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ccd8" w14:textId="fa4c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обязательном страховании гражданско-правовой ответственности аудиторских организаций</w:t>
      </w:r>
    </w:p>
    <w:p>
      <w:pPr>
        <w:spacing w:after="0"/>
        <w:ind w:left="0"/>
        <w:jc w:val="both"/>
      </w:pPr>
      <w:r>
        <w:rPr>
          <w:rFonts w:ascii="Times New Roman"/>
          <w:b w:val="false"/>
          <w:i w:val="false"/>
          <w:color w:val="000000"/>
          <w:sz w:val="28"/>
        </w:rPr>
        <w:t>Закон Республики Казахстан от 13 июня 2003 года N 440.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 всему тексту слова "электронными информационными ресурсами", "информационная система", "информационных системах" предусматривается заменить соответственно словами "цифровыми ресурсами", "цифровая система", "цифровых системах"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В заголовок внесены изменения Законом РК от 5 мая 2006 года N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ст.2 Закона РК N </w:t>
      </w:r>
      <w:r>
        <w:rPr>
          <w:rFonts w:ascii="Times New Roman"/>
          <w:b w:val="false"/>
          <w:i w:val="false"/>
          <w:color w:val="000000"/>
          <w:sz w:val="28"/>
        </w:rPr>
        <w:t>139</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По тексту слова "аудиторов и", "аудитором или", "аудитора и", "аудитор или", "аудитора или", "аудиторов, осуществляющих аудиторскую деятельность в качестве индивидуального предпринимателя, и", "аудиторами и", "аудиторам и" исключены Законом РК от 5 мая 2006 года N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ст.2 Закона РК N </w:t>
      </w:r>
      <w:r>
        <w:rPr>
          <w:rFonts w:ascii="Times New Roman"/>
          <w:b w:val="false"/>
          <w:i w:val="false"/>
          <w:color w:val="000000"/>
          <w:sz w:val="28"/>
        </w:rPr>
        <w:t>139</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Закон регулирует общественные отношения, возникающие в связи с обязательным страхованием гражданско-правовой ответственности аудиторских организаций, и устанавливает правовые, экономические и организационные основы его проведения. </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43"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44" w:id="2"/>
    <w:p>
      <w:pPr>
        <w:spacing w:after="0"/>
        <w:ind w:left="0"/>
        <w:jc w:val="both"/>
      </w:pPr>
      <w:r>
        <w:rPr>
          <w:rFonts w:ascii="Times New Roman"/>
          <w:b w:val="false"/>
          <w:i w:val="false"/>
          <w:color w:val="000000"/>
          <w:sz w:val="28"/>
        </w:rPr>
        <w:t xml:space="preserve">
      1) гражданско-правовая ответственность аудиторской организации – установленная гражданским законодательством Республики Казахстан обязанность аудиторской организации возместить имущественный вред, причиненный аудируемым субъектам при проведении аудита; </w:t>
      </w:r>
    </w:p>
    <w:bookmarkEnd w:id="2"/>
    <w:bookmarkStart w:name="z45" w:id="3"/>
    <w:p>
      <w:pPr>
        <w:spacing w:after="0"/>
        <w:ind w:left="0"/>
        <w:jc w:val="both"/>
      </w:pPr>
      <w:r>
        <w:rPr>
          <w:rFonts w:ascii="Times New Roman"/>
          <w:b w:val="false"/>
          <w:i w:val="false"/>
          <w:color w:val="000000"/>
          <w:sz w:val="28"/>
        </w:rPr>
        <w:t>
      2) аудируемый субъект – юридическое лицо, заключившее с аудиторской организацией договор на проведение аудита;</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2-1) в соответствии с Законом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46" w:id="4"/>
    <w:p>
      <w:pPr>
        <w:spacing w:after="0"/>
        <w:ind w:left="0"/>
        <w:jc w:val="both"/>
      </w:pPr>
      <w:r>
        <w:rPr>
          <w:rFonts w:ascii="Times New Roman"/>
          <w:b w:val="false"/>
          <w:i w:val="false"/>
          <w:color w:val="000000"/>
          <w:sz w:val="28"/>
        </w:rPr>
        <w:t xml:space="preserve">
      3) выгодоприобретатель – лицо, которое в соответствии с настоящим Законом является получателем страховой выплаты; </w:t>
      </w:r>
    </w:p>
    <w:bookmarkEnd w:id="4"/>
    <w:bookmarkStart w:name="z47" w:id="5"/>
    <w:p>
      <w:pPr>
        <w:spacing w:after="0"/>
        <w:ind w:left="0"/>
        <w:jc w:val="both"/>
      </w:pPr>
      <w:r>
        <w:rPr>
          <w:rFonts w:ascii="Times New Roman"/>
          <w:b w:val="false"/>
          <w:i w:val="false"/>
          <w:color w:val="000000"/>
          <w:sz w:val="28"/>
        </w:rPr>
        <w:t xml:space="preserve">
      4) страховой случай – событие, с наступлением которого договор обязательного страхования гражданско-правовой ответственности аудиторской организации предусматривает осуществление страховой выплаты страхователю (выгодоприобретателю);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исключить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 страховой деятельности";</w:t>
      </w:r>
    </w:p>
    <w:bookmarkStart w:name="z49" w:id="6"/>
    <w:p>
      <w:pPr>
        <w:spacing w:after="0"/>
        <w:ind w:left="0"/>
        <w:jc w:val="both"/>
      </w:pPr>
      <w:r>
        <w:rPr>
          <w:rFonts w:ascii="Times New Roman"/>
          <w:b w:val="false"/>
          <w:i w:val="false"/>
          <w:color w:val="000000"/>
          <w:sz w:val="28"/>
        </w:rPr>
        <w:t xml:space="preserve">
      6)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 </w:t>
      </w:r>
    </w:p>
    <w:bookmarkEnd w:id="6"/>
    <w:bookmarkStart w:name="z50" w:id="7"/>
    <w:p>
      <w:pPr>
        <w:spacing w:after="0"/>
        <w:ind w:left="0"/>
        <w:jc w:val="both"/>
      </w:pPr>
      <w:r>
        <w:rPr>
          <w:rFonts w:ascii="Times New Roman"/>
          <w:b w:val="false"/>
          <w:i w:val="false"/>
          <w:color w:val="000000"/>
          <w:sz w:val="28"/>
        </w:rPr>
        <w:t xml:space="preserve">
      7) страховая премия – сумма денег, которую страхователь обязан уплатить страховщику за принятие последним обязательства произвести страховую выплату страхователю (выгодоприобретателю) в размере, определенном договором обязательного страхования гражданско-правовой ответственности аудиторской организации; </w:t>
      </w:r>
    </w:p>
    <w:bookmarkEnd w:id="7"/>
    <w:bookmarkStart w:name="z51" w:id="8"/>
    <w:p>
      <w:pPr>
        <w:spacing w:after="0"/>
        <w:ind w:left="0"/>
        <w:jc w:val="both"/>
      </w:pPr>
      <w:r>
        <w:rPr>
          <w:rFonts w:ascii="Times New Roman"/>
          <w:b w:val="false"/>
          <w:i w:val="false"/>
          <w:color w:val="000000"/>
          <w:sz w:val="28"/>
        </w:rPr>
        <w:t xml:space="preserve">
      8) страховая выплата – сумма денег, выплачиваемая страховщиком страхователю (выгодоприобретателю) в пределах страховой суммы при наступлении страхового случая; </w:t>
      </w:r>
    </w:p>
    <w:bookmarkEnd w:id="8"/>
    <w:bookmarkStart w:name="z52" w:id="9"/>
    <w:p>
      <w:pPr>
        <w:spacing w:after="0"/>
        <w:ind w:left="0"/>
        <w:jc w:val="both"/>
      </w:pPr>
      <w:r>
        <w:rPr>
          <w:rFonts w:ascii="Times New Roman"/>
          <w:b w:val="false"/>
          <w:i w:val="false"/>
          <w:color w:val="000000"/>
          <w:sz w:val="28"/>
        </w:rPr>
        <w:t xml:space="preserve">
      9) страховщик – юридическое лицо, зарегистрированное в качестве страховой организации и имеющее лицензию на право осуществления страховой деятельности, обязанное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страховой суммы; </w:t>
      </w:r>
    </w:p>
    <w:bookmarkEnd w:id="9"/>
    <w:bookmarkStart w:name="z53" w:id="10"/>
    <w:p>
      <w:pPr>
        <w:spacing w:after="0"/>
        <w:ind w:left="0"/>
        <w:jc w:val="both"/>
      </w:pPr>
      <w:r>
        <w:rPr>
          <w:rFonts w:ascii="Times New Roman"/>
          <w:b w:val="false"/>
          <w:i w:val="false"/>
          <w:color w:val="000000"/>
          <w:sz w:val="28"/>
        </w:rPr>
        <w:t xml:space="preserve">
      10) страхователь – аудиторская организация, заключившая со страховщиком договор обязательного страхования гражданско-правовой ответственности аудиторской организации; </w:t>
      </w:r>
    </w:p>
    <w:bookmarkEnd w:id="10"/>
    <w:bookmarkStart w:name="z54" w:id="11"/>
    <w:p>
      <w:pPr>
        <w:spacing w:after="0"/>
        <w:ind w:left="0"/>
        <w:jc w:val="both"/>
      </w:pPr>
      <w:r>
        <w:rPr>
          <w:rFonts w:ascii="Times New Roman"/>
          <w:b w:val="false"/>
          <w:i w:val="false"/>
          <w:color w:val="000000"/>
          <w:sz w:val="28"/>
        </w:rPr>
        <w:t>
      11) франшиза – освобождение страховщика от возмещения ущерба, не превышающего определенного размера.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об обязательном страховании гражданско-правовой ответственности аудиторских организаций</w:t>
      </w:r>
    </w:p>
    <w:p>
      <w:pPr>
        <w:spacing w:after="0"/>
        <w:ind w:left="0"/>
        <w:jc w:val="both"/>
      </w:pPr>
      <w:r>
        <w:rPr>
          <w:rFonts w:ascii="Times New Roman"/>
          <w:b w:val="false"/>
          <w:i w:val="false"/>
          <w:color w:val="000000"/>
          <w:sz w:val="28"/>
        </w:rPr>
        <w:t xml:space="preserve">
      1. Законодательство Республики Казахстан об обязательном страховании гражданско-правовой ответственности аудиторских организаций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Гражданского кодекса Республики Казахстан, настоящего Закона и иных нормативных правовых актов Республики Казахстан. </w:t>
      </w:r>
    </w:p>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Start w:name="z90" w:id="12"/>
    <w:p>
      <w:pPr>
        <w:spacing w:after="0"/>
        <w:ind w:left="0"/>
        <w:jc w:val="both"/>
      </w:pPr>
      <w:r>
        <w:rPr>
          <w:rFonts w:ascii="Times New Roman"/>
          <w:b w:val="false"/>
          <w:i w:val="false"/>
          <w:color w:val="000000"/>
          <w:sz w:val="28"/>
        </w:rPr>
        <w:t>
      3. Положения настоящего Закона, применяемые по отношению к страховщику, в том числе страховой организации, распространяются на филиалы страховых организаций-нерезидентов Республики Казахстан, открытые на территории Республики Казахстан.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 Объект обязательного страхования гражданско-правовой ответственности аудиторских организаций </w:t>
      </w:r>
    </w:p>
    <w:p>
      <w:pPr>
        <w:spacing w:after="0"/>
        <w:ind w:left="0"/>
        <w:jc w:val="both"/>
      </w:pPr>
      <w:r>
        <w:rPr>
          <w:rFonts w:ascii="Times New Roman"/>
          <w:b w:val="false"/>
          <w:i w:val="false"/>
          <w:color w:val="000000"/>
          <w:sz w:val="28"/>
        </w:rPr>
        <w:t xml:space="preserve">
      Объектом обязательного страхования гражданско-правовой ответственности аудиторских организаций (далее - обязательное страхование ответственности аудиторских организаций) является имущественный интерес аудиторской организации, связанный с ее обязанностью, установленной гражданским законодательством Республики Казахстан, возместить имущественный вред, причиненный аудируемым субъектам при проведении аудита.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 внесены изменения Законом РК от 5 мая 2006 года N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ст.2 Закона РК N </w:t>
      </w:r>
      <w:r>
        <w:rPr>
          <w:rFonts w:ascii="Times New Roman"/>
          <w:b w:val="false"/>
          <w:i w:val="false"/>
          <w:color w:val="000000"/>
          <w:sz w:val="28"/>
        </w:rPr>
        <w:t>139</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Основные цель, принципы и задачи обязательного страхования ответственности аудиторских организаций</w:t>
      </w:r>
    </w:p>
    <w:p>
      <w:pPr>
        <w:spacing w:after="0"/>
        <w:ind w:left="0"/>
        <w:jc w:val="both"/>
      </w:pPr>
      <w:r>
        <w:rPr>
          <w:rFonts w:ascii="Times New Roman"/>
          <w:b w:val="false"/>
          <w:i w:val="false"/>
          <w:color w:val="ff0000"/>
          <w:sz w:val="28"/>
        </w:rPr>
        <w:t xml:space="preserve">
      Сноска. Заголовок статьи 4 - в редакции Закона РК от от 30.06.2025 </w:t>
      </w:r>
      <w:r>
        <w:rPr>
          <w:rFonts w:ascii="Times New Roman"/>
          <w:b w:val="false"/>
          <w:i w:val="false"/>
          <w:color w:val="ff0000"/>
          <w:sz w:val="28"/>
        </w:rPr>
        <w:t>№ 205-VIII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Основной целью обязательного страхования ответственности аудиторских организаций является обеспечение защиты имущественных интересов аудируемых субъектов, которым причинен имущественный вред при проведении аудиторской организацией аудита, посредством осуществления страховых выплат. </w:t>
      </w:r>
    </w:p>
    <w:p>
      <w:pPr>
        <w:spacing w:after="0"/>
        <w:ind w:left="0"/>
        <w:jc w:val="both"/>
      </w:pPr>
      <w:r>
        <w:rPr>
          <w:rFonts w:ascii="Times New Roman"/>
          <w:b w:val="false"/>
          <w:i w:val="false"/>
          <w:color w:val="000000"/>
          <w:sz w:val="28"/>
        </w:rPr>
        <w:t xml:space="preserve">
      2. Основными принципами обязательного страхования ответственности аудиторских организаций являются: </w:t>
      </w:r>
    </w:p>
    <w:p>
      <w:pPr>
        <w:spacing w:after="0"/>
        <w:ind w:left="0"/>
        <w:jc w:val="both"/>
      </w:pPr>
      <w:r>
        <w:rPr>
          <w:rFonts w:ascii="Times New Roman"/>
          <w:b w:val="false"/>
          <w:i w:val="false"/>
          <w:color w:val="000000"/>
          <w:sz w:val="28"/>
        </w:rPr>
        <w:t>
      осуществление деятельности аудиторских организаций, ответственность которых застрахована по договору обязательного страхования ответственности аудиторских организаций;</w:t>
      </w:r>
    </w:p>
    <w:p>
      <w:pPr>
        <w:spacing w:after="0"/>
        <w:ind w:left="0"/>
        <w:jc w:val="both"/>
      </w:pPr>
      <w:r>
        <w:rPr>
          <w:rFonts w:ascii="Times New Roman"/>
          <w:b w:val="false"/>
          <w:i w:val="false"/>
          <w:color w:val="000000"/>
          <w:sz w:val="28"/>
        </w:rPr>
        <w:t>
      обеспечение выполнения сторонами своих обязательств по договору обязательного страхования ответственности аудиторских организаций.</w:t>
      </w:r>
    </w:p>
    <w:bookmarkStart w:name="z1897" w:id="13"/>
    <w:p>
      <w:pPr>
        <w:spacing w:after="0"/>
        <w:ind w:left="0"/>
        <w:jc w:val="both"/>
      </w:pPr>
      <w:r>
        <w:rPr>
          <w:rFonts w:ascii="Times New Roman"/>
          <w:b w:val="false"/>
          <w:i w:val="false"/>
          <w:color w:val="000000"/>
          <w:sz w:val="28"/>
        </w:rPr>
        <w:t>
      3. Основными задачами обязательного страхования ответственности перевозчика являются:</w:t>
      </w:r>
    </w:p>
    <w:bookmarkEnd w:id="13"/>
    <w:bookmarkStart w:name="z1898" w:id="14"/>
    <w:p>
      <w:pPr>
        <w:spacing w:after="0"/>
        <w:ind w:left="0"/>
        <w:jc w:val="both"/>
      </w:pPr>
      <w:r>
        <w:rPr>
          <w:rFonts w:ascii="Times New Roman"/>
          <w:b w:val="false"/>
          <w:i w:val="false"/>
          <w:color w:val="000000"/>
          <w:sz w:val="28"/>
        </w:rPr>
        <w:t>
      1) обеспечение возмещения вреда, причиненного жизни, здоровью и (или) имуществу пассажиров при их перевозке;</w:t>
      </w:r>
    </w:p>
    <w:bookmarkEnd w:id="14"/>
    <w:bookmarkStart w:name="z1899" w:id="15"/>
    <w:p>
      <w:pPr>
        <w:spacing w:after="0"/>
        <w:ind w:left="0"/>
        <w:jc w:val="both"/>
      </w:pPr>
      <w:r>
        <w:rPr>
          <w:rFonts w:ascii="Times New Roman"/>
          <w:b w:val="false"/>
          <w:i w:val="false"/>
          <w:color w:val="000000"/>
          <w:sz w:val="28"/>
        </w:rPr>
        <w:t>
      2) защита прав и законных интересов пассажиров, жизни, здоровью и (или) имуществу которых причинен вред при их перевозке.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Особенности осуществления обязательного страхования ответственности аудиторских организаций</w:t>
      </w:r>
    </w:p>
    <w:bookmarkStart w:name="z39" w:id="16"/>
    <w:p>
      <w:pPr>
        <w:spacing w:after="0"/>
        <w:ind w:left="0"/>
        <w:jc w:val="both"/>
      </w:pPr>
      <w:r>
        <w:rPr>
          <w:rFonts w:ascii="Times New Roman"/>
          <w:b w:val="false"/>
          <w:i w:val="false"/>
          <w:color w:val="000000"/>
          <w:sz w:val="28"/>
        </w:rPr>
        <w:t xml:space="preserve">
      1. Исключен Законом РК от 27.04.2015 </w:t>
      </w:r>
      <w:r>
        <w:rPr>
          <w:rFonts w:ascii="Times New Roman"/>
          <w:b w:val="false"/>
          <w:i w:val="false"/>
          <w:color w:val="000000"/>
          <w:sz w:val="28"/>
        </w:rPr>
        <w:t>№ 311-V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6"/>
    <w:bookmarkStart w:name="z42" w:id="17"/>
    <w:p>
      <w:pPr>
        <w:spacing w:after="0"/>
        <w:ind w:left="0"/>
        <w:jc w:val="both"/>
      </w:pPr>
      <w:r>
        <w:rPr>
          <w:rFonts w:ascii="Times New Roman"/>
          <w:b w:val="false"/>
          <w:i w:val="false"/>
          <w:color w:val="000000"/>
          <w:sz w:val="28"/>
        </w:rPr>
        <w:t>
      2. Не допускается деятельность, направленная на ограничение или устранение конкуренции, предоставление или получение необоснованных преимуществ по заключению договоров обязательного страхования ответственности аудиторских организаций одними страховщиками перед другими, ущемление прав и законных интересов страхователей.</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 в соответствии с Законом РК от 30.12.2009 </w:t>
      </w:r>
      <w:r>
        <w:rPr>
          <w:rFonts w:ascii="Times New Roman"/>
          <w:b w:val="false"/>
          <w:i w:val="false"/>
          <w:color w:val="000000"/>
          <w:sz w:val="28"/>
        </w:rPr>
        <w:t>№ 234-IV</w:t>
      </w:r>
      <w:r>
        <w:rPr>
          <w:rFonts w:ascii="Times New Roman"/>
          <w:b w:val="false"/>
          <w:i w:val="false"/>
          <w:color w:val="ff0000"/>
          <w:sz w:val="28"/>
        </w:rPr>
        <w:t xml:space="preserve">; с изменениями, внесенными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Лица, гражданско-правовая ответственность которых подлежит обязательному страхованию</w:t>
      </w:r>
    </w:p>
    <w:p>
      <w:pPr>
        <w:spacing w:after="0"/>
        <w:ind w:left="0"/>
        <w:jc w:val="both"/>
      </w:pPr>
      <w:r>
        <w:rPr>
          <w:rFonts w:ascii="Times New Roman"/>
          <w:b w:val="false"/>
          <w:i w:val="false"/>
          <w:color w:val="000000"/>
          <w:sz w:val="28"/>
        </w:rPr>
        <w:t xml:space="preserve">
      1. Обязательному страхованию подлежит гражданско-правовая ответственность аудиторских организаций, получивших в порядке, установленном законодательством Республики Казахстан, лицензию на осуществление аудиторской деятельности. </w:t>
      </w:r>
    </w:p>
    <w:p>
      <w:pPr>
        <w:spacing w:after="0"/>
        <w:ind w:left="0"/>
        <w:jc w:val="both"/>
      </w:pPr>
      <w:r>
        <w:rPr>
          <w:rFonts w:ascii="Times New Roman"/>
          <w:b w:val="false"/>
          <w:i w:val="false"/>
          <w:color w:val="000000"/>
          <w:sz w:val="28"/>
        </w:rPr>
        <w:t xml:space="preserve">
      2. Заключение аудиторской организацией договора добровольного страхования своей гражданско-правовой ответственности, связанной с осуществлением профессиональной деятельности, не освобождает ее от обязанности по заключению договора обязательного страхования ответственности аудиторских организаций.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 внесены изменения Законом РК от 5 мая 2006 года N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ст.2 Закона РК N </w:t>
      </w:r>
      <w:r>
        <w:rPr>
          <w:rFonts w:ascii="Times New Roman"/>
          <w:b w:val="false"/>
          <w:i w:val="false"/>
          <w:color w:val="000000"/>
          <w:sz w:val="28"/>
        </w:rPr>
        <w:t>139</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Недопустимость осуществления деятельности аудиторской организации без заключения договора обязательного страхования ответственности аудиторских организаций </w:t>
      </w:r>
    </w:p>
    <w:p>
      <w:pPr>
        <w:spacing w:after="0"/>
        <w:ind w:left="0"/>
        <w:jc w:val="both"/>
      </w:pPr>
      <w:r>
        <w:rPr>
          <w:rFonts w:ascii="Times New Roman"/>
          <w:b w:val="false"/>
          <w:i w:val="false"/>
          <w:color w:val="000000"/>
          <w:sz w:val="28"/>
        </w:rPr>
        <w:t xml:space="preserve">
      1. Аудиторская организация не вправе осуществлять аудиторскую деятельность без заключения договора обязательного страхования ответственности аудиторских организаций. </w:t>
      </w:r>
    </w:p>
    <w:p>
      <w:pPr>
        <w:spacing w:after="0"/>
        <w:ind w:left="0"/>
        <w:jc w:val="both"/>
      </w:pPr>
      <w:r>
        <w:rPr>
          <w:rFonts w:ascii="Times New Roman"/>
          <w:b w:val="false"/>
          <w:i w:val="false"/>
          <w:color w:val="000000"/>
          <w:sz w:val="28"/>
        </w:rPr>
        <w:t xml:space="preserve">
      2. Аудиторская организация, осуществляющая деятельность без заключения договора обязательного страхования ответственности аудиторских организаций, несет ответственность, предусмотренную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 внесены изменения Законом РК от 5 мая 2006 года N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ст.2 Закона РК N </w:t>
      </w:r>
      <w:r>
        <w:rPr>
          <w:rFonts w:ascii="Times New Roman"/>
          <w:b w:val="false"/>
          <w:i w:val="false"/>
          <w:color w:val="000000"/>
          <w:sz w:val="28"/>
        </w:rPr>
        <w:t>139</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Государственные надзор и контроль в области обязательного страхования ответственности аудиторских организаций</w:t>
      </w:r>
    </w:p>
    <w:p>
      <w:pPr>
        <w:spacing w:after="0"/>
        <w:ind w:left="0"/>
        <w:jc w:val="both"/>
      </w:pPr>
      <w:r>
        <w:rPr>
          <w:rFonts w:ascii="Times New Roman"/>
          <w:b w:val="false"/>
          <w:i w:val="false"/>
          <w:color w:val="000000"/>
          <w:sz w:val="28"/>
        </w:rPr>
        <w:t xml:space="preserve">
      1. Государственный надзор и контроль за деятельностью страховых организаций осуществляются уполномоченным органом по регулированию, контролю и надзору финансового рынка и финансовых организаций (далее – уполномоченный орган)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 Государственный контроль за выполнением аудиторскими организациями требований настоящего Закона в части, касающейся обязательности заключения ими договора обязательного страхования ответственности аудиторских организаций, и принятие мер к аудиторским организациям, нарушившим данное требование, возлагаются в соответствии с настоящим Законом на соответствующий уполномоченный государственный орган в пределах его компетенции, установленной законодательными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7-1 предусматривается изменение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Информационное взаимодействие</w:t>
      </w:r>
    </w:p>
    <w:p>
      <w:pPr>
        <w:spacing w:after="0"/>
        <w:ind w:left="0"/>
        <w:jc w:val="both"/>
      </w:pPr>
      <w:r>
        <w:rPr>
          <w:rFonts w:ascii="Times New Roman"/>
          <w:b w:val="false"/>
          <w:i w:val="false"/>
          <w:color w:val="000000"/>
          <w:sz w:val="28"/>
        </w:rPr>
        <w:t>
      Уполномоченный государственный орган, органы прокуратуры, иные государственные органы и организации, располагающие информацией, необходимой для подтверждения факта наступления страхового случая и его последствий, обязаны предоставить данную информацию страховщику, страхователю (выгодоприобретателю), страховому омбудсману при их обращении.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7-1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18"/>
    <w:p>
      <w:pPr>
        <w:spacing w:after="0"/>
        <w:ind w:left="0"/>
        <w:jc w:val="left"/>
      </w:pPr>
      <w:r>
        <w:rPr>
          <w:rFonts w:ascii="Times New Roman"/>
          <w:b/>
          <w:i w:val="false"/>
          <w:color w:val="000000"/>
        </w:rPr>
        <w:t xml:space="preserve"> Глава 2. Договор обязательного страхования</w:t>
      </w:r>
      <w:r>
        <w:br/>
      </w:r>
      <w:r>
        <w:rPr>
          <w:rFonts w:ascii="Times New Roman"/>
          <w:b/>
          <w:i w:val="false"/>
          <w:color w:val="000000"/>
        </w:rPr>
        <w:t>ответственности аудиторских организаций</w:t>
      </w:r>
    </w:p>
    <w:bookmarkEnd w:id="18"/>
    <w:p>
      <w:pPr>
        <w:spacing w:after="0"/>
        <w:ind w:left="0"/>
        <w:jc w:val="both"/>
      </w:pPr>
      <w:r>
        <w:rPr>
          <w:rFonts w:ascii="Times New Roman"/>
          <w:b/>
          <w:i w:val="false"/>
          <w:color w:val="000000"/>
          <w:sz w:val="28"/>
        </w:rPr>
        <w:t xml:space="preserve">Статья 8. Договор обязательного страхования ответственности аудиторских организаций, порядок его заключения </w:t>
      </w:r>
    </w:p>
    <w:p>
      <w:pPr>
        <w:spacing w:after="0"/>
        <w:ind w:left="0"/>
        <w:jc w:val="both"/>
      </w:pPr>
      <w:r>
        <w:rPr>
          <w:rFonts w:ascii="Times New Roman"/>
          <w:b w:val="false"/>
          <w:i w:val="false"/>
          <w:color w:val="000000"/>
          <w:sz w:val="28"/>
        </w:rPr>
        <w:t xml:space="preserve">
      1. Обязательное страхование ответственности аудиторских организаций осуществляется на основании договора, заключаемого в соответствии с настоящим Законом и Гражданским кодексом Республики Казахстан между страховщиком и страхователем в пользу аудируемого субъекта, имущественным интересам которого может быть причинен вред при проведении аудита. </w:t>
      </w:r>
    </w:p>
    <w:p>
      <w:pPr>
        <w:spacing w:after="0"/>
        <w:ind w:left="0"/>
        <w:jc w:val="both"/>
      </w:pPr>
      <w:r>
        <w:rPr>
          <w:rFonts w:ascii="Times New Roman"/>
          <w:b w:val="false"/>
          <w:i w:val="false"/>
          <w:color w:val="000000"/>
          <w:sz w:val="28"/>
        </w:rPr>
        <w:t xml:space="preserve">
      2. Договором обязательного страхования ответственности аудиторских организаций предусматривается осуществление страховой выплаты по обязательствам, возникшим вследствие причинения вреда аудируемым субъектам при проведении страхователем аудита, за исключением возмещения морального вреда, упущенной выгоды и уплаты неустойки. </w:t>
      </w:r>
    </w:p>
    <w:p>
      <w:pPr>
        <w:spacing w:after="0"/>
        <w:ind w:left="0"/>
        <w:jc w:val="both"/>
      </w:pPr>
      <w:r>
        <w:rPr>
          <w:rFonts w:ascii="Times New Roman"/>
          <w:b w:val="false"/>
          <w:i w:val="false"/>
          <w:color w:val="000000"/>
          <w:sz w:val="28"/>
        </w:rPr>
        <w:t>
      3. Договор обязательного страхования ответственности аудиторских организаций заключается только со страховщиком, имеющим лицензию на право осуществления деятельности по данному виду обязательного страхования. Заключение такого договора для упомянутого страховщика является обязательным, за исключением случаев,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4. Договор обязательного страхования ответственности аудиторских организаций заключается путем оформления страховщиком страхового полиса в электронной форме.</w:t>
      </w:r>
    </w:p>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страхования ответственности аудиторских организаций, несет страховщик. В случае возникновения спора по договору обязательного страхования ответственности аудиторских организаций вследствие неполноты отдельных его условий спор решается в пользу страхователя.</w:t>
      </w:r>
    </w:p>
    <w:bookmarkStart w:name="z67" w:id="19"/>
    <w:p>
      <w:pPr>
        <w:spacing w:after="0"/>
        <w:ind w:left="0"/>
        <w:jc w:val="both"/>
      </w:pPr>
      <w:r>
        <w:rPr>
          <w:rFonts w:ascii="Times New Roman"/>
          <w:b w:val="false"/>
          <w:i w:val="false"/>
          <w:color w:val="000000"/>
          <w:sz w:val="28"/>
        </w:rPr>
        <w:t>
      4-1. Договор обязательного страхования ответственности аудиторских организаций по желанию страхователя может быть заключен путем письменного обращения к страховщику либо обмена электронными информационными ресурсами между страхователем и страховщиком.</w:t>
      </w:r>
    </w:p>
    <w:bookmarkEnd w:id="19"/>
    <w:p>
      <w:pPr>
        <w:spacing w:after="0"/>
        <w:ind w:left="0"/>
        <w:jc w:val="both"/>
      </w:pPr>
      <w:r>
        <w:rPr>
          <w:rFonts w:ascii="Times New Roman"/>
          <w:b w:val="false"/>
          <w:i w:val="false"/>
          <w:color w:val="000000"/>
          <w:sz w:val="28"/>
        </w:rPr>
        <w:t>
      5. Если договор обязательного страхования ответственности аудиторских организаций заключен на условиях, ухудшающих положение страхователя или аудируемого субъекта по сравнению с тем, которое предусмотрено настоящим Законом, то при наступлении страхового случая страховщик несет обязательства перед страхователем и аудируемым субъектом на условиях, установленных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Требования к страховщику и интернет-ресурсам при заключении договора обязательного страхования ответственности аудиторских организаций и урегулировании страховых случаев путем обмена электронными информационными ресурсами</w:t>
      </w:r>
    </w:p>
    <w:bookmarkStart w:name="z1874" w:id="20"/>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аудиторских организаций в электронной форме и урегулировании страховых случаев по ним для обмена электронными информационными ресурсами между организацией по формированию и ведению базы данных, страховщиком и страхователем (выгодоприобретателем) используются интернет-ресурс и (или) информационная система страховщика.</w:t>
      </w:r>
    </w:p>
    <w:bookmarkEnd w:id="20"/>
    <w:bookmarkStart w:name="z1875" w:id="21"/>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аудиторских организаций в электронной форме и урегулирования страхового случая от страхователя не требуется использование специализированного программного обеспечения.</w:t>
      </w:r>
    </w:p>
    <w:bookmarkEnd w:id="21"/>
    <w:bookmarkStart w:name="z1876" w:id="22"/>
    <w:p>
      <w:pPr>
        <w:spacing w:after="0"/>
        <w:ind w:left="0"/>
        <w:jc w:val="both"/>
      </w:pPr>
      <w:r>
        <w:rPr>
          <w:rFonts w:ascii="Times New Roman"/>
          <w:b w:val="false"/>
          <w:i w:val="false"/>
          <w:color w:val="000000"/>
          <w:sz w:val="28"/>
        </w:rPr>
        <w:t>
      На интернет-ресурсе организации по формированию и ведению базы данных размещается ссылка на интернет-ресурс страховой организации, используемый для заключения договоров обязательного страхования ответственности аудиторских организаций и урегулирования страховых случаев в электронной форме.</w:t>
      </w:r>
    </w:p>
    <w:bookmarkEnd w:id="22"/>
    <w:bookmarkStart w:name="z1877" w:id="23"/>
    <w:p>
      <w:pPr>
        <w:spacing w:after="0"/>
        <w:ind w:left="0"/>
        <w:jc w:val="both"/>
      </w:pPr>
      <w:r>
        <w:rPr>
          <w:rFonts w:ascii="Times New Roman"/>
          <w:b w:val="false"/>
          <w:i w:val="false"/>
          <w:color w:val="000000"/>
          <w:sz w:val="28"/>
        </w:rPr>
        <w:t>
      2. Порядок обмена электронными информационными ресурсами между организацией по формированию и ведению базы данных и страховщиком, страховщиком и страхователем (выгодоприобретателем) определяется нормативным правовым актом уполномоченного органа.</w:t>
      </w:r>
    </w:p>
    <w:bookmarkEnd w:id="23"/>
    <w:bookmarkStart w:name="z1878" w:id="24"/>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аудиторских организаций и урегулировании страховых случаев по ним с использованием интернет-ресурса страховщика страховщик обязан обеспечить:</w:t>
      </w:r>
    </w:p>
    <w:bookmarkEnd w:id="24"/>
    <w:bookmarkStart w:name="z1879" w:id="25"/>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аудиторских организаций либо отказе в его заключении (с указанием причин отказа) в виде электронного сообщения;</w:t>
      </w:r>
    </w:p>
    <w:bookmarkEnd w:id="25"/>
    <w:bookmarkStart w:name="z1880" w:id="26"/>
    <w:p>
      <w:pPr>
        <w:spacing w:after="0"/>
        <w:ind w:left="0"/>
        <w:jc w:val="both"/>
      </w:pPr>
      <w:r>
        <w:rPr>
          <w:rFonts w:ascii="Times New Roman"/>
          <w:b w:val="false"/>
          <w:i w:val="false"/>
          <w:color w:val="000000"/>
          <w:sz w:val="28"/>
        </w:rPr>
        <w:t>
      2) уведомление страхователя (выгодоприобретателя) об основных этапах процесса урегулирования страхового случая, включая отказ в приеме документов для урегулирования (с указанием причин отказа), в виде электронного сообщения в порядке, определенном нормативным правовым актом уполномоченного органа;</w:t>
      </w:r>
    </w:p>
    <w:bookmarkEnd w:id="26"/>
    <w:bookmarkStart w:name="z1881" w:id="27"/>
    <w:p>
      <w:pPr>
        <w:spacing w:after="0"/>
        <w:ind w:left="0"/>
        <w:jc w:val="both"/>
      </w:pPr>
      <w:r>
        <w:rPr>
          <w:rFonts w:ascii="Times New Roman"/>
          <w:b w:val="false"/>
          <w:i w:val="false"/>
          <w:color w:val="000000"/>
          <w:sz w:val="28"/>
        </w:rPr>
        <w:t>
      3) возможность проверки страхователем информации по заключенному договору обязательного страхования ответственности аудиторских организаций на интернет-ресурсе страховой организации;</w:t>
      </w:r>
    </w:p>
    <w:bookmarkEnd w:id="27"/>
    <w:bookmarkStart w:name="z1882" w:id="28"/>
    <w:p>
      <w:pPr>
        <w:spacing w:after="0"/>
        <w:ind w:left="0"/>
        <w:jc w:val="both"/>
      </w:pPr>
      <w:r>
        <w:rPr>
          <w:rFonts w:ascii="Times New Roman"/>
          <w:b w:val="false"/>
          <w:i w:val="false"/>
          <w:color w:val="000000"/>
          <w:sz w:val="28"/>
        </w:rPr>
        <w:t>
      4) возможность проверки страхователем (выгодоприобретателем) информации по страховому случаю по договору обязательного страхования ответственности аудиторских организаций на интернет-ресурсе страховой организации;</w:t>
      </w:r>
    </w:p>
    <w:bookmarkEnd w:id="28"/>
    <w:bookmarkStart w:name="z1883" w:id="29"/>
    <w:p>
      <w:pPr>
        <w:spacing w:after="0"/>
        <w:ind w:left="0"/>
        <w:jc w:val="both"/>
      </w:pPr>
      <w:r>
        <w:rPr>
          <w:rFonts w:ascii="Times New Roman"/>
          <w:b w:val="false"/>
          <w:i w:val="false"/>
          <w:color w:val="000000"/>
          <w:sz w:val="28"/>
        </w:rPr>
        <w:t xml:space="preserve">
      5) хранение договора обязательного страхования ответственности аудиторских организаций в электронной форме и информации по страховому случаю по нему с обеспечением круглосуточного доступа для страхователя (выгодоприобретателя) на интернет-ресурс страховщика; </w:t>
      </w:r>
    </w:p>
    <w:bookmarkEnd w:id="29"/>
    <w:bookmarkStart w:name="z1884" w:id="30"/>
    <w:p>
      <w:pPr>
        <w:spacing w:after="0"/>
        <w:ind w:left="0"/>
        <w:jc w:val="both"/>
      </w:pPr>
      <w:r>
        <w:rPr>
          <w:rFonts w:ascii="Times New Roman"/>
          <w:b w:val="false"/>
          <w:i w:val="false"/>
          <w:color w:val="000000"/>
          <w:sz w:val="28"/>
        </w:rPr>
        <w:t>
      6) возможность страхователю (выгодоприобретателю) создания и отправки страховщику информации в электронной форме (заявления, уведомления и (или) иные документы, сведения), необходимой для:</w:t>
      </w:r>
    </w:p>
    <w:bookmarkEnd w:id="30"/>
    <w:bookmarkStart w:name="z1885" w:id="31"/>
    <w:p>
      <w:pPr>
        <w:spacing w:after="0"/>
        <w:ind w:left="0"/>
        <w:jc w:val="both"/>
      </w:pPr>
      <w:r>
        <w:rPr>
          <w:rFonts w:ascii="Times New Roman"/>
          <w:b w:val="false"/>
          <w:i w:val="false"/>
          <w:color w:val="000000"/>
          <w:sz w:val="28"/>
        </w:rPr>
        <w:t>
      заключения договора обязательного страхования ответственности аудиторских организаций;</w:t>
      </w:r>
    </w:p>
    <w:bookmarkEnd w:id="31"/>
    <w:bookmarkStart w:name="z1886" w:id="32"/>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аудиторских организаций;</w:t>
      </w:r>
    </w:p>
    <w:bookmarkEnd w:id="32"/>
    <w:bookmarkStart w:name="z1887" w:id="33"/>
    <w:p>
      <w:pPr>
        <w:spacing w:after="0"/>
        <w:ind w:left="0"/>
        <w:jc w:val="both"/>
      </w:pPr>
      <w:r>
        <w:rPr>
          <w:rFonts w:ascii="Times New Roman"/>
          <w:b w:val="false"/>
          <w:i w:val="false"/>
          <w:color w:val="000000"/>
          <w:sz w:val="28"/>
        </w:rPr>
        <w:t>
      уведомления о наступлении страхового случая (события, рассматриваемого в качестве страхового случая);</w:t>
      </w:r>
    </w:p>
    <w:bookmarkEnd w:id="33"/>
    <w:bookmarkStart w:name="z1888" w:id="34"/>
    <w:p>
      <w:pPr>
        <w:spacing w:after="0"/>
        <w:ind w:left="0"/>
        <w:jc w:val="both"/>
      </w:pPr>
      <w:r>
        <w:rPr>
          <w:rFonts w:ascii="Times New Roman"/>
          <w:b w:val="false"/>
          <w:i w:val="false"/>
          <w:color w:val="000000"/>
          <w:sz w:val="28"/>
        </w:rPr>
        <w:t>
      определения размера причиненного вреда;</w:t>
      </w:r>
    </w:p>
    <w:bookmarkEnd w:id="34"/>
    <w:bookmarkStart w:name="z1889" w:id="35"/>
    <w:p>
      <w:pPr>
        <w:spacing w:after="0"/>
        <w:ind w:left="0"/>
        <w:jc w:val="both"/>
      </w:pPr>
      <w:r>
        <w:rPr>
          <w:rFonts w:ascii="Times New Roman"/>
          <w:b w:val="false"/>
          <w:i w:val="false"/>
          <w:color w:val="000000"/>
          <w:sz w:val="28"/>
        </w:rPr>
        <w:t>
      получения страховой выплаты;</w:t>
      </w:r>
    </w:p>
    <w:bookmarkEnd w:id="35"/>
    <w:bookmarkStart w:name="z1890" w:id="36"/>
    <w:p>
      <w:pPr>
        <w:spacing w:after="0"/>
        <w:ind w:left="0"/>
        <w:jc w:val="both"/>
      </w:pPr>
      <w:r>
        <w:rPr>
          <w:rFonts w:ascii="Times New Roman"/>
          <w:b w:val="false"/>
          <w:i w:val="false"/>
          <w:color w:val="000000"/>
          <w:sz w:val="28"/>
        </w:rPr>
        <w:t xml:space="preserve">
      урегулирования споров, возникающих из договора обязательного страхования ответственности аудиторских организаций, с учетом особенностей, предусмотренных </w:t>
      </w:r>
      <w:r>
        <w:rPr>
          <w:rFonts w:ascii="Times New Roman"/>
          <w:b w:val="false"/>
          <w:i w:val="false"/>
          <w:color w:val="000000"/>
          <w:sz w:val="28"/>
        </w:rPr>
        <w:t>статьей 19-1</w:t>
      </w:r>
      <w:r>
        <w:rPr>
          <w:rFonts w:ascii="Times New Roman"/>
          <w:b w:val="false"/>
          <w:i w:val="false"/>
          <w:color w:val="000000"/>
          <w:sz w:val="28"/>
        </w:rPr>
        <w:t xml:space="preserve"> настоящего Закона.</w:t>
      </w:r>
    </w:p>
    <w:bookmarkEnd w:id="36"/>
    <w:bookmarkStart w:name="z1891" w:id="37"/>
    <w:p>
      <w:pPr>
        <w:spacing w:after="0"/>
        <w:ind w:left="0"/>
        <w:jc w:val="both"/>
      </w:pPr>
      <w:r>
        <w:rPr>
          <w:rFonts w:ascii="Times New Roman"/>
          <w:b w:val="false"/>
          <w:i w:val="false"/>
          <w:color w:val="000000"/>
          <w:sz w:val="28"/>
        </w:rPr>
        <w:t>
      Уведомление о заключении договора обязательного страхования ответственности аудиторских организаций и урегулировании страховых случаев по нему направляется от организации по формированию и ведению базы данных.</w:t>
      </w:r>
    </w:p>
    <w:bookmarkEnd w:id="37"/>
    <w:bookmarkStart w:name="z1892" w:id="38"/>
    <w:p>
      <w:pPr>
        <w:spacing w:after="0"/>
        <w:ind w:left="0"/>
        <w:jc w:val="both"/>
      </w:pPr>
      <w:r>
        <w:rPr>
          <w:rFonts w:ascii="Times New Roman"/>
          <w:b w:val="false"/>
          <w:i w:val="false"/>
          <w:color w:val="000000"/>
          <w:sz w:val="28"/>
        </w:rPr>
        <w:t>
      Требования к порядку и содержанию уведомлений о заключении договора обязательного страхования ответственности аудиторских организаций и урегулировании страховых случаев по нему определяются уполномоченным органом.</w:t>
      </w:r>
    </w:p>
    <w:bookmarkEnd w:id="38"/>
    <w:bookmarkStart w:name="z1893" w:id="39"/>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аудиторских организаций путем обмена электронными информационными ресурсами договор страхования считается заключенным страхователем с даты уплаты страхователем страховой премии (первого страхового взноса в случае уплаты страховой премии в рассрочку), если иное не предусмотрено договором обязательного страхования ответственности аудиторских организаций.</w:t>
      </w:r>
    </w:p>
    <w:bookmarkEnd w:id="39"/>
    <w:bookmarkStart w:name="z1894" w:id="40"/>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аудиторских организаций путем обмена электронными информационными ресурсами страхователь уплачивает страховую премию (первый страховой взнос в случае уплаты страховой премии в рассрочку) после ознакомления с условиями страхования, предусмотренными настоящим Законом, подтверждая тем самым свое согласие заключить договор присоединения на предложенных ему условиях.</w:t>
      </w:r>
    </w:p>
    <w:bookmarkEnd w:id="40"/>
    <w:bookmarkStart w:name="z1895" w:id="41"/>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аудиторских организаций и урегулирования страховых случаев по ним с использованием интернет-ресурса страховщика круглосуточно.</w:t>
      </w:r>
    </w:p>
    <w:bookmarkEnd w:id="41"/>
    <w:bookmarkStart w:name="z1896" w:id="42"/>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аудиторских организаций.</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8-1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 Действие договора обязательного страхования ответственности аудиторских организаций </w:t>
      </w:r>
    </w:p>
    <w:p>
      <w:pPr>
        <w:spacing w:after="0"/>
        <w:ind w:left="0"/>
        <w:jc w:val="both"/>
      </w:pPr>
      <w:r>
        <w:rPr>
          <w:rFonts w:ascii="Times New Roman"/>
          <w:b w:val="false"/>
          <w:i w:val="false"/>
          <w:color w:val="000000"/>
          <w:sz w:val="28"/>
        </w:rPr>
        <w:t xml:space="preserve">
      1. Если иное не предусмотрено договором обязательного страхования ответственности аудиторских организаций, то он вступает в силу и становится обязательным для сторон с момента уплаты страхователем страховой премии, а при уплате ее в рассрочку - первого страхового взноса. </w:t>
      </w:r>
    </w:p>
    <w:p>
      <w:pPr>
        <w:spacing w:after="0"/>
        <w:ind w:left="0"/>
        <w:jc w:val="both"/>
      </w:pPr>
      <w:r>
        <w:rPr>
          <w:rFonts w:ascii="Times New Roman"/>
          <w:b w:val="false"/>
          <w:i w:val="false"/>
          <w:color w:val="000000"/>
          <w:sz w:val="28"/>
        </w:rPr>
        <w:t xml:space="preserve">
      2. Договор обязательного страхования ответственности аудиторских организаций заключается сроком на двенадцать месяцев со дня вступления его в силу. </w:t>
      </w:r>
    </w:p>
    <w:p>
      <w:pPr>
        <w:spacing w:after="0"/>
        <w:ind w:left="0"/>
        <w:jc w:val="both"/>
      </w:pPr>
      <w:r>
        <w:rPr>
          <w:rFonts w:ascii="Times New Roman"/>
          <w:b w:val="false"/>
          <w:i w:val="false"/>
          <w:color w:val="000000"/>
          <w:sz w:val="28"/>
        </w:rPr>
        <w:t xml:space="preserve">
      Период действия страховой защиты совпадает со сроком действия договора обязательного страхования ответственности аудиторских организаций. </w:t>
      </w:r>
    </w:p>
    <w:p>
      <w:pPr>
        <w:spacing w:after="0"/>
        <w:ind w:left="0"/>
        <w:jc w:val="both"/>
      </w:pPr>
      <w:r>
        <w:rPr>
          <w:rFonts w:ascii="Times New Roman"/>
          <w:b w:val="false"/>
          <w:i w:val="false"/>
          <w:color w:val="000000"/>
          <w:sz w:val="28"/>
        </w:rPr>
        <w:t xml:space="preserve">
      3. Действие договора обязательного страхования ответственности аудиторских организаций ограничивается территорией Республики Казахстан, если договором обязательного страхования ответственности аудиторских организаций не предусмотрено иное. </w:t>
      </w:r>
    </w:p>
    <w:p>
      <w:pPr>
        <w:spacing w:after="0"/>
        <w:ind w:left="0"/>
        <w:jc w:val="both"/>
      </w:pPr>
      <w:r>
        <w:rPr>
          <w:rFonts w:ascii="Times New Roman"/>
          <w:b/>
          <w:i w:val="false"/>
          <w:color w:val="000000"/>
          <w:sz w:val="28"/>
        </w:rPr>
        <w:t xml:space="preserve">Статья 10. Прекращение действия договора обязательного страхования ответственности аудиторских организаций </w:t>
      </w:r>
    </w:p>
    <w:p>
      <w:pPr>
        <w:spacing w:after="0"/>
        <w:ind w:left="0"/>
        <w:jc w:val="both"/>
      </w:pPr>
      <w:r>
        <w:rPr>
          <w:rFonts w:ascii="Times New Roman"/>
          <w:b w:val="false"/>
          <w:i w:val="false"/>
          <w:color w:val="000000"/>
          <w:sz w:val="28"/>
        </w:rPr>
        <w:t xml:space="preserve">
      Договор обязательного страхования ответственности аудиторских организаций прекращает свое действие в случаях: </w:t>
      </w:r>
    </w:p>
    <w:p>
      <w:pPr>
        <w:spacing w:after="0"/>
        <w:ind w:left="0"/>
        <w:jc w:val="both"/>
      </w:pPr>
      <w:r>
        <w:rPr>
          <w:rFonts w:ascii="Times New Roman"/>
          <w:b w:val="false"/>
          <w:i w:val="false"/>
          <w:color w:val="000000"/>
          <w:sz w:val="28"/>
        </w:rPr>
        <w:t xml:space="preserve">
      1) истечения срока действия договора; </w:t>
      </w:r>
    </w:p>
    <w:p>
      <w:pPr>
        <w:spacing w:after="0"/>
        <w:ind w:left="0"/>
        <w:jc w:val="both"/>
      </w:pPr>
      <w:r>
        <w:rPr>
          <w:rFonts w:ascii="Times New Roman"/>
          <w:b w:val="false"/>
          <w:i w:val="false"/>
          <w:color w:val="000000"/>
          <w:sz w:val="28"/>
        </w:rPr>
        <w:t xml:space="preserve">
      2) досрочного прекращения договора; </w:t>
      </w:r>
    </w:p>
    <w:p>
      <w:pPr>
        <w:spacing w:after="0"/>
        <w:ind w:left="0"/>
        <w:jc w:val="both"/>
      </w:pPr>
      <w:r>
        <w:rPr>
          <w:rFonts w:ascii="Times New Roman"/>
          <w:b w:val="false"/>
          <w:i w:val="false"/>
          <w:color w:val="000000"/>
          <w:sz w:val="28"/>
        </w:rPr>
        <w:t xml:space="preserve">
      3) осуществления страховщиком страховой выплаты (страховых выплат) в размере страховой суммы, определенной в договоре обязательного страхования ответственности аудиторских организаций. </w:t>
      </w:r>
    </w:p>
    <w:p>
      <w:pPr>
        <w:spacing w:after="0"/>
        <w:ind w:left="0"/>
        <w:jc w:val="both"/>
      </w:pPr>
      <w:r>
        <w:rPr>
          <w:rFonts w:ascii="Times New Roman"/>
          <w:b/>
          <w:i w:val="false"/>
          <w:color w:val="000000"/>
          <w:sz w:val="28"/>
        </w:rPr>
        <w:t xml:space="preserve">Статья 11. Досрочное прекращение договора обязательного страхования ответственности аудиторских организаций </w:t>
      </w:r>
    </w:p>
    <w:p>
      <w:pPr>
        <w:spacing w:after="0"/>
        <w:ind w:left="0"/>
        <w:jc w:val="both"/>
      </w:pPr>
      <w:r>
        <w:rPr>
          <w:rFonts w:ascii="Times New Roman"/>
          <w:b w:val="false"/>
          <w:i w:val="false"/>
          <w:color w:val="000000"/>
          <w:sz w:val="28"/>
        </w:rPr>
        <w:t xml:space="preserve">
      1. Договор обязательного страхования ответственности аудиторских организаций прекращается досрочно в порядке и случаях, предусмотренных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2. Если досрочное прекращение договора обязательного страхования ответственности аудиторских организаций вызвано невыполнением его условий по вине страховщика, последний обязан возвратить страхователю уплаченную им страховую премию либо страховые взносы полностью. В иных случаях досрочного прекращения договора обязательного страхования ответственности аудиторских организаций страховщик имеет право на часть страховой премии пропорционально времени, в течение которого действовало страхование. </w:t>
      </w:r>
    </w:p>
    <w:p>
      <w:pPr>
        <w:spacing w:after="0"/>
        <w:ind w:left="0"/>
        <w:jc w:val="both"/>
      </w:pPr>
      <w:r>
        <w:rPr>
          <w:rFonts w:ascii="Times New Roman"/>
          <w:b/>
          <w:i w:val="false"/>
          <w:color w:val="000000"/>
          <w:sz w:val="28"/>
        </w:rPr>
        <w:t xml:space="preserve">Статья 12. Недействительность договора обязательного страхования ответственности аудиторских организаций </w:t>
      </w:r>
    </w:p>
    <w:p>
      <w:pPr>
        <w:spacing w:after="0"/>
        <w:ind w:left="0"/>
        <w:jc w:val="both"/>
      </w:pPr>
      <w:r>
        <w:rPr>
          <w:rFonts w:ascii="Times New Roman"/>
          <w:b w:val="false"/>
          <w:i w:val="false"/>
          <w:color w:val="000000"/>
          <w:sz w:val="28"/>
        </w:rPr>
        <w:t xml:space="preserve">
      Условия, основания и последствия признания договора обязательного страхования ответственности аудиторских организаций недействительным определяются в соответствии с гражданским законодательством Республики Казахстан. </w:t>
      </w:r>
    </w:p>
    <w:p>
      <w:pPr>
        <w:spacing w:after="0"/>
        <w:ind w:left="0"/>
        <w:jc w:val="both"/>
      </w:pPr>
      <w:r>
        <w:rPr>
          <w:rFonts w:ascii="Times New Roman"/>
          <w:b/>
          <w:i w:val="false"/>
          <w:color w:val="000000"/>
          <w:sz w:val="28"/>
        </w:rPr>
        <w:t>Статья 13. Права и обязанности страхователя</w:t>
      </w:r>
    </w:p>
    <w:p>
      <w:pPr>
        <w:spacing w:after="0"/>
        <w:ind w:left="0"/>
        <w:jc w:val="both"/>
      </w:pPr>
      <w:r>
        <w:rPr>
          <w:rFonts w:ascii="Times New Roman"/>
          <w:b w:val="false"/>
          <w:i w:val="false"/>
          <w:color w:val="000000"/>
          <w:sz w:val="28"/>
        </w:rPr>
        <w:t xml:space="preserve">
      1. Страхователь вправе: </w:t>
      </w:r>
    </w:p>
    <w:p>
      <w:pPr>
        <w:spacing w:after="0"/>
        <w:ind w:left="0"/>
        <w:jc w:val="both"/>
      </w:pPr>
      <w:r>
        <w:rPr>
          <w:rFonts w:ascii="Times New Roman"/>
          <w:b w:val="false"/>
          <w:i w:val="false"/>
          <w:color w:val="000000"/>
          <w:sz w:val="28"/>
        </w:rPr>
        <w:t xml:space="preserve">
      1) требовать от страховщика разъяснения условий обязательного страхования ответственности аудиторских организаций, своих прав и обязанностей по договору обязательного страхования ответственности аудиторских организаций; </w:t>
      </w:r>
    </w:p>
    <w:p>
      <w:pPr>
        <w:spacing w:after="0"/>
        <w:ind w:left="0"/>
        <w:jc w:val="both"/>
      </w:pPr>
      <w:r>
        <w:rPr>
          <w:rFonts w:ascii="Times New Roman"/>
          <w:b w:val="false"/>
          <w:i w:val="false"/>
          <w:color w:val="000000"/>
          <w:sz w:val="28"/>
        </w:rPr>
        <w:t>
      2) получить страховую выплату в порядке и на условиях, предусмотренных настоящим Законом;</w:t>
      </w:r>
    </w:p>
    <w:bookmarkStart w:name="z91" w:id="43"/>
    <w:p>
      <w:pPr>
        <w:spacing w:after="0"/>
        <w:ind w:left="0"/>
        <w:jc w:val="both"/>
      </w:pPr>
      <w:r>
        <w:rPr>
          <w:rFonts w:ascii="Times New Roman"/>
          <w:b w:val="false"/>
          <w:i w:val="false"/>
          <w:color w:val="000000"/>
          <w:sz w:val="28"/>
        </w:rPr>
        <w:t>
      2-1) ознакомиться с результатами оценки размера причиненного вреда и расчетами размера страховой выплаты, произведенными страховщиком (в том числе посредством интернет-ресурса страховщика);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обратиться к страховщику с учетом особенностей, предусмотренных статьей 19-1 настоящего Закона, либо страховому омбудсману или в суд для урегулирования вопросов, возникающих из договора обязательного страхования ответственности аудиторских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направить заявление и прилагаемые документы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p>
      <w:pPr>
        <w:spacing w:after="0"/>
        <w:ind w:left="0"/>
        <w:jc w:val="both"/>
      </w:pPr>
      <w:r>
        <w:rPr>
          <w:rFonts w:ascii="Times New Roman"/>
          <w:b w:val="false"/>
          <w:i w:val="false"/>
          <w:color w:val="000000"/>
          <w:sz w:val="28"/>
        </w:rPr>
        <w:t>
      Договором обязательного страхования ответственности аудиторских организаций могут быть предусмотрены и другие права страхователя, не противоречащие законодательным</w:t>
      </w:r>
      <w:r>
        <w:rPr>
          <w:rFonts w:ascii="Times New Roman"/>
          <w:b w:val="false"/>
          <w:i w:val="false"/>
          <w:color w:val="000000"/>
          <w:sz w:val="28"/>
        </w:rPr>
        <w:t xml:space="preserve"> актам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2. Страхователь обязан: </w:t>
      </w:r>
    </w:p>
    <w:p>
      <w:pPr>
        <w:spacing w:after="0"/>
        <w:ind w:left="0"/>
        <w:jc w:val="both"/>
      </w:pPr>
      <w:r>
        <w:rPr>
          <w:rFonts w:ascii="Times New Roman"/>
          <w:b w:val="false"/>
          <w:i w:val="false"/>
          <w:color w:val="000000"/>
          <w:sz w:val="28"/>
        </w:rPr>
        <w:t xml:space="preserve">
      1) уплатить страховую премию в размере, порядке и сроки, которые установлены договором обязательного страхования ответственности аудиторских организаций; </w:t>
      </w:r>
    </w:p>
    <w:p>
      <w:pPr>
        <w:spacing w:after="0"/>
        <w:ind w:left="0"/>
        <w:jc w:val="both"/>
      </w:pPr>
      <w:r>
        <w:rPr>
          <w:rFonts w:ascii="Times New Roman"/>
          <w:b w:val="false"/>
          <w:i w:val="false"/>
          <w:color w:val="000000"/>
          <w:sz w:val="28"/>
        </w:rPr>
        <w:t xml:space="preserve">
      2) при заключении договора обязательного страхования ответственности аудиторских организаций представить страховщику сведения, необходимые для заключения договора обязательного страхования ответственности аудиторских организаций; </w:t>
      </w:r>
    </w:p>
    <w:p>
      <w:pPr>
        <w:spacing w:after="0"/>
        <w:ind w:left="0"/>
        <w:jc w:val="both"/>
      </w:pPr>
      <w:r>
        <w:rPr>
          <w:rFonts w:ascii="Times New Roman"/>
          <w:b w:val="false"/>
          <w:i w:val="false"/>
          <w:color w:val="000000"/>
          <w:sz w:val="28"/>
        </w:rPr>
        <w:t xml:space="preserve">
      3) незамедлительно, но не позднее пяти рабочих дней, как ему стало известно о предъявлении требования или искового заявления о возмещении вреда, причиненного в результате проведения им аудита, уведомить об этом страховщика доступным способом (устно, письменно); </w:t>
      </w:r>
    </w:p>
    <w:p>
      <w:pPr>
        <w:spacing w:after="0"/>
        <w:ind w:left="0"/>
        <w:jc w:val="both"/>
      </w:pPr>
      <w:r>
        <w:rPr>
          <w:rFonts w:ascii="Times New Roman"/>
          <w:b w:val="false"/>
          <w:i w:val="false"/>
          <w:color w:val="000000"/>
          <w:sz w:val="28"/>
        </w:rPr>
        <w:t xml:space="preserve">
      4) предоставить страховщику всю доступную ему информацию и документацию, позволяющие судить о причинах, ходе и последствиях события, с наступлением которого у страхователя возникает обязанность возместить причиненный вред, а также о характере и размерах причиненного вреда; </w:t>
      </w:r>
    </w:p>
    <w:p>
      <w:pPr>
        <w:spacing w:after="0"/>
        <w:ind w:left="0"/>
        <w:jc w:val="both"/>
      </w:pPr>
      <w:r>
        <w:rPr>
          <w:rFonts w:ascii="Times New Roman"/>
          <w:b w:val="false"/>
          <w:i w:val="false"/>
          <w:color w:val="000000"/>
          <w:sz w:val="28"/>
        </w:rPr>
        <w:t xml:space="preserve">
      5) предоставить страховщику возможность для участия в урегулировании вопросов, связанных с требованиями аудируемого субъекта о возмещении вреда; </w:t>
      </w:r>
    </w:p>
    <w:p>
      <w:pPr>
        <w:spacing w:after="0"/>
        <w:ind w:left="0"/>
        <w:jc w:val="both"/>
      </w:pPr>
      <w:r>
        <w:rPr>
          <w:rFonts w:ascii="Times New Roman"/>
          <w:b w:val="false"/>
          <w:i w:val="false"/>
          <w:color w:val="000000"/>
          <w:sz w:val="28"/>
        </w:rPr>
        <w:t xml:space="preserve">
      6) принять меры к предотвращению или уменьшению убытков от страхового случая; </w:t>
      </w:r>
    </w:p>
    <w:p>
      <w:pPr>
        <w:spacing w:after="0"/>
        <w:ind w:left="0"/>
        <w:jc w:val="both"/>
      </w:pPr>
      <w:r>
        <w:rPr>
          <w:rFonts w:ascii="Times New Roman"/>
          <w:b w:val="false"/>
          <w:i w:val="false"/>
          <w:color w:val="000000"/>
          <w:sz w:val="28"/>
        </w:rPr>
        <w:t xml:space="preserve">
      7) обеспечить переход к страховщику права обратного требования к лицу, ответственному за наступление страхового случая; </w:t>
      </w:r>
    </w:p>
    <w:bookmarkStart w:name="z92" w:id="44"/>
    <w:p>
      <w:pPr>
        <w:spacing w:after="0"/>
        <w:ind w:left="0"/>
        <w:jc w:val="both"/>
      </w:pPr>
      <w:r>
        <w:rPr>
          <w:rFonts w:ascii="Times New Roman"/>
          <w:b w:val="false"/>
          <w:i w:val="false"/>
          <w:color w:val="000000"/>
          <w:sz w:val="28"/>
        </w:rPr>
        <w:t>
      8) уведомить лицо, которому страхователем оказаны услуги аудита, о страховании своей гражданско-правовой ответственности по возмещению вреда, причиненного имущественным интересам аудируемых субъектов при проведении аудита.</w:t>
      </w:r>
    </w:p>
    <w:bookmarkEnd w:id="44"/>
    <w:p>
      <w:pPr>
        <w:spacing w:after="0"/>
        <w:ind w:left="0"/>
        <w:jc w:val="both"/>
      </w:pPr>
      <w:r>
        <w:rPr>
          <w:rFonts w:ascii="Times New Roman"/>
          <w:b w:val="false"/>
          <w:i w:val="false"/>
          <w:color w:val="000000"/>
          <w:sz w:val="28"/>
        </w:rPr>
        <w:t>
      Договором обязательного страхования ответственности аудиторских организаций могут быть предусмотрены и другие обязанности страхователя, не противоречащие законодательным</w:t>
      </w:r>
      <w:r>
        <w:rPr>
          <w:rFonts w:ascii="Times New Roman"/>
          <w:b w:val="false"/>
          <w:i w:val="false"/>
          <w:color w:val="000000"/>
          <w:sz w:val="28"/>
        </w:rPr>
        <w:t xml:space="preserve"> актам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Права и обязанности страховщика</w:t>
      </w:r>
    </w:p>
    <w:p>
      <w:pPr>
        <w:spacing w:after="0"/>
        <w:ind w:left="0"/>
        <w:jc w:val="both"/>
      </w:pPr>
      <w:r>
        <w:rPr>
          <w:rFonts w:ascii="Times New Roman"/>
          <w:b w:val="false"/>
          <w:i w:val="false"/>
          <w:color w:val="000000"/>
          <w:sz w:val="28"/>
        </w:rPr>
        <w:t xml:space="preserve">
      1. Страховщик вправе: </w:t>
      </w:r>
    </w:p>
    <w:p>
      <w:pPr>
        <w:spacing w:after="0"/>
        <w:ind w:left="0"/>
        <w:jc w:val="both"/>
      </w:pPr>
      <w:r>
        <w:rPr>
          <w:rFonts w:ascii="Times New Roman"/>
          <w:b w:val="false"/>
          <w:i w:val="false"/>
          <w:color w:val="000000"/>
          <w:sz w:val="28"/>
        </w:rPr>
        <w:t xml:space="preserve">
      1) при заключении договора обязательного страхования ответственности аудиторских организаций требовать от страхователя предоставления информации о предшествующих договорах обязательного страхования ответственности аудиторских организаций, страховых случаях, страховых выплатах и иных сведений, необходимых для заключения договора обязательного страхования ответственности аудиторских организаций; </w:t>
      </w:r>
    </w:p>
    <w:p>
      <w:pPr>
        <w:spacing w:after="0"/>
        <w:ind w:left="0"/>
        <w:jc w:val="both"/>
      </w:pPr>
      <w:r>
        <w:rPr>
          <w:rFonts w:ascii="Times New Roman"/>
          <w:b w:val="false"/>
          <w:i w:val="false"/>
          <w:color w:val="000000"/>
          <w:sz w:val="28"/>
        </w:rPr>
        <w:t xml:space="preserve">
      2) запрашивать в порядке, установленном законодательством Республики Казахстан, у соответствующих государственных органов и организаций, исходя из их компетенции, документы и сведения, связанные с фактом наступления страхового случая и определением размера вреда, причиненного в результате наступления страхового случая; </w:t>
      </w:r>
    </w:p>
    <w:p>
      <w:pPr>
        <w:spacing w:after="0"/>
        <w:ind w:left="0"/>
        <w:jc w:val="both"/>
      </w:pPr>
      <w:r>
        <w:rPr>
          <w:rFonts w:ascii="Times New Roman"/>
          <w:b w:val="false"/>
          <w:i w:val="false"/>
          <w:color w:val="000000"/>
          <w:sz w:val="28"/>
        </w:rPr>
        <w:t xml:space="preserve">
      3) принимать участие в урегулировании вопросов, связанных с требованиями аудируемых субъектов о возмещении вреда, причиненного страхователем в результате выполнения им обязанностей, связанных с проведением аудита; </w:t>
      </w:r>
    </w:p>
    <w:p>
      <w:pPr>
        <w:spacing w:after="0"/>
        <w:ind w:left="0"/>
        <w:jc w:val="both"/>
      </w:pPr>
      <w:r>
        <w:rPr>
          <w:rFonts w:ascii="Times New Roman"/>
          <w:b w:val="false"/>
          <w:i w:val="false"/>
          <w:color w:val="000000"/>
          <w:sz w:val="28"/>
        </w:rPr>
        <w:t xml:space="preserve">
      4) предъявлять право обратного требования к лицу, ответственному за причинение вреда, в случаях, предусмотренных </w:t>
      </w:r>
      <w:r>
        <w:rPr>
          <w:rFonts w:ascii="Times New Roman"/>
          <w:b w:val="false"/>
          <w:i w:val="false"/>
          <w:color w:val="000000"/>
          <w:sz w:val="28"/>
        </w:rPr>
        <w:t>статьей 20</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5) отказать в осуществлении страховой выплаты полностью или частично по основаниям, предусмотренным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Договором обязательного страхования ответственности аудиторских организаций могут быть предусмотрены и другие права страховщика, не противоречащие законодательным</w:t>
      </w:r>
      <w:r>
        <w:rPr>
          <w:rFonts w:ascii="Times New Roman"/>
          <w:b w:val="false"/>
          <w:i w:val="false"/>
          <w:color w:val="000000"/>
          <w:sz w:val="28"/>
        </w:rPr>
        <w:t xml:space="preserve"> актам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2. Страховщик обязан: </w:t>
      </w:r>
    </w:p>
    <w:p>
      <w:pPr>
        <w:spacing w:after="0"/>
        <w:ind w:left="0"/>
        <w:jc w:val="both"/>
      </w:pPr>
      <w:r>
        <w:rPr>
          <w:rFonts w:ascii="Times New Roman"/>
          <w:b w:val="false"/>
          <w:i w:val="false"/>
          <w:color w:val="000000"/>
          <w:sz w:val="28"/>
        </w:rPr>
        <w:t xml:space="preserve">
      1) ознакомить страхователя с условиями обязательного страхования ответственности аудиторских организаций, разъяснить его права и обязанности, возникающие из договора обязательного страхования ответственности аудиторских организаций; </w:t>
      </w:r>
    </w:p>
    <w:bookmarkStart w:name="z93" w:id="45"/>
    <w:p>
      <w:pPr>
        <w:spacing w:after="0"/>
        <w:ind w:left="0"/>
        <w:jc w:val="both"/>
      </w:pPr>
      <w:r>
        <w:rPr>
          <w:rFonts w:ascii="Times New Roman"/>
          <w:b w:val="false"/>
          <w:i w:val="false"/>
          <w:color w:val="000000"/>
          <w:sz w:val="28"/>
        </w:rPr>
        <w:t>
      1-1) при уведомлении о страховом случае (событии, рассматриваемом в качестве страхового случая), наступившем в период действия страховой защиты по договору обязательного страхования ответственности аудиторских организаций, незамедлительно зарегистрировать его и представить сведения по данному страховому случаю (событию, рассматриваемому в качестве страхового случая) в организацию по формированию и ведению базы данных в соответствии с нормативным правовым актом уполномоченного органа;</w:t>
      </w:r>
    </w:p>
    <w:bookmarkEnd w:id="45"/>
    <w:p>
      <w:pPr>
        <w:spacing w:after="0"/>
        <w:ind w:left="0"/>
        <w:jc w:val="both"/>
      </w:pPr>
      <w:r>
        <w:rPr>
          <w:rFonts w:ascii="Times New Roman"/>
          <w:b w:val="false"/>
          <w:i w:val="false"/>
          <w:color w:val="000000"/>
          <w:sz w:val="28"/>
        </w:rPr>
        <w:t>
      2) при досрочном прекращении договора обязательного страхования ответственности аудиторских организаций в случаях и порядке, установленных гражданским законодательством Республики Казахстан, возвратить страхователю страховую премию полностью или частично;</w:t>
      </w:r>
    </w:p>
    <w:bookmarkStart w:name="z58" w:id="46"/>
    <w:p>
      <w:pPr>
        <w:spacing w:after="0"/>
        <w:ind w:left="0"/>
        <w:jc w:val="both"/>
      </w:pPr>
      <w:r>
        <w:rPr>
          <w:rFonts w:ascii="Times New Roman"/>
          <w:b w:val="false"/>
          <w:i w:val="false"/>
          <w:color w:val="000000"/>
          <w:sz w:val="28"/>
        </w:rPr>
        <w:t>
      2-1) при недостаточности документов, подтверждающих факт наступления страхового случая и размер подлежащего возмещению страховщиком вреда, в течение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bookmarkEnd w:id="46"/>
    <w:p>
      <w:pPr>
        <w:spacing w:after="0"/>
        <w:ind w:left="0"/>
        <w:jc w:val="both"/>
      </w:pPr>
      <w:r>
        <w:rPr>
          <w:rFonts w:ascii="Times New Roman"/>
          <w:b w:val="false"/>
          <w:i w:val="false"/>
          <w:color w:val="000000"/>
          <w:sz w:val="28"/>
        </w:rPr>
        <w:t xml:space="preserve">
      3) при наступлении страхового случая произвести страховую выплату в порядке и на условиях, предусмотренных настоящим Законом; </w:t>
      </w:r>
    </w:p>
    <w:p>
      <w:pPr>
        <w:spacing w:after="0"/>
        <w:ind w:left="0"/>
        <w:jc w:val="both"/>
      </w:pPr>
      <w:r>
        <w:rPr>
          <w:rFonts w:ascii="Times New Roman"/>
          <w:b w:val="false"/>
          <w:i w:val="false"/>
          <w:color w:val="000000"/>
          <w:sz w:val="28"/>
        </w:rPr>
        <w:t xml:space="preserve">
      4) возместить страхователю расходы, понесенные им, в целях предотвращения или уменьшения убытков при страховом случае; </w:t>
      </w:r>
    </w:p>
    <w:p>
      <w:pPr>
        <w:spacing w:after="0"/>
        <w:ind w:left="0"/>
        <w:jc w:val="both"/>
      </w:pPr>
      <w:r>
        <w:rPr>
          <w:rFonts w:ascii="Times New Roman"/>
          <w:b w:val="false"/>
          <w:i w:val="false"/>
          <w:color w:val="000000"/>
          <w:sz w:val="28"/>
        </w:rPr>
        <w:t>
      5) обеспечить тайну страхования;</w:t>
      </w:r>
    </w:p>
    <w:bookmarkStart w:name="z59" w:id="47"/>
    <w:p>
      <w:pPr>
        <w:spacing w:after="0"/>
        <w:ind w:left="0"/>
        <w:jc w:val="both"/>
      </w:pPr>
      <w:r>
        <w:rPr>
          <w:rFonts w:ascii="Times New Roman"/>
          <w:b w:val="false"/>
          <w:i w:val="false"/>
          <w:color w:val="000000"/>
          <w:sz w:val="28"/>
        </w:rPr>
        <w:t>
      6) при получении от страхователя (выгодоприобретателя) заявления рассмотреть требования страхователя (выгодоприобретателя) и предоставить письменный ответ с указанием дальнейшего порядка урегулирования спора в течение пяти рабочих дней;</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при получении от страхователя (выгодоприобретателя) заявления, направляемого страховому омбудсману, перенаправить данное заявление, а также прилагаемые к нему документы страховому омбудсману в течение трех рабочих дней со дня получения.</w:t>
      </w:r>
    </w:p>
    <w:p>
      <w:pPr>
        <w:spacing w:after="0"/>
        <w:ind w:left="0"/>
        <w:jc w:val="both"/>
      </w:pPr>
      <w:r>
        <w:rPr>
          <w:rFonts w:ascii="Times New Roman"/>
          <w:b w:val="false"/>
          <w:i w:val="false"/>
          <w:color w:val="000000"/>
          <w:sz w:val="28"/>
        </w:rPr>
        <w:t>
      Договором обязательного страхования ответственности аудиторских организаций могут быть предусмотрены и другие обязанности страховщика, не противоречащие законодательным</w:t>
      </w:r>
      <w:r>
        <w:rPr>
          <w:rFonts w:ascii="Times New Roman"/>
          <w:b w:val="false"/>
          <w:i w:val="false"/>
          <w:color w:val="000000"/>
          <w:sz w:val="28"/>
        </w:rPr>
        <w:t xml:space="preserve"> актам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48"/>
    <w:p>
      <w:pPr>
        <w:spacing w:after="0"/>
        <w:ind w:left="0"/>
        <w:jc w:val="left"/>
      </w:pPr>
      <w:r>
        <w:rPr>
          <w:rFonts w:ascii="Times New Roman"/>
          <w:b/>
          <w:i w:val="false"/>
          <w:color w:val="000000"/>
        </w:rPr>
        <w:t xml:space="preserve"> Глава 3. Страховая сумма и страховая премия</w:t>
      </w:r>
    </w:p>
    <w:bookmarkEnd w:id="48"/>
    <w:p>
      <w:pPr>
        <w:spacing w:after="0"/>
        <w:ind w:left="0"/>
        <w:jc w:val="both"/>
      </w:pPr>
      <w:r>
        <w:rPr>
          <w:rFonts w:ascii="Times New Roman"/>
          <w:b/>
          <w:i w:val="false"/>
          <w:color w:val="000000"/>
          <w:sz w:val="28"/>
        </w:rPr>
        <w:t xml:space="preserve">Статья 15. Размер страховой суммы </w:t>
      </w:r>
    </w:p>
    <w:p>
      <w:pPr>
        <w:spacing w:after="0"/>
        <w:ind w:left="0"/>
        <w:jc w:val="both"/>
      </w:pPr>
      <w:r>
        <w:rPr>
          <w:rFonts w:ascii="Times New Roman"/>
          <w:b w:val="false"/>
          <w:i w:val="false"/>
          <w:color w:val="000000"/>
          <w:sz w:val="28"/>
        </w:rPr>
        <w:t xml:space="preserve">
      Размер страховой суммы устанавливается по соглашению сторон в договоре обязательного страхования ответственности аудиторских организаций, но при этом размер страховой суммы должен составлять не менее: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исключен Законом РК от 5 мая 2006 года N </w:t>
      </w:r>
      <w:r>
        <w:rPr>
          <w:rFonts w:ascii="Times New Roman"/>
          <w:b w:val="false"/>
          <w:i w:val="false"/>
          <w:color w:val="000000"/>
          <w:sz w:val="28"/>
        </w:rPr>
        <w:t>139</w:t>
      </w:r>
      <w:r>
        <w:rPr>
          <w:rFonts w:ascii="Times New Roman"/>
          <w:b w:val="false"/>
          <w:i w:val="false"/>
          <w:color w:val="000000"/>
          <w:sz w:val="28"/>
        </w:rPr>
        <w:t xml:space="preserve"> (порядок введения в действие см. ст.2 Закона РК N </w:t>
      </w:r>
      <w:r>
        <w:rPr>
          <w:rFonts w:ascii="Times New Roman"/>
          <w:b w:val="false"/>
          <w:i w:val="false"/>
          <w:color w:val="000000"/>
          <w:sz w:val="28"/>
        </w:rPr>
        <w:t>139</w:t>
      </w:r>
      <w:r>
        <w:rPr>
          <w:rFonts w:ascii="Times New Roman"/>
          <w:b w:val="false"/>
          <w:i w:val="false"/>
          <w:color w:val="000000"/>
          <w:sz w:val="28"/>
        </w:rPr>
        <w:t>)</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2) 10 000-кратного месячного расчетного показателя, установленного законом о республиканском бюджете на соответствующий финансовый год, на дату заключения договора по договору обязательного страхования ответственности аудиторских организаций, заключенному с аудиторской организацией. </w:t>
      </w:r>
    </w:p>
    <w:p>
      <w:pPr>
        <w:spacing w:after="0"/>
        <w:ind w:left="0"/>
        <w:jc w:val="both"/>
      </w:pPr>
      <w:r>
        <w:rPr>
          <w:rFonts w:ascii="Times New Roman"/>
          <w:b/>
          <w:i w:val="false"/>
          <w:color w:val="000000"/>
          <w:sz w:val="28"/>
        </w:rPr>
        <w:t xml:space="preserve">Статья 16. Размер страховой премии </w:t>
      </w:r>
    </w:p>
    <w:p>
      <w:pPr>
        <w:spacing w:after="0"/>
        <w:ind w:left="0"/>
        <w:jc w:val="both"/>
      </w:pPr>
      <w:r>
        <w:rPr>
          <w:rFonts w:ascii="Times New Roman"/>
          <w:b w:val="false"/>
          <w:i w:val="false"/>
          <w:color w:val="000000"/>
          <w:sz w:val="28"/>
        </w:rPr>
        <w:t xml:space="preserve">
      Размер страховой премии устанавливается по соглашению сторон в договоре обязательного страхования ответственности аудиторских организаций, но при этом размер страховой премии не должен превышать 4,5 процента от страховой суммы, установленной в договоре обязательного страхования ответственности аудиторских организаций. </w:t>
      </w:r>
    </w:p>
    <w:p>
      <w:pPr>
        <w:spacing w:after="0"/>
        <w:ind w:left="0"/>
        <w:jc w:val="both"/>
      </w:pPr>
      <w:r>
        <w:rPr>
          <w:rFonts w:ascii="Times New Roman"/>
          <w:b/>
          <w:i w:val="false"/>
          <w:color w:val="000000"/>
          <w:sz w:val="28"/>
        </w:rPr>
        <w:t xml:space="preserve">Статья 17. Порядок и сроки уплаты страховой премии </w:t>
      </w:r>
    </w:p>
    <w:p>
      <w:pPr>
        <w:spacing w:after="0"/>
        <w:ind w:left="0"/>
        <w:jc w:val="both"/>
      </w:pPr>
      <w:r>
        <w:rPr>
          <w:rFonts w:ascii="Times New Roman"/>
          <w:b w:val="false"/>
          <w:i w:val="false"/>
          <w:color w:val="000000"/>
          <w:sz w:val="28"/>
        </w:rPr>
        <w:t xml:space="preserve">
      1. Порядок и сроки уплаты страховой премии по договору обязательного страхования ответственности аудиторских организаций устанавливаются соглашением сторон. </w:t>
      </w:r>
    </w:p>
    <w:p>
      <w:pPr>
        <w:spacing w:after="0"/>
        <w:ind w:left="0"/>
        <w:jc w:val="both"/>
      </w:pPr>
      <w:r>
        <w:rPr>
          <w:rFonts w:ascii="Times New Roman"/>
          <w:b w:val="false"/>
          <w:i w:val="false"/>
          <w:color w:val="000000"/>
          <w:sz w:val="28"/>
        </w:rPr>
        <w:t>
      2. Если договором обязательного страхования ответственности аудиторских организаций не предусмотрено иное, то за несвоевременную уплату очередного страхового взноса страхователь обязан уплатить страховщику неустойку как за неправомерное пользование чужими деньгами в порядке и размере, установленных Гражданским кодексом Республики Казахстан.</w:t>
      </w:r>
    </w:p>
    <w:bookmarkStart w:name="z89" w:id="49"/>
    <w:p>
      <w:pPr>
        <w:spacing w:after="0"/>
        <w:ind w:left="0"/>
        <w:jc w:val="both"/>
      </w:pPr>
      <w:r>
        <w:rPr>
          <w:rFonts w:ascii="Times New Roman"/>
          <w:b w:val="false"/>
          <w:i w:val="false"/>
          <w:color w:val="000000"/>
          <w:sz w:val="28"/>
        </w:rPr>
        <w:t>
      3. Страховщик предоставляет возможность оплаты страховой премии безналичным способом через интернет-ресурс страховщика.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изменением, внесенным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1" w:id="50"/>
    <w:p>
      <w:pPr>
        <w:spacing w:after="0"/>
        <w:ind w:left="0"/>
        <w:jc w:val="left"/>
      </w:pPr>
      <w:r>
        <w:rPr>
          <w:rFonts w:ascii="Times New Roman"/>
          <w:b/>
          <w:i w:val="false"/>
          <w:color w:val="000000"/>
        </w:rPr>
        <w:t xml:space="preserve"> Глава 4. Страховой случай и страховая выплата</w:t>
      </w:r>
    </w:p>
    <w:bookmarkEnd w:id="50"/>
    <w:p>
      <w:pPr>
        <w:spacing w:after="0"/>
        <w:ind w:left="0"/>
        <w:jc w:val="both"/>
      </w:pPr>
      <w:r>
        <w:rPr>
          <w:rFonts w:ascii="Times New Roman"/>
          <w:b/>
          <w:i w:val="false"/>
          <w:color w:val="000000"/>
          <w:sz w:val="28"/>
        </w:rPr>
        <w:t xml:space="preserve">Статья 18. Определение страхового случая и размера страховой выплаты </w:t>
      </w:r>
    </w:p>
    <w:p>
      <w:pPr>
        <w:spacing w:after="0"/>
        <w:ind w:left="0"/>
        <w:jc w:val="both"/>
      </w:pPr>
      <w:r>
        <w:rPr>
          <w:rFonts w:ascii="Times New Roman"/>
          <w:b w:val="false"/>
          <w:i w:val="false"/>
          <w:color w:val="000000"/>
          <w:sz w:val="28"/>
        </w:rPr>
        <w:t xml:space="preserve">
      1. Страховым случаем по договору обязательного страхования ответственности аудиторских организаций признается факт наступления гражданско-правовой ответственности страхователя по возмещению вреда, причиненного имущественным интересам аудируемых субъектов при проведении аудита. </w:t>
      </w:r>
    </w:p>
    <w:p>
      <w:pPr>
        <w:spacing w:after="0"/>
        <w:ind w:left="0"/>
        <w:jc w:val="both"/>
      </w:pPr>
      <w:r>
        <w:rPr>
          <w:rFonts w:ascii="Times New Roman"/>
          <w:b w:val="false"/>
          <w:i w:val="false"/>
          <w:color w:val="000000"/>
          <w:sz w:val="28"/>
        </w:rPr>
        <w:t xml:space="preserve">
      2. Страховой случай считается наступившим со дня вступления решения суда о возмещении вреда, причиненного страхователем, в законную силу либо признания страхователем требований аудируемых субъектов о возмещении вреда обоснованными и согласия страховщика с признанием требований страхователя. </w:t>
      </w:r>
    </w:p>
    <w:p>
      <w:pPr>
        <w:spacing w:after="0"/>
        <w:ind w:left="0"/>
        <w:jc w:val="both"/>
      </w:pPr>
      <w:r>
        <w:rPr>
          <w:rFonts w:ascii="Times New Roman"/>
          <w:b w:val="false"/>
          <w:i w:val="false"/>
          <w:color w:val="000000"/>
          <w:sz w:val="28"/>
        </w:rPr>
        <w:t xml:space="preserve">
      3. Размер страховой выплаты определяется страховщиком исходя из суммы требования аудируемого субъекта или вступившего в законную силу решения суда о возмещении причиненного вреда с учетом положений пункта 2 </w:t>
      </w:r>
      <w:r>
        <w:rPr>
          <w:rFonts w:ascii="Times New Roman"/>
          <w:b w:val="false"/>
          <w:i w:val="false"/>
          <w:color w:val="000000"/>
          <w:sz w:val="28"/>
        </w:rPr>
        <w:t>статьи 8</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4. Расходы, понесенные страхователем в целях предотвращения или уменьшения убытков, подлежат возмещению страховщиком, если такие расходы были необходимы или были произведены для выполнения указаний страховщика, даже если соответствующие меры оказались безуспешными. </w:t>
      </w:r>
    </w:p>
    <w:p>
      <w:pPr>
        <w:spacing w:after="0"/>
        <w:ind w:left="0"/>
        <w:jc w:val="both"/>
      </w:pPr>
      <w:r>
        <w:rPr>
          <w:rFonts w:ascii="Times New Roman"/>
          <w:b w:val="false"/>
          <w:i w:val="false"/>
          <w:color w:val="000000"/>
          <w:sz w:val="28"/>
        </w:rPr>
        <w:t xml:space="preserve">
      Такие расходы возмещаются в фактических размерах, однако с тем, чтобы общая сумма страховой выплаты и компенсации расходов не превысила страховой суммы, предусмотренной договором обязательного страхования ответственности аудиторских организаций, если расходы возникли в результате исполнения страхователем указаний страховщика, они возмещаются в полном размере безотносительно к страховой сумме. </w:t>
      </w:r>
    </w:p>
    <w:p>
      <w:pPr>
        <w:spacing w:after="0"/>
        <w:ind w:left="0"/>
        <w:jc w:val="both"/>
      </w:pPr>
      <w:r>
        <w:rPr>
          <w:rFonts w:ascii="Times New Roman"/>
          <w:b w:val="false"/>
          <w:i w:val="false"/>
          <w:color w:val="000000"/>
          <w:sz w:val="28"/>
        </w:rPr>
        <w:t xml:space="preserve">
      5. Размер франшизы по каждому страховому случаю устанавливается по соглашению сторон, но при этом размер франшизы не должен превышать пять процентов от страховой суммы, установленной в договоре обязательного страхования ответственности аудиторских организаций. </w:t>
      </w:r>
    </w:p>
    <w:p>
      <w:pPr>
        <w:spacing w:after="0"/>
        <w:ind w:left="0"/>
        <w:jc w:val="both"/>
      </w:pPr>
      <w:r>
        <w:rPr>
          <w:rFonts w:ascii="Times New Roman"/>
          <w:b w:val="false"/>
          <w:i w:val="false"/>
          <w:color w:val="000000"/>
          <w:sz w:val="28"/>
        </w:rPr>
        <w:t xml:space="preserve">
      В случаях, когда размер причиненного вреда превышает установленный размер франшизы, страховая выплата осуществляется в полном размере. </w:t>
      </w:r>
    </w:p>
    <w:p>
      <w:pPr>
        <w:spacing w:after="0"/>
        <w:ind w:left="0"/>
        <w:jc w:val="both"/>
      </w:pPr>
      <w:r>
        <w:rPr>
          <w:rFonts w:ascii="Times New Roman"/>
          <w:b/>
          <w:i w:val="false"/>
          <w:color w:val="000000"/>
          <w:sz w:val="28"/>
        </w:rPr>
        <w:t xml:space="preserve">Статья 19. Условия и порядок осуществления страховой выплаты </w:t>
      </w:r>
    </w:p>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либо аудируемым субъектом в письменной форме, в том числе посредством интернет-ресурса страховщика в соответствии с нормативным правовым актом уполномоченного органа, с приложением документов, необходимых для осуществления страховой выплаты.</w:t>
      </w:r>
    </w:p>
    <w:bookmarkStart w:name="z1870" w:id="51"/>
    <w:p>
      <w:pPr>
        <w:spacing w:after="0"/>
        <w:ind w:left="0"/>
        <w:jc w:val="both"/>
      </w:pPr>
      <w:r>
        <w:rPr>
          <w:rFonts w:ascii="Times New Roman"/>
          <w:b w:val="false"/>
          <w:i w:val="false"/>
          <w:color w:val="000000"/>
          <w:sz w:val="28"/>
        </w:rPr>
        <w:t>
      По требованию страховщика заявитель обязан представить оригиналы документов страховщику, необходимых для осуществления страховой выплаты, за исключением документов, имеющихся в электронной форме в базах данных и (или) информационных системах государственных органов, доступ к которым имеет страховщик.</w:t>
      </w:r>
    </w:p>
    <w:bookmarkEnd w:id="51"/>
    <w:p>
      <w:pPr>
        <w:spacing w:after="0"/>
        <w:ind w:left="0"/>
        <w:jc w:val="both"/>
      </w:pPr>
      <w:r>
        <w:rPr>
          <w:rFonts w:ascii="Times New Roman"/>
          <w:b w:val="false"/>
          <w:i w:val="false"/>
          <w:color w:val="000000"/>
          <w:sz w:val="28"/>
        </w:rPr>
        <w:t xml:space="preserve">
      2. К заявлению о страховой выплате прилагаются: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признанное страхователем требование аудируемого субъекта о возмещении вреда с приложением документов, подтверждающих причиненный вред и его размер, или вступившего в законную силу решения суда о возмещении вреда, причиненного страхователем при проведении аудита; </w:t>
      </w:r>
    </w:p>
    <w:p>
      <w:pPr>
        <w:spacing w:after="0"/>
        <w:ind w:left="0"/>
        <w:jc w:val="both"/>
      </w:pPr>
      <w:r>
        <w:rPr>
          <w:rFonts w:ascii="Times New Roman"/>
          <w:b w:val="false"/>
          <w:i w:val="false"/>
          <w:color w:val="000000"/>
          <w:sz w:val="28"/>
        </w:rPr>
        <w:t xml:space="preserve">
      3) доверенность, выданная представителю юридического лица; </w:t>
      </w:r>
    </w:p>
    <w:p>
      <w:pPr>
        <w:spacing w:after="0"/>
        <w:ind w:left="0"/>
        <w:jc w:val="both"/>
      </w:pPr>
      <w:r>
        <w:rPr>
          <w:rFonts w:ascii="Times New Roman"/>
          <w:b w:val="false"/>
          <w:i w:val="false"/>
          <w:color w:val="000000"/>
          <w:sz w:val="28"/>
        </w:rPr>
        <w:t xml:space="preserve">
      4) нотариально засвидетельствованная копия договора на проведение аудита, заключенного между страхователем и аудируемым субъектом; </w:t>
      </w:r>
    </w:p>
    <w:p>
      <w:pPr>
        <w:spacing w:after="0"/>
        <w:ind w:left="0"/>
        <w:jc w:val="both"/>
      </w:pPr>
      <w:r>
        <w:rPr>
          <w:rFonts w:ascii="Times New Roman"/>
          <w:b w:val="false"/>
          <w:i w:val="false"/>
          <w:color w:val="000000"/>
          <w:sz w:val="28"/>
        </w:rPr>
        <w:t xml:space="preserve">
      5) документы (при наличии), подтверждающие расходы, связанные с принятием мер по предотвращению и уменьшению размера вреда; </w:t>
      </w:r>
    </w:p>
    <w:p>
      <w:pPr>
        <w:spacing w:after="0"/>
        <w:ind w:left="0"/>
        <w:jc w:val="both"/>
      </w:pPr>
      <w:r>
        <w:rPr>
          <w:rFonts w:ascii="Times New Roman"/>
          <w:b w:val="false"/>
          <w:i w:val="false"/>
          <w:color w:val="000000"/>
          <w:sz w:val="28"/>
        </w:rPr>
        <w:t xml:space="preserve">
      6) копия аудиторского отчета с согласия аудируемого субъекта. </w:t>
      </w:r>
    </w:p>
    <w:p>
      <w:pPr>
        <w:spacing w:after="0"/>
        <w:ind w:left="0"/>
        <w:jc w:val="both"/>
      </w:pPr>
      <w:r>
        <w:rPr>
          <w:rFonts w:ascii="Times New Roman"/>
          <w:b w:val="false"/>
          <w:i w:val="false"/>
          <w:color w:val="000000"/>
          <w:sz w:val="28"/>
        </w:rPr>
        <w:t>
      3. Страховщик, принявший документы, обязан выдать заявителю справку с указанием полного перечня представленных документов и даты их принятия.</w:t>
      </w:r>
    </w:p>
    <w:p>
      <w:pPr>
        <w:spacing w:after="0"/>
        <w:ind w:left="0"/>
        <w:jc w:val="both"/>
      </w:pPr>
      <w:r>
        <w:rPr>
          <w:rFonts w:ascii="Times New Roman"/>
          <w:b w:val="false"/>
          <w:i w:val="false"/>
          <w:color w:val="000000"/>
          <w:sz w:val="28"/>
        </w:rPr>
        <w:t>
      В случае отправки страхователем (выгодоприобретателем) требования о страховой выплате в электронной форме страховщик может представить ему данную справку в электронной форме.</w:t>
      </w:r>
    </w:p>
    <w:p>
      <w:pPr>
        <w:spacing w:after="0"/>
        <w:ind w:left="0"/>
        <w:jc w:val="both"/>
      </w:pPr>
      <w:r>
        <w:rPr>
          <w:rFonts w:ascii="Times New Roman"/>
          <w:b w:val="false"/>
          <w:i w:val="false"/>
          <w:color w:val="000000"/>
          <w:sz w:val="28"/>
        </w:rPr>
        <w:t xml:space="preserve">
      4. При осуществлении страховой выплаты страховщик не вправе требовать от выгодоприобретателя принятие условий, ограничивающих его право требования к страховщику. </w:t>
      </w:r>
    </w:p>
    <w:p>
      <w:pPr>
        <w:spacing w:after="0"/>
        <w:ind w:left="0"/>
        <w:jc w:val="both"/>
      </w:pPr>
      <w:r>
        <w:rPr>
          <w:rFonts w:ascii="Times New Roman"/>
          <w:b w:val="false"/>
          <w:i w:val="false"/>
          <w:color w:val="000000"/>
          <w:sz w:val="28"/>
        </w:rPr>
        <w:t xml:space="preserve">
      5. Выгодоприобретателем является аудируемый субъект, которому причинен вред страхователем в результате проведения аудита, а в случае реорганизации аудируемого субъекта - его правопреемник. </w:t>
      </w:r>
    </w:p>
    <w:p>
      <w:pPr>
        <w:spacing w:after="0"/>
        <w:ind w:left="0"/>
        <w:jc w:val="both"/>
      </w:pPr>
      <w:r>
        <w:rPr>
          <w:rFonts w:ascii="Times New Roman"/>
          <w:b w:val="false"/>
          <w:i w:val="false"/>
          <w:color w:val="000000"/>
          <w:sz w:val="28"/>
        </w:rPr>
        <w:t xml:space="preserve">
      Выгодоприобретателем может являться также страхователь или иное лицо, возместившее аудируемому субъекту (его правопреемнику) причиненный вред в пределах объема ответственности страховщика, установленного настоящим Законом, и получившее право на возмещение своих расходов от страховщика. </w:t>
      </w:r>
    </w:p>
    <w:p>
      <w:pPr>
        <w:spacing w:after="0"/>
        <w:ind w:left="0"/>
        <w:jc w:val="both"/>
      </w:pPr>
      <w:r>
        <w:rPr>
          <w:rFonts w:ascii="Times New Roman"/>
          <w:b w:val="false"/>
          <w:i w:val="false"/>
          <w:color w:val="000000"/>
          <w:sz w:val="28"/>
        </w:rPr>
        <w:t xml:space="preserve">
      6. Страховая выплата производится страховщиком не позднее семи рабочих дней со дня получения им документов, предусмотренных пунктом 2 настоящей статьи. </w:t>
      </w:r>
    </w:p>
    <w:p>
      <w:pPr>
        <w:spacing w:after="0"/>
        <w:ind w:left="0"/>
        <w:jc w:val="both"/>
      </w:pPr>
      <w:r>
        <w:rPr>
          <w:rFonts w:ascii="Times New Roman"/>
          <w:b w:val="false"/>
          <w:i w:val="false"/>
          <w:color w:val="000000"/>
          <w:sz w:val="28"/>
        </w:rPr>
        <w:t xml:space="preserve">
      7. В случаях, когда размер страховой выплаты оспаривается сторонами договора обязательного страхования ответственности аудиторских организаций или выгодоприобретателем, страховщик обязан осуществить страховую выплату в той ее части, которая не оспаривается ни одним из указанных лиц, в течение срока, установленного пунктом 6 настоящей статьи. </w:t>
      </w:r>
    </w:p>
    <w:p>
      <w:pPr>
        <w:spacing w:after="0"/>
        <w:ind w:left="0"/>
        <w:jc w:val="both"/>
      </w:pPr>
      <w:r>
        <w:rPr>
          <w:rFonts w:ascii="Times New Roman"/>
          <w:b w:val="false"/>
          <w:i w:val="false"/>
          <w:color w:val="000000"/>
          <w:sz w:val="28"/>
        </w:rPr>
        <w:t xml:space="preserve">
      Оспариваемая часть страховой выплаты должна быть выплачена страховщиком в течение трех рабочих дней со дня заключения мирового соглашения и утверждения его судом либо со дня вступления решения суда по данному спору в законную силу, если судом решение не обращено к немедленному исполнению. </w:t>
      </w:r>
    </w:p>
    <w:p>
      <w:pPr>
        <w:spacing w:after="0"/>
        <w:ind w:left="0"/>
        <w:jc w:val="both"/>
      </w:pPr>
      <w:r>
        <w:rPr>
          <w:rFonts w:ascii="Times New Roman"/>
          <w:b w:val="false"/>
          <w:i w:val="false"/>
          <w:color w:val="000000"/>
          <w:sz w:val="28"/>
        </w:rPr>
        <w:t xml:space="preserve">
      8. Требование о страховой выплате за вред, причиненный в период действия договора обязательного страхования ответственности аудиторских организаций, может быть предъявлено страховщику в течение трех лет с момента наступления страхового случая. </w:t>
      </w:r>
    </w:p>
    <w:p>
      <w:pPr>
        <w:spacing w:after="0"/>
        <w:ind w:left="0"/>
        <w:jc w:val="both"/>
      </w:pPr>
      <w:r>
        <w:rPr>
          <w:rFonts w:ascii="Times New Roman"/>
          <w:b w:val="false"/>
          <w:i w:val="false"/>
          <w:color w:val="000000"/>
          <w:sz w:val="28"/>
        </w:rPr>
        <w:t>
      9. При несвоевременном осуществлении страховой выплаты страховщик обязан уплатить выгодоприобретателю неустойку в порядке и размере, установленных Гражданским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19-1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19-1. Особенности урегулирования споров по обязательному страхованию гражд</w:t>
      </w:r>
      <w:r>
        <w:rPr>
          <w:rFonts w:ascii="Times New Roman"/>
          <w:b/>
          <w:i w:val="false"/>
          <w:color w:val="000000"/>
          <w:sz w:val="28"/>
        </w:rPr>
        <w:t xml:space="preserve">анско-правовой ответственности </w:t>
      </w:r>
      <w:r>
        <w:rPr>
          <w:rFonts w:ascii="Times New Roman"/>
          <w:b/>
          <w:i w:val="false"/>
          <w:color w:val="000000"/>
          <w:sz w:val="28"/>
        </w:rPr>
        <w:t>аудиторских организаций</w:t>
      </w:r>
    </w:p>
    <w:bookmarkStart w:name="z62"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При наличии спора, возникающего из договора обязательного страхования ответственности аудиторских организаций, страхователь (выгодоприобретатель) вправе:</w:t>
      </w:r>
    </w:p>
    <w:bookmarkEnd w:id="52"/>
    <w:bookmarkStart w:name="z1873" w:id="53"/>
    <w:p>
      <w:pPr>
        <w:spacing w:after="0"/>
        <w:ind w:left="0"/>
        <w:jc w:val="both"/>
      </w:pPr>
      <w:r>
        <w:rPr>
          <w:rFonts w:ascii="Times New Roman"/>
          <w:b w:val="false"/>
          <w:i w:val="false"/>
          <w:color w:val="000000"/>
          <w:sz w:val="28"/>
        </w:rPr>
        <w:t xml:space="preserve">
      направить страховщику (в том числе через филиал, представительство, интернет-ресурсы страховщика) письменное заявление с указанием требований и приложением документов, подтверждающих его требования, либо направить заявление страховому омбудсману (напрямую страховому омбудсману, в том числе через его интернет-ресурс, либо через страховщика, в том числе через его филиал, представительство, иное обособленное структурное подразделение, интернет-ресурс) или в суд для урегулирования споров, возникающих из договора обязательного страхования ответственности аудиторских организаций,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p>
    <w:bookmarkEnd w:id="53"/>
    <w:bookmarkStart w:name="z65" w:id="54"/>
    <w:p>
      <w:pPr>
        <w:spacing w:after="0"/>
        <w:ind w:left="0"/>
        <w:jc w:val="both"/>
      </w:pPr>
      <w:r>
        <w:rPr>
          <w:rFonts w:ascii="Times New Roman"/>
          <w:b w:val="false"/>
          <w:i w:val="false"/>
          <w:color w:val="000000"/>
          <w:sz w:val="28"/>
        </w:rPr>
        <w:t>
      2. Страховщик при получении от страхователя (выгодоприобретателя) заявления в течение пяти рабочих дней рассматривает и предоставляет письменный ответ с указанием дальнейшего порядка урегулирования спора.</w:t>
      </w:r>
    </w:p>
    <w:bookmarkEnd w:id="54"/>
    <w:bookmarkStart w:name="z66" w:id="55"/>
    <w:p>
      <w:pPr>
        <w:spacing w:after="0"/>
        <w:ind w:left="0"/>
        <w:jc w:val="both"/>
      </w:pPr>
      <w:r>
        <w:rPr>
          <w:rFonts w:ascii="Times New Roman"/>
          <w:b w:val="false"/>
          <w:i w:val="false"/>
          <w:color w:val="000000"/>
          <w:sz w:val="28"/>
        </w:rPr>
        <w:t>
      3. В случае обращения страхователя (выгодоприобретателя) к страховому омбудсману страховщик обязан по запросу страхователя (выгодоприобретателя), страхового омбудсмана представить документы, относящиеся к рассмотрению и разрешению спора, в течение трех рабочих дней с даты получения запроса.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19-1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Право обратного требования к лицу, причинившему вред</w:t>
      </w:r>
    </w:p>
    <w:p>
      <w:pPr>
        <w:spacing w:after="0"/>
        <w:ind w:left="0"/>
        <w:jc w:val="both"/>
      </w:pPr>
      <w:r>
        <w:rPr>
          <w:rFonts w:ascii="Times New Roman"/>
          <w:b w:val="false"/>
          <w:i w:val="false"/>
          <w:color w:val="000000"/>
          <w:sz w:val="28"/>
        </w:rPr>
        <w:t xml:space="preserve">
      1. Страховщик, осуществивший страховую выплату, имеет право обратного требования к страхователю в пределах осуществленной страховой выплаты в следующих случаях: </w:t>
      </w:r>
    </w:p>
    <w:p>
      <w:pPr>
        <w:spacing w:after="0"/>
        <w:ind w:left="0"/>
        <w:jc w:val="both"/>
      </w:pPr>
      <w:r>
        <w:rPr>
          <w:rFonts w:ascii="Times New Roman"/>
          <w:b w:val="false"/>
          <w:i w:val="false"/>
          <w:color w:val="000000"/>
          <w:sz w:val="28"/>
        </w:rPr>
        <w:t xml:space="preserve">
      1) умышленных действий страхователя, направленных на возникновение страхового случая либо способствующих его наступлению; </w:t>
      </w:r>
    </w:p>
    <w:p>
      <w:pPr>
        <w:spacing w:after="0"/>
        <w:ind w:left="0"/>
        <w:jc w:val="both"/>
      </w:pPr>
      <w:r>
        <w:rPr>
          <w:rFonts w:ascii="Times New Roman"/>
          <w:b w:val="false"/>
          <w:i w:val="false"/>
          <w:color w:val="000000"/>
          <w:sz w:val="28"/>
        </w:rPr>
        <w:t>
      2) совершения страхователем действий, признанных в порядке, установленном законодательными актами Республики Казахстан, умышленными уголовными либо административными правонарушениями, находящимися в причинной связи со страховым случаем;</w:t>
      </w:r>
    </w:p>
    <w:p>
      <w:pPr>
        <w:spacing w:after="0"/>
        <w:ind w:left="0"/>
        <w:jc w:val="both"/>
      </w:pPr>
      <w:r>
        <w:rPr>
          <w:rFonts w:ascii="Times New Roman"/>
          <w:b w:val="false"/>
          <w:i w:val="false"/>
          <w:color w:val="000000"/>
          <w:sz w:val="28"/>
        </w:rPr>
        <w:t xml:space="preserve">
      3) умышленного непринятия страхователем мер по уменьшению убытков при страховом случае; </w:t>
      </w:r>
    </w:p>
    <w:p>
      <w:pPr>
        <w:spacing w:after="0"/>
        <w:ind w:left="0"/>
        <w:jc w:val="both"/>
      </w:pPr>
      <w:r>
        <w:rPr>
          <w:rFonts w:ascii="Times New Roman"/>
          <w:b w:val="false"/>
          <w:i w:val="false"/>
          <w:color w:val="000000"/>
          <w:sz w:val="28"/>
        </w:rPr>
        <w:t xml:space="preserve">
      4) сообщения страхователем страховщику заведомо ложных сведений об объекте страхования, страховом риске, страховом случае и его последствиях; </w:t>
      </w:r>
    </w:p>
    <w:p>
      <w:pPr>
        <w:spacing w:after="0"/>
        <w:ind w:left="0"/>
        <w:jc w:val="both"/>
      </w:pPr>
      <w:r>
        <w:rPr>
          <w:rFonts w:ascii="Times New Roman"/>
          <w:b w:val="false"/>
          <w:i w:val="false"/>
          <w:color w:val="000000"/>
          <w:sz w:val="28"/>
        </w:rPr>
        <w:t xml:space="preserve">
      5) отказа страхователя от своего права требования к лицу, ответственному за наступление страхового случая, а также отказа передать страховщику документы, необходимые для перехода права требования. </w:t>
      </w:r>
    </w:p>
    <w:p>
      <w:pPr>
        <w:spacing w:after="0"/>
        <w:ind w:left="0"/>
        <w:jc w:val="both"/>
      </w:pPr>
      <w:r>
        <w:rPr>
          <w:rFonts w:ascii="Times New Roman"/>
          <w:b w:val="false"/>
          <w:i w:val="false"/>
          <w:color w:val="000000"/>
          <w:sz w:val="28"/>
        </w:rPr>
        <w:t xml:space="preserve">
      2. К страховщику, осуществившему страховую выплату, переходит в пределах выплаченной суммы право обратного требования, которое страхователь имеет к лицу, ответственному за убытки, возмещенные страховщиком в результате страхования.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Законом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Основания освобождения страховщика от осуществления страховой выплаты</w:t>
      </w:r>
    </w:p>
    <w:p>
      <w:pPr>
        <w:spacing w:after="0"/>
        <w:ind w:left="0"/>
        <w:jc w:val="both"/>
      </w:pPr>
      <w:r>
        <w:rPr>
          <w:rFonts w:ascii="Times New Roman"/>
          <w:b w:val="false"/>
          <w:i w:val="false"/>
          <w:color w:val="000000"/>
          <w:sz w:val="28"/>
        </w:rPr>
        <w:t xml:space="preserve">
      1. Страховщик вправе полностью или частично отказать в осуществлении страховой выплаты, если страховой случай произошел вследствие: </w:t>
      </w:r>
    </w:p>
    <w:p>
      <w:pPr>
        <w:spacing w:after="0"/>
        <w:ind w:left="0"/>
        <w:jc w:val="both"/>
      </w:pPr>
      <w:r>
        <w:rPr>
          <w:rFonts w:ascii="Times New Roman"/>
          <w:b w:val="false"/>
          <w:i w:val="false"/>
          <w:color w:val="000000"/>
          <w:sz w:val="28"/>
        </w:rPr>
        <w:t xml:space="preserve">
      1) умышленных действий аудируемого субъекта, направленных на возникновение страхового случая либо способствующих его наступлению; </w:t>
      </w:r>
    </w:p>
    <w:p>
      <w:pPr>
        <w:spacing w:after="0"/>
        <w:ind w:left="0"/>
        <w:jc w:val="both"/>
      </w:pPr>
      <w:r>
        <w:rPr>
          <w:rFonts w:ascii="Times New Roman"/>
          <w:b w:val="false"/>
          <w:i w:val="false"/>
          <w:color w:val="000000"/>
          <w:sz w:val="28"/>
        </w:rPr>
        <w:t>
      2) действий аудируемого субъекта, признанных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со страховым случаем.</w:t>
      </w:r>
    </w:p>
    <w:p>
      <w:pPr>
        <w:spacing w:after="0"/>
        <w:ind w:left="0"/>
        <w:jc w:val="both"/>
      </w:pPr>
      <w:r>
        <w:rPr>
          <w:rFonts w:ascii="Times New Roman"/>
          <w:b w:val="false"/>
          <w:i w:val="false"/>
          <w:color w:val="000000"/>
          <w:sz w:val="28"/>
        </w:rPr>
        <w:t xml:space="preserve">
      2. Основанием для отказа страховщика в осуществлении страховой выплаты может быть также следующее: </w:t>
      </w:r>
    </w:p>
    <w:p>
      <w:pPr>
        <w:spacing w:after="0"/>
        <w:ind w:left="0"/>
        <w:jc w:val="both"/>
      </w:pPr>
      <w:r>
        <w:rPr>
          <w:rFonts w:ascii="Times New Roman"/>
          <w:b w:val="false"/>
          <w:i w:val="false"/>
          <w:color w:val="000000"/>
          <w:sz w:val="28"/>
        </w:rPr>
        <w:t xml:space="preserve">
      1) получение страхователем соответствующего возмещения убытка от лица, виновного в причинении убытка; </w:t>
      </w:r>
    </w:p>
    <w:p>
      <w:pPr>
        <w:spacing w:after="0"/>
        <w:ind w:left="0"/>
        <w:jc w:val="both"/>
      </w:pPr>
      <w:r>
        <w:rPr>
          <w:rFonts w:ascii="Times New Roman"/>
          <w:b w:val="false"/>
          <w:i w:val="false"/>
          <w:color w:val="000000"/>
          <w:sz w:val="28"/>
        </w:rPr>
        <w:t xml:space="preserve">
      2) неуведомление или несвоевременное уведомление страховщика о наступлении страхового случая, за исключением случаев, установленных настоящим Законом; </w:t>
      </w:r>
    </w:p>
    <w:p>
      <w:pPr>
        <w:spacing w:after="0"/>
        <w:ind w:left="0"/>
        <w:jc w:val="both"/>
      </w:pPr>
      <w:r>
        <w:rPr>
          <w:rFonts w:ascii="Times New Roman"/>
          <w:b w:val="false"/>
          <w:i w:val="false"/>
          <w:color w:val="000000"/>
          <w:sz w:val="28"/>
        </w:rPr>
        <w:t xml:space="preserve">
      3) воспрепятствование страхователем страховщику в расследовании обстоятельств наступления страхового случая и в установлении размера причиненного вреда; </w:t>
      </w:r>
    </w:p>
    <w:p>
      <w:pPr>
        <w:spacing w:after="0"/>
        <w:ind w:left="0"/>
        <w:jc w:val="both"/>
      </w:pPr>
      <w:r>
        <w:rPr>
          <w:rFonts w:ascii="Times New Roman"/>
          <w:b w:val="false"/>
          <w:i w:val="false"/>
          <w:color w:val="000000"/>
          <w:sz w:val="28"/>
        </w:rPr>
        <w:t xml:space="preserve">
      4) нарушение аудируемым субъектом обязанностей, предусмотренных договором на проведение аудита; </w:t>
      </w:r>
    </w:p>
    <w:p>
      <w:pPr>
        <w:spacing w:after="0"/>
        <w:ind w:left="0"/>
        <w:jc w:val="both"/>
      </w:pPr>
      <w:r>
        <w:rPr>
          <w:rFonts w:ascii="Times New Roman"/>
          <w:b w:val="false"/>
          <w:i w:val="false"/>
          <w:color w:val="000000"/>
          <w:sz w:val="28"/>
        </w:rPr>
        <w:t xml:space="preserve">
      5) осуществление страхователем деятельности, не соответствующей функциям и обязанностям аудиторской организации, определенным законодательством Республики Казахстан об аудиторской деятельности; </w:t>
      </w:r>
    </w:p>
    <w:p>
      <w:pPr>
        <w:spacing w:after="0"/>
        <w:ind w:left="0"/>
        <w:jc w:val="both"/>
      </w:pPr>
      <w:r>
        <w:rPr>
          <w:rFonts w:ascii="Times New Roman"/>
          <w:b w:val="false"/>
          <w:i w:val="false"/>
          <w:color w:val="000000"/>
          <w:sz w:val="28"/>
        </w:rPr>
        <w:t xml:space="preserve">
      6) предоставление аудируемым субъектом страхователю неполной и (или) недостоверной документации и другой информации, необходимой для проведения аудита. </w:t>
      </w:r>
    </w:p>
    <w:p>
      <w:pPr>
        <w:spacing w:after="0"/>
        <w:ind w:left="0"/>
        <w:jc w:val="both"/>
      </w:pPr>
      <w:r>
        <w:rPr>
          <w:rFonts w:ascii="Times New Roman"/>
          <w:b w:val="false"/>
          <w:i w:val="false"/>
          <w:color w:val="000000"/>
          <w:sz w:val="28"/>
        </w:rPr>
        <w:t xml:space="preserve">
      3. Неуведомление или несвоевременное уведомление страховщика о наступлении страхового случая дает ему право отказать в страховой выплате, если не будет доказано, что страховщик своевременно узнал о наступлении страхового случая либо отсутствие у страховщика сведений об этом не могло сказаться на его обязанности осуществить страховую выплату.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При наличии оснований для отказа в страховой выплате страховщик обязан в течение семи рабочих дней со дня получения документов, предусмотренных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 направить лицу, подавшему заявление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 и уведомлением о праве страхователя (застрахованного, выгодоприобретателя) обратиться к страховому омбудсману для урегулирования разногласий с учетом особенностей законодательства Республики Казахстан. </w:t>
      </w:r>
    </w:p>
    <w:p>
      <w:pPr>
        <w:spacing w:after="0"/>
        <w:ind w:left="0"/>
        <w:jc w:val="both"/>
      </w:pPr>
      <w:r>
        <w:rPr>
          <w:rFonts w:ascii="Times New Roman"/>
          <w:b w:val="false"/>
          <w:i w:val="false"/>
          <w:color w:val="000000"/>
          <w:sz w:val="28"/>
        </w:rPr>
        <w:t xml:space="preserve">
      5. Страховщик не вправе отказать в страховой выплате по основаниям, не предусмотренным настоящей статьей.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56"/>
    <w:p>
      <w:pPr>
        <w:spacing w:after="0"/>
        <w:ind w:left="0"/>
        <w:jc w:val="left"/>
      </w:pPr>
      <w:r>
        <w:rPr>
          <w:rFonts w:ascii="Times New Roman"/>
          <w:b/>
          <w:i w:val="false"/>
          <w:color w:val="000000"/>
        </w:rPr>
        <w:t xml:space="preserve"> Глава 5. Заключительные положения</w:t>
      </w:r>
    </w:p>
    <w:bookmarkEnd w:id="56"/>
    <w:p>
      <w:pPr>
        <w:spacing w:after="0"/>
        <w:ind w:left="0"/>
        <w:jc w:val="both"/>
      </w:pPr>
      <w:r>
        <w:rPr>
          <w:rFonts w:ascii="Times New Roman"/>
          <w:b/>
          <w:i w:val="false"/>
          <w:color w:val="000000"/>
          <w:sz w:val="28"/>
        </w:rPr>
        <w:t>Статья 22. Порядок рассмотрения споров</w:t>
      </w:r>
    </w:p>
    <w:p>
      <w:pPr>
        <w:spacing w:after="0"/>
        <w:ind w:left="0"/>
        <w:jc w:val="both"/>
      </w:pPr>
      <w:r>
        <w:rPr>
          <w:rFonts w:ascii="Times New Roman"/>
          <w:b w:val="false"/>
          <w:i w:val="false"/>
          <w:color w:val="000000"/>
          <w:sz w:val="28"/>
        </w:rPr>
        <w:t xml:space="preserve">
      Споры, вытекающие из договора обязательного страхования ответственности аудиторских организаций, рассматриваются в порядке, установленном законодательством Республики Казахстан. </w:t>
      </w:r>
    </w:p>
    <w:p>
      <w:pPr>
        <w:spacing w:after="0"/>
        <w:ind w:left="0"/>
        <w:jc w:val="both"/>
      </w:pPr>
      <w:r>
        <w:rPr>
          <w:rFonts w:ascii="Times New Roman"/>
          <w:b/>
          <w:i w:val="false"/>
          <w:color w:val="000000"/>
          <w:sz w:val="28"/>
        </w:rPr>
        <w:t>Статья 23. Ответственность за нарушение законодательства Республики Казахстан об обязательном страховании гражданско-правовой ответственности аудиторских организаций</w:t>
      </w:r>
    </w:p>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об обязательном страховании гражданско-правовой ответственности аудиторских организаций, несут ответственность в соответствии с законами Республики Казахстан.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