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752c" w14:textId="03f7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Банке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Kазахстан от 11 июня 2003 года N 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апреля 2001 г. "О Банке Развития Казахстана" (Ведомости Парламента Республики Казахстан, 2001 г., N 9, ст. 85;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2003 г. "О внесении изменений и дополнений в некоторые законодательные акты Республики Казахстан по вопросам рынка ценных бумаг и акционерных обществ", опубликованный в газетах "Егемен Казакстан" 23 мая 2003 г. и "Казахстанская правда" 21 мая 2003 г.)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Инвестиционные приоритеты Банка Развития, количественные ограничения на привлечение заемных средств, лимиты, направления, возможные условия, порядок и сроки кредитования, размещения собственного капитала, софинансирования, предоставления гарантий, выполнения функций агента устанавливаются в Меморандуме о кредитной политике Банка Развития (далее - Меморандум), утверждаемом Правительством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"обрабатывающих производств" заменить словами "обрабатывающей промышленности";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"(далее - экспортные операции)";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"(Программа государственных инвестиций (далее - Программа)"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статью 4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Функции Банка Развития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Функциями Банка Развития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отбор и кредитование, включая софинансирование, инвестиционных проектов и экспортных операций, за исключением республиканских и местных инвестиционных проектов, в соответствии с Меморандумом;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функций агента по обслуживанию республиканских и местных инвестиционных проектов, финансируемых на возвратной основе, а также проектов, финансируемых за счет гарантированных государством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банковской экспертизы проектов, предлагаемых к финансированию на возвратной основе в качестве республиканских и местных инвестиционных проектов, а также проектов, предлагаемых к финансированию за счет гарантированных государством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финансового состояния заемщиков Банка Развития и реализации обслуживаемых Банком Развития республиканских и местных инвестиционных проектов, а также проектов, финансируемых за счет гарантированных государством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обеспечению исполнения обязательств заемщиками Банка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получение, обслуживание и погашение негосударственных займов, включая гарантированные государством займы;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функций агента по обслуживанию гарантированных государством займов, возврату средств, выделенных из республиканского бюджета в связи с исполнением обязательств по государственным гарантиям и исполнением иных долговых обязательств юридических лиц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Функция, предусмотренная подпунктом 2) пункта 1 настоящей статьи, относится к исключительной компетенции Банка Развития, за исключением случаев осуществления бюджетного кредитования через специально созданные Правительством Республики Казахстан организации.";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 "заемные средства" дополнить словами ", в том числе из республиканского и местных бюджетов,";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размещать свободные средства, включая заемные, на внутреннем и внешнем рынках высоколиквидных финансовых инструментов в пределах и порядке, определенных в Меморандуме;";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"не входящих в Программу" заменить словами "за исключением республиканских и местных инвестиционных проектов";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Государственный орган, осуществляющий в соответствии с законодательством Республики Казахстан права владения и пользования государственным пакетом акций Банка Развития: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и участвует в процессе взаимодействия Банка Развития с государственными органами по вопросам правового, финансового и иного обеспечения его деятельности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контролирует соблюдение Меморандума Банком Развития.";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3)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открытие и ведение банковских счетов для зачисления займов Банка Развития, других займов и средств республиканского и местных бюджетов в целях осуществления платежей и переводов денег, предусмотренных договорами, заключенными в соответствии с обслуживаемыми Банком Развития инвестиционными проектами и экспортными операциями. При этом сумма денег на банковских счетах должна быть не более суммы совершаемых по ним операций, предусмотренных настоящим подпунктом;";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Проведение Банком Развития банковской экспертизы";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"предлагаемых для включения в Программу" заменить словами "указанных в подпункте 3) пункта 1 статьи 4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"включения проекта в Программу" заменить словами "финансирования инвестиционного проекта на возвратной основе";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Рассмотрение инвестиционного проекта, предлагаемого к финансированию на возвратной основе за счет средств государственного бюджета или гарантированного государством займа, осуществляется в порядке, установленном законодательством Республики Казахстан, при наличии положительного заключения Банка Развития по результатам банковской экспертизы.";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статьи 9-11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9. Привлечение и использование Банком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 из республиканского и местных бюджетов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Получение Банком Развития займов из республиканского и местных бюджетов осуществляется исключительно на основе платности, срочности и возвратности.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 условия предоставления, использования и возврата займов, получаемых Банком Развития из республиканского и местных бюджетов, определяются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Займы, привлекаемые из республиканского и местных бюджетов, используются для кредитования Банком Развития проектов, отбор которых производится им самостоятельно в соответствии с Меморандумом.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10. Выполнение Банком Развития функций агента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 Развития выполняет функции агента по инвестиционным проектам, указанным в подпункте 2) пункта 1 статьи 4 настоящего Закона, в соответствии с заключенными им договорами на агентское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инвестиционных проектов, по которым Банк Развития является агентом, за счет средств республиканского и местных бюджетов осуществляется администраторами бюджетных программ путем перечисления средств Банку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окончании или при досрочном прекращении реализации инвестиционного проекта Банк Развития возвращает остатки средств в соответствующие бюджеты.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Банк Развития выполняет функции агента по гарантированным государством негосударственным займам, привлекаемым для финансирования проектов,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11. Мониторинг реализации обслуживаемых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Банком Развития инвестиционных проектов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 Развития в отношении обслуживаемых им инвестиционных проектов может в соответствии с договорами на агентское обслуживание осуществлять мониторинг: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графиков финансирования реализации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финансового состояния заемщиков;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фактического выполнения объемов работ, предоставленных услуг по реализуемым проектам.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 Развития ежегодно в соответствии с договорами на агентское обслуживание проводит анализ реализации и финансирования инвестиционных проектов с оценкой соответствия результатов проектным технико-экономическим показателям и представляет соответствующее заключение в уполномоченный орган по экономическому планированию.";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Кредитование инвестиционных проектов и экспортных операций Банком Развития производится на условиях, в порядке и сроки, которые определены в соответствии с Меморандумом. Величина ставки вознаграждения по предоставляемым кредитам исчисляется с учетом средней стоимости заимствования и операционных расходов Банком Развития.";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"в соответствии с Меморандумом";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Банк Развития осуществляет заимствование с обеспечением возврата займа собственными активами или под государственные гарантии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Выпущенные Банком Развития долговые ценные бумаги являются агентскими облигациями с момента приобретения им статуса финансового агентства в соответствии с законодательством Республики Казахстан о рынке ценных бумаг.";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слово "гражданским"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статьи 14-16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Участие Банка Развития в уставных капиталах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юридических лиц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Развития в соответствии с Меморандумом и законодательством Республики Казахстан участвует в уставных капиталах юридических лиц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взыскания на долю участия или акции юридических лиц, ранее оформленные Банком Развития в залог, с целью их дальнейшей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участия в уставном капитале юридических лиц, создаваемых профессиональными участниками рынка ценных бумаг (фондовая биржа, центральный депозитарий);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участия в уставных капиталах организаций-лизингодателей.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Статья 15. Ограничения деятельности Банка Развития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Банку Развития запрещается: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выдавать кредиты физическим лицам и банкам второго уровня, кредитным товариществам, негосударственным пенсионным фондам, организациям, осуществляющим инвестиционное управление пенсионными активами, инвестиционным фондам, страховым организациям, организациям-лизингодателям и другим организациям, осуществляющим отдельные виды банковских операций, а также гарантии по их обязательствам;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депозиты, открывать банковские счета физическим и юридическим лицам, за исключением случаев, предусмотренных в подпунктах 2), 3) и 5) статьи 7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займы без обеспечения их возврата;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расчетно-кассовое обслуживание и участвовать в уставных капиталах юридических лиц, за исключением случаев, предусмотренных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дополнительное внешнее и внутреннее заимствование при наличии просроченных (более одного года) обязательств по ранее привлеченным займам.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Уставный капитал Банка Развития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Уставный капитал Банка Развития составляет не менее тридцати миллиардов тенге и формируется за счет средств республиканского и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принадлежит контрольный пакет акций Банка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и сроки формирования уставного капитала Банка Развития определяются его учредительными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Уставный капитал Банка Развития не может быть направлен на цели кредитования, кроме кредитования экспортных операций в соответствии с Меморандумом, и инвестируется на внутреннем и внешнем рынках высоколиквидных финансовых инструментов, в том числе для приобретения акций в соответствии со статьей 14 настоящего Закона.";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"Министерство финансов Республики Казахстан" заменить словами "уполномоченный орган по исполнению бюджета";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об освоении заемных средств, выделенных Банку Развития из республиканского бюджета, в уполномоченные органы по исполнению бюджета и бюджетному планированию, из местных бюджетов, - в соответствующие местные исполнительные органы, ежемесячно;";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пункт 2 статьи 21 после слова "организацией" дополнить словами "(аудитором) о проведении аудита деятельности Банка Развития по итогам финансового года";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статью 22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22. Акционеры Банка Развития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Акционерами Банка Развития являются Правительство Республики Казахстан и местные исполнительные органы областей, городов республиканского значения, столицы.".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