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a28d" w14:textId="c2aa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
Республики Казахстан по вопросам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2003 года N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447; 2001 г., N 23, ст. 309, 321; N 24, ст. 338):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11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застраховать свою гражданско-правовую ответственность перед пассажирами в порядке, определенном законодательными актами Республики Казахстан об обязательном страховании.";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24.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Обязательному страхованию подлежат гражданско-правовая ответственность перевозчика перед пассажирами при совершении ими поездок на железнодорожном, морском, внутреннем водном, воздушном, автомобильном транспорте и городском электротранспорте, а также гражданско-правовая ответственность владельцев транспортных средств.".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20 декабря 1995 г. N 2697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"Собственники и эксплуатанты воздушных судов, других объектов и оборудования гражданской авиации обязаны застраховать свою гражданско-правовую ответственность в порядке, определенном законодательными актами Республики Казахстан об обязательном страховании.".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г. "О безопасности дорожного движения" (Ведомости Парламента Республики Казахстан, 1996 г., N 14, ст. 273; 2001 г., N 24,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21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отсутствия договора обязательного страхования гражданско-правовой ответственности владельцев транспортных средств и (или) договора обязательного страхования гражданско-правовой ответственности перевозчика перед пассажирами;".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ноября 2000 г. "Об оценочной деятельности в Республике Казахстан" (Ведомости Парламента Республики Казахстан, 2000 г, N 20, ст. 381; 2001 г., N 24,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 статьи 10 слово "страховщиком,"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5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