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b0cc" w14:textId="63ab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Закон Республики Казахстан "О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2003 года N 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мая 1999 г. "О связи" (Ведомости Парламента Республики Казахстан, 1999 г., N 12, ст. 396; 2001 г., N 24, ст. 338)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понятия, используемые в настоящем Законе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абонентская фиксированная система оплаты услуг телефонных соединений (далее - абонентская система оплаты услуг) - система оплаты услуг,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ведомственные сети связи - сети телекоммуникаций, создаваемые для обеспечения производственных и специальных нужд, имеющие выход на сеть телекоммуникаций общего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взаимоувязанная сеть телекоммуникаций - комплекс технологически сопряженных сетей телекоммуникаций на территории Республики Казахстан, обеспеченный централизованным управлением;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выделенные сети связи - сети телекоммуникаций физических и юридических лиц, не имеющие выхода на сеть телекоммуникаций общего пользования, круг пользователей которых определяется владельцем этой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общедоступные услуги - услуги связи первой необходимости удовлетворительного качества, оказываемые любому пользователю;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связи - физическое или юридическое лицо, имеющее право на предоставление услуг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охранная зона сетей телекоммуникаций - земельный участок, расположенный вдоль линии связи и вокруг объектов связи, с находящимися на нем растительностью и строениями;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повременная система оплаты услуг телефонных соединений (далее - повременная система оплаты услуг) - система оплаты, при которой сумма платежей пользователя связи за определенный период времени состоит из постоянной составляющей - плата за предоставление абонентской линии независимо от ее типа в постоянное пользование абоненту и повременной составляющей - плата за предоставление местного телефонного соединения в зависимости от его фактической продолжительности в единицах тарификации;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связи - физическое или юридическое лицо, являющееся потребителем услуг связи, в том числе на основании договоров, заключаемых с операторами связи (абонент);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почтовая связь - прием, обработка, перевозка и доставка почтовых отправлений, а также перевод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почтовые отправления - письма, почтовые карточки, бандероли, пакеты, посылки, почтовые контейнеры, а также печатные издания в соответствующей упаковке;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пропуск трафика - осуществление процесса установления соединения и передачи информации между пользователями связи (сетями связи);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радиочастотный спектр - определенная совокупность радиочастот;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связь - прием, сбор, обработка, накопление, передача, доставка и распространение информации и почтовых отправлений;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сеть телекоммуникаций - технологические системы, обеспечивающие один или несколько видов передач: телефонную, телеграфную, факсимильную, передачу данных и других видов документальных сообщений, телевизионные, звуковые и иные виды радио- и проводного 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сеть телекоммуникаций общего пользования - составная часть взаимоувязанной сети телекоммуникаций, открытой для пользования всем физическим и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система повременного учета стоимости местных телефонных соединений (далее - повременный учет местных телефонных соединений) - совокупность технологий и методов учета местных телефонных соединений, обеспечивающих расчет суммы платежей за использование услуг местной сети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средства связи - технические средства, используемые для формирования, обработки, передачи или приема сообщений телекоммуникаций либо почтовых отправлений;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телекоммуникация - совокупность средств, с помощью которых производится передача или прием знаков, сигналов, текста, изображений, звуков по проводной, оптической, радио- и другим электромагнитным системам;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трафик - совокупность сообщений, передаваемых по сетям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услуги связи - деятельность по приему, обработке, хранению, передаче и доставке почтовых отправлений или сообщений телекоммуникаций.";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наличии технических возможностей осуществления оператором связи повременного учета местных телефонных соединений пользователь связи - физическое лицо вправе выбрать абонентскую или повременную систему оплаты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повременной системе оплаты услуг по требованию пользователя оператор связи обязан предоставить бесплатно письменную информацию о состоявшихся местных телефонных соединениях, подлежащих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такой информации пользователь вправе произвести оплату услуг по абонентской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связи - юридическое лицо осуществляет повременную систему оплаты местных телефонных соединений.".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