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2868" w14:textId="82d2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Пятого дополнительного протокола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2002 года N 305.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Пятый дополнительный протокол к уставу Всемирного 
почтового союза, совершенный в Сеуле 14 сентября 1994 года.
     Президент
     Республики Казахстан 
               Пятый дополнительный протокол к 
              Уставу Всемирного почтового Союза
     Полномочные представители Правительств стран-членов Всемирного 
почтового союза, собравшись на Конгресс в Сеуле, на основании статьи 30,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параграфа 2 Устава Всемирного почтового союза, принятого в Вене 10 июля 
1964 г., приняли, при условии ратификации, следующие изменения к 
упомянутому Уставу.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 
     (Измененная статья 8)
     Региональные Союзы. Специальные соглашения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Страны-члены или их Почтовые администрации, если законодательство 
этих стран не препятствует этому, могут создавать Региональные союзы и 
заключать специальные соглашения о международной почтовой службе, при 
условии, однако, не вводить в них положений, менее благоприятных для 
населения, чем предусмотренные Актами, участниками которых являются 
заинтересованные страны-члены.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Региональные союзы могут направлять наблюдателей на конгрессы,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конференции и собрания Союза, на заседания Административного совета, а 
также Совета почтовой эксплуатации.
     3. Союз может посылать наблюдателей на Конгрессы, конференции и 
собрания Региональных союзов.
     Статья II
     (Измененная статья 13)
     Органы Союза
     1. Органами Союза являются Конгресс, Административный совет, Совет 
почтовой эксплуатации и Международное бюро.
     2. Постоянными органами Союза являются Административный совет, Совет 
почтовой эксплуатации и Международное бюро.
     Статья III
     (Измененная статья 17) 
     Административный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Между двумя конгрессами Административный совет (АС) обеспечивает 
непрерывность работ Союза, согласно положениям Актов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Члены Административного совета выполняют свои функции от имени и в 
интересах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IV
     (Измененная статья 18)
     Совет почтовой эксплуатации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Совет почтовой эксплуатации (СПЭ) возлагаются вопросы 
эксплуатационного, коммерческого, технического и экономического характера, 
интересующие почтовую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V
     (Измененная статья 20)
     Международное бюро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Центральное учреждение, функционирующее в месте пребывания Союза, 
именуемое Международным бюро Всемирного почтового союза, руководимое 
Генеральным директором и контролируемое Административным советом, служит 
исполнительным органом, органом поддержки, связи, информации и 
консультации для Почтовых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VI
     (Измененная статья 22)
     Акты Союза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Устав является основным актом Союза. Он содержит основные 
положения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Общий регламент состоит из положений, обеспечивающих применение 
Устава и деятельность Союза. Он является обязательным для всех 
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Всемирная почтовая конвенция и ее Исполнительный регламент 
включают общие правила, применяемые к международной почтовой службе, и 
положения о службах письменной корреспонденции. Эти Акты являются 
обязательными для всех 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Соглашения Союза и их Исполнительные регламенты регулируют службы, 
кроме службы письменной корреспонденции, между странами-членами, которые 
участвуют в них. Они являются обязательными только для этих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Исполнительные регламенты, в которых содержатся правила 
применения, необходимые для выполнения Конвенции и Соглашений, 
утверждаются Советом почтовой эксплуатации с учетом решений Конгресса.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возможных Заключительных протоколах, прилагаемых к Актам Союза, 
о которых говорится в параграфах 3, 4, 5, содержатся оговорки к этим Актам.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(Измененная статья 25)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Подписание, подтверждение подлинности, ратификация и другие формы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одобрения Актов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Акты Союза, принятые на Конгрессе, подписываются полномочными 
представителями стран-членов.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Подлинность Исполнительных регламентов подтверждается 
Председателем и Генеральным секретарем Совета почтовой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Устав ратифицируется в возможно короткий срок подписавшими его 
странами.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Одобрение других Актов Союза, кроме Устава, производится в 
соответствии с внутренними конституционными положениями каждой подписавшей 
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Если какая-то страна не ратифицирует Устав или не одобряет другие 
подписанные ею Акты, то Устав и другие Акты тем не менее остаются 
обязательными для стран, которые их ратифицировали или одобрили.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VIII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Присоединение к Дополнительному протоколу и к другим Актам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Страны-члены, которые не подписали настоящий Протокол, могут 
присоединиться к нему в любое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Страны-члены, которые являются участниками Актов, пересмотренных 
на Конгрессе, но которые их не подписали, обязаны присоединиться к ним в 
возможно короткий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Документы о присоединении, относящиеся к случаям, о которых идет 
речь в параграфах 1 и 2, направляются дипломатическим путем Правительству 
Швейцарской Конфедерации, которое сообщает о них странам-членам.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IX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Вступление в силу и срок действия Дополнительного протокола к Уставу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Всемирного почтового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Дополнительный протокол вступает в силу 1 января 1996 г. и 
остается в силе на неопределенное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удостоверение чего Полномочные представители Правительств 
стран-членов составили настоящий Дополнительный протокол, который будет 
иметь ту же силу и то же значение, как если бы его положения были включены 
в самый текст Устава, и подписали его в одном экземпляре, который будет 
передан на хранение Генеральному директору Международного бюро. Копия 
этого экземпляра будет передана каждой стороне Правительством страны места 
проведения Конгресса.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Сеуле 14 сентября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(Специалист: Умбетова А.М.,
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