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bc6" w14:textId="73ac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Закон Республики Казахстан "О государственной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июня 2001 года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23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Z990453_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службе" (Ведомости Парламента Республики Казахстан, 1999 
г., N 21, ст. 773)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Конкурс проводится государственным органом, имеющим вакантные 
должности, либо по решению Президента Республики Казахстан уполномоченным 
органом открытым или закрытым способом после опубликования объявления о 
проведении конкурса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конкурса центральными государственными органами и их 
территориальными подразделениями и ведомствами объявления публикуются в 
официальных изданиях. Объявления о проведении конкурса местными 
государственными органами публикуются в газетах и иных периодических 
изданиях, определенных маслихатами и акимами областей (столицы, города 
республиканского значения) для официальных публикаций.";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пунктом 3-1 следующего содержания:
     "3-1. Если конкурс проводится на вакантную должность с определенным 
сроком работы, то данное условие предполагаемого трудового договора должно 
быть указано в объявлении о проведении конкурса.".
     Президент 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