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d353f" w14:textId="9fd3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миграции</w:t>
      </w:r>
    </w:p>
    <w:p>
      <w:pPr>
        <w:spacing w:after="0"/>
        <w:ind w:left="0"/>
        <w:jc w:val="both"/>
      </w:pPr>
      <w:r>
        <w:rPr>
          <w:rFonts w:ascii="Times New Roman"/>
          <w:b w:val="false"/>
          <w:i w:val="false"/>
          <w:color w:val="000000"/>
          <w:sz w:val="28"/>
        </w:rPr>
        <w:t>Закон Республики Казахстан от 16 марта 2001 года N 164.</w:t>
      </w:r>
    </w:p>
    <w:p>
      <w:pPr>
        <w:spacing w:after="0"/>
        <w:ind w:left="0"/>
        <w:jc w:val="left"/>
      </w:pPr>
      <w:r>
        <w:rPr>
          <w:rFonts w:ascii="Times New Roman"/>
          <w:b w:val="false"/>
          <w:i w:val="false"/>
          <w:color w:val="00000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Закон Республики Казахстан от 17 апреля 1995 г.  
</w:t>
      </w:r>
      <w:r>
        <w:rPr>
          <w:rFonts w:ascii="Times New Roman"/>
          <w:b w:val="false"/>
          <w:i w:val="false"/>
          <w:color w:val="000000"/>
          <w:sz w:val="28"/>
        </w:rPr>
        <w:t xml:space="preserve"> Z952200_ </w:t>
      </w:r>
      <w:r>
        <w:rPr>
          <w:rFonts w:ascii="Times New Roman"/>
          <w:b w:val="false"/>
          <w:i w:val="false"/>
          <w:color w:val="000000"/>
          <w:sz w:val="28"/>
        </w:rPr>
        <w:t>
  "О 
лицензировании" (Ведомости Верховного Совета Республики Казахстан, 1995 
г., N 3-4, ст. 37; N 12, ст. 88; N 14, ст. 93; N 15-16, ст. 109; N 24, ст. 
162; Ведомости Парламента Республики Казахстан, 1996 г., N 8-9, ст. 236; 
1997 г., N 1-2, ст. 8; N 7, ст. 80; N 11, ст.144, 149; N 12, ст.184; N 
13-14, ст. 195, 205; N 22, ст. 333; 1998 г., N 14, ст. 201; N 16, ст. 219; 
N 17-18, ст. 222, 224, 225; N 23, ст. 416; N 24, ст. 452; 1999 г., N 20, 
ст. 721, 727; N 21, ст. 787; N 22, ст. 791; N 23, ст. 931; N 24, ст. 1066; 
2000 г., N 10, ст. 248):
</w:t>
      </w:r>
      <w:r>
        <w:br/>
      </w:r>
      <w:r>
        <w:rPr>
          <w:rFonts w:ascii="Times New Roman"/>
          <w:b w:val="false"/>
          <w:i w:val="false"/>
          <w:color w:val="000000"/>
          <w:sz w:val="28"/>
        </w:rPr>
        <w:t>
          статью 15 дополнить частью следующего содержания:
</w:t>
      </w:r>
      <w:r>
        <w:br/>
      </w:r>
      <w:r>
        <w:rPr>
          <w:rFonts w:ascii="Times New Roman"/>
          <w:b w:val="false"/>
          <w:i w:val="false"/>
          <w:color w:val="000000"/>
          <w:sz w:val="28"/>
        </w:rPr>
        <w:t>
          "Лицензии на осуществление деятельности, связанной с привлечением 
иностранной рабочей силы, выдаются с учетом квоты, устанавливаемой 
Правительством Республики Казахстан, на привлечение иностранных граждан, 
нанимаемых работодателем за пределами Республики Казахстан, для работы на 
территории Республики в целом и по группам профессий.".
</w:t>
      </w:r>
      <w:r>
        <w:br/>
      </w:r>
      <w:r>
        <w:rPr>
          <w:rFonts w:ascii="Times New Roman"/>
          <w:b w:val="false"/>
          <w:i w:val="false"/>
          <w:color w:val="000000"/>
          <w:sz w:val="28"/>
        </w:rPr>
        <w:t>
          2. В Указ Президента Республики Казахстан, имеющий силу Закона, от 19 
июня 1995 г. N 2337  
</w:t>
      </w:r>
      <w:r>
        <w:rPr>
          <w:rFonts w:ascii="Times New Roman"/>
          <w:b w:val="false"/>
          <w:i w:val="false"/>
          <w:color w:val="000000"/>
          <w:sz w:val="28"/>
        </w:rPr>
        <w:t xml:space="preserve"> U952337_ </w:t>
      </w:r>
      <w:r>
        <w:rPr>
          <w:rFonts w:ascii="Times New Roman"/>
          <w:b w:val="false"/>
          <w:i w:val="false"/>
          <w:color w:val="000000"/>
          <w:sz w:val="28"/>
        </w:rPr>
        <w:t>
  "О правовом положении иностранных граждан в 
Республике Казахстан" (Ведомости Верховного Совета Республики Казахстан, 
1995 г., N 9-10, ст. 68; Ведомости Парламента Республики Казахстан, 1997 
г., N 12, ст. 184):
</w:t>
      </w:r>
      <w:r>
        <w:br/>
      </w:r>
      <w:r>
        <w:rPr>
          <w:rFonts w:ascii="Times New Roman"/>
          <w:b w:val="false"/>
          <w:i w:val="false"/>
          <w:color w:val="000000"/>
          <w:sz w:val="28"/>
        </w:rPr>
        <w:t>
          часть первую статьи 4 изложить в следующей редакции:
</w:t>
      </w:r>
      <w:r>
        <w:br/>
      </w:r>
      <w:r>
        <w:rPr>
          <w:rFonts w:ascii="Times New Roman"/>
          <w:b w:val="false"/>
          <w:i w:val="false"/>
          <w:color w:val="000000"/>
          <w:sz w:val="28"/>
        </w:rPr>
        <w:t>
          "Постоянно проживающими в Республике Казахстан признаются иностранные 
граждане и лица без гражданства, получившие на то разрешение и вид на 
жительство в Республике Казахстан иностранного гражданина либо 
удостоверение лица без гражданства, выданные органами внутренних дел.";
</w:t>
      </w:r>
      <w:r>
        <w:br/>
      </w:r>
      <w:r>
        <w:rPr>
          <w:rFonts w:ascii="Times New Roman"/>
          <w:b w:val="false"/>
          <w:i w:val="false"/>
          <w:color w:val="000000"/>
          <w:sz w:val="28"/>
        </w:rPr>
        <w:t>
          в статье 6:
</w:t>
      </w:r>
      <w:r>
        <w:br/>
      </w:r>
      <w:r>
        <w:rPr>
          <w:rFonts w:ascii="Times New Roman"/>
          <w:b w:val="false"/>
          <w:i w:val="false"/>
          <w:color w:val="000000"/>
          <w:sz w:val="28"/>
        </w:rPr>
        <w:t>
          часть первую дополнить предложением следующего содержания:
</w:t>
      </w:r>
      <w:r>
        <w:br/>
      </w:r>
      <w:r>
        <w:rPr>
          <w:rFonts w:ascii="Times New Roman"/>
          <w:b w:val="false"/>
          <w:i w:val="false"/>
          <w:color w:val="000000"/>
          <w:sz w:val="28"/>
        </w:rPr>
        <w:t>
          "В целях обеспечения реализации конституционного права граждан 
Республики Казахстан на свободу труда законодательными актами могут быть 
установлены ограничения по осуществлению трудовой деятельности иностранных 
граждан в Республике Казахстан.";
</w:t>
      </w:r>
      <w:r>
        <w:br/>
      </w:r>
      <w:r>
        <w:rPr>
          <w:rFonts w:ascii="Times New Roman"/>
          <w:b w:val="false"/>
          <w:i w:val="false"/>
          <w:color w:val="000000"/>
          <w:sz w:val="28"/>
        </w:rPr>
        <w:t>
          в части третьей после слов "иностранные граждане" дополнить словами 
", постоянно проживающие в Республике Казахстан,";
</w:t>
      </w:r>
      <w:r>
        <w:br/>
      </w:r>
      <w:r>
        <w:rPr>
          <w:rFonts w:ascii="Times New Roman"/>
          <w:b w:val="false"/>
          <w:i w:val="false"/>
          <w:color w:val="000000"/>
          <w:sz w:val="28"/>
        </w:rPr>
        <w:t>
          в статье 10:
</w:t>
      </w:r>
      <w:r>
        <w:br/>
      </w:r>
      <w:r>
        <w:rPr>
          <w:rFonts w:ascii="Times New Roman"/>
          <w:b w:val="false"/>
          <w:i w:val="false"/>
          <w:color w:val="000000"/>
          <w:sz w:val="28"/>
        </w:rPr>
        <w:t>
          часть первую дополнить предложением следующего содержания:
</w:t>
      </w:r>
      <w:r>
        <w:br/>
      </w:r>
      <w:r>
        <w:rPr>
          <w:rFonts w:ascii="Times New Roman"/>
          <w:b w:val="false"/>
          <w:i w:val="false"/>
          <w:color w:val="000000"/>
          <w:sz w:val="28"/>
        </w:rPr>
        <w:t>
          "В целях обеспечения реализации конституционного права граждан 
Республики Казахстан на получение образования законодательными актами 
могут устанавливаться ограничения на получение иностранными гражданами 
бесплатного высшего образования в Республике Казахстан.";
</w:t>
      </w:r>
      <w:r>
        <w:br/>
      </w:r>
      <w:r>
        <w:rPr>
          <w:rFonts w:ascii="Times New Roman"/>
          <w:b w:val="false"/>
          <w:i w:val="false"/>
          <w:color w:val="000000"/>
          <w:sz w:val="28"/>
        </w:rPr>
        <w:t>
          в части второй слова ", а также по контрактам и договорам, 
заключенным с учебными заведениями" исключить;
</w:t>
      </w:r>
      <w:r>
        <w:br/>
      </w:r>
      <w:r>
        <w:rPr>
          <w:rFonts w:ascii="Times New Roman"/>
          <w:b w:val="false"/>
          <w:i w:val="false"/>
          <w:color w:val="000000"/>
          <w:sz w:val="28"/>
        </w:rPr>
        <w:t>
          в статье 28:
</w:t>
      </w:r>
      <w:r>
        <w:br/>
      </w:r>
      <w:r>
        <w:rPr>
          <w:rFonts w:ascii="Times New Roman"/>
          <w:b w:val="false"/>
          <w:i w:val="false"/>
          <w:color w:val="000000"/>
          <w:sz w:val="28"/>
        </w:rPr>
        <w:t>
          дополнить подпунктом г) следующего содержания:
</w:t>
      </w:r>
      <w:r>
        <w:br/>
      </w:r>
      <w:r>
        <w:rPr>
          <w:rFonts w:ascii="Times New Roman"/>
          <w:b w:val="false"/>
          <w:i w:val="false"/>
          <w:color w:val="000000"/>
          <w:sz w:val="28"/>
        </w:rPr>
        <w:t>
          "г) в случае признания брака недействительным в порядке, 
установленном законодательными актами, если заключение брака с гражданином 
Республики Казахстан явилось основанием для оставления его на постоянное 
место жительства в Республике Казахстан.";
</w:t>
      </w:r>
      <w:r>
        <w:br/>
      </w:r>
      <w:r>
        <w:rPr>
          <w:rFonts w:ascii="Times New Roman"/>
          <w:b w:val="false"/>
          <w:i w:val="false"/>
          <w:color w:val="000000"/>
          <w:sz w:val="28"/>
        </w:rPr>
        <w:t>
          часть вторую дополнить предложением следующего содержания:
</w:t>
      </w:r>
      <w:r>
        <w:br/>
      </w:r>
      <w:r>
        <w:rPr>
          <w:rFonts w:ascii="Times New Roman"/>
          <w:b w:val="false"/>
          <w:i w:val="false"/>
          <w:color w:val="000000"/>
          <w:sz w:val="28"/>
        </w:rPr>
        <w:t>
          "Их содержание производится в спецучреждениях органов внутренних 
дел.".
</w:t>
      </w:r>
      <w:r>
        <w:br/>
      </w:r>
      <w:r>
        <w:rPr>
          <w:rFonts w:ascii="Times New Roman"/>
          <w:b w:val="false"/>
          <w:i w:val="false"/>
          <w:color w:val="000000"/>
          <w:sz w:val="28"/>
        </w:rPr>
        <w:t>
          3.  
</w:t>
      </w:r>
      <w:r>
        <w:rPr>
          <w:rFonts w:ascii="Times New Roman"/>
          <w:b w:val="false"/>
          <w:i w:val="false"/>
          <w:color w:val="000000"/>
          <w:sz w:val="28"/>
        </w:rPr>
        <w:t xml:space="preserve"> K970167_ </w:t>
      </w:r>
      <w:r>
        <w:rPr>
          <w:rFonts w:ascii="Times New Roman"/>
          <w:b w:val="false"/>
          <w:i w:val="false"/>
          <w:color w:val="000000"/>
          <w:sz w:val="28"/>
        </w:rPr>
        <w:t>
  Уголовный кодекс Республики Казахстан от 16 июля 1997 г. 
(Ведомости Парламента Республики Казахстан, 1997 г., N 15-16, ст. 211; 
1998 г., N 16, ст. 219; N 17-18, ст. 225; 1999 г., N 20, ст. 721; N 21, 
ст. 774; 2000 г., N 6, ст. 141):
</w:t>
      </w:r>
      <w:r>
        <w:br/>
      </w:r>
      <w:r>
        <w:rPr>
          <w:rFonts w:ascii="Times New Roman"/>
          <w:b w:val="false"/>
          <w:i w:val="false"/>
          <w:color w:val="000000"/>
          <w:sz w:val="28"/>
        </w:rPr>
        <w:t>
          дополнить статьей 330-1 следующего содержания:
</w:t>
      </w:r>
      <w:r>
        <w:br/>
      </w:r>
      <w:r>
        <w:rPr>
          <w:rFonts w:ascii="Times New Roman"/>
          <w:b w:val="false"/>
          <w:i w:val="false"/>
          <w:color w:val="000000"/>
          <w:sz w:val="28"/>
        </w:rPr>
        <w:t>
          "Статья 330-1. Невыполнение решения о выдворении 
</w:t>
      </w:r>
      <w:r>
        <w:br/>
      </w:r>
      <w:r>
        <w:rPr>
          <w:rFonts w:ascii="Times New Roman"/>
          <w:b w:val="false"/>
          <w:i w:val="false"/>
          <w:color w:val="000000"/>
          <w:sz w:val="28"/>
        </w:rPr>
        <w:t>
          Невыполнение иностранными гражданами и лицами без гражданства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принятых в отношении их решений о выдворении из пределов Республики 
Казахстан -
     наказывается штрафом в размере от ста до пятисот месячных расчетных 
показателей либо в размере заработной платы или иного дохода осужденного 
за период от одного до пяти месяцев, либо арестом на срок до шести 
месяцев, либо лишением свободы на срок до одного года.".
     Президент 
 Республики Казахстан
(Специалисты: Умбетова А.М.,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