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180a" w14:textId="5251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конкуренции и ограничении монополистической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19 января 2001 года N 144. Утратил силу Законом Республики Казахстан от 7 июля 2006 года N 173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Республики Казахстан от 19 января 2001 года N 144 утратил силу Законом Республики Казахстан от 7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Цели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Целями настоящего Закона являются развитие свободной конкуренции, предпринимательства, защита интересов потребителей и обеспечение условий для эффективного функционирования товарных рынков. 
</w:t>
      </w:r>
      <w:r>
        <w:br/>
      </w:r>
      <w:r>
        <w:rPr>
          <w:rFonts w:ascii="Times New Roman"/>
          <w:b w:val="false"/>
          <w:i w:val="false"/>
          <w:color w:val="000000"/>
          <w:sz w:val="28"/>
        </w:rPr>
        <w:t>
      2. Закон определяет организационные и правовые меры государственного регулирования по поддержке предпринимательства, предупреждению, ограничению, пресечению и регулированию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Сфера применения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влияющие на конкуренцию на товарных рынках республики, в которых участвуют казахстанские и иностранные юридические лица (их филиалы и представительства), индивидуальные предприниматели, центральные и местные исполнительные органы (далее - государственные органы), а также физические лица. 
</w:t>
      </w:r>
      <w:r>
        <w:br/>
      </w:r>
      <w:r>
        <w:rPr>
          <w:rFonts w:ascii="Times New Roman"/>
          <w:b w:val="false"/>
          <w:i w:val="false"/>
          <w:color w:val="000000"/>
          <w:sz w:val="28"/>
        </w:rPr>
        <w:t>
      2. Настоящий Закон не распространяется на отношения, связанные с объектами исключительных прав, кроме случаев, когда соглашения, связанные с их использованием, направлены на ограничение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Антимонопольное законодательство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Антимонопольное законодательство основывается на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и состоит из норм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Казахстан, настоящего Закона и иных нормативных правовых актов Республики Казахстан, содержащих положения по предупреждению, ограничению и пресечению монополистической деятельности, недобросовестной конкуренции и регулированию деятельности субъектов естественной монополии. 
</w:t>
      </w:r>
      <w:r>
        <w:br/>
      </w: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Основные понятия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взаимозаменяемый товар - группа товаров, которые могут быть сравнимы по их функциональному назначению, применению, качественным и техническим характеристикам и другим параметрам таким образом, что покупатель действительно заменяет или готов заменить их друг другом в процессе потребления;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государственный реестр субъектов рынка, занимающих доминирующее (монопольное) положение на определенном товарном рынке - поименный перечень субъектов рынка, осуществляющих предпринимательскую деятельность в конкурентной сфере, доля которых на соответствующем товарном рынке превышает предельную величину, устанавливаемую ежегодно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государственное регулирование цен - регулирование цен, осуществляемое по решению антимонопольного органа на товары (работы, услуги) субъектов рынка, занимающих доминирующее (монопольное) положение на соответствующем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конкуренция -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(работ, услуг) на соответствующем товарном рынке и стимулируют производство необходимых потребителю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5) монополистическая деятельность - противоречащие настоящему Закону действия (бездействие) субъектов рынка, государственных органов, направленные на недопущение, ограничение или устранение конкуренции и (или) ущемляющие законные интересы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монопольно высокая цена - цена, устанавливаемая субъектом рынка, занимающим доминирующее (монопольное) положение на соответствующем товарном рынке с целью компенсации необоснованных затрат и (или) получения дополнительного дохода в результате злоупотребления доминирующим (монопольным)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монопольно низкая цена - цена товара, сознательно устанавливаемая субъектом рынка, занимающим доминирующее (монопольное) положение на соответствующем товарном рынке, целью установления которой является ограничение конкуренции путем устранения конкурентов с товарного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8) монопольный доход - доход, полученный субъектом рынка в результате осуществления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предельная величина доли субъекта рынка на соответствующем товарном рынке - показатель, являющийся основанием для включения в государственный реестр субъектов рынка, занимающих доминирующее (монопольное)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10) сговор - согласованные действия между субъектами рынка, направленные на установление единой цены на товары (работы, услуги) либо на раздел товарного рынка, которые привели и (или) могут привести к отрицательным последствиям на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11) субъекты рынка - физические лица, юридические лица и их филиалы и представительства, осуществляющие деятельность по производству, реализации, приобретению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12) товар (работы, услуги) - продукт деятельности (включая работы, услуги), предназначенный для продажи или обмена;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13) товарный рынок - сфера обращения товара, не имеющего заменителей или взаимозаменяемых товаров (работ, услуг), определяемая исходя из экономической, территориальной и технологической возможности покупателя приобрести товар (работу, услугу).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Антимонопольный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Проведение государственной политики по развитию товарных рынков и конкуренции, предупреждению, ограничению и пресечению монополистической деятельности, защите конкуренции и прав потребителей, контроль за соблюдением антимонопольного законодательства, регулирование цен, а также координацию деятельности других государственных органов в этой области осуществляет уполномоченный орган по защите конкуренции и ограничению монополистической деятельности - антимонопольный орган Республики Казахстан. 
</w:t>
      </w:r>
      <w:r>
        <w:br/>
      </w:r>
      <w:r>
        <w:rPr>
          <w:rFonts w:ascii="Times New Roman"/>
          <w:b w:val="false"/>
          <w:i w:val="false"/>
          <w:color w:val="000000"/>
          <w:sz w:val="28"/>
        </w:rPr>
        <w:t>
      Основные задачи, функции, полномочия и ответственность антимонопольного органа Республики Казахстан определяются настоящим Законом и иными законодательными актами Республики Казахстан. 
</w:t>
      </w:r>
      <w:r>
        <w:br/>
      </w:r>
      <w:r>
        <w:rPr>
          <w:rFonts w:ascii="Times New Roman"/>
          <w:b w:val="false"/>
          <w:i w:val="false"/>
          <w:color w:val="000000"/>
          <w:sz w:val="28"/>
        </w:rPr>
        <w:t>
      Единую систему антимонопольного органа образуют центральный исполнительный орган в области антимонопольной политики и подчиненные ему территориальные подразделения (далее - антимонопольный орган). Территориальные подразделения осуществляют свою деятельность в пределах компетенции, установленной центральным исполнительным органом в области антимонопольной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Положение о центральном исполнительном органе в области антимонопольной политики и его компетенция утверждаются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Задачи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Задачами антимонопольного органа являются: 
</w:t>
      </w:r>
      <w:r>
        <w:br/>
      </w:r>
      <w:r>
        <w:rPr>
          <w:rFonts w:ascii="Times New Roman"/>
          <w:b w:val="false"/>
          <w:i w:val="false"/>
          <w:color w:val="000000"/>
          <w:sz w:val="28"/>
        </w:rPr>
        <w:t>
      1) поддержка предпринимательства, развитие конкуренции на рынке товаров (работ, услуг); 
</w:t>
      </w:r>
      <w:r>
        <w:br/>
      </w:r>
      <w:r>
        <w:rPr>
          <w:rFonts w:ascii="Times New Roman"/>
          <w:b w:val="false"/>
          <w:i w:val="false"/>
          <w:color w:val="000000"/>
          <w:sz w:val="28"/>
        </w:rPr>
        <w:t>
      2) принятие мер по предупреждению, ограничению и пресечению монополистической деятельности, злоупотреблению доминирующим (монопольным) положением на товарном рынке, пресечению недобросовестной конкуренции; 
</w:t>
      </w:r>
      <w:r>
        <w:br/>
      </w:r>
      <w:r>
        <w:rPr>
          <w:rFonts w:ascii="Times New Roman"/>
          <w:b w:val="false"/>
          <w:i w:val="false"/>
          <w:color w:val="000000"/>
          <w:sz w:val="28"/>
        </w:rPr>
        <w:t>
      3) регулирование деятельности субъектов естественной монополии; 
</w:t>
      </w:r>
      <w:r>
        <w:br/>
      </w:r>
      <w:r>
        <w:rPr>
          <w:rFonts w:ascii="Times New Roman"/>
          <w:b w:val="false"/>
          <w:i w:val="false"/>
          <w:color w:val="000000"/>
          <w:sz w:val="28"/>
        </w:rPr>
        <w:t>
      4) регулирование и контроль за порядком оказания услуг государственными органами; 
</w:t>
      </w:r>
      <w:r>
        <w:br/>
      </w:r>
      <w:r>
        <w:rPr>
          <w:rFonts w:ascii="Times New Roman"/>
          <w:b w:val="false"/>
          <w:i w:val="false"/>
          <w:color w:val="000000"/>
          <w:sz w:val="28"/>
        </w:rPr>
        <w:t>
      5) контроль за соблюдением антимонопольного законодательства и порядка ценообразования; 
</w:t>
      </w:r>
      <w:r>
        <w:br/>
      </w:r>
      <w:r>
        <w:rPr>
          <w:rFonts w:ascii="Times New Roman"/>
          <w:b w:val="false"/>
          <w:i w:val="false"/>
          <w:color w:val="000000"/>
          <w:sz w:val="28"/>
        </w:rPr>
        <w:t>
      6) контроль за доминирующим (монопольным) положением субъектов рынка на товарных рынках; 
</w:t>
      </w:r>
      <w:r>
        <w:br/>
      </w:r>
      <w:r>
        <w:rPr>
          <w:rFonts w:ascii="Times New Roman"/>
          <w:b w:val="false"/>
          <w:i w:val="false"/>
          <w:color w:val="000000"/>
          <w:sz w:val="28"/>
        </w:rPr>
        <w:t>
      7) координация деятельности государственных органов по защите интересов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Функции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возложенными задачами антимонопольный орган в пределах своей компетенции выполняет следующие функции: 
</w:t>
      </w:r>
      <w:r>
        <w:br/>
      </w:r>
      <w:r>
        <w:rPr>
          <w:rFonts w:ascii="Times New Roman"/>
          <w:b w:val="false"/>
          <w:i w:val="false"/>
          <w:color w:val="000000"/>
          <w:sz w:val="28"/>
        </w:rPr>
        <w:t>
      1) проводит анализ с целью выявления субъектов рынка, занимающих доминирующее (монопольное) положение, ограничивающих конкуренцию и осуществляющих монополистическую деятельность на товарном рынке; 
</w:t>
      </w:r>
      <w:r>
        <w:br/>
      </w:r>
      <w:r>
        <w:rPr>
          <w:rFonts w:ascii="Times New Roman"/>
          <w:b w:val="false"/>
          <w:i w:val="false"/>
          <w:color w:val="000000"/>
          <w:sz w:val="28"/>
        </w:rPr>
        <w:t>
      2) осуществляет экспертизу проектов законов и иных нормативных правовых актов, касающихся функционирования товарного рынка, развития конкуренции, вопросов ценообразования и защиты интересов потребителей; 
</w:t>
      </w:r>
      <w:r>
        <w:br/>
      </w:r>
      <w:r>
        <w:rPr>
          <w:rFonts w:ascii="Times New Roman"/>
          <w:b w:val="false"/>
          <w:i w:val="false"/>
          <w:color w:val="000000"/>
          <w:sz w:val="28"/>
        </w:rPr>
        <w:t>
      3) направляет Президенту Республики Казахстан, в Парламент и Правительство Республики Казахстан доклады о состоянии товарного рынка, конкуренции на нем, предложения о совершенствовании антимонопольного законодательства и практики его применения; 
</w:t>
      </w:r>
      <w:r>
        <w:br/>
      </w:r>
      <w:r>
        <w:rPr>
          <w:rFonts w:ascii="Times New Roman"/>
          <w:b w:val="false"/>
          <w:i w:val="false"/>
          <w:color w:val="000000"/>
          <w:sz w:val="28"/>
        </w:rPr>
        <w:t>
      4) рассматривает в пределах своей компетенции дела о нарушениях антимонопольного законодательства и принимает решения по ним; 
</w:t>
      </w:r>
      <w:r>
        <w:br/>
      </w:r>
      <w:r>
        <w:rPr>
          <w:rFonts w:ascii="Times New Roman"/>
          <w:b w:val="false"/>
          <w:i w:val="false"/>
          <w:color w:val="000000"/>
          <w:sz w:val="28"/>
        </w:rPr>
        <w:t>
      5) осуществляет государственный контроль за соблюдением субъектами рынка антимонопольного законодательства; 
</w:t>
      </w:r>
      <w:r>
        <w:br/>
      </w:r>
      <w:r>
        <w:rPr>
          <w:rFonts w:ascii="Times New Roman"/>
          <w:b w:val="false"/>
          <w:i w:val="false"/>
          <w:color w:val="000000"/>
          <w:sz w:val="28"/>
        </w:rPr>
        <w:t>
      6) разрабатывает и утверждает обязательные для исполнения субъектами рынка нормативные правовые акты.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Деятельность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целях поддержания и развития конкуренции антимонопольный орган: 
</w:t>
      </w:r>
      <w:r>
        <w:br/>
      </w:r>
      <w:r>
        <w:rPr>
          <w:rFonts w:ascii="Times New Roman"/>
          <w:b w:val="false"/>
          <w:i w:val="false"/>
          <w:color w:val="000000"/>
          <w:sz w:val="28"/>
        </w:rPr>
        <w:t>
      1) изучает состояние товарного рынка, уровень конкуренции на нем и разрабатывает на этой основе меры по поддержке предпринимательства, по предупреждению, ограничению, пресечению и регулированию монополистической деятельности; 
</w:t>
      </w:r>
      <w:r>
        <w:br/>
      </w:r>
      <w:r>
        <w:rPr>
          <w:rFonts w:ascii="Times New Roman"/>
          <w:b w:val="false"/>
          <w:i w:val="false"/>
          <w:color w:val="000000"/>
          <w:sz w:val="28"/>
        </w:rPr>
        <w:t>
      2) дает рекомендации государственным органам по проведению мероприятий, направленных на развитие товарного рынка и конкуренции на нем; 
</w:t>
      </w:r>
      <w:r>
        <w:br/>
      </w:r>
      <w:r>
        <w:rPr>
          <w:rFonts w:ascii="Times New Roman"/>
          <w:b w:val="false"/>
          <w:i w:val="false"/>
          <w:color w:val="000000"/>
          <w:sz w:val="28"/>
        </w:rPr>
        <w:t>
      3) разрабатывает меры по созданию параллельных структур, а также разделению юридических лиц (их филиалов и представительств), занимающих доминирующее (монопольное) положение на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Вносит в соответствующие государственные органы обязательные к рассмотрению предложения: 
</w:t>
      </w:r>
      <w:r>
        <w:br/>
      </w:r>
      <w:r>
        <w:rPr>
          <w:rFonts w:ascii="Times New Roman"/>
          <w:b w:val="false"/>
          <w:i w:val="false"/>
          <w:color w:val="000000"/>
          <w:sz w:val="28"/>
        </w:rPr>
        <w:t>
      1) о совершенствовании ценовой политики в сферах, где отсутствует достаточная конкуренция, а также требующих приоритетного развития, в том числе об установлении в порядке, предусмотренном законодательством Республики Казахстан, фиксированных государственных цен (тарифов) на товары (работы, услуги) с целью недопущения монопольно высоких цен; 
</w:t>
      </w:r>
      <w:r>
        <w:br/>
      </w:r>
      <w:r>
        <w:rPr>
          <w:rFonts w:ascii="Times New Roman"/>
          <w:b w:val="false"/>
          <w:i w:val="false"/>
          <w:color w:val="000000"/>
          <w:sz w:val="28"/>
        </w:rPr>
        <w:t>
      2) о привлечении инвесторов и создании совместных предприятий, об изменении порядка лицензирования экспортно-импортных операций и совершенствовании таможенных пошлин, включая предложения о введении обязательного лицензирования, запрещении либо приостановлении экспортно-импортных операций субъектов рынка в случае нарушения ими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Полномочия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Антимонопольный орган в пределах своих полномочий в соответствии с настоящим Законом вправе: 
</w:t>
      </w:r>
      <w:r>
        <w:br/>
      </w:r>
      <w:r>
        <w:rPr>
          <w:rFonts w:ascii="Times New Roman"/>
          <w:b w:val="false"/>
          <w:i w:val="false"/>
          <w:color w:val="000000"/>
          <w:sz w:val="28"/>
        </w:rPr>
        <w:t>
      1) разрабатывать и утверждать нормативные правовые акты по вопросам антимонопольного законодательства, обязательные для исполнения государственными органами и субъектами рынка; 
</w:t>
      </w:r>
      <w:r>
        <w:br/>
      </w:r>
      <w:r>
        <w:rPr>
          <w:rFonts w:ascii="Times New Roman"/>
          <w:b w:val="false"/>
          <w:i w:val="false"/>
          <w:color w:val="000000"/>
          <w:sz w:val="28"/>
        </w:rPr>
        <w:t>
      2) устанавливать наличие доминирующего (монопольного) положения субъектов рынка; 
</w:t>
      </w:r>
      <w:r>
        <w:br/>
      </w:r>
      <w:r>
        <w:rPr>
          <w:rFonts w:ascii="Times New Roman"/>
          <w:b w:val="false"/>
          <w:i w:val="false"/>
          <w:color w:val="000000"/>
          <w:sz w:val="28"/>
        </w:rPr>
        <w:t>
      3) давать заключения на создание субъектов рынка, если это приводит к появлению хозяйствующих субъектов, доля которых на соответствующем товарном рынке будет превышать тридцать пять процентов, а также на реорганизацию, ликвидацию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4) проводить проверки по вопросам соблюдения антимонопольного законодательства государственных органов, субъектов рынка; 
</w:t>
      </w:r>
      <w:r>
        <w:br/>
      </w:r>
      <w:r>
        <w:rPr>
          <w:rFonts w:ascii="Times New Roman"/>
          <w:b w:val="false"/>
          <w:i w:val="false"/>
          <w:color w:val="000000"/>
          <w:sz w:val="28"/>
        </w:rPr>
        <w:t>
      5) давать государственным органам, их должностным лицам, субъектам рынка, доля которых на соответствующем товарном рынке будет превышать тридцать пять процентов, либо занимающих доминирующее (монопольное) положение на соответствующем товарном рынке, их руководителям обязательные для исполнения предписания; 
</w:t>
      </w:r>
      <w:r>
        <w:br/>
      </w:r>
      <w:r>
        <w:rPr>
          <w:rFonts w:ascii="Times New Roman"/>
          <w:b w:val="false"/>
          <w:i w:val="false"/>
          <w:color w:val="000000"/>
          <w:sz w:val="28"/>
        </w:rPr>
        <w:t>
      6) принимать решения о наложении штрафов на субъекты рынка и их руководителей, а также на должностных лиц государственных органов, препятствующих развитию конкуренции, исполнению предписаний антимонопольного органа и за иные нарушения, предусмотренные настоящим Законом и другими законодательными актами; 
</w:t>
      </w:r>
      <w:r>
        <w:br/>
      </w:r>
      <w:r>
        <w:rPr>
          <w:rFonts w:ascii="Times New Roman"/>
          <w:b w:val="false"/>
          <w:i w:val="false"/>
          <w:color w:val="000000"/>
          <w:sz w:val="28"/>
        </w:rPr>
        <w:t>
      7) обращаться в суд с исками с целью устранения нарушений антимонопольного законодательства, законодательства по защите интересов потребителей; 
</w:t>
      </w:r>
      <w:r>
        <w:br/>
      </w:r>
      <w:r>
        <w:rPr>
          <w:rFonts w:ascii="Times New Roman"/>
          <w:b w:val="false"/>
          <w:i w:val="false"/>
          <w:color w:val="000000"/>
          <w:sz w:val="28"/>
        </w:rPr>
        <w:t>
      8) обращаться и направлять в соответствующие правоохранительные органы материалы для решения вопроса о возбуждении уголовного дела по признакам преступлений, связанных с нарушением антимонопольного законодательства; 
</w:t>
      </w:r>
      <w:r>
        <w:br/>
      </w:r>
      <w:r>
        <w:rPr>
          <w:rFonts w:ascii="Times New Roman"/>
          <w:b w:val="false"/>
          <w:i w:val="false"/>
          <w:color w:val="000000"/>
          <w:sz w:val="28"/>
        </w:rPr>
        <w:t>
      9) давать разъяснения по вопросам антимонопольного законодательства; 
</w:t>
      </w:r>
      <w:r>
        <w:br/>
      </w:r>
      <w:r>
        <w:rPr>
          <w:rFonts w:ascii="Times New Roman"/>
          <w:b w:val="false"/>
          <w:i w:val="false"/>
          <w:color w:val="000000"/>
          <w:sz w:val="28"/>
        </w:rPr>
        <w:t>
      10) вносить в государственные органы предложения об отмене или изменении принятых ими актов, нарушающих антимонопольное законодательство; 
</w:t>
      </w:r>
      <w:r>
        <w:br/>
      </w:r>
      <w:r>
        <w:rPr>
          <w:rFonts w:ascii="Times New Roman"/>
          <w:b w:val="false"/>
          <w:i w:val="false"/>
          <w:color w:val="000000"/>
          <w:sz w:val="28"/>
        </w:rPr>
        <w:t>
      11) направлять в органы прокуратуры материалы и нормативные правовые акты, противоречащие законодательству; 
</w:t>
      </w:r>
      <w:r>
        <w:br/>
      </w:r>
      <w:r>
        <w:rPr>
          <w:rFonts w:ascii="Times New Roman"/>
          <w:b w:val="false"/>
          <w:i w:val="false"/>
          <w:color w:val="000000"/>
          <w:sz w:val="28"/>
        </w:rPr>
        <w:t>
      12) заслушивать на заседаниях антимонопольного органа должностных лиц государственных органов, субъектов рынка, доля которых на соответствующем товарном рынке будет превышать тридцать пять процентов, либо занимающих доминирующее (монопольное) положение на соответствующем товарном рынке по вопросам, входящим в компетенцию антимонопольного органа; 
</w:t>
      </w:r>
      <w:r>
        <w:br/>
      </w:r>
      <w:r>
        <w:rPr>
          <w:rFonts w:ascii="Times New Roman"/>
          <w:b w:val="false"/>
          <w:i w:val="false"/>
          <w:color w:val="000000"/>
          <w:sz w:val="28"/>
        </w:rPr>
        <w:t>
      13) осуществлять иные полномочия, предусмотренные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Право антимонопольного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доступ к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Работники антимонопольного органа в пределах своей компетенции и в целях выполнения возложенных на них функций имеют право доступа в государственные органы и другие субъекты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Получать от должностных лиц государственных органов, субъектов рынка и их руководителей, физических лиц необходимую информацию, документы или их копии, письменные (устные) объяснения по поводу допущенных нарушений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Субъекты рынка, доля которых на соответствующем товарном рынке будет превышать тридцать пять процентов, либо занимающих доминирующее (монопольное) положение на соответствующем товарном рынке, их руководители, государственные органы, их должностные лица обязаны по требованию антимонопольного органа представлять достоверные документы, письменные и устные разъяснения и иную информацию, необходимую для осуществления антимонопольным органом его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Сведения, составляющие коммерческую тайну, полученные в ходе реализации прав, установленных настоящим Законом, не подлежат разглашению. 
</w:t>
      </w:r>
      <w:r>
        <w:br/>
      </w:r>
      <w:r>
        <w:rPr>
          <w:rFonts w:ascii="Times New Roman"/>
          <w:b w:val="false"/>
          <w:i w:val="false"/>
          <w:color w:val="000000"/>
          <w:sz w:val="28"/>
        </w:rPr>
        <w:t>
      Работники антимонопольного органа за разглашение сведений, составляющих коммерческую тайну, несут ответственность в порядке, предусмотренном законодательными актами Республики Казахстан. (Прим.РЦПИ: см. 
</w:t>
      </w:r>
      <w:r>
        <w:rPr>
          <w:rFonts w:ascii="Times New Roman"/>
          <w:b w:val="false"/>
          <w:i w:val="false"/>
          <w:color w:val="000000"/>
          <w:sz w:val="28"/>
        </w:rPr>
        <w:t xml:space="preserve"> K941000_ </w:t>
      </w:r>
      <w:r>
        <w:rPr>
          <w:rFonts w:ascii="Times New Roman"/>
          <w:b w:val="false"/>
          <w:i w:val="false"/>
          <w:color w:val="000000"/>
          <w:sz w:val="28"/>
        </w:rPr>
        <w:t>
 (ст.126); 
</w:t>
      </w:r>
      <w:r>
        <w:rPr>
          <w:rFonts w:ascii="Times New Roman"/>
          <w:b w:val="false"/>
          <w:i w:val="false"/>
          <w:color w:val="000000"/>
          <w:sz w:val="28"/>
        </w:rPr>
        <w:t xml:space="preserve"> К970167_ </w:t>
      </w:r>
      <w:r>
        <w:rPr>
          <w:rFonts w:ascii="Times New Roman"/>
          <w:b w:val="false"/>
          <w:i w:val="false"/>
          <w:color w:val="000000"/>
          <w:sz w:val="28"/>
        </w:rPr>
        <w:t>
 (ст.200); 
</w:t>
      </w:r>
      <w:r>
        <w:rPr>
          <w:rFonts w:ascii="Times New Roman"/>
          <w:b w:val="false"/>
          <w:i w:val="false"/>
          <w:color w:val="000000"/>
          <w:sz w:val="28"/>
        </w:rPr>
        <w:t xml:space="preserve"> К010155_ </w:t>
      </w:r>
      <w:r>
        <w:rPr>
          <w:rFonts w:ascii="Times New Roman"/>
          <w:b w:val="false"/>
          <w:i w:val="false"/>
          <w:color w:val="000000"/>
          <w:sz w:val="28"/>
        </w:rPr>
        <w:t>
 (ст.158, 383).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Экспертные советы при антимонопольном органе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 антимонопольном органе создаются и действуют экспертные советы, которые формируются из числа ученых и специалистов, представителей государственных органов и субъектов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 Экспертные советы осуществляют свою деятельность в соответствии с положением, утвержденным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Монополистическая деятельность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конкуренции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Обязанности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защите конкуренции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Государственные органы обязаны: 
</w:t>
      </w:r>
      <w:r>
        <w:br/>
      </w:r>
      <w:r>
        <w:rPr>
          <w:rFonts w:ascii="Times New Roman"/>
          <w:b w:val="false"/>
          <w:i w:val="false"/>
          <w:color w:val="000000"/>
          <w:sz w:val="28"/>
        </w:rPr>
        <w:t>
      1) содействовать развитию товарных рынков и конкуренции; 
</w:t>
      </w:r>
      <w:r>
        <w:br/>
      </w:r>
      <w:r>
        <w:rPr>
          <w:rFonts w:ascii="Times New Roman"/>
          <w:b w:val="false"/>
          <w:i w:val="false"/>
          <w:color w:val="000000"/>
          <w:sz w:val="28"/>
        </w:rPr>
        <w:t>
      2) осуществлять целевое инвестирование тех субъектов рынка, которые развивают конкурирующую деятельность в отраслях с монопольным положением отдельных товаропроизводителей; 
</w:t>
      </w:r>
      <w:r>
        <w:br/>
      </w:r>
      <w:r>
        <w:rPr>
          <w:rFonts w:ascii="Times New Roman"/>
          <w:b w:val="false"/>
          <w:i w:val="false"/>
          <w:color w:val="000000"/>
          <w:sz w:val="28"/>
        </w:rPr>
        <w:t>
      3) стимулировать деятельность параллельных производств в монополизированных отраслях; 
</w:t>
      </w:r>
      <w:r>
        <w:br/>
      </w:r>
      <w:r>
        <w:rPr>
          <w:rFonts w:ascii="Times New Roman"/>
          <w:b w:val="false"/>
          <w:i w:val="false"/>
          <w:color w:val="000000"/>
          <w:sz w:val="28"/>
        </w:rPr>
        <w:t>
      4) осуществлять реорганизацию находящихся в их ведении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5) содействовать созданию новых предприятий с целью расширения конкуренции на товарном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Акты и действия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направленные на ограничение конкуренции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Государственным органам запрещается принимать акты и (или) совершать действия, которые ограничивают хозяйственную самостоятельность, создают дискриминирующие или, напротив, благоприятствующие условия деятельности отдельным субъектам рынка, если такие акты или действия имеют либо могут иметь своим результатом ограничение конкуренции. В том числе запрещается: 
</w:t>
      </w:r>
      <w:r>
        <w:br/>
      </w:r>
      <w:r>
        <w:rPr>
          <w:rFonts w:ascii="Times New Roman"/>
          <w:b w:val="false"/>
          <w:i w:val="false"/>
          <w:color w:val="000000"/>
          <w:sz w:val="28"/>
        </w:rPr>
        <w:t>
      1) вводить ограничения и (или) необоснованно препятствовать созданию новых субъектов рынка в какой-либо сфере деятельности, а также устанавливать запреты на осуществление отдельных видов деятельности или производство определенных видов товаров (работ, услуг), за исключением случаев, установленных законодательными актами Республики Казахстан; 
</w:t>
      </w:r>
      <w:r>
        <w:br/>
      </w:r>
      <w:r>
        <w:rPr>
          <w:rFonts w:ascii="Times New Roman"/>
          <w:b w:val="false"/>
          <w:i w:val="false"/>
          <w:color w:val="000000"/>
          <w:sz w:val="28"/>
        </w:rPr>
        <w:t>
      2) необоснованно препятствовать осуществлению деятельности субъектов рынка в какой-либо сфере; 
</w:t>
      </w:r>
      <w:r>
        <w:br/>
      </w:r>
      <w:r>
        <w:rPr>
          <w:rFonts w:ascii="Times New Roman"/>
          <w:b w:val="false"/>
          <w:i w:val="false"/>
          <w:color w:val="000000"/>
          <w:sz w:val="28"/>
        </w:rPr>
        <w:t>
      3) устанавливать запреты на продажу (покупку, обмен, приобретение) товаров (работ, услуг) из одной области республики в другую или иным образом ограничивать права субъектов рынка на продажу (покупку, обмен, приобретение) товаров (работ, услуг), если иное не установлено законодательными актами Республики Казахстан; 
</w:t>
      </w:r>
      <w:r>
        <w:br/>
      </w:r>
      <w:r>
        <w:rPr>
          <w:rFonts w:ascii="Times New Roman"/>
          <w:b w:val="false"/>
          <w:i w:val="false"/>
          <w:color w:val="000000"/>
          <w:sz w:val="28"/>
        </w:rPr>
        <w:t>
      4) давать субъектам рынка указания о первоочередной поставке товаров (выполнении работ, оказании услуг) определенному кругу покупателей (заказчиков) или о приоритетном заключении договоров, если иное не предусмотрено законодательными актами Республики Казахстан; 
</w:t>
      </w:r>
      <w:r>
        <w:br/>
      </w:r>
      <w:r>
        <w:rPr>
          <w:rFonts w:ascii="Times New Roman"/>
          <w:b w:val="false"/>
          <w:i w:val="false"/>
          <w:color w:val="000000"/>
          <w:sz w:val="28"/>
        </w:rPr>
        <w:t>
      5) создавать объединения субъектов рынка, если это ведет к возникновению их доминирующего (монопольного) положения на товарном рынке; 
</w:t>
      </w:r>
      <w:r>
        <w:br/>
      </w:r>
      <w:r>
        <w:rPr>
          <w:rFonts w:ascii="Times New Roman"/>
          <w:b w:val="false"/>
          <w:i w:val="false"/>
          <w:color w:val="000000"/>
          <w:sz w:val="28"/>
        </w:rPr>
        <w:t>
      6) осуществлять раздел товарного рынка по территориальному принципу, по объему продаж или закупок, по ассортименту товаров (работ, услуг) либо по кругу продавцов или покупателей; 
</w:t>
      </w:r>
      <w:r>
        <w:br/>
      </w:r>
      <w:r>
        <w:rPr>
          <w:rFonts w:ascii="Times New Roman"/>
          <w:b w:val="false"/>
          <w:i w:val="false"/>
          <w:color w:val="000000"/>
          <w:sz w:val="28"/>
        </w:rPr>
        <w:t>
      7) делегировать (в том числе временно) субъектам рынка полномочия, осуществление которых имеет либо может иметь своим результатом вышеуказанные нарушения, предусмотренные подпунктами 1)-6) настоящей статьи; 
</w:t>
      </w:r>
      <w:r>
        <w:br/>
      </w:r>
      <w:r>
        <w:rPr>
          <w:rFonts w:ascii="Times New Roman"/>
          <w:b w:val="false"/>
          <w:i w:val="false"/>
          <w:color w:val="000000"/>
          <w:sz w:val="28"/>
        </w:rPr>
        <w:t>
      8) необоснованно предоставлять отдельному субъекту рынка или нескольким субъектам рынка льготы и (или) исключительные права, ставящие их в преимущественное положение по отношению к другим субъектам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Решения государственных органов по вопросам создания, реорганизации и ликвидации субъектов рынка в случаях, предусмотренных антимонопольным законодательством, подлежат согласованию с антимонопольным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Соглашения (согласованные действия) субъектов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ограничивающие конкуренцию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Запрещаются и в установленном законодательством порядке признаются недействительными полностью или частично достигнутые в любой форме соглашения (согласованные действия) конкурирующих субъектов рынка (потенциальных конкурентов), имеющих (могущих иметь) в совокупности долю на рынке определенного товара более 35 процентов, если такие соглашения (согласованные действия) имеют либо могут иметь своим результатом ограничение конкуренции, в том числе соглашения (согласованные действия), направленные на: 
</w:t>
      </w:r>
      <w:r>
        <w:br/>
      </w:r>
      <w:r>
        <w:rPr>
          <w:rFonts w:ascii="Times New Roman"/>
          <w:b w:val="false"/>
          <w:i w:val="false"/>
          <w:color w:val="000000"/>
          <w:sz w:val="28"/>
        </w:rPr>
        <w:t>
      1) ограничение производства, изъятие из обращения товаров с целью создания или поддержания искусственного дефицита на товарном рынке, либо повышения цен, в том числе путем сговора; 
</w:t>
      </w:r>
      <w:r>
        <w:br/>
      </w:r>
      <w:r>
        <w:rPr>
          <w:rFonts w:ascii="Times New Roman"/>
          <w:b w:val="false"/>
          <w:i w:val="false"/>
          <w:color w:val="000000"/>
          <w:sz w:val="28"/>
        </w:rPr>
        <w:t>
      2) необоснованное сокращение объемов производства или прекращение производства товаров (работ, услуг),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3) раздел товарного рынка по территориальному принципу, по объему продаж или закупок, по ассортименту реализуемых товаров (работ, услуг) либо по кругу продавцов или их покупателей (заказчиков); 
</w:t>
      </w:r>
      <w:r>
        <w:br/>
      </w:r>
      <w:r>
        <w:rPr>
          <w:rFonts w:ascii="Times New Roman"/>
          <w:b w:val="false"/>
          <w:i w:val="false"/>
          <w:color w:val="000000"/>
          <w:sz w:val="28"/>
        </w:rPr>
        <w:t>
      4) ограничение доступа на товарный рынок (выхода с рынка) или устранение с него других субъектов рынка в качестве продавцов определенных товаров (работ, услуг) или их покупателей (заказчиков); 
</w:t>
      </w:r>
      <w:r>
        <w:br/>
      </w:r>
      <w:r>
        <w:rPr>
          <w:rFonts w:ascii="Times New Roman"/>
          <w:b w:val="false"/>
          <w:i w:val="false"/>
          <w:color w:val="000000"/>
          <w:sz w:val="28"/>
        </w:rPr>
        <w:t>
      5) отказ от заключения договоров с определенными продавцами или покупателями; 
</w:t>
      </w:r>
      <w:r>
        <w:br/>
      </w:r>
      <w:r>
        <w:rPr>
          <w:rFonts w:ascii="Times New Roman"/>
          <w:b w:val="false"/>
          <w:i w:val="false"/>
          <w:color w:val="000000"/>
          <w:sz w:val="28"/>
        </w:rPr>
        <w:t>
      6) установление (поддержание) единых цен (тарифов), скидок, надбавок (доплат), наценок на товарном рынке, в том числе путем сговора; 
</w:t>
      </w:r>
      <w:r>
        <w:br/>
      </w:r>
      <w:r>
        <w:rPr>
          <w:rFonts w:ascii="Times New Roman"/>
          <w:b w:val="false"/>
          <w:i w:val="false"/>
          <w:color w:val="000000"/>
          <w:sz w:val="28"/>
        </w:rPr>
        <w:t>
      7) повышение, снижение или поддержание цен на аукционах и торгах. 
</w:t>
      </w:r>
    </w:p>
    <w:p>
      <w:pPr>
        <w:spacing w:after="0"/>
        <w:ind w:left="0"/>
        <w:jc w:val="both"/>
      </w:pPr>
      <w:r>
        <w:rPr>
          <w:rFonts w:ascii="Times New Roman"/>
          <w:b w:val="false"/>
          <w:i w:val="false"/>
          <w:color w:val="000000"/>
          <w:sz w:val="28"/>
        </w:rPr>
        <w:t>
</w:t>
      </w:r>
      <w:r>
        <w:rPr>
          <w:rFonts w:ascii="Times New Roman"/>
          <w:b w:val="false"/>
          <w:i w:val="false"/>
          <w:color w:val="000000"/>
          <w:sz w:val="28"/>
        </w:rPr>
        <w:t>
      2. Запрещаются и в установленном законодательством порядке признаются недействительными полностью или частично достигнутые в любой форме соглашения (согласованные действия) неконкурирующих субъектов рынка, один из которых занимает доминирующее (монопольное) положение, а другой является его поставщиком или покупателем (заказчиком), если такие соглашения (согласованные действия) имеют либо могут иметь своим результатом ограничение конкуренции и (или) ущемление интересов физических и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Нарушение требований, указанных в настоящей статье, является основанием для принятия мер к субъектам рынка вплоть до ликвидации по иску антимонопольного органа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Соглашение (согласованные 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органов, ограничивающие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конкуренцию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Запрещаются и в установленном порядке признаются недействительными полностью или частично достигнутые в любой форме соглашения (согласованные действия) государственного органа с другим государственным органом либо с субъектом рынка, которые имеют либо могут иметь своим результатом ограничение конкуренции, в том числе соглашения (согласованные действия), направленные на: 
</w:t>
      </w:r>
      <w:r>
        <w:br/>
      </w:r>
      <w:r>
        <w:rPr>
          <w:rFonts w:ascii="Times New Roman"/>
          <w:b w:val="false"/>
          <w:i w:val="false"/>
          <w:color w:val="000000"/>
          <w:sz w:val="28"/>
        </w:rPr>
        <w:t>
      1) повышение, снижение или поддержание цен (тарифов); 
</w:t>
      </w:r>
      <w:r>
        <w:br/>
      </w:r>
      <w:r>
        <w:rPr>
          <w:rFonts w:ascii="Times New Roman"/>
          <w:b w:val="false"/>
          <w:i w:val="false"/>
          <w:color w:val="000000"/>
          <w:sz w:val="28"/>
        </w:rPr>
        <w:t>
      2) раздел товарного рынка по территориальному принципу, по объему продаж или закупок, по ассортименту реализуемых товаров (работ, услуг) либо по кругу продавцов или покупателей (заказчиков); 
</w:t>
      </w:r>
      <w:r>
        <w:br/>
      </w:r>
      <w:r>
        <w:rPr>
          <w:rFonts w:ascii="Times New Roman"/>
          <w:b w:val="false"/>
          <w:i w:val="false"/>
          <w:color w:val="000000"/>
          <w:sz w:val="28"/>
        </w:rPr>
        <w:t>
      3) предоставление исключительных прав отдельному субъекту рынка; 
</w:t>
      </w:r>
      <w:r>
        <w:br/>
      </w:r>
      <w:r>
        <w:rPr>
          <w:rFonts w:ascii="Times New Roman"/>
          <w:b w:val="false"/>
          <w:i w:val="false"/>
          <w:color w:val="000000"/>
          <w:sz w:val="28"/>
        </w:rPr>
        <w:t>
      4) ограничение доступа на товарный рынок (выхода с рынка) или устранение с него субъектов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Доминирующее (монопольное)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субъекта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Доминирующим (монопольным) положением признается исключительное положение субъекта рынка на товарном рынке, оказывающее отрицательное влияние на конкуренцию, затрудняющее доступ на товарный рынок другим субъектам рынка или иным образом ограничивающее свободу их экономической деятельности. 
</w:t>
      </w:r>
      <w:r>
        <w:br/>
      </w:r>
      <w:r>
        <w:rPr>
          <w:rFonts w:ascii="Times New Roman"/>
          <w:b w:val="false"/>
          <w:i w:val="false"/>
          <w:color w:val="000000"/>
          <w:sz w:val="28"/>
        </w:rPr>
        <w:t>
      Доминирующим (монопольным) признается положение субъекта рынка, доля которого на соответствующем товарном рынке превышает предельную величину, устанавливаемую ежегодно антимонопольным органом. 
</w:t>
      </w:r>
      <w:r>
        <w:br/>
      </w:r>
      <w:r>
        <w:rPr>
          <w:rFonts w:ascii="Times New Roman"/>
          <w:b w:val="false"/>
          <w:i w:val="false"/>
          <w:color w:val="000000"/>
          <w:sz w:val="28"/>
        </w:rPr>
        <w:t>
      При этом не может быть признано доминирующим (монопольным) положение субъекта, доля которого на соответствующем товарном рынке не превышает 35 процентов. 
</w:t>
      </w:r>
      <w:r>
        <w:br/>
      </w:r>
      <w:r>
        <w:rPr>
          <w:rFonts w:ascii="Times New Roman"/>
          <w:b w:val="false"/>
          <w:i w:val="false"/>
          <w:color w:val="000000"/>
          <w:sz w:val="28"/>
        </w:rPr>
        <w:t>
      Доминирующим (монопольным) также признается положение субъекта рынка, доля которого на соответствующем товарном рынке составляет менее предельной величины, ежегодно устанавливаемой антимонопольным органом, если это установлено антимонопольным органом на основании: 
</w:t>
      </w:r>
      <w:r>
        <w:br/>
      </w:r>
      <w:r>
        <w:rPr>
          <w:rFonts w:ascii="Times New Roman"/>
          <w:b w:val="false"/>
          <w:i w:val="false"/>
          <w:color w:val="000000"/>
          <w:sz w:val="28"/>
        </w:rPr>
        <w:t>
      стабильности доли субъекта рынка на соответствующем товарном рынке; 
</w:t>
      </w:r>
      <w:r>
        <w:br/>
      </w:r>
      <w:r>
        <w:rPr>
          <w:rFonts w:ascii="Times New Roman"/>
          <w:b w:val="false"/>
          <w:i w:val="false"/>
          <w:color w:val="000000"/>
          <w:sz w:val="28"/>
        </w:rPr>
        <w:t>
      относительного размера долей на рынке, принадлежащих конкурентам; 
</w:t>
      </w:r>
      <w:r>
        <w:br/>
      </w:r>
      <w:r>
        <w:rPr>
          <w:rFonts w:ascii="Times New Roman"/>
          <w:b w:val="false"/>
          <w:i w:val="false"/>
          <w:color w:val="000000"/>
          <w:sz w:val="28"/>
        </w:rPr>
        <w:t>
      возможности вхождения на этот рынок новых субъектов рынка (конкурентов). 
</w:t>
      </w:r>
      <w:r>
        <w:br/>
      </w:r>
      <w:r>
        <w:rPr>
          <w:rFonts w:ascii="Times New Roman"/>
          <w:b w:val="false"/>
          <w:i w:val="false"/>
          <w:color w:val="000000"/>
          <w:sz w:val="28"/>
        </w:rPr>
        <w:t>
      Порядок определения границ соответствующего товарного рынка и признание субъекта рынка занимающим доминирующее (монопольное) положение определяется центральным уполномоченным органом в области антимонопольной политики. 
</w:t>
      </w:r>
      <w:r>
        <w:br/>
      </w:r>
      <w:r>
        <w:rPr>
          <w:rFonts w:ascii="Times New Roman"/>
          <w:b w:val="false"/>
          <w:i w:val="false"/>
          <w:color w:val="000000"/>
          <w:sz w:val="28"/>
        </w:rPr>
        <w:t>
      Если международным договором или контрактом субъекту рынка предоставляется доминирующее (монопольное) положение, данный договор или контракт должен быть согласован с антимонопольным органом. 
</w:t>
      </w:r>
      <w:r>
        <w:br/>
      </w:r>
      <w:r>
        <w:rPr>
          <w:rFonts w:ascii="Times New Roman"/>
          <w:b w:val="false"/>
          <w:i w:val="false"/>
          <w:color w:val="000000"/>
          <w:sz w:val="28"/>
        </w:rPr>
        <w:t>
      Доминирующим (монопольным) положением также признается положение любого из нескольких субъектов рынка, если относительно них выполняются следующие условия: 
</w:t>
      </w:r>
      <w:r>
        <w:br/>
      </w:r>
      <w:r>
        <w:rPr>
          <w:rFonts w:ascii="Times New Roman"/>
          <w:b w:val="false"/>
          <w:i w:val="false"/>
          <w:color w:val="000000"/>
          <w:sz w:val="28"/>
        </w:rPr>
        <w:t>
      совокупная доля не более чем двух субъектов рынка на определенном товарном рынке составляет 50 и более процентов; 
</w:t>
      </w:r>
      <w:r>
        <w:br/>
      </w:r>
      <w:r>
        <w:rPr>
          <w:rFonts w:ascii="Times New Roman"/>
          <w:b w:val="false"/>
          <w:i w:val="false"/>
          <w:color w:val="000000"/>
          <w:sz w:val="28"/>
        </w:rPr>
        <w:t>
      совокупная доля не более чем трех субъектов рынка на определенном товарном рынке составляет 70 и более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контроля и регулирования деятельности субъектов рынка антимонопольным органом формируются и ведутся государственные реестры субъектов рынка, занимающих доминирующее (монопольное) положение на товарных рынках (далее - реестр) республики, области, городов Астаны и Алматы, города, в порядке, определяемом центральным уполномоченным органом в области антимонопольной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Субъекты рынка, включенные в реестр, обязаны представлять в антимонопольный орган следующую информацию: 
</w:t>
      </w:r>
      <w:r>
        <w:br/>
      </w:r>
      <w:r>
        <w:rPr>
          <w:rFonts w:ascii="Times New Roman"/>
          <w:b w:val="false"/>
          <w:i w:val="false"/>
          <w:color w:val="000000"/>
          <w:sz w:val="28"/>
        </w:rPr>
        <w:t>
      1) отчет о результатах финансово-хозяйственной деятельности; 
</w:t>
      </w:r>
      <w:r>
        <w:br/>
      </w:r>
      <w:r>
        <w:rPr>
          <w:rFonts w:ascii="Times New Roman"/>
          <w:b w:val="false"/>
          <w:i w:val="false"/>
          <w:color w:val="000000"/>
          <w:sz w:val="28"/>
        </w:rPr>
        <w:t>
      2) сведения о продаже и (или) передаче в управление акций (долей, паев) предприятия; 
</w:t>
      </w:r>
      <w:r>
        <w:br/>
      </w:r>
      <w:r>
        <w:rPr>
          <w:rFonts w:ascii="Times New Roman"/>
          <w:b w:val="false"/>
          <w:i w:val="false"/>
          <w:color w:val="000000"/>
          <w:sz w:val="28"/>
        </w:rPr>
        <w:t>
      3) информацию по монопольным видам продукции: объемы производства, отпускные цены и доходность производства. 
</w:t>
      </w:r>
      <w:r>
        <w:br/>
      </w:r>
      <w:r>
        <w:rPr>
          <w:rFonts w:ascii="Times New Roman"/>
          <w:b w:val="false"/>
          <w:i w:val="false"/>
          <w:color w:val="000000"/>
          <w:sz w:val="28"/>
        </w:rPr>
        <w:t>
      Субъекты рынка, включенные в реестр, обязаны уведомлять антимонопольный орган о предстоящем повышении цены на монопольный товар (работу, услугу) и о причинах их повышения.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Запрещаются и признаются недействительными действия субъекта рынка, занимающего доминирующее (монопольное) положение на товарном рынке, которые имеют либо могут иметь своим результатом ограничение конкуренции, злоупотребление своим доминирующим (монопольным) положением, включая такие действия, как: 
</w:t>
      </w:r>
      <w:r>
        <w:br/>
      </w:r>
      <w:r>
        <w:rPr>
          <w:rFonts w:ascii="Times New Roman"/>
          <w:b w:val="false"/>
          <w:i w:val="false"/>
          <w:color w:val="000000"/>
          <w:sz w:val="28"/>
        </w:rPr>
        <w:t>
      1) установление монопольно высоких (низких) цен; 
</w:t>
      </w:r>
      <w:r>
        <w:br/>
      </w:r>
      <w:r>
        <w:rPr>
          <w:rFonts w:ascii="Times New Roman"/>
          <w:b w:val="false"/>
          <w:i w:val="false"/>
          <w:color w:val="000000"/>
          <w:sz w:val="28"/>
        </w:rPr>
        <w:t>
      2) навязывание контрагенту условий, не относящихся к предмету договора, включение в договор дискриминирующих условий, которые ставят контрагента в неравное положение по сравнению с другими субъектами рынка, согласие заключить договор лишь при внесении в него этих условий; 
</w:t>
      </w:r>
      <w:r>
        <w:br/>
      </w:r>
      <w:r>
        <w:rPr>
          <w:rFonts w:ascii="Times New Roman"/>
          <w:b w:val="false"/>
          <w:i w:val="false"/>
          <w:color w:val="000000"/>
          <w:sz w:val="28"/>
        </w:rPr>
        <w:t>
      3) изъятие из обращения товаров (работ, услуг) с целью создания или поддержания дефицита на товарном рынке, либо повышения (снижения) цены; 
</w:t>
      </w:r>
      <w:r>
        <w:br/>
      </w:r>
      <w:r>
        <w:rPr>
          <w:rFonts w:ascii="Times New Roman"/>
          <w:b w:val="false"/>
          <w:i w:val="false"/>
          <w:color w:val="000000"/>
          <w:sz w:val="28"/>
        </w:rPr>
        <w:t>
      4) создание препятствий входа на товарный рынок другим субъектам рынка; 
</w:t>
      </w:r>
      <w:r>
        <w:br/>
      </w:r>
      <w:r>
        <w:rPr>
          <w:rFonts w:ascii="Times New Roman"/>
          <w:b w:val="false"/>
          <w:i w:val="false"/>
          <w:color w:val="000000"/>
          <w:sz w:val="28"/>
        </w:rPr>
        <w:t>
      5) нарушение установленного нормативными правовыми актами порядка ценообразования; 
</w:t>
      </w:r>
      <w:r>
        <w:br/>
      </w:r>
      <w:r>
        <w:rPr>
          <w:rFonts w:ascii="Times New Roman"/>
          <w:b w:val="false"/>
          <w:i w:val="false"/>
          <w:color w:val="000000"/>
          <w:sz w:val="28"/>
        </w:rPr>
        <w:t>
      6) необоснованное сокращение объемов производства или прекращение производства товаров (работ, услуг), на которые имеются спрос или заказы потребителей, при наличии возможности их производства или поставки.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Проведение проверок на предмет соблюдения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конкуренции и ограничении монополистической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главой 2-1 -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31 января 2006 года N 125.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16-1. Виды и предмет проверок соблюдения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Республики Казахстан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конкуренции и ограничении монополистической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Предметом проверок, проводимых антимонопольным органом, является соблюдение субъектами рынка, государственными органами (далее - проверяемые субъекты)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2. Осуществляемые антимонопольным органом проверки на предмет соблюдения законодательства Республики Казахстан о конкуренции и ограничении монополистической деятельности могут быть плановыми и внеплановыми.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16-2. Плановые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Плановые проверки охватывают весь комплекс вопросов, связанных с соблюдением проверяемыми субъектами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2. Плановые проверки проводятся не чаще одного раза в год. 
</w:t>
      </w:r>
      <w:r>
        <w:br/>
      </w:r>
      <w:r>
        <w:rPr>
          <w:rFonts w:ascii="Times New Roman"/>
          <w:b w:val="false"/>
          <w:i w:val="false"/>
          <w:color w:val="000000"/>
          <w:sz w:val="28"/>
        </w:rPr>
        <w:t>
      3. Плановые проверки могут проводиться по месту нахождения проверяемого субъекта или по месту нахождения его структурного подразделения.
</w:t>
      </w:r>
      <w:r>
        <w:br/>
      </w:r>
      <w:r>
        <w:rPr>
          <w:rFonts w:ascii="Times New Roman"/>
          <w:b w:val="false"/>
          <w:i w:val="false"/>
          <w:color w:val="000000"/>
          <w:sz w:val="28"/>
        </w:rPr>
        <w:t>
      4. Основанием для проведения плановой проверки является план работы антимонопольного органа, ежегодно утверждаемый его руководителем. План должен содержать перечень проверяемых субъектов, в отношении которых предполагаются проведение проверки и период проведения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16-3. Внеплановые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Внеплановой проверкой является проверка, которая не предусмотрена планом работы антимонопольного органа и проводится для подтверждения поступившей в антимонопольный орган либо самостоятельно обнаруженной информации о нарушении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2. Основаниями для проведения внеплановой проверки служат:
</w:t>
      </w:r>
      <w:r>
        <w:br/>
      </w:r>
      <w:r>
        <w:rPr>
          <w:rFonts w:ascii="Times New Roman"/>
          <w:b w:val="false"/>
          <w:i w:val="false"/>
          <w:color w:val="000000"/>
          <w:sz w:val="28"/>
        </w:rPr>
        <w:t>
      1) обращения физических и юридических лиц о нарушении их прав в результате монополистической деятельности;
</w:t>
      </w:r>
      <w:r>
        <w:br/>
      </w:r>
      <w:r>
        <w:rPr>
          <w:rFonts w:ascii="Times New Roman"/>
          <w:b w:val="false"/>
          <w:i w:val="false"/>
          <w:color w:val="000000"/>
          <w:sz w:val="28"/>
        </w:rPr>
        <w:t>
      2) материалы о нарушении законодательства Республики Казахстан о конкуренции и ограничении монополистической деятельности, поступившие из других государственных органов; 
</w:t>
      </w:r>
      <w:r>
        <w:br/>
      </w:r>
      <w:r>
        <w:rPr>
          <w:rFonts w:ascii="Times New Roman"/>
          <w:b w:val="false"/>
          <w:i w:val="false"/>
          <w:color w:val="000000"/>
          <w:sz w:val="28"/>
        </w:rPr>
        <w:t>
      3) собственная инициатива антимонопольного органа на основании анализа товарных рынков, сообщений средств массовой информации и иных сведений;
</w:t>
      </w:r>
      <w:r>
        <w:br/>
      </w:r>
      <w:r>
        <w:rPr>
          <w:rFonts w:ascii="Times New Roman"/>
          <w:b w:val="false"/>
          <w:i w:val="false"/>
          <w:color w:val="000000"/>
          <w:sz w:val="28"/>
        </w:rPr>
        <w:t>
      4) результат расследования антимонопольного органа по вопросам нарушения законодательства Республики Казахстан о конкуренции и ограничении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16-4. Особенности порядка организации и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проведения проверки антимонопольным органом принимается предписание на бланке строгой отчетности, подписываемое руководителем антимонопольного органа, заверенное печатью и зарегистрированное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установленном законодательством Республики Казахстан порядке, издается приказ о назначении проверки и утверждается программа проведения проверки.
</w:t>
      </w:r>
      <w:r>
        <w:br/>
      </w:r>
      <w:r>
        <w:rPr>
          <w:rFonts w:ascii="Times New Roman"/>
          <w:b w:val="false"/>
          <w:i w:val="false"/>
          <w:color w:val="000000"/>
          <w:sz w:val="28"/>
        </w:rPr>
        <w:t>
      2. Предписание о проведении проверки составляется в двух экземплярах, которые представляются государственному органу, осуществляющему в пределах своей компетенции статистическую деятельность в области правовой статистики и специальных учетов, для регистрации. Один экземпляр с отметкой о регистрации приобщается к материалам дела.
</w:t>
      </w:r>
      <w:r>
        <w:br/>
      </w:r>
      <w:r>
        <w:rPr>
          <w:rFonts w:ascii="Times New Roman"/>
          <w:b w:val="false"/>
          <w:i w:val="false"/>
          <w:color w:val="000000"/>
          <w:sz w:val="28"/>
        </w:rPr>
        <w:t>
      3. Копия предписания с отметкой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а также программа проверки в день проведения проверки вручаются руководителю проверяемого субъекта. 
</w:t>
      </w:r>
      <w:r>
        <w:br/>
      </w:r>
      <w:r>
        <w:rPr>
          <w:rFonts w:ascii="Times New Roman"/>
          <w:b w:val="false"/>
          <w:i w:val="false"/>
          <w:color w:val="000000"/>
          <w:sz w:val="28"/>
        </w:rPr>
        <w:t>
      Копия предписания о проведении поверки, вручаемая проверяемому субъекту без отметки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является недействительной.
</w:t>
      </w:r>
      <w:r>
        <w:br/>
      </w:r>
      <w:r>
        <w:rPr>
          <w:rFonts w:ascii="Times New Roman"/>
          <w:b w:val="false"/>
          <w:i w:val="false"/>
          <w:color w:val="000000"/>
          <w:sz w:val="28"/>
        </w:rPr>
        <w:t>
      Проверка может проводиться только тем должностным лицом (лицами), которое указано в предписании о назначении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16-5. Программа и сроки проведения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Программа проверки должна содержать:
</w:t>
      </w:r>
      <w:r>
        <w:br/>
      </w:r>
      <w:r>
        <w:rPr>
          <w:rFonts w:ascii="Times New Roman"/>
          <w:b w:val="false"/>
          <w:i w:val="false"/>
          <w:color w:val="000000"/>
          <w:sz w:val="28"/>
        </w:rPr>
        <w:t>
      1) срок проведения проверки;
</w:t>
      </w:r>
      <w:r>
        <w:br/>
      </w:r>
      <w:r>
        <w:rPr>
          <w:rFonts w:ascii="Times New Roman"/>
          <w:b w:val="false"/>
          <w:i w:val="false"/>
          <w:color w:val="000000"/>
          <w:sz w:val="28"/>
        </w:rPr>
        <w:t>
      2) основные задачи и цели проведения проверки, процедуру их реализации;
</w:t>
      </w:r>
      <w:r>
        <w:br/>
      </w:r>
      <w:r>
        <w:rPr>
          <w:rFonts w:ascii="Times New Roman"/>
          <w:b w:val="false"/>
          <w:i w:val="false"/>
          <w:color w:val="000000"/>
          <w:sz w:val="28"/>
        </w:rPr>
        <w:t>
      3) перечень вопросов и круг обстоятельств, подлежащих установлению в ходе проверки;
</w:t>
      </w:r>
      <w:r>
        <w:br/>
      </w:r>
      <w:r>
        <w:rPr>
          <w:rFonts w:ascii="Times New Roman"/>
          <w:b w:val="false"/>
          <w:i w:val="false"/>
          <w:color w:val="000000"/>
          <w:sz w:val="28"/>
        </w:rPr>
        <w:t>
      4) график проведения проверки;
</w:t>
      </w:r>
      <w:r>
        <w:br/>
      </w:r>
      <w:r>
        <w:rPr>
          <w:rFonts w:ascii="Times New Roman"/>
          <w:b w:val="false"/>
          <w:i w:val="false"/>
          <w:color w:val="000000"/>
          <w:sz w:val="28"/>
        </w:rPr>
        <w:t>
      5) иную информацию в соответствии со спецификой деятельности проверяемого субъекта.
</w:t>
      </w:r>
      <w:r>
        <w:br/>
      </w:r>
      <w:r>
        <w:rPr>
          <w:rFonts w:ascii="Times New Roman"/>
          <w:b w:val="false"/>
          <w:i w:val="false"/>
          <w:color w:val="000000"/>
          <w:sz w:val="28"/>
        </w:rPr>
        <w:t>
      2. Срок проведения проверки устанавливается с учетом объема предстоящих работ и поставленных задач и не должен превышать тридцать календарных дней с момента регистрации предписания о проведении проверки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3. В случаях, когда в связи со спецификой деятельности проверяемого субъекта и значительным объемом работ проверка не может быть завершена в установленный законом срок, должностное лицо антимонопольного органа, ответственное за проведение проверки,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срока проведения проверки.
</w:t>
      </w:r>
      <w:r>
        <w:br/>
      </w:r>
      <w:r>
        <w:rPr>
          <w:rFonts w:ascii="Times New Roman"/>
          <w:b w:val="false"/>
          <w:i w:val="false"/>
          <w:color w:val="000000"/>
          <w:sz w:val="28"/>
        </w:rPr>
        <w:t>
      4. Руководитель антимонопольного органа вправе издать приказ о продлении срока проведения проверки. Руководителем антимонопольного органа вносится отметка о продлении срока проверки в предписание о проведении проверки и в программу проверки.
</w:t>
      </w:r>
      <w:r>
        <w:br/>
      </w:r>
      <w:r>
        <w:rPr>
          <w:rFonts w:ascii="Times New Roman"/>
          <w:b w:val="false"/>
          <w:i w:val="false"/>
          <w:color w:val="000000"/>
          <w:sz w:val="28"/>
        </w:rPr>
        <w:t>
      Продление срока проведения проверки не может превышать тридцать календарных дней.
</w:t>
      </w:r>
      <w:r>
        <w:br/>
      </w:r>
      <w:r>
        <w:rPr>
          <w:rFonts w:ascii="Times New Roman"/>
          <w:b w:val="false"/>
          <w:i w:val="false"/>
          <w:color w:val="000000"/>
          <w:sz w:val="28"/>
        </w:rPr>
        <w:t>
      5. Копия приказа о продлении срока проведения проверки в день регистрации вручается руководителю проверяемого субъекта. 
</w:t>
      </w:r>
      <w:r>
        <w:br/>
      </w:r>
      <w:r>
        <w:rPr>
          <w:rFonts w:ascii="Times New Roman"/>
          <w:b w:val="false"/>
          <w:i w:val="false"/>
          <w:color w:val="000000"/>
          <w:sz w:val="28"/>
        </w:rPr>
        <w:t>
      6. Завершением срока проверки считается день вручения проверяемому субъекту справки о результатах проверки, но не позднее срока окончания проверки, указанного в предписании о проведении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16-6. Права антимонопольного органа при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Должностные лица антимонопольного органа при проведении проверки имеют право:
</w:t>
      </w:r>
      <w:r>
        <w:br/>
      </w:r>
      <w:r>
        <w:rPr>
          <w:rFonts w:ascii="Times New Roman"/>
          <w:b w:val="false"/>
          <w:i w:val="false"/>
          <w:color w:val="000000"/>
          <w:sz w:val="28"/>
        </w:rPr>
        <w:t>
      1) на беспрепятственный доступ на территорию и в помещения проверяемого субъекта;
</w:t>
      </w:r>
      <w:r>
        <w:br/>
      </w:r>
      <w:r>
        <w:rPr>
          <w:rFonts w:ascii="Times New Roman"/>
          <w:b w:val="false"/>
          <w:i w:val="false"/>
          <w:color w:val="000000"/>
          <w:sz w:val="28"/>
        </w:rPr>
        <w:t>
      2) на доступ к автоматизированным базам данных (информационным системам) проверяемого субъекта в соответствии с предметом проверки;
</w:t>
      </w:r>
      <w:r>
        <w:br/>
      </w:r>
      <w:r>
        <w:rPr>
          <w:rFonts w:ascii="Times New Roman"/>
          <w:b w:val="false"/>
          <w:i w:val="false"/>
          <w:color w:val="000000"/>
          <w:sz w:val="28"/>
        </w:rPr>
        <w:t>
      3) запрашивать и получать от руководителей, должностных лиц и других работников проверяемого субъекта необходимую информацию, документы или их копии, относящиеся к предмету проверки, объяснения в устном и письменном виде по вопросам, возникшим в ходе проверки, а также при наличии свидетелей нарушений антимонопольного законодательства Республики Казахстан получать от них письменные и устные пояснения.
</w:t>
      </w:r>
      <w:r>
        <w:br/>
      </w:r>
      <w:r>
        <w:rPr>
          <w:rFonts w:ascii="Times New Roman"/>
          <w:b w:val="false"/>
          <w:i w:val="false"/>
          <w:color w:val="000000"/>
          <w:sz w:val="28"/>
        </w:rPr>
        <w:t>
      2. В случае отказа руководителя и должностных лиц проверяемого субъекта по устному запросу должностного лица антимонопольного органа, ответственного за проведение проверки, предоставлять информацию, документы или их копии ему вручается соответствующий письменный запрос. В случае невозможности вручения письменного запроса руководителю проверяемого субъекта он направляется почтовой связью на имя руководителя проверяемого субъекта заказным письмом с уведомлением.
</w:t>
      </w:r>
      <w:r>
        <w:br/>
      </w:r>
      <w:r>
        <w:rPr>
          <w:rFonts w:ascii="Times New Roman"/>
          <w:b w:val="false"/>
          <w:i w:val="false"/>
          <w:color w:val="000000"/>
          <w:sz w:val="28"/>
        </w:rPr>
        <w:t>
      3. Информация о проверяемом субъекте, полученная антимонопольным органом в ходе проверки, не подлежит распространению, за исключением случаев передачи информации другому государственному органу в соответствии с законами Республики Казахстан. 
</w:t>
      </w:r>
      <w:r>
        <w:br/>
      </w:r>
      <w:r>
        <w:rPr>
          <w:rFonts w:ascii="Times New Roman"/>
          <w:b w:val="false"/>
          <w:i w:val="false"/>
          <w:color w:val="000000"/>
          <w:sz w:val="28"/>
        </w:rPr>
        <w:t>
      4. Должностным лицам антимонопольного органа, осуществляющим проверку, запрещается предъявлять требования и обращаться с просьбами, не относящимися к предмету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16-7. Результаты проверок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выявления во время проведения проверки нарушений законодательства Республики Казахстан о конкуренции и ограничении монополистической деятельности должностное лицо антимонопольного органа вправе до окончания проверки применить по отношению к проверяемому субъекту необходимые меры антимонопольного реагирования в соответствии с настоящим Законом и законодательством Республики Казахстан об административных правонарушениях.
</w:t>
      </w:r>
      <w:r>
        <w:br/>
      </w:r>
      <w:r>
        <w:rPr>
          <w:rFonts w:ascii="Times New Roman"/>
          <w:b w:val="false"/>
          <w:i w:val="false"/>
          <w:color w:val="000000"/>
          <w:sz w:val="28"/>
        </w:rPr>
        <w:t>
      2. Результаты проверки оформляются справкой, которая должна содержать анализ, выводы и предложения по всем проверяемым вопросам и составляться в двух экземплярах, один из которых вручается руководителю проверяемого субъекта. 
</w:t>
      </w:r>
      <w:r>
        <w:br/>
      </w:r>
      <w:r>
        <w:rPr>
          <w:rFonts w:ascii="Times New Roman"/>
          <w:b w:val="false"/>
          <w:i w:val="false"/>
          <w:color w:val="000000"/>
          <w:sz w:val="28"/>
        </w:rPr>
        <w:t>
      3. Результаты проверки излагаются в справке на основании проверенных данных и фактов, которые подтверждаются соответствующими документами. Включение в справку выводов, предложений и данных, не подтвержденных документами, не допускается.
</w:t>
      </w:r>
      <w:r>
        <w:br/>
      </w:r>
      <w:r>
        <w:rPr>
          <w:rFonts w:ascii="Times New Roman"/>
          <w:b w:val="false"/>
          <w:i w:val="false"/>
          <w:color w:val="000000"/>
          <w:sz w:val="28"/>
        </w:rPr>
        <w:t>
      4. В случае отсутствия нарушений законодательства Республики Казахстан о конкуренции и ограничении монополистической деятельности по результатам проверки в справке производится соответствующая запись.
</w:t>
      </w:r>
      <w:r>
        <w:br/>
      </w:r>
      <w:r>
        <w:rPr>
          <w:rFonts w:ascii="Times New Roman"/>
          <w:b w:val="false"/>
          <w:i w:val="false"/>
          <w:color w:val="000000"/>
          <w:sz w:val="28"/>
        </w:rPr>
        <w:t>
      5. В случае наличия замечаний и (или) возражений по результатам проверки руководитель проверяемого субъекта излагает их в письменном виде.
</w:t>
      </w:r>
      <w:r>
        <w:br/>
      </w:r>
      <w:r>
        <w:rPr>
          <w:rFonts w:ascii="Times New Roman"/>
          <w:b w:val="false"/>
          <w:i w:val="false"/>
          <w:color w:val="000000"/>
          <w:sz w:val="28"/>
        </w:rPr>
        <w:t>
      Замечания и (или) возражения могут прилагаться к справке о результатах проведения проверки, о чем делается соответствующая отметка.
</w:t>
      </w:r>
      <w:r>
        <w:br/>
      </w:r>
      <w:r>
        <w:rPr>
          <w:rFonts w:ascii="Times New Roman"/>
          <w:b w:val="false"/>
          <w:i w:val="false"/>
          <w:color w:val="000000"/>
          <w:sz w:val="28"/>
        </w:rPr>
        <w:t>
      6. В случае отказа руководителя проверяемого субъекта от подписания справки о результатах проведения проверки должностным лицом антимонопольного органа, ответственным за проведение проверки, в справку вносится соответствующая запись.
</w:t>
      </w:r>
      <w:r>
        <w:br/>
      </w:r>
      <w:r>
        <w:rPr>
          <w:rFonts w:ascii="Times New Roman"/>
          <w:b w:val="false"/>
          <w:i w:val="false"/>
          <w:color w:val="000000"/>
          <w:sz w:val="28"/>
        </w:rPr>
        <w:t>
      7. Второй экземпляр справки после окончания проверки должностным лицом антимонопольного органа, ответственным за проведение проверки, вручается руководителю проверяемого субъекта.
</w:t>
      </w:r>
      <w:r>
        <w:br/>
      </w:r>
      <w:r>
        <w:rPr>
          <w:rFonts w:ascii="Times New Roman"/>
          <w:b w:val="false"/>
          <w:i w:val="false"/>
          <w:color w:val="000000"/>
          <w:sz w:val="28"/>
        </w:rPr>
        <w:t>
      В случае невозможности вручения справки руководителю проверяемого субъекта она направляется почтовой связью на имя руководителя проверяемого субъекта заказным письмом с уведомлением.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16-8. Порядок обжалования действий (бездействия)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антимонопольного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проверку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нарушения прав и законных интересов проверяемых субъектов при проведении проверки проверяемый субъект вправе обжаловать действия (бездействие) антимонопольного органа в порядке, установленном законами Республики Казахстан.  
</w:t>
      </w:r>
      <w:r>
        <w:br/>
      </w:r>
      <w:r>
        <w:rPr>
          <w:rFonts w:ascii="Times New Roman"/>
          <w:b w:val="false"/>
          <w:i w:val="false"/>
          <w:color w:val="000000"/>
          <w:sz w:val="28"/>
        </w:rPr>
        <w:t>
      2. Неправомерные действия (бездействие) должностных лиц антимонопольного органа при проведении проверок влекут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Отдельные виды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Государственный контроль за созданием,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реорганизацией, ликвидацией субъектов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рынка и их объединений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целях предотвращения возможного злоупотребления субъектами рынка доминирующим (монопольным) положением антимонопольный орган осуществляет государственный контроль за: 
</w:t>
      </w:r>
      <w:r>
        <w:br/>
      </w:r>
      <w:r>
        <w:rPr>
          <w:rFonts w:ascii="Times New Roman"/>
          <w:b w:val="false"/>
          <w:i w:val="false"/>
          <w:color w:val="000000"/>
          <w:sz w:val="28"/>
        </w:rPr>
        <w:t>
      созданием субъектов рынка, доля которых на соответствующем товарном рынке будет превышать тридцать пять процентов; 
</w:t>
      </w:r>
      <w:r>
        <w:br/>
      </w:r>
      <w:r>
        <w:rPr>
          <w:rFonts w:ascii="Times New Roman"/>
          <w:b w:val="false"/>
          <w:i w:val="false"/>
          <w:color w:val="000000"/>
          <w:sz w:val="28"/>
        </w:rPr>
        <w:t>
      реорганизацией субъектов рынка, занимающих доминирующее (монопольное) положение на соответствующем товарном рынке; 
</w:t>
      </w:r>
      <w:r>
        <w:br/>
      </w:r>
      <w:r>
        <w:rPr>
          <w:rFonts w:ascii="Times New Roman"/>
          <w:b w:val="false"/>
          <w:i w:val="false"/>
          <w:color w:val="000000"/>
          <w:sz w:val="28"/>
        </w:rPr>
        <w:t>
      ликвидацией субъектов рынка, занимающих доминирующее (монопольное) положение на соответствующем товарном рынке, за исключением случаев, когда ликвидация осуществляется по вступившему в законную силу решению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случаях, предусмотренных пунктом 1 настоящей статьи, государственные органы и юридические лица при реорганизации, ликвидации субъектов рынка вносят в антимонопольный орган, помимо документов, представляемых в регистрирующий орган в соответствии с законодательством Республики Казахстан, ходатайство о даче согласия на создание субъектов рынка, доля которых на соответствующем товарном рынке будет превышать тридцать пять процентов, реорганизацию, ликвидацию субъектов рынка, занимающих доминирующее (монопольное) положение на соответствующем товарном рынке, сведения об основных видах деятельности и объемах производимых и реализуемых на соответствующих товарных рынках товарах (работах, услугах). 
</w:t>
      </w:r>
      <w:r>
        <w:br/>
      </w:r>
      <w:r>
        <w:rPr>
          <w:rFonts w:ascii="Times New Roman"/>
          <w:b w:val="false"/>
          <w:i w:val="false"/>
          <w:color w:val="000000"/>
          <w:sz w:val="28"/>
        </w:rPr>
        <w:t>
      Перечень документов, порядок их представления и рассмотрения определяется центральным исполнительным органом в области антимонопольной политики. 
</w:t>
      </w:r>
      <w:r>
        <w:br/>
      </w:r>
      <w:r>
        <w:rPr>
          <w:rFonts w:ascii="Times New Roman"/>
          <w:b w:val="false"/>
          <w:i w:val="false"/>
          <w:color w:val="000000"/>
          <w:sz w:val="28"/>
        </w:rPr>
        <w:t>
      Антимонопольный орган не позднее 30 дней со дня получения необходимых документов сообщает заявителю в письменной форме о принятом 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Антимонопольный орган вправе отклонить ходатайство, если его удовлетворение может привести к возникновению или усилению доминирующего (монопольного) положения субъекта рынка и (или) ограничению конкуренции либо при рассмотрении представленных документов обнаружено, что содержащаяся в них информация, имеющая значение для принятия решения, является недостоверной. 
</w:t>
      </w:r>
      <w:r>
        <w:br/>
      </w:r>
      <w:r>
        <w:rPr>
          <w:rFonts w:ascii="Times New Roman"/>
          <w:b w:val="false"/>
          <w:i w:val="false"/>
          <w:color w:val="000000"/>
          <w:sz w:val="28"/>
        </w:rPr>
        <w:t>
      Антимонопольный орган вправе удовлетворить ходатайство в случае выполнения требований, направленных на обеспечение конкуренции. При этом указанные требования, а также сроки их исполнения должны содержаться в решении антимонопольного органа о согласии на осуществление действий, предусмотренных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4. Антимонопольный орган должен быть уведомлен субъектом рынка в случае приобретения полностью или частично активов другого субъекта рынка, если это может привести к появлению хозяйствующего субъекта, доля которого на соответствующем товарном рынке будет превышать тридцать пять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Если антимонопольный орган после предварительного изучения информации придет к выводу, что создание, слияние, присоединение субъекта рынка, о котором его уведомили, может привести к ограничению конкуренции, он принимает решение о дополнительной проверке соответствия создания, слияния, присоединения субъекта рынка требованиям антимонопольного законодательства. 
</w:t>
      </w:r>
      <w:r>
        <w:br/>
      </w:r>
      <w:r>
        <w:rPr>
          <w:rFonts w:ascii="Times New Roman"/>
          <w:b w:val="false"/>
          <w:i w:val="false"/>
          <w:color w:val="000000"/>
          <w:sz w:val="28"/>
        </w:rPr>
        <w:t>
      Указанное решение направляется заявителю в 15-дневный срок со дня получения антимонопольным органом заявления об уведомлении. 
</w:t>
      </w:r>
      <w:r>
        <w:br/>
      </w:r>
      <w:r>
        <w:rPr>
          <w:rFonts w:ascii="Times New Roman"/>
          <w:b w:val="false"/>
          <w:i w:val="false"/>
          <w:color w:val="000000"/>
          <w:sz w:val="28"/>
        </w:rPr>
        <w:t>
      Окончательное решение принимается антимонопольным органом в сроки, предусмотренные пунктом 2 настоящей статьи, о чем сообщается заявителю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случаях, если создание, слияние, присоединение субъекта рынка могут привести к ограничению конкуренции, учредители субъекта рынка, лица или государственные органы, принявшие решение о создании, слиянии, присоединении, обязаны по требованию антимонопольного органа принять меры по восстановлению необходимых условий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случаях, предусмотренных пунктом 4 настоящей статьи, лица или государственные органы, принимающие решения о создании, слиянии, присоединении, вправе до принятия таких решений запросить согласие антимонопольного органа, который обязан рассмотреть соответствующие ходатайства в порядке, установленном пунктом 2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случаях, предусмотренных пунктом 1 настоящей статьи, государственная регистрация субъектов рынка, а также внесение записи об исключении из единого государственного регистра юридических лиц осуществляется регистрирующим органом только с предварительного согласия антимонопольного органа. 
</w:t>
      </w:r>
      <w:r>
        <w:br/>
      </w:r>
      <w:r>
        <w:rPr>
          <w:rFonts w:ascii="Times New Roman"/>
          <w:b w:val="false"/>
          <w:i w:val="false"/>
          <w:color w:val="000000"/>
          <w:sz w:val="28"/>
        </w:rPr>
        <w:t>
      Государственная регистрация субъектов рынка и их объединений, созданных или реорганизованных без предварительного согласия антимонопольного органа, может быть признана в судебном порядке недействительной по иску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9. Создание, слияние, присоединение субъектов рынка с нарушением порядка, установленного пунктом 4 настоящей статьи, приводящие к возникновению или усилению доминирующего (монопольного) положения субъекта рынка и (или) ограничению конкуренции, неисполнение требований антимонопольного органа, предъявленных в соответствии с пунктом 6 настоящей статьи, являются основанием для признания государственной регистрации недействительной в судебном порядке по иску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Государственный контроль за соблюдением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приобретении акций (долей, паев)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уставном капитале субъектов рынка 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иных случаях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 предварительного согласия антимонопольного органа на основании ходатайства физического или юридического лица осуществляются: 
</w:t>
      </w:r>
      <w:r>
        <w:br/>
      </w:r>
      <w:r>
        <w:rPr>
          <w:rFonts w:ascii="Times New Roman"/>
          <w:b w:val="false"/>
          <w:i w:val="false"/>
          <w:color w:val="000000"/>
          <w:sz w:val="28"/>
        </w:rPr>
        <w:t>
      1) приобретение лицом (группой лиц) акций (долей, паев) с правом голоса в уставном капитале субъекта рынка, занимающего доминирующее (монопольное) положение на соответствующем товарном рынке, при котором такое лицо (группа лиц) получает право распоряжаться более чем 20 процентами указанных акций (долей, паев). Данное требование не распространяется на учредителей субъекта рынка при его образовании; 
</w:t>
      </w:r>
      <w:r>
        <w:br/>
      </w:r>
      <w:r>
        <w:rPr>
          <w:rFonts w:ascii="Times New Roman"/>
          <w:b w:val="false"/>
          <w:i w:val="false"/>
          <w:color w:val="000000"/>
          <w:sz w:val="28"/>
        </w:rPr>
        <w:t>
      2) получение в собственность или пользование одним субъектом рынка (группой лиц) основных производственных средств или нематериальных активов другого субъекта рынка, если балансовая стоимость имущества, составляющего предмет сделки, превышает 10 процентов балансовой стоимости основных производственных средств и нематериальных активов субъекта рынка, отчуждающего имущество; 
</w:t>
      </w:r>
      <w:r>
        <w:br/>
      </w:r>
      <w:r>
        <w:rPr>
          <w:rFonts w:ascii="Times New Roman"/>
          <w:b w:val="false"/>
          <w:i w:val="false"/>
          <w:color w:val="000000"/>
          <w:sz w:val="28"/>
        </w:rPr>
        <w:t>
      3) приобретение лицом (группой лиц)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Предварительное согласие на осуществление сделок, указанных в пункте 1 настоящей статьи, требуется в случаях, если суммарная балансовая стоимость активов лиц, указанных в пункте 1 настоящей статьи, превышает 100000-кратный размер месячного расчетного показателя или одним из них является субъект рынка, внесенный в реестр, либо приобретателем является группа лиц, контролирующая деятельность субъектов рынка, указанных в данном пункте. 
</w:t>
      </w:r>
    </w:p>
    <w:p>
      <w:pPr>
        <w:spacing w:after="0"/>
        <w:ind w:left="0"/>
        <w:jc w:val="both"/>
      </w:pPr>
      <w:r>
        <w:rPr>
          <w:rFonts w:ascii="Times New Roman"/>
          <w:b w:val="false"/>
          <w:i w:val="false"/>
          <w:color w:val="000000"/>
          <w:sz w:val="28"/>
        </w:rPr>
        <w:t>
</w:t>
      </w:r>
      <w:r>
        <w:rPr>
          <w:rFonts w:ascii="Times New Roman"/>
          <w:b w:val="false"/>
          <w:i w:val="false"/>
          <w:color w:val="000000"/>
          <w:sz w:val="28"/>
        </w:rPr>
        <w:t>
      3. Для совершения сделок, указанных в пункте 1 настоящей статьи, физические или юридические лица обязаны представить в антимонопольный орган ходатайство о даче согласия на их совершение и сообщить информацию, необходимую для вынесения решения в соответствии с перечнем информации, утверждаемым антимонопольным органом. 
</w:t>
      </w:r>
      <w:r>
        <w:br/>
      </w:r>
      <w:r>
        <w:rPr>
          <w:rFonts w:ascii="Times New Roman"/>
          <w:b w:val="false"/>
          <w:i w:val="false"/>
          <w:color w:val="000000"/>
          <w:sz w:val="28"/>
        </w:rPr>
        <w:t>
      Государственный контроль за совершением сделок, предусмотренных настоящей статьей, осуществляется антимонопольным органом в порядке, предусмотренном пунктом 2 статьи 17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Антимонопольный орган вправе отклонить ходатайство, если его удовлетворение может привести к усилению доминирующего (монопольного) положения субъекта рынка (группы лиц) и (или) ограничению конкуренции, а также в случае представления недостоверной информации, имеющей значение для принятия решения. Антимонопольный орган вправе удовлетворить ходатайство в случае выполнения требований, направленных на обеспечение конкуренции. При этом указанные требования, а также сроки их исполнения должны содержаться в решении антимонопольного органа о согласии на осуществление действий, предусмотренных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Если сделки, указанные в пункте 1 настоящей статьи, совершаются лицами, суммарная балансовая стоимость активов которых превышает 50000-кратный размер месячного расчетного показателя, то эти лица обязаны уведомить антимонопольный орган в 15-дневный срок после совершения сделок. 
</w:t>
      </w:r>
      <w:r>
        <w:br/>
      </w:r>
      <w:r>
        <w:rPr>
          <w:rFonts w:ascii="Times New Roman"/>
          <w:b w:val="false"/>
          <w:i w:val="false"/>
          <w:color w:val="000000"/>
          <w:sz w:val="28"/>
        </w:rPr>
        <w:t>
      В случае участия физического лица в исполнительном органе, совете директоров (наблюдательном совете) двух и более субъектов рынка, суммарная балансовая стоимость активов которых превышает 50000-кратный размер месячного расчетного показателя, или субъекта рынка, внесенного в реестр по одной и той же товарной группе либо внесенного в реестр по группам товаров различных стадий одного и того же производственно-сбытового процесса, необходимо уведомление антимонопольного органа этим лицом в 15-дневный срок после вхождения (избрания) в указанные органы или советы. При уведомлении антимонопольного органа заявитель представляет ему наряду с заявлением информацию, предусмотренную пунктом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Если антимонопольный орган после предварительного изучения информации придет к выводу, что совершение сделки, о которой, его уведомили, может привести к возникновению или усилению доминирующего (монопольного) положения субъекта рынка (группы лиц) и (или) ограничению конкуренции, он принимает решение о дополнительной проверке соответствия указанной сделки требованиям антимонопольного законодательства. Указанное решение направляется заявителю в 15-дневный срок со дня получения антимонопольным органом заявления об уведомлении. 
</w:t>
      </w:r>
      <w:r>
        <w:br/>
      </w:r>
      <w:r>
        <w:rPr>
          <w:rFonts w:ascii="Times New Roman"/>
          <w:b w:val="false"/>
          <w:i w:val="false"/>
          <w:color w:val="000000"/>
          <w:sz w:val="28"/>
        </w:rPr>
        <w:t>
      Окончательное решение принимается антимонопольным органом в сроки, предусмотренные пунктом 2 статьи 17 настоящего Закона, о чем заявителю сообщается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случаях, если предусмотренные пунктом 5 настоящей статьи действия могут привести к возникновению или усилению доминирующего (монопольного) положения субъекта рынка и (или) ограничению конкуренции, лица, осуществляющие указанные действия, обязаны по требованию антимонопольного органа в установленные им сроки принять меры по восстановлению необходимых условий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случаях, предусмотренных пунктом 5 настоящей статьи, лица вправе предварительно запросить согласие на совершение указанных действий у антимонопольного органа, который обязан рассмотреть соответствующие заявления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9. Сделки, совершенные в нарушение порядка, установленного настоящей статьей, приводящие к возникновению или усилению доминирующего (монопольного) положения субъекта рынка и (или) ограничению конкуренции, могут быть признаны недействительными в судебном порядке по иску антимонопольного органа. 
</w:t>
      </w:r>
      <w:r>
        <w:br/>
      </w:r>
      <w:r>
        <w:rPr>
          <w:rFonts w:ascii="Times New Roman"/>
          <w:b w:val="false"/>
          <w:i w:val="false"/>
          <w:color w:val="000000"/>
          <w:sz w:val="28"/>
        </w:rPr>
        <w:t>
      Неисполнение предписания и решения антимонопольного органа, вынесенных в соответствии с пунктами 4 и 7 настоящей статьи, является основанием обращения в суд для признания сделки недействительной по иску антимонопольного органа. 
</w:t>
      </w:r>
      <w:r>
        <w:br/>
      </w:r>
      <w:r>
        <w:rPr>
          <w:rFonts w:ascii="Times New Roman"/>
          <w:b w:val="false"/>
          <w:i w:val="false"/>
          <w:color w:val="000000"/>
          <w:sz w:val="28"/>
        </w:rPr>
        <w:t>
      Нарушение требований настоящей статьи в части получения согласия (уведомления) антимонопольного органа на совершение сделок является основанием для наложения штрафных санкций в соответствии с законодательными 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Принудительное разделение, выделение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субъектов рынка, занимающих доминирующее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(монопольное) положение на определенном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товарном рынке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случае, когда субъекты рынка, занимающие доминирующее (монопольное) положение, совершили два или более нарушения антимонопольного законодательства в течение календарного года, направленные на ограничение конкуренции, антимонопольный орган вправе обратиться с иском в суд об их принудительном разделении или выделении из их состава одного или нескольких юридических лиц на базе структурных подразделений, если это ведет к развитию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Принудительное разделение, выделение субъекта рынка могут производиться при наличии совокупности следующих условий: 
</w:t>
      </w:r>
      <w:r>
        <w:br/>
      </w:r>
      <w:r>
        <w:rPr>
          <w:rFonts w:ascii="Times New Roman"/>
          <w:b w:val="false"/>
          <w:i w:val="false"/>
          <w:color w:val="000000"/>
          <w:sz w:val="28"/>
        </w:rPr>
        <w:t>
      1) возможности организационного и территориального обособления его структурных подразделений; 
</w:t>
      </w:r>
      <w:r>
        <w:br/>
      </w:r>
      <w:r>
        <w:rPr>
          <w:rFonts w:ascii="Times New Roman"/>
          <w:b w:val="false"/>
          <w:i w:val="false"/>
          <w:color w:val="000000"/>
          <w:sz w:val="28"/>
        </w:rPr>
        <w:t>
      2) отсутствия между его структурными подразделениями тесной технологической взаимосвязи (в частности, если объем потребляемых субъектом рынка товаров (работ, услуг) его структурного подразделения не превышает 30 процентов общего объема производимых этим структурным подразделением товаров (работ, услуг); 
</w:t>
      </w:r>
      <w:r>
        <w:br/>
      </w:r>
      <w:r>
        <w:rPr>
          <w:rFonts w:ascii="Times New Roman"/>
          <w:b w:val="false"/>
          <w:i w:val="false"/>
          <w:color w:val="000000"/>
          <w:sz w:val="28"/>
        </w:rPr>
        <w:t>
      3) возможности выделенного в результате реорганизации юридического лица самостоятельно работать на рынке определенного товара.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Решение о принудительном разделении, выделении субъекта рынка подлежит исполнению собственником или органом, уполномоченным им, с учетом требований, предусмотренных в указанном решении, и в определенный в нем срок, который не может быть менее шести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При невозможности или нецелесообразности разделения, выделения субъекта рынка, являющегося монополистом на рынке или занимающего на нем доминирующее (монопольное) положение, к нему принимаются иные меры антимонопольного воздействия, включая установление фиксированных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если доминирующее (монопольное) положение субъекта рынка возникло в результате организации выпуска товаров (работ, услуг), не имеющих аналогов на товарном рынке, решение о принудительном разделении, выделении может быть принято не ранее одного года с момента возникновения данного доминирующего (монопольного)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Введение государственного регулирования цен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Решение о введении государственного регулирования цен на товары (работы, услуги) субъектов рынка, занимающих доминирующее (монопольное) положение на товарном рынке, принимается антимонопольным органом в соответствии с правилами, утверждаемыми Правительством Республики Казахстан. (Прим.РЦПИ: см. 
</w:t>
      </w:r>
      <w:r>
        <w:rPr>
          <w:rFonts w:ascii="Times New Roman"/>
          <w:b w:val="false"/>
          <w:i w:val="false"/>
          <w:color w:val="000000"/>
          <w:sz w:val="28"/>
        </w:rPr>
        <w:t xml:space="preserve"> P011212_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Обязательность исполнения предписаний,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решений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 случае нарушения антимонопольного законодательства субъекты рынка (их руководители), государственные органы (их должностные лица) в соответствии с предписаниями, решениями антимонопольного органа обязаны прекратить нарушение, в том числе: 
</w:t>
      </w:r>
      <w:r>
        <w:br/>
      </w:r>
      <w:r>
        <w:rPr>
          <w:rFonts w:ascii="Times New Roman"/>
          <w:b w:val="false"/>
          <w:i w:val="false"/>
          <w:color w:val="000000"/>
          <w:sz w:val="28"/>
        </w:rPr>
        <w:t>
      1) выполнить предписание, решение антимонопольного органа в установленный им срок; 
</w:t>
      </w:r>
      <w:r>
        <w:br/>
      </w:r>
      <w:r>
        <w:rPr>
          <w:rFonts w:ascii="Times New Roman"/>
          <w:b w:val="false"/>
          <w:i w:val="false"/>
          <w:color w:val="000000"/>
          <w:sz w:val="28"/>
        </w:rPr>
        <w:t>
      2) возместить причиненный ущерб; 
</w:t>
      </w:r>
      <w:r>
        <w:br/>
      </w:r>
      <w:r>
        <w:rPr>
          <w:rFonts w:ascii="Times New Roman"/>
          <w:b w:val="false"/>
          <w:i w:val="false"/>
          <w:color w:val="000000"/>
          <w:sz w:val="28"/>
        </w:rPr>
        <w:t>
      3) перечислить в бюджет монопольный доход, полученный в результате нарушения антимонопольного законодательства; 
</w:t>
      </w:r>
      <w:r>
        <w:br/>
      </w:r>
      <w:r>
        <w:rPr>
          <w:rFonts w:ascii="Times New Roman"/>
          <w:b w:val="false"/>
          <w:i w:val="false"/>
          <w:color w:val="000000"/>
          <w:sz w:val="28"/>
        </w:rPr>
        <w:t>
      4) прекратить нарушения настоящего Закона и (или) устранить их последствия; 
</w:t>
      </w:r>
      <w:r>
        <w:br/>
      </w:r>
      <w:r>
        <w:rPr>
          <w:rFonts w:ascii="Times New Roman"/>
          <w:b w:val="false"/>
          <w:i w:val="false"/>
          <w:color w:val="000000"/>
          <w:sz w:val="28"/>
        </w:rPr>
        <w:t>
      5) восстановить положение, существовавшее до допущенного нарушения, или совершить иные действия, указанные в предписании, в решении; 
</w:t>
      </w:r>
      <w:r>
        <w:br/>
      </w:r>
      <w:r>
        <w:rPr>
          <w:rFonts w:ascii="Times New Roman"/>
          <w:b w:val="false"/>
          <w:i w:val="false"/>
          <w:color w:val="000000"/>
          <w:sz w:val="28"/>
        </w:rPr>
        <w:t>
      6) отменить акты, признанные антимонопольным органом не соответствующими антимонопольному законодательству; 
</w:t>
      </w:r>
      <w:r>
        <w:br/>
      </w:r>
      <w:r>
        <w:rPr>
          <w:rFonts w:ascii="Times New Roman"/>
          <w:b w:val="false"/>
          <w:i w:val="false"/>
          <w:color w:val="000000"/>
          <w:sz w:val="28"/>
        </w:rPr>
        <w:t>
      7) расторгнуть договор или внести в него изменения; 
</w:t>
      </w:r>
      <w:r>
        <w:br/>
      </w:r>
      <w:r>
        <w:rPr>
          <w:rFonts w:ascii="Times New Roman"/>
          <w:b w:val="false"/>
          <w:i w:val="false"/>
          <w:color w:val="000000"/>
          <w:sz w:val="28"/>
        </w:rPr>
        <w:t>
      8) заключить договор с другим субъектом рынка; 
</w:t>
      </w:r>
      <w:r>
        <w:br/>
      </w:r>
      <w:r>
        <w:rPr>
          <w:rFonts w:ascii="Times New Roman"/>
          <w:b w:val="false"/>
          <w:i w:val="false"/>
          <w:color w:val="000000"/>
          <w:sz w:val="28"/>
        </w:rPr>
        <w:t>
      9) осуществить реорганизацию в форме разделения или выделения с соблюдением установленных условий и сроков; 
</w:t>
      </w:r>
      <w:r>
        <w:br/>
      </w:r>
      <w:r>
        <w:rPr>
          <w:rFonts w:ascii="Times New Roman"/>
          <w:b w:val="false"/>
          <w:i w:val="false"/>
          <w:color w:val="000000"/>
          <w:sz w:val="28"/>
        </w:rPr>
        <w:t>
      10) выполнить иные действия, предусмотренные предписанием, решением.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нарушения антимонопольного законодательства антимонопольный орган вправе в административном порядке налагать штрафы в соответствии с законодательными актами Республики Казахстан. (Прим.РЦПИ: см. 
</w:t>
      </w:r>
      <w:r>
        <w:rPr>
          <w:rFonts w:ascii="Times New Roman"/>
          <w:b w:val="false"/>
          <w:i w:val="false"/>
          <w:color w:val="000000"/>
          <w:sz w:val="28"/>
        </w:rPr>
        <w:t xml:space="preserve"> K010155_ </w:t>
      </w:r>
      <w:r>
        <w:rPr>
          <w:rFonts w:ascii="Times New Roman"/>
          <w:b w:val="false"/>
          <w:i w:val="false"/>
          <w:color w:val="000000"/>
          <w:sz w:val="28"/>
        </w:rPr>
        <w:t>
 (ст.147, 565).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Ответственность за нарушение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Лица, виновные в нарушениях антимонопольного законодательства, несут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Ответственность субъектов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Субъекты рынка несут ответственность в виде штрафа за следующие правонарушения: 
</w:t>
      </w:r>
      <w:r>
        <w:br/>
      </w:r>
      <w:r>
        <w:rPr>
          <w:rFonts w:ascii="Times New Roman"/>
          <w:b w:val="false"/>
          <w:i w:val="false"/>
          <w:color w:val="000000"/>
          <w:sz w:val="28"/>
        </w:rPr>
        <w:t>
      1) неисполнение в срок предписания, решения антимонопольного органа; 
</w:t>
      </w:r>
      <w:r>
        <w:br/>
      </w:r>
      <w:r>
        <w:rPr>
          <w:rFonts w:ascii="Times New Roman"/>
          <w:b w:val="false"/>
          <w:i w:val="false"/>
          <w:color w:val="000000"/>
          <w:sz w:val="28"/>
        </w:rPr>
        <w:t>
      2) совершение действий (бездействие) в нарушение порядка, предусмотренного статьями 17 и 18 настоящего Закона; 
</w:t>
      </w:r>
      <w:r>
        <w:br/>
      </w:r>
      <w:r>
        <w:rPr>
          <w:rFonts w:ascii="Times New Roman"/>
          <w:b w:val="false"/>
          <w:i w:val="false"/>
          <w:color w:val="000000"/>
          <w:sz w:val="28"/>
        </w:rPr>
        <w:t>
      3) неисполнение законных требований антимонопольного органа, предъявляемых в соответствии с пунктом 3 статьи 17 и пунктом 4 статьи 18 настоящего Закона; 
</w:t>
      </w:r>
      <w:r>
        <w:br/>
      </w:r>
      <w:r>
        <w:rPr>
          <w:rFonts w:ascii="Times New Roman"/>
          <w:b w:val="false"/>
          <w:i w:val="false"/>
          <w:color w:val="000000"/>
          <w:sz w:val="28"/>
        </w:rPr>
        <w:t>
      4) непредставление в срок по требованию антимонопольного органа документов либо иной информации, подлежащих представлению в соответствии со статьями 17 и 18 настоящего Закона; 
</w:t>
      </w:r>
      <w:r>
        <w:br/>
      </w:r>
      <w:r>
        <w:rPr>
          <w:rFonts w:ascii="Times New Roman"/>
          <w:b w:val="false"/>
          <w:i w:val="false"/>
          <w:color w:val="000000"/>
          <w:sz w:val="28"/>
        </w:rPr>
        <w:t>
      5) представление антимонопольному органу недостоверных сведений; 
</w:t>
      </w:r>
      <w:r>
        <w:br/>
      </w:r>
      <w:r>
        <w:rPr>
          <w:rFonts w:ascii="Times New Roman"/>
          <w:b w:val="false"/>
          <w:i w:val="false"/>
          <w:color w:val="000000"/>
          <w:sz w:val="28"/>
        </w:rPr>
        <w:t>
      6) нарушение установленного порядка представления информации на основании ходатайств и уведомлений, предусмотренных статьями 17 и 18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Взыскание штрафов, предусмотренных пунктом 1 настоящей статьи, осуществляется по решению антимонопольного органа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Ответственность руководителей субъектов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государственных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Руководители субъектов рынка, должностные лица государственных органов, юридических лиц (их филиалов и представительств) несут административную ответственность за следующие правонарушения: 
</w:t>
      </w:r>
      <w:r>
        <w:br/>
      </w:r>
      <w:r>
        <w:rPr>
          <w:rFonts w:ascii="Times New Roman"/>
          <w:b w:val="false"/>
          <w:i w:val="false"/>
          <w:color w:val="000000"/>
          <w:sz w:val="28"/>
        </w:rPr>
        <w:t>
      1) неисполнение в срок предписания, решения антимонопольного органа; 
</w:t>
      </w:r>
      <w:r>
        <w:br/>
      </w:r>
      <w:r>
        <w:rPr>
          <w:rFonts w:ascii="Times New Roman"/>
          <w:b w:val="false"/>
          <w:i w:val="false"/>
          <w:color w:val="000000"/>
          <w:sz w:val="28"/>
        </w:rPr>
        <w:t>
      2) непредставление в срок по требованию антимонопольного органа документов либо иной информации, необходимых для осуществления его деятельности; 
</w:t>
      </w:r>
      <w:r>
        <w:br/>
      </w:r>
      <w:r>
        <w:rPr>
          <w:rFonts w:ascii="Times New Roman"/>
          <w:b w:val="false"/>
          <w:i w:val="false"/>
          <w:color w:val="000000"/>
          <w:sz w:val="28"/>
        </w:rPr>
        <w:t>
      3) воспрепятствование выполнению работниками антимонопольного органа возложенных на них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Должностные лица государственных органов, зарегистрировавшие без согласия антимонопольного органа субъект рынка в случаях, предусмотренных статьей 18 настоящего Закона, несут административную ответственность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Индивидуальные предприниматели несут административную ответственность за следующие правонарушения: 
</w:t>
      </w:r>
      <w:r>
        <w:br/>
      </w:r>
      <w:r>
        <w:rPr>
          <w:rFonts w:ascii="Times New Roman"/>
          <w:b w:val="false"/>
          <w:i w:val="false"/>
          <w:color w:val="000000"/>
          <w:sz w:val="28"/>
        </w:rPr>
        <w:t>
      1) непредставление в срок по требованию антимонопольного органа документов либо иной информации, необходимых для осуществления его деятельности; 
</w:t>
      </w:r>
      <w:r>
        <w:br/>
      </w:r>
      <w:r>
        <w:rPr>
          <w:rFonts w:ascii="Times New Roman"/>
          <w:b w:val="false"/>
          <w:i w:val="false"/>
          <w:color w:val="000000"/>
          <w:sz w:val="28"/>
        </w:rPr>
        <w:t>
      2) совершение действий (бездействия), нарушающих порядок, предусмотренный статьями 17 и 18 настоящего Закона;
</w:t>
      </w:r>
      <w:r>
        <w:br/>
      </w:r>
      <w:r>
        <w:rPr>
          <w:rFonts w:ascii="Times New Roman"/>
          <w:b w:val="false"/>
          <w:i w:val="false"/>
          <w:color w:val="000000"/>
          <w:sz w:val="28"/>
        </w:rPr>
        <w:t>
      3) неисполнение законных требований антимонопольного органа, предъявляемых в соответствии с пунктом 3 статьи 17 и пунктом 4 статьи 18 настоящего Закона.
</w:t>
      </w:r>
      <w:r>
        <w:br/>
      </w:r>
      <w:r>
        <w:rPr>
          <w:rFonts w:ascii="Times New Roman"/>
          <w:b w:val="false"/>
          <w:i w:val="false"/>
          <w:color w:val="000000"/>
          <w:sz w:val="28"/>
        </w:rPr>
        <w:t>
      4. Взыскание штрафов, предусмотренных пунктами 1, 3 настоящей статьи, осуществляется по решению антимонопольного органа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принятия, обжалования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предписаний и решений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Основания для рассмотрения дел о нарушениях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антимонопольного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антимонопольными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Антимонопольный орган рассматривает факты нарушения антимонопольного законодательства и принимает по ним предписания и решения в пределах своей компетенции.
</w:t>
      </w:r>
      <w:r>
        <w:br/>
      </w:r>
      <w:r>
        <w:rPr>
          <w:rFonts w:ascii="Times New Roman"/>
          <w:b w:val="false"/>
          <w:i w:val="false"/>
          <w:color w:val="000000"/>
          <w:sz w:val="28"/>
        </w:rPr>
        <w:t>
      Основаниями для проверки фактов о нарушении антимонопольного законодательства являются:
</w:t>
      </w:r>
      <w:r>
        <w:br/>
      </w:r>
      <w:r>
        <w:rPr>
          <w:rFonts w:ascii="Times New Roman"/>
          <w:b w:val="false"/>
          <w:i w:val="false"/>
          <w:color w:val="000000"/>
          <w:sz w:val="28"/>
        </w:rPr>
        <w:t>
      анализ товарных рынков;
</w:t>
      </w:r>
      <w:r>
        <w:br/>
      </w:r>
      <w:r>
        <w:rPr>
          <w:rFonts w:ascii="Times New Roman"/>
          <w:b w:val="false"/>
          <w:i w:val="false"/>
          <w:color w:val="000000"/>
          <w:sz w:val="28"/>
        </w:rPr>
        <w:t>
      заявление физических, юридических и других заинтересованных лиц;
</w:t>
      </w:r>
      <w:r>
        <w:br/>
      </w:r>
      <w:r>
        <w:rPr>
          <w:rFonts w:ascii="Times New Roman"/>
          <w:b w:val="false"/>
          <w:i w:val="false"/>
          <w:color w:val="000000"/>
          <w:sz w:val="28"/>
        </w:rPr>
        <w:t>
      информация государственных органов;
</w:t>
      </w:r>
      <w:r>
        <w:br/>
      </w:r>
      <w:r>
        <w:rPr>
          <w:rFonts w:ascii="Times New Roman"/>
          <w:b w:val="false"/>
          <w:i w:val="false"/>
          <w:color w:val="000000"/>
          <w:sz w:val="28"/>
        </w:rPr>
        <w:t>
      сообщения правоохранительных органов;
</w:t>
      </w:r>
      <w:r>
        <w:br/>
      </w:r>
      <w:r>
        <w:rPr>
          <w:rFonts w:ascii="Times New Roman"/>
          <w:b w:val="false"/>
          <w:i w:val="false"/>
          <w:color w:val="000000"/>
          <w:sz w:val="28"/>
        </w:rPr>
        <w:t>
      обращения общественных организаций;
</w:t>
      </w:r>
      <w:r>
        <w:br/>
      </w:r>
      <w:r>
        <w:rPr>
          <w:rFonts w:ascii="Times New Roman"/>
          <w:b w:val="false"/>
          <w:i w:val="false"/>
          <w:color w:val="000000"/>
          <w:sz w:val="28"/>
        </w:rPr>
        <w:t>
      сообщения средств массовой информации;
</w:t>
      </w:r>
      <w:r>
        <w:br/>
      </w:r>
      <w:r>
        <w:rPr>
          <w:rFonts w:ascii="Times New Roman"/>
          <w:b w:val="false"/>
          <w:i w:val="false"/>
          <w:color w:val="000000"/>
          <w:sz w:val="28"/>
        </w:rPr>
        <w:t>
      совместные проверки с другими государственными органами;
</w:t>
      </w:r>
      <w:r>
        <w:br/>
      </w:r>
      <w:r>
        <w:rPr>
          <w:rFonts w:ascii="Times New Roman"/>
          <w:b w:val="false"/>
          <w:i w:val="false"/>
          <w:color w:val="000000"/>
          <w:sz w:val="28"/>
        </w:rPr>
        <w:t>
      собственная инициатива антимонопольного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Заявления подаются в антимонопольный орган в письменной форме с приложением документов, свидетельствующих о фактах нарушения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Рассмотрение дел о нарушении антимонопольного законодательства осуществляется антимонопольным органом в порядке, установленном законодательными актами Республики Казахстан. (Прим.РЦПИ: см. 
</w:t>
      </w:r>
      <w:r>
        <w:rPr>
          <w:rFonts w:ascii="Times New Roman"/>
          <w:b w:val="false"/>
          <w:i w:val="false"/>
          <w:color w:val="000000"/>
          <w:sz w:val="28"/>
        </w:rPr>
        <w:t xml:space="preserve"> V991012_ </w:t>
      </w:r>
      <w:r>
        <w:rPr>
          <w:rFonts w:ascii="Times New Roman"/>
          <w:b w:val="false"/>
          <w:i w:val="false"/>
          <w:color w:val="000000"/>
          <w:sz w:val="28"/>
        </w:rPr>
        <w:t>
 (гл.2).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Порядок исполнения предписаний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решений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Предписание и решение антимонопольного органа подлежат исполнению в установленный в нем срок. Неисполнение в срок указанного предписания и решения влечет за собой последствия, предусмотренные настоящим Законом и законодательством Республики Казахстан. 
</w:t>
      </w:r>
      <w:r>
        <w:br/>
      </w:r>
      <w:r>
        <w:rPr>
          <w:rFonts w:ascii="Times New Roman"/>
          <w:b w:val="false"/>
          <w:i w:val="false"/>
          <w:color w:val="000000"/>
          <w:sz w:val="28"/>
        </w:rPr>
        <w:t>
      В случае неисполнения предписания и решения о восстановлении положения, существовавшего до нарушения, антимонопольный орган вправе обратиться в суд с заявлением о понуждении восстановить положение, существовавшее до нарушения. 
</w:t>
      </w:r>
      <w:r>
        <w:br/>
      </w:r>
      <w:r>
        <w:rPr>
          <w:rFonts w:ascii="Times New Roman"/>
          <w:b w:val="false"/>
          <w:i w:val="false"/>
          <w:color w:val="000000"/>
          <w:sz w:val="28"/>
        </w:rPr>
        <w:t>
      В случае неисполнения предписания и решения об отмене полностью или частично противоречащего антимонопольному законодательству акта антимонопольный орган вправе обратиться в суд с иском о признании акта недействительным полностью или частично. 
</w:t>
      </w:r>
      <w:r>
        <w:br/>
      </w:r>
      <w:r>
        <w:rPr>
          <w:rFonts w:ascii="Times New Roman"/>
          <w:b w:val="false"/>
          <w:i w:val="false"/>
          <w:color w:val="000000"/>
          <w:sz w:val="28"/>
        </w:rPr>
        <w:t>
      При неисполнении предписания и решения об изменении или расторжении противоречащего антимонопольному законодательству договора либо о заключении договора с другим субъектом рынка антимонопольный орган вправе обратиться в суд с иском о признании договора недействительным полностью или частично либо о понуждении к заключению договора. 
</w:t>
      </w:r>
      <w:r>
        <w:br/>
      </w:r>
      <w:r>
        <w:rPr>
          <w:rFonts w:ascii="Times New Roman"/>
          <w:b w:val="false"/>
          <w:i w:val="false"/>
          <w:color w:val="000000"/>
          <w:sz w:val="28"/>
        </w:rPr>
        <w:t>
      В случае неисполнения предписания и решения о перечислении в бюджет дохода, полученного в результате нарушения антимонопольного законодательства, антимонопольный орган вправе предъявить в суд иск о взыскании в бюджет дохода, полученного в результате нарушения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 уклонении от уплаты штрафа в установленный срок или неуплате штрафа в полном размере антимонопольный орган вправе обратиться в суд с заявлением о взыскании суммы штрафа, а также пени в размере 1 процента от суммы штрафа или его неуплаченной части за каждый день просрочки. 
</w:t>
      </w:r>
      <w:r>
        <w:br/>
      </w:r>
      <w:r>
        <w:rPr>
          <w:rFonts w:ascii="Times New Roman"/>
          <w:b w:val="false"/>
          <w:i w:val="false"/>
          <w:color w:val="000000"/>
          <w:sz w:val="28"/>
        </w:rPr>
        <w:t>
      Суммы штрафов, взысканные антимонопольным органом с виновного лица, уплачиваются в республиканский бюджет из его личных средств. 
</w:t>
      </w:r>
      <w:r>
        <w:br/>
      </w:r>
      <w:r>
        <w:rPr>
          <w:rFonts w:ascii="Times New Roman"/>
          <w:b w:val="false"/>
          <w:i w:val="false"/>
          <w:color w:val="000000"/>
          <w:sz w:val="28"/>
        </w:rPr>
        <w:t>
      Уплата штрафа не освобождает от обязанности исполнить предписание и решение антимонопольного органа или совершить иные действия, предусмотренные антимонопольным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3. В случае неисполнения предписания и решения антимонопольный орган вправе обратиться в суд для принудительного исполнения своего предписания и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Порядок обжалования предписаний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решений антимонопольного органа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Государственные органы (их должностные лица), субъекты рынка (их руководители) вправе обратиться в суд с заявлением о признании недействительным полностью или частично предписания и решения антимонопольного органа либо об отмене или изменении решения о наложении административного взыскания.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Подача заявления приостанавливает исполнение предписания и решения антимонопольного органа на время его рассмотрения в суде до вступления решения суда в законную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Предписание и решение антимонопольного органа могут быть обжалованы в течение 6 месяцев со дня его вынесения, за исключением требований, на которые исковая давность не распространяется.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