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66af" w14:textId="3c06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об учреждении и условиях деятельности информационно-культурных центров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ноября 2000 года № 101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Правительством Республики Казахстан и Правительством Российской Федерации об учреждении и условиях деятельности информационно-культурных центров, совершенное в Алматы 12 октября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и Правительством Российской Федерации об учреждении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 условиях деятельности информационно-культурных центров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30 ноября 2000 г.)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именуемые далее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интерес народов Республики Казахстан и Российской Федерации к взаимному ознакомлению с историческими и культурными ценностями, сохранению и развитию традиционных связей между ними,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Декларации между Республикой Казахстан и Российской Федерацией о вечной дружбе и союзничестве, ориентированном в ХХI столетие, подписанной в Москве 6 июля 1998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большое значение повышению информированности общественности их государств о развитии политических, экономических, культурных, научных и образовательных процессов в Республике Казахстан и Российской Федерации,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содействовать развитию двусторонних гуманитарных, культурных, научно-технических и информационных связей в духе Договора о дружбе, сотрудничестве и взаимной помощи между Республикой Казахстан и Российской Федерацией от 25 мая 1992 года и Соглашения между Правительством Республики Казахстан и Правительством Российской Федерации о сотрудничестве в области культуры, науки и образования от 23 марта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учреждают на основе взаимности Культурный центр Республики Казахстан в Москве и Российский центр науки и культуры в Астане, именуемые далее Центрами.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Культурный центр Республики Казахстан в Москве осуществляет свою деятельность под общим руководством главы дипломатического представительства Республики Казахстан в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Российский центр науки и культуры в Астане осуществляет свою деятельность под общим руководством главы дипломатического представительства Российской Федерации в Республике Казахстан, а также Российского Центра международного научного и культурного сотрудничества при Правительстве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целью осуществления своей деятельности Центры могут устанавливать прямые связи с министерствами, другими государственными учреждениями и организациями, местными органами власти и официально зарегистрированными обществами, ассоциациями, фондами, а также с отдельными гражданами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Основными задачами Центров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участие в реализации программ двустороннего сотрудничества в области развития гуманитарных, культурных, научно-технических и информационных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ознакомление общественности государства пребывания с историей и культурой, внутренней и внешней политикой своего государства, с его достижениями в области культуры, науки, образования и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установлению контактов и расширению сотрудничества между творческими, культурно-просветительскими, научными, профессиональными и спортивными организациями двух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изучению языков народов двух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развитию контактов по линии международных, региональных и национальных правительственных и неправительственных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использование информационных возможностей Центров в целях создания благоприятных условий для расширения культурного и научно-технического сотрудничества двух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установлению и развитию партнерских отношений между городами и регионами Республики Казахстан и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информационно-рекламной работы в области культуры, науки и техники.  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Центры в соответствии с возложенными на них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создают информационно-справочные фонды и банки данных по вопросам культурного, образовательного, научно-технического, общественно-политического и экономического развития своих государств, проводят конференции, симпозиумы, семинары, консультации по проблемам международного гуманитарного, культурного, научного и делового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осуществляют информационное и консультационное обслуживание заинтересованных организаций и отдельных граждан государства пребывания по вопросам установления контактов с культурно-просветительскими, научными, образовательными и профессиональными организациями своих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проводят культурно-просветительную и информационную работу среди соотечественников, постоянно проживающих в государстве пребывания, поддерживают связи с их объединениями, деятельность которых не противоречит законодательству государства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организуют выступления художественных коллективов и отдельных исполнителей, теле- и кинопросмотры;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проводят экспонатные выставки, фотовыставки, выставки художественных произведений и изделий народного творчества, книжные выставки;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организуют в государстве пребывания курсы по изучению языков и культур народов своих государств, учебные стажировки для граждан государства пребывания, оказывают методическую помощь научным работникам и преподавателям языка и литературы народов своих государств, работающим в местных научных и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оказывают содействие в подборе и направлении на учебу и стажировку в свои государства граждан государства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содействуют работе ассоциаций и клубов выпускников учебных заведений своего государства в государстве пребывания, способствуют поддержанию связей таких ассоциаций и клубов с этими учебными заведениями, а также организуют семинары по повышению квалификации для выпускников в государстве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обеспечивают работу библиотек и других информационных служб в Центрах для заинтересованных организаций и отдельных граждан государства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сотрудничают с ассоциациями и обществами дружбы, учебными, культурными и научными учреждениями государства пребывания, культурно-информационными центрами третьих стран для проведения совместных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Центры могут осуществлять и другие виды деятельности, отвечающие целям настоящего Соглашения, с учетом законодательства государства пребывания.  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Центры пользуются правами юридического лица в соответствии с законодательством государства пребывания.  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Стороны на основе взаимности и в соответствии с законодательством государства пребывания принимают необходимые меры по обеспечению безопасности персонала и помещений Центров, а также проводимых ими мероприятий.  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Деятельность Центров осуществляется на некоммерческой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частичного возмещения своих затрат Центры могут: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взимать плату за посещение отдельных мероприятий, которые они организуют, за обучение на языковых курсах и другие виды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распространять периодические издания, каталоги, афиши, программы, книги, картины и репродукции, диски, пластинки, аудиовизуальные и дидактические материалы независимо от способа записи информации, а также другие предметы, не запрещенные законодательством государства пребывания и непосредственно имеющие отношение к мероприятиям, которые они организуют, при условии, что эти предметы не будут распространяться через торговую сеть государства пребывания и что это не нанесет вреда правилам торговой деятельности, а также не нарушит права владельцев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иметь в помещениях Центров книжные магазины, предприятия общественного питания и сувенирные киоски для обслуживания посетителей, а также гостиничные помещения для временного проживания гостей Центров;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сдавать в аренду помещения, принадлежащие Центрам.  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Стороны на условиях взаимности будут содействовать друг другу в предоставлении земельных участков, а также в аренде, приобретении пли строительстве зданий (помещений) под Центры в соответствии с законодательством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проектированию, строительству и обустройству Центров, после получения разрешения на их строительство, будут осуществляться направляющей Стороной в соответствии с правилами градостроительства государства пребывания. При этом направляющая Сторона вправе самостоятельно назначать подрядчиков на проведение соответствующих работ.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Налогообложение Центров и доходов сотрудников, направляемых на работу в них, регулируется законодательством государства пребывания.  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Каждая из Сторон назначает персонал своего Центра, который может состоять из числа граждан направляющего государства, государства пребывания или третьего государства. В последнем случае назначение должно быть согласовано с соответствующими органами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Директора Центров и их заместители могут являться членами дипломатического персонала дипломатического представительства направляющего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персонала Центров устанавливается по взаимной договоренности.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взаимно информировать друг друга о комплектовании персонала Центров, а также о вступлении сотрудников в должность и о прекращении их работы в Центрах. 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сотрудников Центров и членов их семей, являющихся гражданами направляющего государства и не проживающих постоянно в государстве пребывания, распространяются трудовое законодательство и режим социального обеспечения направляющего государства.  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Каждая Сторона на основе взаимности предоставляет членам персонала Центра другой Стороны, а также совместно проживающим с ними членам их семей льготы, предусмотренные законодательством ее государства в вопросах оформления разрешения на проживание в государстве пребывания.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Каждая Сторона, в случае необходимости, будет оказывать содействие другой Стороне в поиске подходящих жилых помещений для сотрудников ее Центра.  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15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Вопросы, возникающие в связи с толкованием и применением настоящего Соглашения, будут разрешаться путем переговоров.  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Настоящее Соглашение вступает в силу с даты последнего письменного уведомления, подтверждающего выполнение Сторонами соответствующих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будет автоматически продлеваться на последующие пятилетние периоды, до тех пор, пока одна из Сторон не уведомит в письменном виде другую Сторону, не менее чем за шесть месяцев до истечения соответствующего периода, о своем намерении прекратить его действие. 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Алматы 12 октября 1998 года, в двух экземплярах, каждый на казахском и русском языках, причем оба текста имеют одинаковую силу.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 РОССИЙСКОЙ ФЕДЕРАЦИИ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Цай Л.Г.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Мартина Н.А.)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