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88fb" w14:textId="5b68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и Протокола к Конвенции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w:t>
      </w:r>
    </w:p>
    <w:p>
      <w:pPr>
        <w:spacing w:after="0"/>
        <w:ind w:left="0"/>
        <w:jc w:val="both"/>
      </w:pPr>
      <w:r>
        <w:rPr>
          <w:rFonts w:ascii="Times New Roman"/>
          <w:b w:val="false"/>
          <w:i w:val="false"/>
          <w:color w:val="000000"/>
          <w:sz w:val="28"/>
        </w:rPr>
        <w:t>Закон Республики Казахстан от 5 июля 2000 года N 64</w:t>
      </w:r>
    </w:p>
    <w:p>
      <w:pPr>
        <w:spacing w:after="0"/>
        <w:ind w:left="0"/>
        <w:jc w:val="both"/>
      </w:pPr>
      <w:r>
        <w:rPr>
          <w:rFonts w:ascii="Times New Roman"/>
          <w:b w:val="false"/>
          <w:i w:val="false"/>
          <w:color w:val="000000"/>
          <w:sz w:val="28"/>
        </w:rPr>
        <w:t xml:space="preserve">      Ратифицировать Конвенцию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и Протокол к Конвенции между Правительством Республики Казахстан и Швейцарским Федеральным Советом об избежании двойного налогообложения в отношении налогов на доход и на капитал, совершенные в Берне 21 октября 1999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Конвенция *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Швейцарским Федеральным Советом </w:t>
      </w:r>
      <w:r>
        <w:br/>
      </w:r>
      <w:r>
        <w:rPr>
          <w:rFonts w:ascii="Times New Roman"/>
          <w:b/>
          <w:i w:val="false"/>
          <w:color w:val="000000"/>
        </w:rPr>
        <w:t xml:space="preserve">
об избежании двойного налогообложения </w:t>
      </w:r>
      <w:r>
        <w:br/>
      </w:r>
      <w:r>
        <w:rPr>
          <w:rFonts w:ascii="Times New Roman"/>
          <w:b/>
          <w:i w:val="false"/>
          <w:color w:val="000000"/>
        </w:rPr>
        <w:t xml:space="preserve">
в отношении налогов на доход и на капитал </w:t>
      </w:r>
    </w:p>
    <w:bookmarkEnd w:id="0"/>
    <w:p>
      <w:pPr>
        <w:spacing w:after="0"/>
        <w:ind w:left="0"/>
        <w:jc w:val="both"/>
      </w:pPr>
      <w:r>
        <w:rPr>
          <w:rFonts w:ascii="Times New Roman"/>
          <w:b w:val="false"/>
          <w:i w:val="false"/>
          <w:color w:val="ff0000"/>
          <w:sz w:val="28"/>
        </w:rPr>
        <w:t xml:space="preserve">*(Вступила в силу 24 ноября 2000 года - Бюллетень </w:t>
      </w:r>
      <w:r>
        <w:br/>
      </w:r>
      <w:r>
        <w:rPr>
          <w:rFonts w:ascii="Times New Roman"/>
          <w:b w:val="false"/>
          <w:i w:val="false"/>
          <w:color w:val="000000"/>
          <w:sz w:val="28"/>
        </w:rPr>
        <w:t>
</w:t>
      </w:r>
      <w:r>
        <w:rPr>
          <w:rFonts w:ascii="Times New Roman"/>
          <w:b w:val="false"/>
          <w:i w:val="false"/>
          <w:color w:val="ff0000"/>
          <w:sz w:val="28"/>
        </w:rPr>
        <w:t xml:space="preserve">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2003 г., N 8, ст. 52)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Швейцарский Федеральный Совет желая заключить Конвенцию об избежании двойного налогообложения в отношении налогов на доход и на капитал </w:t>
      </w:r>
      <w:r>
        <w:br/>
      </w:r>
      <w:r>
        <w:rPr>
          <w:rFonts w:ascii="Times New Roman"/>
          <w:b w:val="false"/>
          <w:i w:val="false"/>
          <w:color w:val="000000"/>
          <w:sz w:val="28"/>
        </w:rPr>
        <w:t xml:space="preserve">
      договорились о нижеследующем: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Лица, к которым применяется Конвенция </w:t>
      </w:r>
    </w:p>
    <w:bookmarkEnd w:id="1"/>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xml:space="preserve">             Налоги, на которые распространяется Конвенция </w:t>
      </w:r>
    </w:p>
    <w:bookmarkEnd w:id="2"/>
    <w:p>
      <w:pPr>
        <w:spacing w:after="0"/>
        <w:ind w:left="0"/>
        <w:jc w:val="both"/>
      </w:pP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политико-административных подразделений или центральных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и на капитал считаются все виды налогов, взимаемых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заработной платы или жалованья, выплачиваемых предприятиями, а также налоги на прирост стоимости капитала. </w:t>
      </w:r>
      <w:r>
        <w:br/>
      </w:r>
      <w:r>
        <w:rPr>
          <w:rFonts w:ascii="Times New Roman"/>
          <w:b w:val="false"/>
          <w:i w:val="false"/>
          <w:color w:val="000000"/>
          <w:sz w:val="28"/>
        </w:rPr>
        <w:t xml:space="preserve">
      3. Существующими налогами, на которые распространяется Конвенция, являются в частности: </w:t>
      </w:r>
      <w:r>
        <w:br/>
      </w:r>
      <w:r>
        <w:rPr>
          <w:rFonts w:ascii="Times New Roman"/>
          <w:b w:val="false"/>
          <w:i w:val="false"/>
          <w:color w:val="000000"/>
          <w:sz w:val="28"/>
        </w:rPr>
        <w:t xml:space="preserve">
      а) в Республике Казахстан: </w:t>
      </w:r>
      <w:r>
        <w:br/>
      </w:r>
      <w:r>
        <w:rPr>
          <w:rFonts w:ascii="Times New Roman"/>
          <w:b w:val="false"/>
          <w:i w:val="false"/>
          <w:color w:val="000000"/>
          <w:sz w:val="28"/>
        </w:rPr>
        <w:t xml:space="preserve">
      (I) налог на доход юридических и физических лиц; </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Швейцарии: </w:t>
      </w:r>
      <w:r>
        <w:br/>
      </w:r>
      <w:r>
        <w:rPr>
          <w:rFonts w:ascii="Times New Roman"/>
          <w:b w:val="false"/>
          <w:i w:val="false"/>
          <w:color w:val="000000"/>
          <w:sz w:val="28"/>
        </w:rPr>
        <w:t xml:space="preserve">
      федеральные, кантональные и коммунальные налоги </w:t>
      </w:r>
      <w:r>
        <w:br/>
      </w:r>
      <w:r>
        <w:rPr>
          <w:rFonts w:ascii="Times New Roman"/>
          <w:b w:val="false"/>
          <w:i w:val="false"/>
          <w:color w:val="000000"/>
          <w:sz w:val="28"/>
        </w:rPr>
        <w:t xml:space="preserve">
      (I) на доход (общий доход, трудовой доход, доход от капитала, на прибыль от промышленной и коммерческой деятельности, на доходы от прироста стоимости имущества и другие виды дохода); и </w:t>
      </w:r>
      <w:r>
        <w:br/>
      </w:r>
      <w:r>
        <w:rPr>
          <w:rFonts w:ascii="Times New Roman"/>
          <w:b w:val="false"/>
          <w:i w:val="false"/>
          <w:color w:val="000000"/>
          <w:sz w:val="28"/>
        </w:rPr>
        <w:t xml:space="preserve">
      (II) на капитал (совокупное имущество, движимое и недвижимое имущество, предпринимательское имущество, оплаченная часть акционерного капитала и резервов и другие виды капитала); </w:t>
      </w:r>
      <w:r>
        <w:br/>
      </w:r>
      <w:r>
        <w:rPr>
          <w:rFonts w:ascii="Times New Roman"/>
          <w:b w:val="false"/>
          <w:i w:val="false"/>
          <w:color w:val="000000"/>
          <w:sz w:val="28"/>
        </w:rPr>
        <w:t xml:space="preserve">
      (далее именуемый как "Швейцарский налог").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 </w:t>
      </w:r>
      <w:r>
        <w:br/>
      </w:r>
      <w:r>
        <w:rPr>
          <w:rFonts w:ascii="Times New Roman"/>
          <w:b w:val="false"/>
          <w:i w:val="false"/>
          <w:color w:val="000000"/>
          <w:sz w:val="28"/>
        </w:rPr>
        <w:t xml:space="preserve">
      5. Конвенция не распространяется на Федеральные предварительные налоги, взимаемые с источников лотерейных выигрышей. </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изменением, внесенным Законом РК от 11.02.2014 </w:t>
      </w:r>
      <w:r>
        <w:rPr>
          <w:rFonts w:ascii="Times New Roman"/>
          <w:b w:val="false"/>
          <w:i w:val="false"/>
          <w:color w:val="000000"/>
          <w:sz w:val="28"/>
        </w:rPr>
        <w:t>№ 173-V</w:t>
      </w:r>
      <w:r>
        <w:rPr>
          <w:rFonts w:ascii="Times New Roman"/>
          <w:b w:val="false"/>
          <w:i w:val="false"/>
          <w:color w:val="ff0000"/>
          <w:sz w:val="28"/>
        </w:rPr>
        <w:t>.</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Общие определения </w:t>
      </w:r>
    </w:p>
    <w:bookmarkEnd w:id="3"/>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w:t>
      </w:r>
      <w:r>
        <w:br/>
      </w:r>
      <w:r>
        <w:rPr>
          <w:rFonts w:ascii="Times New Roman"/>
          <w:b w:val="false"/>
          <w:i w:val="false"/>
          <w:color w:val="000000"/>
          <w:sz w:val="28"/>
        </w:rPr>
        <w:t>
      (i) термин «Казахстан» означает Республику Казахстан. С целью использования в географическом смысле термин «Казахстан» означает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 правом включая международные договора, участником которых он является;</w:t>
      </w:r>
      <w:r>
        <w:br/>
      </w:r>
      <w:r>
        <w:rPr>
          <w:rFonts w:ascii="Times New Roman"/>
          <w:b w:val="false"/>
          <w:i w:val="false"/>
          <w:color w:val="000000"/>
          <w:sz w:val="28"/>
        </w:rPr>
        <w:t xml:space="preserve">
      (II) "Швейцария" означает Швейцарскую Конфедерацию; </w:t>
      </w:r>
      <w:r>
        <w:br/>
      </w:r>
      <w:r>
        <w:rPr>
          <w:rFonts w:ascii="Times New Roman"/>
          <w:b w:val="false"/>
          <w:i w:val="false"/>
          <w:color w:val="000000"/>
          <w:sz w:val="28"/>
        </w:rPr>
        <w:t xml:space="preserve">
      b) термин "лицо" включает физическое лицо, компанию и любое другое объединение лиц; </w:t>
      </w:r>
      <w:r>
        <w:br/>
      </w:r>
      <w:r>
        <w:rPr>
          <w:rFonts w:ascii="Times New Roman"/>
          <w:b w:val="false"/>
          <w:i w:val="false"/>
          <w:color w:val="000000"/>
          <w:sz w:val="28"/>
        </w:rPr>
        <w:t xml:space="preserve">
      с) термин "компания" означает любое корпоративное объединение или любую экономическую единицу, которая для целей налогообложения рассматривается как корпоративное объединение; </w:t>
      </w:r>
      <w:r>
        <w:br/>
      </w:r>
      <w:r>
        <w:rPr>
          <w:rFonts w:ascii="Times New Roman"/>
          <w:b w:val="false"/>
          <w:i w:val="false"/>
          <w:color w:val="000000"/>
          <w:sz w:val="28"/>
        </w:rPr>
        <w:t xml:space="preserve">
      d) термины "Договаривающееся Государство" и "другое Договаривающееся Государство" означают Казахстан или Швейцарию, в зависимости от контекста; </w:t>
      </w:r>
      <w:r>
        <w:br/>
      </w:r>
      <w:r>
        <w:rPr>
          <w:rFonts w:ascii="Times New Roman"/>
          <w:b w:val="false"/>
          <w:i w:val="false"/>
          <w:color w:val="000000"/>
          <w:sz w:val="28"/>
        </w:rPr>
        <w:t xml:space="preserve">
      е) термин "предприятие Договаривающегося Государства" и "предприятие другого Договаривающегося Государства" означает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случае Казахстана: Министра Финансов или его уполномоченного представителя; </w:t>
      </w:r>
      <w:r>
        <w:br/>
      </w:r>
      <w:r>
        <w:rPr>
          <w:rFonts w:ascii="Times New Roman"/>
          <w:b w:val="false"/>
          <w:i w:val="false"/>
          <w:color w:val="000000"/>
          <w:sz w:val="28"/>
        </w:rPr>
        <w:t xml:space="preserve">
      (II) в случае Швейцарии: Директора Федеральной Налоговой Администрации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любую другую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I) термин "капитал" для целей настоящей Конвенции означает движимое и недвижимое имущество и включает (но не ограничивается ими) наличные денежные средства, ценные бумаги или другие документы, подтверждающие права, векселя, облигации или другие долговые обязательства, а также патенты, торговые марки, авторские права или другое подобное право или имущество. </w:t>
      </w:r>
      <w:r>
        <w:br/>
      </w:r>
      <w:r>
        <w:rPr>
          <w:rFonts w:ascii="Times New Roman"/>
          <w:b w:val="false"/>
          <w:i w:val="false"/>
          <w:color w:val="000000"/>
          <w:sz w:val="28"/>
        </w:rPr>
        <w:t xml:space="preserve">
      2. При применении в любое время Конвенции Договаривающимся Государством любой термин, не определенный в ней, имеет то значение, если из контекста не вытекает иное, которое он имеет в это время по законодательству этого Договаривающегося Государства в отношении налогов, на которые распространяется Конвенция. </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изменением, внесенным Законом РК от 11.02.2014 </w:t>
      </w:r>
      <w:r>
        <w:rPr>
          <w:rFonts w:ascii="Times New Roman"/>
          <w:b w:val="false"/>
          <w:i w:val="false"/>
          <w:color w:val="000000"/>
          <w:sz w:val="28"/>
        </w:rPr>
        <w:t>№ 173-V</w:t>
      </w:r>
      <w:r>
        <w:rPr>
          <w:rFonts w:ascii="Times New Roman"/>
          <w:b w:val="false"/>
          <w:i w:val="false"/>
          <w:color w:val="ff0000"/>
          <w:sz w:val="28"/>
        </w:rPr>
        <w:t>.</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xml:space="preserve">                               Резидент </w:t>
      </w:r>
    </w:p>
    <w:bookmarkEnd w:id="4"/>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w:t>
      </w:r>
      <w:r>
        <w:br/>
      </w:r>
      <w:r>
        <w:rPr>
          <w:rFonts w:ascii="Times New Roman"/>
          <w:b w:val="false"/>
          <w:i w:val="false"/>
          <w:color w:val="000000"/>
          <w:sz w:val="28"/>
        </w:rPr>
        <w:t xml:space="preserve">
      Термин также включает Договаривающееся Государство или его политико-административные подразделения или местные органы власти. Он также включает любой пенсионный или другой план пособий работникам, и любую благотворительную организацию, созданную в соответствии с законом Договаривающегося Государства и доход, которых обычно освобождается от налогообложения в этом Договаривающемся Государстве. </w:t>
      </w:r>
      <w:r>
        <w:br/>
      </w:r>
      <w:r>
        <w:rPr>
          <w:rFonts w:ascii="Times New Roman"/>
          <w:b w:val="false"/>
          <w:i w:val="false"/>
          <w:color w:val="000000"/>
          <w:sz w:val="28"/>
        </w:rPr>
        <w:t xml:space="preserve">
      Этот термин, однако,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капитала, находящегося в нем.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Договаривающихся Государствах или не проживает ни в одном из них, оно считается резидентом Договаривающегося Государства, гражданином которого оно является; </w:t>
      </w:r>
      <w:r>
        <w:br/>
      </w:r>
      <w:r>
        <w:rPr>
          <w:rFonts w:ascii="Times New Roman"/>
          <w:b w:val="false"/>
          <w:i w:val="false"/>
          <w:color w:val="000000"/>
          <w:sz w:val="28"/>
        </w:rPr>
        <w:t>
      d) если его статус не может быть определен в соответствии с подпунктами а) - с),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оно считается резидентом Договаривающегося Государства, в котором находится место его эффективного управления. </w:t>
      </w:r>
      <w:r>
        <w:br/>
      </w:r>
      <w:r>
        <w:rPr>
          <w:rFonts w:ascii="Times New Roman"/>
          <w:b w:val="false"/>
          <w:i w:val="false"/>
          <w:color w:val="000000"/>
          <w:sz w:val="28"/>
        </w:rPr>
        <w:t>
      </w:t>
      </w:r>
      <w:r>
        <w:rPr>
          <w:rFonts w:ascii="Times New Roman"/>
          <w:b w:val="false"/>
          <w:i w:val="false"/>
          <w:color w:val="ff0000"/>
          <w:sz w:val="28"/>
        </w:rPr>
        <w:t xml:space="preserve">Сноска. Статья 4 с изменением, внесенным Законом РК от 11.02.2014 </w:t>
      </w:r>
      <w:r>
        <w:rPr>
          <w:rFonts w:ascii="Times New Roman"/>
          <w:b w:val="false"/>
          <w:i w:val="false"/>
          <w:color w:val="000000"/>
          <w:sz w:val="28"/>
        </w:rPr>
        <w:t>№ 173-V</w:t>
      </w:r>
      <w:r>
        <w:rPr>
          <w:rFonts w:ascii="Times New Roman"/>
          <w:b w:val="false"/>
          <w:i w:val="false"/>
          <w:color w:val="ff0000"/>
          <w:sz w:val="28"/>
        </w:rPr>
        <w:t>.</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xml:space="preserve">                         Постоянное учреждение </w:t>
      </w:r>
    </w:p>
    <w:bookmarkEnd w:id="5"/>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а)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с)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е) мастерскую, и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а) строительную площадку или строительный, или монтажный, или сборочный объект в Договаривающемся Государстве, или услуги, связанные с наблюдением за выполнением этих работ, если только такая площадка или объект существуют в течение более чем 12 месяцев или такие услуги оказываются в течение более чем 12 месяцев; и </w:t>
      </w:r>
      <w:r>
        <w:br/>
      </w:r>
      <w:r>
        <w:rPr>
          <w:rFonts w:ascii="Times New Roman"/>
          <w:b w:val="false"/>
          <w:i w:val="false"/>
          <w:color w:val="000000"/>
          <w:sz w:val="28"/>
        </w:rPr>
        <w:t xml:space="preserve">
      b) установку или сооружение, используемые для разведки природных ресурсов в Договаривающемся Государстве, или услуги, связанные с наблюдением за выполнением этих работ, или буровую установку или судно, используемые для разведки природных ресурсов в Договаривающемся Государстве, если только такое использование длится более чем 12 месяцев, или такие услуги оказываются в течение более чем 12 месяцев; и </w:t>
      </w:r>
      <w:r>
        <w:br/>
      </w:r>
      <w:r>
        <w:rPr>
          <w:rFonts w:ascii="Times New Roman"/>
          <w:b w:val="false"/>
          <w:i w:val="false"/>
          <w:color w:val="000000"/>
          <w:sz w:val="28"/>
        </w:rPr>
        <w:t xml:space="preserve">
      с) оказание услуг в Договаривающемся Государстве, включая консультационные услуги, резидентом другого Договаривающегося Государства через служащих или другой персонал, пребывающих в первом упомянутом Договаривающемся Государстве и нанятые таким резидентом для таких целей, но только если оказание таких услуг продолжается в течение более чем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е) содержание постоянного места деятельности исключительно в целях рекламы, предоставления информации, научных исследований или подобных видов деятельности, которые имеют подготовительный или вспомогательный характер для предприятия; </w:t>
      </w:r>
      <w:r>
        <w:br/>
      </w:r>
      <w:r>
        <w:rPr>
          <w:rFonts w:ascii="Times New Roman"/>
          <w:b w:val="false"/>
          <w:i w:val="false"/>
          <w:color w:val="000000"/>
          <w:sz w:val="28"/>
        </w:rPr>
        <w:t xml:space="preserve">
      f) содержание предприятием Договаривающегося Государства монтажного объекта в другом Договаривающемся Государстве в связи с доставкой техники или оборудования, производимого этим предприятием; </w:t>
      </w:r>
      <w:r>
        <w:br/>
      </w:r>
      <w:r>
        <w:rPr>
          <w:rFonts w:ascii="Times New Roman"/>
          <w:b w:val="false"/>
          <w:i w:val="false"/>
          <w:color w:val="000000"/>
          <w:sz w:val="28"/>
        </w:rPr>
        <w:t xml:space="preserve">
      g)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подготовительного или вспомогательного характера.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Договаривающемся Государстве, в отношении любой деятельности, которую это лицо осуществляет для этого предприятия, за исключением случаев, когда деятельность такого лица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xml:space="preserve">                      Доход от недвижимого имущества </w:t>
      </w:r>
    </w:p>
    <w:bookmarkEnd w:id="6"/>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Прибыль от предпринимательской деятельности </w:t>
      </w:r>
    </w:p>
    <w:bookmarkEnd w:id="7"/>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только в той части, которая относится к такому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оно было бы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w:t>
      </w:r>
      <w:r>
        <w:br/>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xml:space="preserve">                     Морской и воздушный транспорт </w:t>
      </w:r>
    </w:p>
    <w:bookmarkEnd w:id="8"/>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 воздушных судов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xml:space="preserve">
      2. Положения пункта 1 также применяются к прибыли от участия в пуле, в совместном предприятии или в международном эксплуатационном агентстве.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xml:space="preserve">                       Ассоциированные предприятия </w:t>
      </w:r>
    </w:p>
    <w:bookmarkEnd w:id="9"/>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а) предприятие одного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создаются или устанавливаются условия в их коммерческих или финансовых взаимоотношениях, которые отличаются от тех, которые были бы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прибыль, по которой предприятие Договаривающегося Государства облагается налогом в этом Договаривающемся Государстве, также включается в прибыль предприятия другого Договаривающегося Государства и соответственно облагается налогом в этом другом Государстве, и прибыль, таким образом включенная, является прибылью, которая была бы начислена такому предприятию другого Договаривающегося Государства, если бы условия, созданные между двумя предприятиями были бы такими, которые существуют между независимыми предприятиями, тогда компетентные органы Договаривающихся Государств могут проводить совместные консультации с целью достижения согласия в отношении корректировок прибыли в обоих Договаривающихся Государствах. </w:t>
      </w:r>
      <w:r>
        <w:br/>
      </w:r>
      <w:r>
        <w:rPr>
          <w:rFonts w:ascii="Times New Roman"/>
          <w:b w:val="false"/>
          <w:i w:val="false"/>
          <w:color w:val="000000"/>
          <w:sz w:val="28"/>
        </w:rPr>
        <w:t xml:space="preserve">
      3. Договаривающееся Государство не должно менять прибыль предприятия при условиях, о которых говорится в пункте 1, после истечения срока ограничения, предусмотренного в его национальном законодательстве и в любом случае по истечении пяти лет с окончания года, в котором прибыль, которая подлежала бы таким изменениям, была бы начислена предприятию этого Договаривающегося Государства. Настоящий пункт не применяется в случае мошенничества или умышленного невыполнения обязательств.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xml:space="preserve">                               Дивиденды </w:t>
      </w:r>
    </w:p>
    <w:bookmarkEnd w:id="10"/>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2. Однако такие дивиденды могут также облагаться налогом в Договаривающемся Государстве, в котором компания, выплачивающая дивиденды, является резидентом, и в соответствии с законодательством этого Договаривающегося Государства, но если получатель является фактическим владельцем дивидендов, таким образом, взимаемый налог не должен превышать:</w:t>
      </w:r>
      <w:r>
        <w:br/>
      </w:r>
      <w:r>
        <w:rPr>
          <w:rFonts w:ascii="Times New Roman"/>
          <w:b w:val="false"/>
          <w:i w:val="false"/>
          <w:color w:val="000000"/>
          <w:sz w:val="28"/>
        </w:rPr>
        <w:t>
      а) 5 процентов общей суммы дивидендов, если фактическим владельцем является компания (иная чем товарищество), которая владеет прямо, по крайней мере, 10 процентами капитала компании, выплачивающей дивиденды;</w:t>
      </w:r>
      <w:r>
        <w:br/>
      </w:r>
      <w:r>
        <w:rPr>
          <w:rFonts w:ascii="Times New Roman"/>
          <w:b w:val="false"/>
          <w:i w:val="false"/>
          <w:color w:val="000000"/>
          <w:sz w:val="28"/>
        </w:rPr>
        <w:t>
      b) 15 процентов общей суммы дивидендов во всех остальных случаях.</w:t>
      </w:r>
      <w:r>
        <w:br/>
      </w:r>
      <w:r>
        <w:rPr>
          <w:rFonts w:ascii="Times New Roman"/>
          <w:b w:val="false"/>
          <w:i w:val="false"/>
          <w:color w:val="000000"/>
          <w:sz w:val="28"/>
        </w:rPr>
        <w:t>
      3. Несмотря на положения пункта 2, дивиденды, выплачиваемые компанией, которая является резидентом Договаривающегося Государства, резиденту другого Договаривающегося Государства, облагается налогом только в этом другом Государстве, если фактическим владельцем является:</w:t>
      </w:r>
      <w:r>
        <w:br/>
      </w:r>
      <w:r>
        <w:rPr>
          <w:rFonts w:ascii="Times New Roman"/>
          <w:b w:val="false"/>
          <w:i w:val="false"/>
          <w:color w:val="000000"/>
          <w:sz w:val="28"/>
        </w:rPr>
        <w:t>
      а) пенсионный фонд или другие аналогичные учреждения, обеспечивающие пенсионные схемы, в которых физические лица могут принимать участие с целью пенсионного обеспечения, обеспечения пособиями по инвалидности и потере кормильца. При этом такой пенсионный фонд или другие аналогичные учреждения признаются для налоговых целей и контролируются в соответствии с законодательством другого Государства, или</w:t>
      </w:r>
      <w:r>
        <w:br/>
      </w:r>
      <w:r>
        <w:rPr>
          <w:rFonts w:ascii="Times New Roman"/>
          <w:b w:val="false"/>
          <w:i w:val="false"/>
          <w:color w:val="000000"/>
          <w:sz w:val="28"/>
        </w:rPr>
        <w:t>
      b) центральный (национальный) банк этого другого Государства.</w:t>
      </w:r>
      <w:r>
        <w:br/>
      </w:r>
      <w:r>
        <w:rPr>
          <w:rFonts w:ascii="Times New Roman"/>
          <w:b w:val="false"/>
          <w:i w:val="false"/>
          <w:color w:val="000000"/>
          <w:sz w:val="28"/>
        </w:rPr>
        <w:t>
      4. Компетентные органы Договаривающихся Государств по взаимному согласию решают вопрос способа применения этих ограничений.</w:t>
      </w:r>
      <w:r>
        <w:br/>
      </w:r>
      <w:r>
        <w:rPr>
          <w:rFonts w:ascii="Times New Roman"/>
          <w:b w:val="false"/>
          <w:i w:val="false"/>
          <w:color w:val="000000"/>
          <w:sz w:val="28"/>
        </w:rPr>
        <w:t xml:space="preserve">
      Пункты 2 и 3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5. Термин "дивиденды" при использовании в настоящей Статье означает доход от акций, акций "jouissance" или прав на "jоuissаnсе", акций предприятий горной промышленности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6. Положения пунктов 1 - 3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постоянное учреждение, расположенное в нем, или оказывает в этом другом Договаривающемся Государстве независимые личные услуги с находящейся там постоянной базы, и холдинг, в отношении которых выплачиваются дивиденды, действительно связан с таким постоянным учреждением или постоянной базой. В таком случае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 в зависимости от случая.</w:t>
      </w:r>
      <w:r>
        <w:br/>
      </w:r>
      <w:r>
        <w:rPr>
          <w:rFonts w:ascii="Times New Roman"/>
          <w:b w:val="false"/>
          <w:i w:val="false"/>
          <w:color w:val="000000"/>
          <w:sz w:val="28"/>
        </w:rPr>
        <w:t xml:space="preserve">
      7.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Договаривающегося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образующегося в этом другом Договаривающемся Государстве. </w:t>
      </w:r>
      <w:r>
        <w:br/>
      </w:r>
      <w:r>
        <w:rPr>
          <w:rFonts w:ascii="Times New Roman"/>
          <w:b w:val="false"/>
          <w:i w:val="false"/>
          <w:color w:val="000000"/>
          <w:sz w:val="28"/>
        </w:rPr>
        <w:t xml:space="preserve">
      8. Прибыль предприятия, принадлежащей резиденту Договаривающегося Государства, полученная через постоянное учреждение, расположенное в другом Договаривающемся Государстве, может, после того, как она обложена налогом в соответствии с положениями Статьи 7 и после вычета любой суммы, реинвестированной в это постоянное учреждение, облагаться налогом на оставшуюся сумму в этом другом Договаривающемся Государстве, но дополнительный налог, начисляемый таким образом, не должен превышать процентную ставку, предусмотренную в подпункте а) пункта 2 настоящей Статьи. Однако, если в соответствующем финансовом году прибыль постоянного учреждения не превышает 100 000 долларов США, этот дополнительный налог не взимается. </w:t>
      </w:r>
      <w:r>
        <w:br/>
      </w:r>
      <w:r>
        <w:rPr>
          <w:rFonts w:ascii="Times New Roman"/>
          <w:b w:val="false"/>
          <w:i w:val="false"/>
          <w:color w:val="000000"/>
          <w:sz w:val="28"/>
        </w:rPr>
        <w:t>
      </w:t>
      </w:r>
      <w:r>
        <w:rPr>
          <w:rFonts w:ascii="Times New Roman"/>
          <w:b w:val="false"/>
          <w:i w:val="false"/>
          <w:color w:val="ff0000"/>
          <w:sz w:val="28"/>
        </w:rPr>
        <w:t xml:space="preserve">Сноска. Статья 10 с изменениями, внесенными Законом РК от 11.02.2014 </w:t>
      </w:r>
      <w:r>
        <w:rPr>
          <w:rFonts w:ascii="Times New Roman"/>
          <w:b w:val="false"/>
          <w:i w:val="false"/>
          <w:color w:val="000000"/>
          <w:sz w:val="28"/>
        </w:rPr>
        <w:t>№ 173-V</w:t>
      </w:r>
      <w:r>
        <w:rPr>
          <w:rFonts w:ascii="Times New Roman"/>
          <w:b w:val="false"/>
          <w:i w:val="false"/>
          <w:color w:val="ff0000"/>
          <w:sz w:val="28"/>
        </w:rPr>
        <w:t>.</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xml:space="preserve">                               Проценты </w:t>
      </w:r>
    </w:p>
    <w:bookmarkEnd w:id="11"/>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является фактическим владельцем процентов, то взимаемый таким образом налог, не должен превышать 10 процентов общей суммы процентов. Компетентные органы Договаривающихся Государств по взаимному согласию решают вопрос о способе применения этих ограничений. </w:t>
      </w:r>
      <w:r>
        <w:br/>
      </w:r>
      <w:r>
        <w:rPr>
          <w:rFonts w:ascii="Times New Roman"/>
          <w:b w:val="false"/>
          <w:i w:val="false"/>
          <w:color w:val="000000"/>
          <w:sz w:val="28"/>
        </w:rPr>
        <w:t xml:space="preserve">
      3. Несмотря на положения пункта 2: </w:t>
      </w:r>
      <w:r>
        <w:br/>
      </w:r>
      <w:r>
        <w:rPr>
          <w:rFonts w:ascii="Times New Roman"/>
          <w:b w:val="false"/>
          <w:i w:val="false"/>
          <w:color w:val="000000"/>
          <w:sz w:val="28"/>
        </w:rPr>
        <w:t xml:space="preserve">
      а) проценты, возникающие в одном из Договаривающихся Государств и выплачиваемые в отношении облигаций, долговых обязательств или других схожих обязательств Правительства этого Государства, Центрального банка этого Договаривающегося Государства, его административного подразделения или местного органа власти, освобождаются от налога в этом Договаривающемся Государстве; </w:t>
      </w:r>
      <w:r>
        <w:br/>
      </w:r>
      <w:r>
        <w:rPr>
          <w:rFonts w:ascii="Times New Roman"/>
          <w:b w:val="false"/>
          <w:i w:val="false"/>
          <w:color w:val="000000"/>
          <w:sz w:val="28"/>
        </w:rPr>
        <w:t xml:space="preserve">
      b) проценты, возникающие в одном из Договаривающихся Государств и выплачиваемые в отношении облигаций, долговых обязательств или других аналогичных обязательств Правительству другого Договаривающегося Государства, Центральному банку другого Договаривающегося Государства, его административному подразделению или местному органу власти, освобождаются от налога в первом упомянутом Договаривающемся Государстве; </w:t>
      </w:r>
      <w:r>
        <w:br/>
      </w:r>
      <w:r>
        <w:rPr>
          <w:rFonts w:ascii="Times New Roman"/>
          <w:b w:val="false"/>
          <w:i w:val="false"/>
          <w:color w:val="000000"/>
          <w:sz w:val="28"/>
        </w:rPr>
        <w:t xml:space="preserve">
      с) проценты, возникающие в одном из Договаривающихся Государств и выплачиваемые в отношении займов, гарантированных или застрахованных Правительством другого Договаривающегося Государства, Центральным банком другого Договаривающегося Государства или любым органом или учреждением (включая финансовое учреждение), принадлежащие или контролируемые этим Правительством, освобождаются от налога в первом упомянутом Договаривающемся Государстве; </w:t>
      </w:r>
      <w:r>
        <w:br/>
      </w:r>
      <w:r>
        <w:rPr>
          <w:rFonts w:ascii="Times New Roman"/>
          <w:b w:val="false"/>
          <w:i w:val="false"/>
          <w:color w:val="000000"/>
          <w:sz w:val="28"/>
        </w:rPr>
        <w:t xml:space="preserve">
      d) проценты, возникающие в Договаривающемся Государстве, облагаются в другом Договаривающемся Государстве, резидент которого является получатель, если такой получатель является фактическим владельцем процентов и если такие проценты выплачиваются: </w:t>
      </w:r>
      <w:r>
        <w:br/>
      </w:r>
      <w:r>
        <w:rPr>
          <w:rFonts w:ascii="Times New Roman"/>
          <w:b w:val="false"/>
          <w:i w:val="false"/>
          <w:color w:val="000000"/>
          <w:sz w:val="28"/>
        </w:rPr>
        <w:t xml:space="preserve">
      i) в связи с продажей в кредит любого промышленного, коммерческого или научного оборудования, или </w:t>
      </w:r>
      <w:r>
        <w:br/>
      </w:r>
      <w:r>
        <w:rPr>
          <w:rFonts w:ascii="Times New Roman"/>
          <w:b w:val="false"/>
          <w:i w:val="false"/>
          <w:color w:val="000000"/>
          <w:sz w:val="28"/>
        </w:rPr>
        <w:t xml:space="preserve">
      ii) в связи с продажей в кредит любых товаров одним предприятием другому предприятию.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Штрафы за несвоевременные платежи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политико-административные подразделения, местные органы власти или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Договаривающемся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xml:space="preserve">                                Роялти </w:t>
      </w:r>
    </w:p>
    <w:bookmarkEnd w:id="12"/>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предоставления право использования: </w:t>
      </w:r>
      <w:r>
        <w:br/>
      </w:r>
      <w:r>
        <w:rPr>
          <w:rFonts w:ascii="Times New Roman"/>
          <w:b w:val="false"/>
          <w:i w:val="false"/>
          <w:color w:val="000000"/>
          <w:sz w:val="28"/>
        </w:rPr>
        <w:t xml:space="preserve">
      а) любого авторского права на произведения литературы, искусства или научной работы, включая кинематографические фильмы,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w:t>
      </w:r>
      <w:r>
        <w:br/>
      </w:r>
      <w:r>
        <w:rPr>
          <w:rFonts w:ascii="Times New Roman"/>
          <w:b w:val="false"/>
          <w:i w:val="false"/>
          <w:color w:val="000000"/>
          <w:sz w:val="28"/>
        </w:rPr>
        <w:t xml:space="preserve">
      b) промышленного, коммерческого или научного оборудования. </w:t>
      </w:r>
      <w:r>
        <w:br/>
      </w:r>
      <w:r>
        <w:rPr>
          <w:rFonts w:ascii="Times New Roman"/>
          <w:b w:val="false"/>
          <w:i w:val="false"/>
          <w:color w:val="000000"/>
          <w:sz w:val="28"/>
        </w:rPr>
        <w:t xml:space="preserve">
      4. Несмотря на пункт 2 настоящей Статьи фактический владелец роялти в отношении лизинга, как это определено в подпункте b) пункта 3 настоящей Статьи, может по своему выбору облагаться налогом в Договаривающемся Государстве, в котором возникают роялти, как если бы право или имущество, в отношении которого такие роялти выплачиваются, действительно связано с постоянным учреждением или постоянной базой в этом Договаривающемся Государстве. В этом случае положения Статьи 7 или Статьи 14 настоящей Конвенции, в зависимости от обстоятельств, применяются к доходу и вычетам (включая амортизационные отчисления), относящимся к такому праву или имуществу. </w:t>
      </w:r>
      <w:r>
        <w:br/>
      </w:r>
      <w:r>
        <w:rPr>
          <w:rFonts w:ascii="Times New Roman"/>
          <w:b w:val="false"/>
          <w:i w:val="false"/>
          <w:color w:val="000000"/>
          <w:sz w:val="28"/>
        </w:rPr>
        <w:t xml:space="preserve">
      5.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роялти возникают в Договаривающемся Государстве, если плательщиком является само это Государство, его политико-административное подразделение или местный орган власти, или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Договаривающемся Государстве, в котором расположены постоянное учреждение или постоянная база. </w:t>
      </w:r>
      <w:r>
        <w:br/>
      </w:r>
      <w:r>
        <w:rPr>
          <w:rFonts w:ascii="Times New Roman"/>
          <w:b w:val="false"/>
          <w:i w:val="false"/>
          <w:color w:val="000000"/>
          <w:sz w:val="28"/>
        </w:rPr>
        <w:t xml:space="preserve">
      7.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xml:space="preserve">                Доходы от прироста стоимости имущества </w:t>
      </w:r>
    </w:p>
    <w:bookmarkEnd w:id="13"/>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о котором говорится в Статье 6, и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xml:space="preserve">
      2. Доходы от отчуждения акций компании, имущество которой состоит главным образом из недвижимого имущества, расположенного в Договаривающемся Государстве, могут облагаться налогом в этом Договаривающемся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xml:space="preserve">                       Независимые личные услуги </w:t>
      </w:r>
    </w:p>
    <w:bookmarkEnd w:id="14"/>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или имело на регулярной основе в этом другом Договаривающемся Государстве; или </w:t>
      </w:r>
      <w:r>
        <w:br/>
      </w:r>
      <w:r>
        <w:rPr>
          <w:rFonts w:ascii="Times New Roman"/>
          <w:b w:val="false"/>
          <w:i w:val="false"/>
          <w:color w:val="000000"/>
          <w:sz w:val="28"/>
        </w:rPr>
        <w:t xml:space="preserve">
      b) такое физическое лицо присутствует или присутствовало в этом другом Договаривающемся Государстве в течение периода или периодов, превышающих в общей сложности 183 дня в любом периоде продолжительностью двенадцать месяцев, начинающемся или оканчивающемся в соответствующем налоговом году.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Договаривающемся Государстве в соответствии с аналогичными принципам, содержащимся в Статье 7, для определения суммы прибыли и отнесения предпринимательской прибыли к постоянному учреждению.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xml:space="preserve">                         Зависимые личные услуги </w:t>
      </w:r>
    </w:p>
    <w:bookmarkEnd w:id="15"/>
    <w:p>
      <w:pPr>
        <w:spacing w:after="0"/>
        <w:ind w:left="0"/>
        <w:jc w:val="both"/>
      </w:pPr>
      <w:r>
        <w:rPr>
          <w:rFonts w:ascii="Times New Roman"/>
          <w:b w:val="false"/>
          <w:i w:val="false"/>
          <w:color w:val="000000"/>
          <w:sz w:val="28"/>
        </w:rPr>
        <w:t xml:space="preserve">      1. С учетом положений Статей 16, 18 и 19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w:t>
      </w:r>
      <w:r>
        <w:br/>
      </w:r>
      <w:r>
        <w:rPr>
          <w:rFonts w:ascii="Times New Roman"/>
          <w:b w:val="false"/>
          <w:i w:val="false"/>
          <w:color w:val="000000"/>
          <w:sz w:val="28"/>
        </w:rPr>
        <w:t xml:space="preserve">
      а) получатель находится в этом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Договаривающегося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Договаривающемся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xml:space="preserve">                          Гонорары директоров </w:t>
      </w:r>
    </w:p>
    <w:bookmarkEnd w:id="16"/>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xml:space="preserve">                         Артисты и спортсмены </w:t>
      </w:r>
    </w:p>
    <w:bookmarkEnd w:id="17"/>
    <w:p>
      <w:pPr>
        <w:spacing w:after="0"/>
        <w:ind w:left="0"/>
        <w:jc w:val="both"/>
      </w:pP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артиста или спортсмена. Настоящий пункт не применяется, если устанавливают факт того, что ни сам артист или спортсмен, или лица, связанные с ними, не участвуют прямо в прибыли такого лица. </w:t>
      </w:r>
      <w:r>
        <w:br/>
      </w:r>
      <w:r>
        <w:rPr>
          <w:rFonts w:ascii="Times New Roman"/>
          <w:b w:val="false"/>
          <w:i w:val="false"/>
          <w:color w:val="000000"/>
          <w:sz w:val="28"/>
        </w:rPr>
        <w:t xml:space="preserve">
      3. Пункты 1 и 2 не применяются к доходу от деятельности, выполняемой артистами или спортсменами, если такой доход получают прямо или косвенно существенным образом из государственных фондов.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xml:space="preserve">                                 Пенсии </w:t>
      </w:r>
    </w:p>
    <w:bookmarkEnd w:id="18"/>
    <w:p>
      <w:pPr>
        <w:spacing w:after="0"/>
        <w:ind w:left="0"/>
        <w:jc w:val="both"/>
      </w:pPr>
      <w:r>
        <w:rPr>
          <w:rFonts w:ascii="Times New Roman"/>
          <w:b w:val="false"/>
          <w:i w:val="false"/>
          <w:color w:val="000000"/>
          <w:sz w:val="28"/>
        </w:rPr>
        <w:t xml:space="preserve">      1. В соответствии с положениями пункта 2 Статьи 19 пенсии и другие подобные вознаграждения, выплачиваемые за осуществлявшуюся работу в прошлом резиденту Договаривающегося Государства и любые аннуитеты, выплачиваемый такому резиденту, облагаются налогом только в этом Договаривающемся Государстве. </w:t>
      </w:r>
      <w:r>
        <w:br/>
      </w:r>
      <w:r>
        <w:rPr>
          <w:rFonts w:ascii="Times New Roman"/>
          <w:b w:val="false"/>
          <w:i w:val="false"/>
          <w:color w:val="000000"/>
          <w:sz w:val="28"/>
        </w:rPr>
        <w:t xml:space="preserve">
      2. Термин "аннуитеты" означает фиксированные суммы периодически выплачиваемые физическому лицу в установленное время в течение жизни или в течение определенного или устанавливаемого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w:t>
      </w:r>
      <w:r>
        <w:br/>
      </w:r>
      <w:r>
        <w:rPr>
          <w:rFonts w:ascii="Times New Roman"/>
          <w:b w:val="false"/>
          <w:i w:val="false"/>
          <w:color w:val="000000"/>
          <w:sz w:val="28"/>
        </w:rPr>
        <w:t xml:space="preserve">
      3. Алименты и другие подобные выплаты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Договаривающемся Государстве.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r>
        <w:rPr>
          <w:rFonts w:ascii="Times New Roman"/>
          <w:b/>
          <w:i w:val="false"/>
          <w:color w:val="000000"/>
          <w:sz w:val="28"/>
        </w:rPr>
        <w:t xml:space="preserve">                        Государственная служба </w:t>
      </w:r>
    </w:p>
    <w:bookmarkEnd w:id="19"/>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пенсии, выплачиваемые Договаривающимся Государством или его политико-административными подразделениями или местными органами власти физическому лицу за службу, осуществляемую для этого Договаривающегося Государства или его административных подразделений или органов власти, облагаются налогом только в этом Договаривающемся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 </w:t>
      </w:r>
      <w:r>
        <w:br/>
      </w:r>
      <w:r>
        <w:rPr>
          <w:rFonts w:ascii="Times New Roman"/>
          <w:b w:val="false"/>
          <w:i w:val="false"/>
          <w:color w:val="000000"/>
          <w:sz w:val="28"/>
        </w:rPr>
        <w:t xml:space="preserve">
      (i) является гражданином этого Договаривающегося Государства; или </w:t>
      </w:r>
      <w:r>
        <w:br/>
      </w:r>
      <w:r>
        <w:rPr>
          <w:rFonts w:ascii="Times New Roman"/>
          <w:b w:val="false"/>
          <w:i w:val="false"/>
          <w:color w:val="000000"/>
          <w:sz w:val="28"/>
        </w:rPr>
        <w:t xml:space="preserve">
      (ii) не стало резидентом этого Договаривающегося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политико-административными подразделениями, или местными органами власти или из созданных ими фондов, физическому лицу за службу, осуществляемую для этого Договаривающегося Государства или его подразделений, или органов власти облагается налогом только в этом Договаривающемся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 </w:t>
      </w:r>
      <w:r>
        <w:br/>
      </w:r>
      <w:r>
        <w:rPr>
          <w:rFonts w:ascii="Times New Roman"/>
          <w:b w:val="false"/>
          <w:i w:val="false"/>
          <w:color w:val="000000"/>
          <w:sz w:val="28"/>
        </w:rPr>
        <w:t xml:space="preserve">
      3. Положения Статей 15, 16 и 18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политико-административными подразделениями или местными органами власти.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xml:space="preserve">                               Студенты </w:t>
      </w:r>
    </w:p>
    <w:bookmarkEnd w:id="20"/>
    <w:p>
      <w:pPr>
        <w:spacing w:after="0"/>
        <w:ind w:left="0"/>
        <w:jc w:val="both"/>
      </w:pPr>
      <w:r>
        <w:rPr>
          <w:rFonts w:ascii="Times New Roman"/>
          <w:b w:val="false"/>
          <w:i w:val="false"/>
          <w:color w:val="000000"/>
          <w:sz w:val="28"/>
        </w:rPr>
        <w:t xml:space="preserve">      Платежи, которые студент или практикант, который является или являлся непосредственно до приезда в Договаривающееся Государство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Договаривающемся Государстве при условии, что источники этих сумм находятся за пределами этого Договаривающегося Государства.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rPr>
          <w:rFonts w:ascii="Times New Roman"/>
          <w:b/>
          <w:i w:val="false"/>
          <w:color w:val="000000"/>
          <w:sz w:val="28"/>
        </w:rPr>
        <w:t xml:space="preserve">                             Другие доходы </w:t>
      </w:r>
    </w:p>
    <w:bookmarkEnd w:id="21"/>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Договаривающемся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предоставляет в этом другом Договаривающемся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xml:space="preserve">                                Капитал </w:t>
      </w:r>
    </w:p>
    <w:bookmarkEnd w:id="22"/>
    <w:p>
      <w:pPr>
        <w:spacing w:after="0"/>
        <w:ind w:left="0"/>
        <w:jc w:val="both"/>
      </w:pPr>
      <w:r>
        <w:rPr>
          <w:rFonts w:ascii="Times New Roman"/>
          <w:b w:val="false"/>
          <w:i w:val="false"/>
          <w:color w:val="000000"/>
          <w:sz w:val="28"/>
        </w:rPr>
        <w:t xml:space="preserve">      1. Капитал, представленный недвижимым имуществом, о котором говорится в Статье 6, принадлежащим резиденту одного Договаривающегося Государства и находящимся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используемой резидентом Договаривающегося Государства в другом Договаривающемся Государстве для оказания независимых личных услуг, может облагаться налогом в этом другом Договаривающемся Государстве. </w:t>
      </w:r>
      <w:r>
        <w:br/>
      </w:r>
      <w:r>
        <w:rPr>
          <w:rFonts w:ascii="Times New Roman"/>
          <w:b w:val="false"/>
          <w:i w:val="false"/>
          <w:color w:val="000000"/>
          <w:sz w:val="28"/>
        </w:rPr>
        <w:t xml:space="preserve">
      3. Капитал, представленный морскими или воздушными судами, которые эксплуатируются резидентом Договаривающегося Государства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Договаривающемся Государстве.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w:t>
      </w:r>
      <w:r>
        <w:br/>
      </w:r>
      <w:r>
        <w:rPr>
          <w:rFonts w:ascii="Times New Roman"/>
          <w:b w:val="false"/>
          <w:i w:val="false"/>
          <w:color w:val="000000"/>
          <w:sz w:val="28"/>
        </w:rPr>
        <w:t>
</w:t>
      </w:r>
      <w:r>
        <w:rPr>
          <w:rFonts w:ascii="Times New Roman"/>
          <w:b/>
          <w:i w:val="false"/>
          <w:color w:val="000000"/>
          <w:sz w:val="28"/>
        </w:rPr>
        <w:t xml:space="preserve">                  Устранение двойного налогообложения </w:t>
      </w:r>
    </w:p>
    <w:bookmarkEnd w:id="23"/>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который согласно с положениями настоящей Конвенции может облагаться налогом в Швейцарии, Казахстан позволит: </w:t>
      </w:r>
      <w:r>
        <w:br/>
      </w:r>
      <w:r>
        <w:rPr>
          <w:rFonts w:ascii="Times New Roman"/>
          <w:b w:val="false"/>
          <w:i w:val="false"/>
          <w:color w:val="000000"/>
          <w:sz w:val="28"/>
        </w:rPr>
        <w:t xml:space="preserve">
      (i) в качестве вычета из налога на доход этого резидента сумму, равную подоходному налогу, уплаченному в Швейцарии; </w:t>
      </w:r>
      <w:r>
        <w:br/>
      </w:r>
      <w:r>
        <w:rPr>
          <w:rFonts w:ascii="Times New Roman"/>
          <w:b w:val="false"/>
          <w:i w:val="false"/>
          <w:color w:val="000000"/>
          <w:sz w:val="28"/>
        </w:rPr>
        <w:t xml:space="preserve">
      (ii) в качестве вычета из налога на капитал этого резидента сумму, равную налогу на капитал, уплаченному в Швейцарии. </w:t>
      </w:r>
      <w:r>
        <w:br/>
      </w:r>
      <w:r>
        <w:rPr>
          <w:rFonts w:ascii="Times New Roman"/>
          <w:b w:val="false"/>
          <w:i w:val="false"/>
          <w:color w:val="000000"/>
          <w:sz w:val="28"/>
        </w:rPr>
        <w:t xml:space="preserve">
      Сумма налога, вычитаемого в соответствии с вышеприведенными положениями, не должна превышать налог, который был бы начислен на такой же доход или капитал в Казахстане согласно действующим ставкам.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Швейцарии,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Швейцарии двойное налогообложение устраняется следующим образом: </w:t>
      </w:r>
      <w:r>
        <w:br/>
      </w:r>
      <w:r>
        <w:rPr>
          <w:rFonts w:ascii="Times New Roman"/>
          <w:b w:val="false"/>
          <w:i w:val="false"/>
          <w:color w:val="000000"/>
          <w:sz w:val="28"/>
        </w:rPr>
        <w:t xml:space="preserve">
      а) Если резидент Швейцарии получает доход или владеет капиталом, который в соответствии с положениями настоящей Конвенции, может облагаться налогом в Казахстане, Швейцария освободит такой доход или капитал от налога, с учетом положений параграфа 2, пункта b), но при начислении налога на оставшийся доход или капитал этого резидента, может применить ставку налога, которая была бы применима, если бы освобожденный доход или капитал не были бы освобождены. </w:t>
      </w:r>
      <w:r>
        <w:br/>
      </w:r>
      <w:r>
        <w:rPr>
          <w:rFonts w:ascii="Times New Roman"/>
          <w:b w:val="false"/>
          <w:i w:val="false"/>
          <w:color w:val="000000"/>
          <w:sz w:val="28"/>
        </w:rPr>
        <w:t xml:space="preserve">
      b) Если резидент Швейцарии получает дивиденды, проценты или роялти, которые в соответствии с положениями Статей 10, 11 или 12 могут облагаться налогом в Казахстане, Швейцария позволит согласно запросу - скидку для такого резидента. Скидка может включать: </w:t>
      </w:r>
      <w:r>
        <w:br/>
      </w:r>
      <w:r>
        <w:rPr>
          <w:rFonts w:ascii="Times New Roman"/>
          <w:b w:val="false"/>
          <w:i w:val="false"/>
          <w:color w:val="000000"/>
          <w:sz w:val="28"/>
        </w:rPr>
        <w:t xml:space="preserve">
      (i) вычет из налога на доход этого резидента сумму, равную налогу, взимаемому в Казахстане в соответствии с положениями Статей 10, 11 и 12; такой вычет, однако, не должен превышать той части Швейцарского налога, начисленного до предоставления вычета, который соответствует доходу, который может облагаться налогом в Казахстане; или </w:t>
      </w:r>
      <w:r>
        <w:br/>
      </w:r>
      <w:r>
        <w:rPr>
          <w:rFonts w:ascii="Times New Roman"/>
          <w:b w:val="false"/>
          <w:i w:val="false"/>
          <w:color w:val="000000"/>
          <w:sz w:val="28"/>
        </w:rPr>
        <w:t xml:space="preserve">
      (ii) единовременный вычет Швейцарского налога; или </w:t>
      </w:r>
      <w:r>
        <w:br/>
      </w:r>
      <w:r>
        <w:rPr>
          <w:rFonts w:ascii="Times New Roman"/>
          <w:b w:val="false"/>
          <w:i w:val="false"/>
          <w:color w:val="000000"/>
          <w:sz w:val="28"/>
        </w:rPr>
        <w:t xml:space="preserve">
      (iii) частичное освобождение таких дивидендов, процентов или роялти от Швейцарского налога, в любом случае включающего по меньшей мере вычет налога, взимаемого в Казахстане, из общей суммы дивидендов, процентов или роялти. </w:t>
      </w:r>
      <w:r>
        <w:br/>
      </w:r>
      <w:r>
        <w:rPr>
          <w:rFonts w:ascii="Times New Roman"/>
          <w:b w:val="false"/>
          <w:i w:val="false"/>
          <w:color w:val="000000"/>
          <w:sz w:val="28"/>
        </w:rPr>
        <w:t xml:space="preserve">
      Швейцария определяет применимую скидку и регулирует процедуру в соответствии с положениями законодательства Швейцарии, относящимися к выполнению международных конвенций Швейцарской Конфедерации об избежании двойного налогообложения. </w:t>
      </w:r>
      <w:r>
        <w:br/>
      </w:r>
      <w:r>
        <w:rPr>
          <w:rFonts w:ascii="Times New Roman"/>
          <w:b w:val="false"/>
          <w:i w:val="false"/>
          <w:color w:val="000000"/>
          <w:sz w:val="28"/>
        </w:rPr>
        <w:t xml:space="preserve">
      с) Компания, которая является резидентом Швейцарии и которая получает дивиденды от компании, являющейся резидентом Казахстана, имеет право для целей Швейцарского налога в отношении таких дивидендов на такую же скидку, которая была бы предоставлена компании, если бы компания, выплачивающая дивиденды, была бы резидентом Швейцарии.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w:t>
      </w:r>
      <w:r>
        <w:br/>
      </w:r>
      <w:r>
        <w:rPr>
          <w:rFonts w:ascii="Times New Roman"/>
          <w:b w:val="false"/>
          <w:i w:val="false"/>
          <w:color w:val="000000"/>
          <w:sz w:val="28"/>
        </w:rPr>
        <w:t>
</w:t>
      </w:r>
      <w:r>
        <w:rPr>
          <w:rFonts w:ascii="Times New Roman"/>
          <w:b/>
          <w:i w:val="false"/>
          <w:color w:val="000000"/>
          <w:sz w:val="28"/>
        </w:rPr>
        <w:t xml:space="preserve">                           Недискриминация </w:t>
      </w:r>
    </w:p>
    <w:bookmarkEnd w:id="24"/>
    <w:p>
      <w:pPr>
        <w:spacing w:after="0"/>
        <w:ind w:left="0"/>
        <w:jc w:val="both"/>
      </w:pPr>
      <w:r>
        <w:rPr>
          <w:rFonts w:ascii="Times New Roman"/>
          <w:b w:val="false"/>
          <w:i w:val="false"/>
          <w:color w:val="000000"/>
          <w:sz w:val="28"/>
        </w:rPr>
        <w:t xml:space="preserve">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или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3. За исключением случаев, когда применяются положения Статьи 9, пункта 7 Статьи 11, или пункта 7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самых условиях, как если бы они выплачивались резиденту первого упомянутого Договаривающегося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Договаривающегося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 </w:t>
      </w:r>
      <w:r>
        <w:br/>
      </w:r>
      <w:r>
        <w:rPr>
          <w:rFonts w:ascii="Times New Roman"/>
          <w:b w:val="false"/>
          <w:i w:val="false"/>
          <w:color w:val="000000"/>
          <w:sz w:val="28"/>
        </w:rPr>
        <w:t xml:space="preserve">
      5. Положения настоящей Статьи, несмотря на положения Статьи 2, применяются к налогам любого рода и вида.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w:t>
      </w:r>
      <w:r>
        <w:br/>
      </w:r>
      <w:r>
        <w:rPr>
          <w:rFonts w:ascii="Times New Roman"/>
          <w:b w:val="false"/>
          <w:i w:val="false"/>
          <w:color w:val="000000"/>
          <w:sz w:val="28"/>
        </w:rPr>
        <w:t>
</w:t>
      </w:r>
      <w:r>
        <w:rPr>
          <w:rFonts w:ascii="Times New Roman"/>
          <w:b/>
          <w:i w:val="false"/>
          <w:color w:val="000000"/>
          <w:sz w:val="28"/>
        </w:rPr>
        <w:t xml:space="preserve">                     Процедура взаимного согласования </w:t>
      </w:r>
    </w:p>
    <w:bookmarkEnd w:id="25"/>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5. Где,</w:t>
      </w:r>
      <w:r>
        <w:br/>
      </w:r>
      <w:r>
        <w:rPr>
          <w:rFonts w:ascii="Times New Roman"/>
          <w:b w:val="false"/>
          <w:i w:val="false"/>
          <w:color w:val="000000"/>
          <w:sz w:val="28"/>
        </w:rPr>
        <w:t xml:space="preserve">
      а) в соответствии с пунктом 1, лицо представившее дело на рассмотрение компетентному органу Договаривающегося государства на основании того, что действия одного или обоих Договаривающихся Государств привели к налогообложению этого лица не в соответствии с положениями настоящей Конвенции, и </w:t>
      </w:r>
      <w:r>
        <w:br/>
      </w:r>
      <w:r>
        <w:rPr>
          <w:rFonts w:ascii="Times New Roman"/>
          <w:b w:val="false"/>
          <w:i w:val="false"/>
          <w:color w:val="000000"/>
          <w:sz w:val="28"/>
        </w:rPr>
        <w:t>
      b) компетентные органы не могут прийти к соглашению, чтобы решить данное дело в соответствии с пунктом 2 в течение трех лет с момента представления дела в компетентный орган другого Договаривающегося Государства,</w:t>
      </w:r>
      <w:r>
        <w:br/>
      </w:r>
      <w:r>
        <w:rPr>
          <w:rFonts w:ascii="Times New Roman"/>
          <w:b w:val="false"/>
          <w:i w:val="false"/>
          <w:color w:val="000000"/>
          <w:sz w:val="28"/>
        </w:rPr>
        <w:t>
      все нерешенные вопросы, вытекающие из дела должны быть переданы в арбитраж, если лицо потребует того. Однако, данные неразрешенные проблемы не должны передаваться в арбитраж, если решения по ним уже вынесены судом или административным трибуналом какого-либо  Государства. За исключением, если лицо непосредственно затронутого дела не согласится с взаимным соглашением, которое реализует арбитражное решение, арбитражное решение будет иметь обязательную силу для обоих государств и будет осуществляться независимо от временных ограничений, предусмотренных национальным законодательством этих государств. Компетентные органы Договаривающихся Государств по взаимному согласию решают дела о способе применения этого пункта.</w:t>
      </w:r>
      <w:r>
        <w:br/>
      </w:r>
      <w:r>
        <w:rPr>
          <w:rFonts w:ascii="Times New Roman"/>
          <w:b w:val="false"/>
          <w:i w:val="false"/>
          <w:color w:val="000000"/>
          <w:sz w:val="28"/>
        </w:rPr>
        <w:t>
      Договаривающиеся Государства могут раскрыть в Арбитражный совет, созданный в соответствии с положениями настоящего пункта, такую информацию, которая необходима для проведения арбитражной процедуры.</w:t>
      </w:r>
      <w:r>
        <w:br/>
      </w:r>
      <w:r>
        <w:rPr>
          <w:rFonts w:ascii="Times New Roman"/>
          <w:b w:val="false"/>
          <w:i w:val="false"/>
          <w:color w:val="000000"/>
          <w:sz w:val="28"/>
        </w:rPr>
        <w:t>
      Члены Арбитражного совета подлежат ограничениям по раскрытию информации, описанной в пункте 2 </w:t>
      </w:r>
      <w:r>
        <w:rPr>
          <w:rFonts w:ascii="Times New Roman"/>
          <w:b w:val="false"/>
          <w:i w:val="false"/>
          <w:color w:val="000000"/>
          <w:sz w:val="28"/>
        </w:rPr>
        <w:t>Статьи 26</w:t>
      </w:r>
      <w:r>
        <w:rPr>
          <w:rFonts w:ascii="Times New Roman"/>
          <w:b w:val="false"/>
          <w:i w:val="false"/>
          <w:color w:val="000000"/>
          <w:sz w:val="28"/>
        </w:rPr>
        <w:t xml:space="preserve"> в отношении раскрытой информации.</w:t>
      </w:r>
      <w:r>
        <w:br/>
      </w:r>
      <w:r>
        <w:rPr>
          <w:rFonts w:ascii="Times New Roman"/>
          <w:b w:val="false"/>
          <w:i w:val="false"/>
          <w:color w:val="000000"/>
          <w:sz w:val="28"/>
        </w:rPr>
        <w:t>
      </w:t>
      </w:r>
      <w:r>
        <w:rPr>
          <w:rFonts w:ascii="Times New Roman"/>
          <w:b w:val="false"/>
          <w:i w:val="false"/>
          <w:color w:val="ff0000"/>
          <w:sz w:val="28"/>
        </w:rPr>
        <w:t xml:space="preserve">Сноска. Статья 25 с изменением, внесенным Законом РК от 11.02.2014 </w:t>
      </w:r>
      <w:r>
        <w:rPr>
          <w:rFonts w:ascii="Times New Roman"/>
          <w:b w:val="false"/>
          <w:i w:val="false"/>
          <w:color w:val="000000"/>
          <w:sz w:val="28"/>
        </w:rPr>
        <w:t>№ 173-V</w:t>
      </w:r>
      <w:r>
        <w:rPr>
          <w:rFonts w:ascii="Times New Roman"/>
          <w:b w:val="false"/>
          <w:i w:val="false"/>
          <w:color w:val="ff0000"/>
          <w:sz w:val="28"/>
        </w:rPr>
        <w:t>.</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w:t>
      </w:r>
      <w:r>
        <w:br/>
      </w:r>
      <w:r>
        <w:rPr>
          <w:rFonts w:ascii="Times New Roman"/>
          <w:b w:val="false"/>
          <w:i w:val="false"/>
          <w:color w:val="000000"/>
          <w:sz w:val="28"/>
        </w:rPr>
        <w:t>
</w:t>
      </w:r>
      <w:r>
        <w:rPr>
          <w:rFonts w:ascii="Times New Roman"/>
          <w:b/>
          <w:i w:val="false"/>
          <w:color w:val="000000"/>
          <w:sz w:val="28"/>
        </w:rPr>
        <w:t xml:space="preserve">                           Обмен информацией </w:t>
      </w:r>
    </w:p>
    <w:bookmarkEnd w:id="26"/>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может оказаться уместной для исполнения положений настоящей Конвенции или администрирования или принудительного исполнения национального законодательства в отношении налогов, охватываемых </w:t>
      </w:r>
      <w:r>
        <w:rPr>
          <w:rFonts w:ascii="Times New Roman"/>
          <w:b w:val="false"/>
          <w:i w:val="false"/>
          <w:color w:val="000000"/>
          <w:sz w:val="28"/>
        </w:rPr>
        <w:t>Конвенцией</w:t>
      </w:r>
      <w:r>
        <w:rPr>
          <w:rFonts w:ascii="Times New Roman"/>
          <w:b w:val="false"/>
          <w:i w:val="false"/>
          <w:color w:val="000000"/>
          <w:sz w:val="28"/>
        </w:rPr>
        <w:t>, в той мере, в которой основание для налогообложения не противоречит Конвенции. Обмен информацией не ограничен Статьей 1.</w:t>
      </w:r>
      <w:r>
        <w:br/>
      </w:r>
      <w:r>
        <w:rPr>
          <w:rFonts w:ascii="Times New Roman"/>
          <w:b w:val="false"/>
          <w:i w:val="false"/>
          <w:color w:val="000000"/>
          <w:sz w:val="28"/>
        </w:rPr>
        <w:t>
      2. Любая информация, полученная Договаривающимся Государством согласно пункту 1, считается конфиденциальной таким же образом, как и информация, полученная в рамках национального законодательства этого государства и будет раскрыта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упомянутых в пункте 1. Такие лица или органы должны использовать информацию только в этих целях. Они могут раскрывать эту информацию в ходе судебных разбирательств или при принятии судебных решений. Несмотря на это, информация, полученная Договаривающимся Государством, может использоваться в других целях, в случае если эта информация будет использоваться в соответствии с законодательствами обоих Государств и компетентный орган другого Договаривающегося Государства разрешает такое использование.</w:t>
      </w:r>
      <w:r>
        <w:br/>
      </w:r>
      <w:r>
        <w:rPr>
          <w:rFonts w:ascii="Times New Roman"/>
          <w:b w:val="false"/>
          <w:i w:val="false"/>
          <w:color w:val="000000"/>
          <w:sz w:val="28"/>
        </w:rPr>
        <w:t>
      3. Ни в коем случае положения пунктов 1 и 2 не будут толковаться как налагающие на Договаривающееся Государство обязательство:</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с)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w:t>
      </w:r>
      <w:r>
        <w:br/>
      </w:r>
      <w:r>
        <w:rPr>
          <w:rFonts w:ascii="Times New Roman"/>
          <w:b w:val="false"/>
          <w:i w:val="false"/>
          <w:color w:val="000000"/>
          <w:sz w:val="28"/>
        </w:rPr>
        <w:t>
      4. Если информация запрошена Договаривающимся Государством в соответствии с этой Статьей, другое Договаривающееся Государство должно использовать свои меры по сбору информации, чтобы получить требуемую информацию, даже при том, что то другое Государство, возможно, не нуждается в такой информации для своих собственных налоговых целей. Обязательство, содержащееся в предыдущем предложении, подчиняется ограничениям пункта 3, но ни в коем случае такое ограничение не должно толковаться как разрешение Договаривающемуся Государству в отклонении от предоставления информации, только потому что Договаривающееся Государство не имеет никакого внутреннего интереса в такой информации.</w:t>
      </w:r>
      <w:r>
        <w:br/>
      </w:r>
      <w:r>
        <w:rPr>
          <w:rFonts w:ascii="Times New Roman"/>
          <w:b w:val="false"/>
          <w:i w:val="false"/>
          <w:color w:val="000000"/>
          <w:sz w:val="28"/>
        </w:rPr>
        <w:t>
      5. Ни в коем случае положения пункта 3 не будут толковаться как разрешение Договаривающемуся Государству от отказа в предоставлении информации, только потому, что информацией владеет банк, другое финансовое учреждение, кандидат или лицо, действующие в агентстве или в положении доверенного лица или потому что это имеет отношение к собственности лица. Чтобы получить такую информацию налоговый орган запрашиваемого Договаривающегося Государства должен иметь полномочия обеспечить раскрытие информации, предусмотренной настоящим пунктом, несмотря на пункт 3 или любые противоречащие положения своего национального законодательства.</w:t>
      </w:r>
      <w:r>
        <w:br/>
      </w:r>
      <w:r>
        <w:rPr>
          <w:rFonts w:ascii="Times New Roman"/>
          <w:b w:val="false"/>
          <w:i w:val="false"/>
          <w:color w:val="000000"/>
          <w:sz w:val="28"/>
        </w:rPr>
        <w:t>
      </w:t>
      </w:r>
      <w:r>
        <w:rPr>
          <w:rFonts w:ascii="Times New Roman"/>
          <w:b w:val="false"/>
          <w:i w:val="false"/>
          <w:color w:val="ff0000"/>
          <w:sz w:val="28"/>
        </w:rPr>
        <w:t xml:space="preserve">Сноска. Статья 26 в редакции Закона РК от 11.02.2014 </w:t>
      </w:r>
      <w:r>
        <w:rPr>
          <w:rFonts w:ascii="Times New Roman"/>
          <w:b w:val="false"/>
          <w:i w:val="false"/>
          <w:color w:val="000000"/>
          <w:sz w:val="28"/>
        </w:rPr>
        <w:t>№ 173-V</w:t>
      </w:r>
      <w:r>
        <w:rPr>
          <w:rFonts w:ascii="Times New Roman"/>
          <w:b w:val="false"/>
          <w:i w:val="false"/>
          <w:color w:val="ff0000"/>
          <w:sz w:val="28"/>
        </w:rPr>
        <w:t>.</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w:t>
      </w:r>
      <w:r>
        <w:br/>
      </w:r>
      <w:r>
        <w:rPr>
          <w:rFonts w:ascii="Times New Roman"/>
          <w:b w:val="false"/>
          <w:i w:val="false"/>
          <w:color w:val="000000"/>
          <w:sz w:val="28"/>
        </w:rPr>
        <w:t>
</w:t>
      </w:r>
      <w:r>
        <w:rPr>
          <w:rFonts w:ascii="Times New Roman"/>
          <w:b/>
          <w:i w:val="false"/>
          <w:color w:val="000000"/>
          <w:sz w:val="28"/>
        </w:rPr>
        <w:t xml:space="preserve">             Сотрудники дипломатических представительств </w:t>
      </w:r>
      <w:r>
        <w:br/>
      </w:r>
      <w:r>
        <w:rPr>
          <w:rFonts w:ascii="Times New Roman"/>
          <w:b w:val="false"/>
          <w:i w:val="false"/>
          <w:color w:val="000000"/>
          <w:sz w:val="28"/>
        </w:rPr>
        <w:t>
</w:t>
      </w:r>
      <w:r>
        <w:rPr>
          <w:rFonts w:ascii="Times New Roman"/>
          <w:b/>
          <w:i w:val="false"/>
          <w:color w:val="000000"/>
          <w:sz w:val="28"/>
        </w:rPr>
        <w:t xml:space="preserve">                        и консульских учреждений </w:t>
      </w:r>
    </w:p>
    <w:bookmarkEnd w:id="27"/>
    <w:p>
      <w:pPr>
        <w:spacing w:after="0"/>
        <w:ind w:left="0"/>
        <w:jc w:val="both"/>
      </w:pPr>
      <w:r>
        <w:rPr>
          <w:rFonts w:ascii="Times New Roman"/>
          <w:b w:val="false"/>
          <w:i w:val="false"/>
          <w:color w:val="000000"/>
          <w:sz w:val="28"/>
        </w:rPr>
        <w:t xml:space="preserve">      1.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xml:space="preserve">
      2. Несмотря на положения Статьи 4, физическое лицо, которое является сотрудником дипломатического представительства, консульского поста или постоянной миссии Договаривающегося Государства, находящихся в другом Договаривающемся Государстве или третьем Государстве, считается, для целей настоящей Конвенции, резидентом посылающего Государства, если: </w:t>
      </w:r>
      <w:r>
        <w:br/>
      </w:r>
      <w:r>
        <w:rPr>
          <w:rFonts w:ascii="Times New Roman"/>
          <w:b w:val="false"/>
          <w:i w:val="false"/>
          <w:color w:val="000000"/>
          <w:sz w:val="28"/>
        </w:rPr>
        <w:t xml:space="preserve">
      а) в соответствии с международным правом, оно не подлежит налогообложению в принимающем Договаривающемся Государстве, в отношении доходов из источников за пределами этого Договаривающегося Государства или капитала, находящегося за пределами этого Государства, и </w:t>
      </w:r>
      <w:r>
        <w:br/>
      </w:r>
      <w:r>
        <w:rPr>
          <w:rFonts w:ascii="Times New Roman"/>
          <w:b w:val="false"/>
          <w:i w:val="false"/>
          <w:color w:val="000000"/>
          <w:sz w:val="28"/>
        </w:rPr>
        <w:t xml:space="preserve">
      b) к нему в посылающем Государстве относятся те же обязательства, в отношении налога на его общий доход или капитал, как к резидентам этого Государства. </w:t>
      </w:r>
      <w:r>
        <w:br/>
      </w:r>
      <w:r>
        <w:rPr>
          <w:rFonts w:ascii="Times New Roman"/>
          <w:b w:val="false"/>
          <w:i w:val="false"/>
          <w:color w:val="000000"/>
          <w:sz w:val="28"/>
        </w:rPr>
        <w:t xml:space="preserve">
      3. Конвенция не применяется к международным организациям, органам или его должностным лицам и лицам, которые являются сотрудниками дипломатических представительств, консульских учреждений или постоянных представительств третьего Государства, находящихся в Договаривающемся Государстве, и которые не рассматриваются в качестве резидентов ни одного из Договаривающихся Государств в отношении налогов на доход или на капитал.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w:t>
      </w:r>
      <w:r>
        <w:br/>
      </w:r>
      <w:r>
        <w:rPr>
          <w:rFonts w:ascii="Times New Roman"/>
          <w:b w:val="false"/>
          <w:i w:val="false"/>
          <w:color w:val="000000"/>
          <w:sz w:val="28"/>
        </w:rPr>
        <w:t>
</w:t>
      </w:r>
      <w:r>
        <w:rPr>
          <w:rFonts w:ascii="Times New Roman"/>
          <w:b/>
          <w:i w:val="false"/>
          <w:color w:val="000000"/>
          <w:sz w:val="28"/>
        </w:rPr>
        <w:t xml:space="preserve">                           Вступление в силу </w:t>
      </w:r>
    </w:p>
    <w:bookmarkEnd w:id="28"/>
    <w:p>
      <w:pPr>
        <w:spacing w:after="0"/>
        <w:ind w:left="0"/>
        <w:jc w:val="both"/>
      </w:pPr>
      <w:r>
        <w:rPr>
          <w:rFonts w:ascii="Times New Roman"/>
          <w:b w:val="false"/>
          <w:i w:val="false"/>
          <w:color w:val="000000"/>
          <w:sz w:val="28"/>
        </w:rPr>
        <w:t xml:space="preserve">      1. Настоящая Конвенция подлежит ратификации, и вступает в силу на тридцатый день после даты последнего уведомления указывающего, что оба Договаривающихся Государства выполнили, предусмотренные внутренним законодательством каждого Государства, процедуры для ее вступления в силу. </w:t>
      </w:r>
      <w:r>
        <w:br/>
      </w:r>
      <w:r>
        <w:rPr>
          <w:rFonts w:ascii="Times New Roman"/>
          <w:b w:val="false"/>
          <w:i w:val="false"/>
          <w:color w:val="000000"/>
          <w:sz w:val="28"/>
        </w:rPr>
        <w:t xml:space="preserve">
      Конвенция применяется: </w:t>
      </w:r>
      <w:r>
        <w:br/>
      </w:r>
      <w:r>
        <w:rPr>
          <w:rFonts w:ascii="Times New Roman"/>
          <w:b w:val="false"/>
          <w:i w:val="false"/>
          <w:color w:val="000000"/>
          <w:sz w:val="28"/>
        </w:rPr>
        <w:t xml:space="preserve">
      а) к налогам, удерживаемым у источника, в отношении сумм, уплачиваемых или зачитываемых с 1 января или после 1 января календарного года, в котором Конвенция вступает в силу; и </w:t>
      </w:r>
      <w:r>
        <w:br/>
      </w:r>
      <w:r>
        <w:rPr>
          <w:rFonts w:ascii="Times New Roman"/>
          <w:b w:val="false"/>
          <w:i w:val="false"/>
          <w:color w:val="000000"/>
          <w:sz w:val="28"/>
        </w:rPr>
        <w:t xml:space="preserve">
      b) к другим налогам, в отношении налогооблагаемого периода, начинающегося с 1 января или после 1 января календарного года, в котором Конвенция вступает в силу.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w:t>
      </w:r>
      <w:r>
        <w:br/>
      </w:r>
      <w:r>
        <w:rPr>
          <w:rFonts w:ascii="Times New Roman"/>
          <w:b w:val="false"/>
          <w:i w:val="false"/>
          <w:color w:val="000000"/>
          <w:sz w:val="28"/>
        </w:rPr>
        <w:t>
</w:t>
      </w:r>
      <w:r>
        <w:rPr>
          <w:rFonts w:ascii="Times New Roman"/>
          <w:b/>
          <w:i w:val="false"/>
          <w:color w:val="000000"/>
          <w:sz w:val="28"/>
        </w:rPr>
        <w:t xml:space="preserve">                         Прекращение действия </w:t>
      </w:r>
    </w:p>
    <w:bookmarkEnd w:id="29"/>
    <w:p>
      <w:pPr>
        <w:spacing w:after="0"/>
        <w:ind w:left="0"/>
        <w:jc w:val="both"/>
      </w:pPr>
      <w:r>
        <w:rPr>
          <w:rFonts w:ascii="Times New Roman"/>
          <w:b w:val="false"/>
          <w:i w:val="false"/>
          <w:color w:val="000000"/>
          <w:sz w:val="28"/>
        </w:rPr>
        <w:t xml:space="preserve">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В таком случае Конвенция прекращает свое действие: </w:t>
      </w:r>
      <w:r>
        <w:br/>
      </w:r>
      <w:r>
        <w:rPr>
          <w:rFonts w:ascii="Times New Roman"/>
          <w:b w:val="false"/>
          <w:i w:val="false"/>
          <w:color w:val="000000"/>
          <w:sz w:val="28"/>
        </w:rPr>
        <w:t xml:space="preserve">
      а) в отношении налогов, удерживаемых у источника, по суммам, уплачиваемым или зачитываемым с 1 января или после 1 января года, следующего за годом подачи уведомления о прекращении действия; </w:t>
      </w:r>
      <w:r>
        <w:br/>
      </w:r>
      <w:r>
        <w:rPr>
          <w:rFonts w:ascii="Times New Roman"/>
          <w:b w:val="false"/>
          <w:i w:val="false"/>
          <w:color w:val="000000"/>
          <w:sz w:val="28"/>
        </w:rPr>
        <w:t xml:space="preserve">
      b) в отношении других налогов, за налогооблагаемый период, начинающийся с 1 января или после 1 января года, следующего за годом подачи уведомления о прекращении действия.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городе Берн, 21 октября 1999 года, в двух экземплярах на казахском, немецком, русском и английском языках, причем все тексты имеют одинаковую силу. В случае возникновения разногласий в толковании положений настоящей Конвенции, Договаривающиеся Государства будут руководствоваться текстом на английском языке. </w:t>
      </w:r>
    </w:p>
    <w:p>
      <w:pPr>
        <w:spacing w:after="0"/>
        <w:ind w:left="0"/>
        <w:jc w:val="both"/>
      </w:pPr>
      <w:r>
        <w:rPr>
          <w:rFonts w:ascii="Times New Roman"/>
          <w:b w:val="false"/>
          <w:i/>
          <w:color w:val="000000"/>
          <w:sz w:val="28"/>
        </w:rPr>
        <w:t xml:space="preserve">     За Правительство                       За Швейцарский </w:t>
      </w:r>
      <w:r>
        <w:br/>
      </w:r>
      <w:r>
        <w:rPr>
          <w:rFonts w:ascii="Times New Roman"/>
          <w:b w:val="false"/>
          <w:i w:val="false"/>
          <w:color w:val="000000"/>
          <w:sz w:val="28"/>
        </w:rPr>
        <w:t>
</w:t>
      </w:r>
      <w:r>
        <w:rPr>
          <w:rFonts w:ascii="Times New Roman"/>
          <w:b w:val="false"/>
          <w:i/>
          <w:color w:val="000000"/>
          <w:sz w:val="28"/>
        </w:rPr>
        <w:t xml:space="preserve">     Республики Казахстан                   Федеральный Совет </w:t>
      </w:r>
    </w:p>
    <w:bookmarkStart w:name="z31" w:id="30"/>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Правительство Республики Казахстан </w:t>
      </w:r>
      <w:r>
        <w:br/>
      </w:r>
      <w:r>
        <w:rPr>
          <w:rFonts w:ascii="Times New Roman"/>
          <w:b/>
          <w:i w:val="false"/>
          <w:color w:val="000000"/>
        </w:rPr>
        <w:t xml:space="preserve">
и Швейцарский Федеральный Совет </w:t>
      </w:r>
    </w:p>
    <w:bookmarkEnd w:id="30"/>
    <w:p>
      <w:pPr>
        <w:spacing w:after="0"/>
        <w:ind w:left="0"/>
        <w:jc w:val="both"/>
      </w:pPr>
      <w:r>
        <w:rPr>
          <w:rFonts w:ascii="Times New Roman"/>
          <w:b w:val="false"/>
          <w:i w:val="false"/>
          <w:color w:val="000000"/>
          <w:sz w:val="28"/>
        </w:rPr>
        <w:t xml:space="preserve">      Договорились о подписании в г. Берн 21 октября 1999 г. Конвенции об Избежании Двойного Налогообложения в отношении налогов на доход и на капитал по следующим положениям, которые являются составной частью вышеуказанной Конвенции: </w:t>
      </w:r>
    </w:p>
    <w:bookmarkStart w:name="z32" w:id="31"/>
    <w:p>
      <w:pPr>
        <w:spacing w:after="0"/>
        <w:ind w:left="0"/>
        <w:jc w:val="left"/>
      </w:pPr>
      <w:r>
        <w:rPr>
          <w:rFonts w:ascii="Times New Roman"/>
          <w:b/>
          <w:i w:val="false"/>
          <w:color w:val="000000"/>
        </w:rPr>
        <w:t xml:space="preserve"> 
1. В отношении Статьи 7 </w:t>
      </w:r>
    </w:p>
    <w:bookmarkEnd w:id="31"/>
    <w:p>
      <w:pPr>
        <w:spacing w:after="0"/>
        <w:ind w:left="0"/>
        <w:jc w:val="both"/>
      </w:pPr>
      <w:r>
        <w:rPr>
          <w:rFonts w:ascii="Times New Roman"/>
          <w:b w:val="false"/>
          <w:i w:val="false"/>
          <w:color w:val="000000"/>
          <w:sz w:val="28"/>
        </w:rPr>
        <w:t xml:space="preserve">      Понимается, что в случае злоупотреблений, пункт 1 Статьи 7 также применяется, если предприятие продает товары или изделия или осуществляет предпринимательскую деятельность, которая совпадает или схожа с продажей или с предпринимательской деятельностью, предпринимаемой постоянным учреждением, если может быть подтверждено, что это постоянное учреждение принимало определяющее участие в этих видах деятельности. </w:t>
      </w:r>
    </w:p>
    <w:bookmarkStart w:name="z33" w:id="32"/>
    <w:p>
      <w:pPr>
        <w:spacing w:after="0"/>
        <w:ind w:left="0"/>
        <w:jc w:val="left"/>
      </w:pPr>
      <w:r>
        <w:rPr>
          <w:rFonts w:ascii="Times New Roman"/>
          <w:b/>
          <w:i w:val="false"/>
          <w:color w:val="000000"/>
        </w:rPr>
        <w:t xml:space="preserve"> 
2. В отношении Статьи 10 </w:t>
      </w:r>
    </w:p>
    <w:bookmarkEnd w:id="32"/>
    <w:p>
      <w:pPr>
        <w:spacing w:after="0"/>
        <w:ind w:left="0"/>
        <w:jc w:val="both"/>
      </w:pPr>
      <w:r>
        <w:rPr>
          <w:rFonts w:ascii="Times New Roman"/>
          <w:b w:val="false"/>
          <w:i w:val="false"/>
          <w:color w:val="000000"/>
          <w:sz w:val="28"/>
        </w:rPr>
        <w:t xml:space="preserve">      а) Понимается, что дивиденды, выплачиваемые компанией, являющейся резидентом Договаривающегося Государства компании, являющейся резидентом другого Договаривающегося Государства, которая владеет прямо или косвенно не менее чем 50 процентами капитала компании, выплачивающей дивиденды, освобождаются от обложения налогом в первом из указанных Договаривающихся Государств, при условии, что компания, получающая дивиденды, сделала инвестиции в компанию, выплачивающую дивиденды, в сумме не менее одного миллиона долларов США, данные инвестиции гарантируются полностью или страхуются полностью Правительством другого Договаривающегося Государства, Центральным банком этого Государства или любым органом или учреждением (включая финансовое), принадлежащими или контролируемыми этим Правительством и одобренные Правительством первого из указанных Договаривающихся Государств. Если сумма, упомянутых выше инвестиций превышает один миллион долларов США, но полная сумма инвестиций не гарантируется полностью или не страхуется полностью, то настоящее положение применяется только к той части дивидендов, в которой гарантируемая или страхуемая часть инвестиций относится ко всей сумме инвестиций. </w:t>
      </w:r>
      <w:r>
        <w:br/>
      </w:r>
      <w:r>
        <w:rPr>
          <w:rFonts w:ascii="Times New Roman"/>
          <w:b w:val="false"/>
          <w:i w:val="false"/>
          <w:color w:val="000000"/>
          <w:sz w:val="28"/>
        </w:rPr>
        <w:t xml:space="preserve">
      b) Понимается, что дополнительный налог, предусматриваемый в пункте 6, не взимается, если сумма, инвестируемая в постоянное учреждение, превышает 500 000 долларов США и такие инвестиции страхуются полностью или гарантируются полностью Правительством Государства, резидентом которого является предприятие, Центральным банком этого Государства или любым органом или учреждением (включая финансовое), принадлежащими или контролируемыми Правительством этого Государства и одобренные Правительством другого Договаривающегося Государства. Если сумма упомянутых выше инвестиций превышает 500 000 долларов США, но полная сумма инвестиций не гарантируется полностью или не страхуется полностью, то в этом случае настоящее положение применяется только к той части базы обложения дополнительным налогом, в которой гарантируемая или страхуемая часть инвестиций относится ко всей сумме инвестиций. </w:t>
      </w:r>
      <w:r>
        <w:br/>
      </w:r>
      <w:r>
        <w:rPr>
          <w:rFonts w:ascii="Times New Roman"/>
          <w:b w:val="false"/>
          <w:i w:val="false"/>
          <w:color w:val="000000"/>
          <w:sz w:val="28"/>
        </w:rPr>
        <w:t>
      d) В подпункте a) пункта 3 </w:t>
      </w:r>
      <w:r>
        <w:rPr>
          <w:rFonts w:ascii="Times New Roman"/>
          <w:b w:val="false"/>
          <w:i w:val="false"/>
          <w:color w:val="000000"/>
          <w:sz w:val="28"/>
        </w:rPr>
        <w:t>Статьи 10</w:t>
      </w:r>
      <w:r>
        <w:rPr>
          <w:rFonts w:ascii="Times New Roman"/>
          <w:b w:val="false"/>
          <w:i w:val="false"/>
          <w:color w:val="000000"/>
          <w:sz w:val="28"/>
        </w:rPr>
        <w:t xml:space="preserve"> (Дивиденды), термин «пенсионный фонд или другое подобное учреждение, вид деятельности которого является пенсионное обеспечение» включает следующие другие подобные схемы, установленные в соответствии с законодательством, вступающим в силу после даты подписания данного Протокола:</w:t>
      </w:r>
      <w:r>
        <w:br/>
      </w:r>
      <w:r>
        <w:rPr>
          <w:rFonts w:ascii="Times New Roman"/>
          <w:b w:val="false"/>
          <w:i w:val="false"/>
          <w:color w:val="000000"/>
          <w:sz w:val="28"/>
        </w:rPr>
        <w:t>
      (i) включающего планы и схемы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от 20 июня 1997 года № 136. </w:t>
      </w:r>
      <w:r>
        <w:br/>
      </w:r>
      <w:r>
        <w:rPr>
          <w:rFonts w:ascii="Times New Roman"/>
          <w:b w:val="false"/>
          <w:i w:val="false"/>
          <w:color w:val="000000"/>
          <w:sz w:val="28"/>
        </w:rPr>
        <w:t xml:space="preserve">
      (ii) включающего планы и схемы Швейцарии </w:t>
      </w:r>
      <w:r>
        <w:br/>
      </w:r>
      <w:r>
        <w:rPr>
          <w:rFonts w:ascii="Times New Roman"/>
          <w:b w:val="false"/>
          <w:i w:val="false"/>
          <w:color w:val="000000"/>
          <w:sz w:val="28"/>
        </w:rPr>
        <w:t>
      (aa) Федеральный закон о пенсионном страховании оставшихся в живых от 20 декабря 1946 года;</w:t>
      </w:r>
      <w:r>
        <w:br/>
      </w:r>
      <w:r>
        <w:rPr>
          <w:rFonts w:ascii="Times New Roman"/>
          <w:b w:val="false"/>
          <w:i w:val="false"/>
          <w:color w:val="000000"/>
          <w:sz w:val="28"/>
        </w:rPr>
        <w:t>
      (bb) Федеральный закон о страховании инвалидов от 19 июня 1959 года;</w:t>
      </w:r>
      <w:r>
        <w:br/>
      </w:r>
      <w:r>
        <w:rPr>
          <w:rFonts w:ascii="Times New Roman"/>
          <w:b w:val="false"/>
          <w:i w:val="false"/>
          <w:color w:val="000000"/>
          <w:sz w:val="28"/>
        </w:rPr>
        <w:t>
      (cc) Федеральный закон о пенсионном обеспечении, страхование оставшихся в живых и инвалидов от 6 октября 2006 года;</w:t>
      </w:r>
      <w:r>
        <w:br/>
      </w:r>
      <w:r>
        <w:rPr>
          <w:rFonts w:ascii="Times New Roman"/>
          <w:b w:val="false"/>
          <w:i w:val="false"/>
          <w:color w:val="000000"/>
          <w:sz w:val="28"/>
        </w:rPr>
        <w:t xml:space="preserve">
      (dd) Федеральный закон о пенсионном обеспечении инвалидов в соответствии с выслугой лет, включающую работу по найму и ИП от 25 июня 1982 года, включая незарегистрированные добровольные пенсионные отчисления по индивидуальному профессиональному пенсионному плану, и </w:t>
      </w:r>
      <w:r>
        <w:br/>
      </w:r>
      <w:r>
        <w:rPr>
          <w:rFonts w:ascii="Times New Roman"/>
          <w:b w:val="false"/>
          <w:i w:val="false"/>
          <w:color w:val="000000"/>
          <w:sz w:val="28"/>
        </w:rPr>
        <w:t xml:space="preserve">
      (ee) самозанятость граждан сопоставляются с профессиональными пенсионными схемами в соответствии со статьей 82 Федерального закона о пенсионном страховании оставшихся в живых и инвалиды выплачиваются в отношении работы по найму или индивидуальной трудовой деятельности от 25 июня 1982. </w:t>
      </w:r>
      <w:r>
        <w:br/>
      </w:r>
      <w:r>
        <w:rPr>
          <w:rFonts w:ascii="Times New Roman"/>
          <w:b w:val="false"/>
          <w:i w:val="false"/>
          <w:color w:val="000000"/>
          <w:sz w:val="28"/>
        </w:rPr>
        <w:t>
      Кроме того, термин «пенсионный фонд пенсии или пенсионный план включает инвестиционные фонды, трасты и объединения, представлены интересы пенсионных фондов, трастов или объединений, являющихся вспомогательным для пенсионных фондов и схем.</w:t>
      </w:r>
      <w:r>
        <w:br/>
      </w:r>
      <w:r>
        <w:rPr>
          <w:rFonts w:ascii="Times New Roman"/>
          <w:b w:val="false"/>
          <w:i w:val="false"/>
          <w:color w:val="000000"/>
          <w:sz w:val="28"/>
        </w:rPr>
        <w:t xml:space="preserve">
      с) Если, и пока, между Казахстаном и государством, являющимся в настоящее время членом Организации Экономического Сотрудничества и Развития, действует конвенция об избежании двойного налогообложения, которое не предусматривает дополнительный налог, такой, который предусматривается в пункте 6 Статьи 10 настоящей Конвенции, то предприятия, являющиеся резидентами в Швейцарии не облагаются дополнительным налогом, упомянутым дополнительным налогом.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Законом РК от 11.02.2014 </w:t>
      </w:r>
      <w:r>
        <w:rPr>
          <w:rFonts w:ascii="Times New Roman"/>
          <w:b w:val="false"/>
          <w:i w:val="false"/>
          <w:color w:val="000000"/>
          <w:sz w:val="28"/>
        </w:rPr>
        <w:t>№ 173-V</w:t>
      </w:r>
      <w:r>
        <w:rPr>
          <w:rFonts w:ascii="Times New Roman"/>
          <w:b w:val="false"/>
          <w:i w:val="false"/>
          <w:color w:val="ff0000"/>
          <w:sz w:val="28"/>
        </w:rPr>
        <w:t>.</w:t>
      </w:r>
    </w:p>
    <w:bookmarkStart w:name="z34" w:id="33"/>
    <w:p>
      <w:pPr>
        <w:spacing w:after="0"/>
        <w:ind w:left="0"/>
        <w:jc w:val="left"/>
      </w:pPr>
      <w:r>
        <w:rPr>
          <w:rFonts w:ascii="Times New Roman"/>
          <w:b/>
          <w:i w:val="false"/>
          <w:color w:val="000000"/>
        </w:rPr>
        <w:t xml:space="preserve"> 
3. В отношении Статей 11 и 12 </w:t>
      </w:r>
    </w:p>
    <w:bookmarkEnd w:id="33"/>
    <w:p>
      <w:pPr>
        <w:spacing w:after="0"/>
        <w:ind w:left="0"/>
        <w:jc w:val="both"/>
      </w:pPr>
      <w:r>
        <w:rPr>
          <w:rFonts w:ascii="Times New Roman"/>
          <w:b w:val="false"/>
          <w:i w:val="false"/>
          <w:color w:val="000000"/>
          <w:sz w:val="28"/>
        </w:rPr>
        <w:t xml:space="preserve">      Если Казахстан после 15 декабря 1998 г. подписал Конвенцию об избежании двойного налогообложения с Государством, являющимся в настоящее время членом Организации Экономического Сотрудничества и Развития, которое предусматривает более низкую действующую ставку процентов или роялти (включая нулевую), то в этом случае такая более низкая ставка автоматически применяется к резидентам Швейцарии. </w:t>
      </w:r>
    </w:p>
    <w:bookmarkStart w:name="z35" w:id="34"/>
    <w:p>
      <w:pPr>
        <w:spacing w:after="0"/>
        <w:ind w:left="0"/>
        <w:jc w:val="left"/>
      </w:pPr>
      <w:r>
        <w:rPr>
          <w:rFonts w:ascii="Times New Roman"/>
          <w:b/>
          <w:i w:val="false"/>
          <w:color w:val="000000"/>
        </w:rPr>
        <w:t xml:space="preserve"> 
4. В отношении Статей 18 и 19</w:t>
      </w:r>
    </w:p>
    <w:bookmarkEnd w:id="34"/>
    <w:p>
      <w:pPr>
        <w:spacing w:after="0"/>
        <w:ind w:left="0"/>
        <w:jc w:val="both"/>
      </w:pPr>
      <w:r>
        <w:rPr>
          <w:rFonts w:ascii="Times New Roman"/>
          <w:b w:val="false"/>
          <w:i w:val="false"/>
          <w:color w:val="000000"/>
          <w:sz w:val="28"/>
        </w:rPr>
        <w:t>      Что значит, что термин «пенсии» употребляется в Статьях 18 и 19, соответственно, распространяется не только на периодические платежи, а также включает в себя выплаты единовременного пособия.</w:t>
      </w:r>
      <w:r>
        <w:br/>
      </w:r>
      <w:r>
        <w:rPr>
          <w:rFonts w:ascii="Times New Roman"/>
          <w:b w:val="false"/>
          <w:i w:val="false"/>
          <w:color w:val="000000"/>
          <w:sz w:val="28"/>
        </w:rPr>
        <w:t>
      </w:t>
      </w:r>
      <w:r>
        <w:rPr>
          <w:rFonts w:ascii="Times New Roman"/>
          <w:b w:val="false"/>
          <w:i w:val="false"/>
          <w:color w:val="ff0000"/>
          <w:sz w:val="28"/>
        </w:rPr>
        <w:t xml:space="preserve">Сноска. Протокол дополнен пунктом 4 в соответствии с Законом РК от 11.02.2014 </w:t>
      </w:r>
      <w:r>
        <w:rPr>
          <w:rFonts w:ascii="Times New Roman"/>
          <w:b w:val="false"/>
          <w:i w:val="false"/>
          <w:color w:val="000000"/>
          <w:sz w:val="28"/>
        </w:rPr>
        <w:t>№ 173-V</w:t>
      </w:r>
      <w:r>
        <w:rPr>
          <w:rFonts w:ascii="Times New Roman"/>
          <w:b w:val="false"/>
          <w:i w:val="false"/>
          <w:color w:val="ff0000"/>
          <w:sz w:val="28"/>
        </w:rPr>
        <w:t>.</w:t>
      </w:r>
    </w:p>
    <w:bookmarkStart w:name="z36" w:id="35"/>
    <w:p>
      <w:pPr>
        <w:spacing w:after="0"/>
        <w:ind w:left="0"/>
        <w:jc w:val="left"/>
      </w:pPr>
      <w:r>
        <w:rPr>
          <w:rFonts w:ascii="Times New Roman"/>
          <w:b/>
          <w:i w:val="false"/>
          <w:color w:val="000000"/>
        </w:rPr>
        <w:t xml:space="preserve"> 
5. В отношении Статьи 26</w:t>
      </w:r>
    </w:p>
    <w:bookmarkEnd w:id="35"/>
    <w:p>
      <w:pPr>
        <w:spacing w:after="0"/>
        <w:ind w:left="0"/>
        <w:jc w:val="both"/>
      </w:pPr>
      <w:r>
        <w:rPr>
          <w:rFonts w:ascii="Times New Roman"/>
          <w:b w:val="false"/>
          <w:i w:val="false"/>
          <w:color w:val="000000"/>
          <w:sz w:val="28"/>
        </w:rPr>
        <w:t>      а) Обмен информацией будет проводиться только после того, как запрашивающее Договаривающееся Государство исчерпало свои обычные процедуры в соответствии с национальным законодательством на право получить информацию.</w:t>
      </w:r>
      <w:r>
        <w:br/>
      </w:r>
      <w:r>
        <w:rPr>
          <w:rFonts w:ascii="Times New Roman"/>
          <w:b w:val="false"/>
          <w:i w:val="false"/>
          <w:color w:val="000000"/>
          <w:sz w:val="28"/>
        </w:rPr>
        <w:t>
      b) Следует понимать, что стандарт «уместности» предназначен для обмена информацией по налоговым вопросам в максимально возможной степени и в то же время, уточняет, что Договаривающиеся Государства не вправе запрашивать информацию, которая вряд ли будет иметь отношение к вопросам налогообложения того или иного налогоплательщика.</w:t>
      </w:r>
      <w:r>
        <w:br/>
      </w:r>
      <w:r>
        <w:rPr>
          <w:rFonts w:ascii="Times New Roman"/>
          <w:b w:val="false"/>
          <w:i w:val="false"/>
          <w:color w:val="000000"/>
          <w:sz w:val="28"/>
        </w:rPr>
        <w:t>
      с) Следует понимать, что налоговые органы запрашивающего Договаривающегося Государства предоставляют следующую информацию в налоговые органы запрашиваемого Договаривающегося Государства при формировании запроса информации в соответствии со </w:t>
      </w:r>
      <w:r>
        <w:rPr>
          <w:rFonts w:ascii="Times New Roman"/>
          <w:b w:val="false"/>
          <w:i w:val="false"/>
          <w:color w:val="000000"/>
          <w:sz w:val="28"/>
        </w:rPr>
        <w:t>Статьей 26</w:t>
      </w:r>
      <w:r>
        <w:rPr>
          <w:rFonts w:ascii="Times New Roman"/>
          <w:b w:val="false"/>
          <w:i w:val="false"/>
          <w:color w:val="000000"/>
          <w:sz w:val="28"/>
        </w:rPr>
        <w:t>  Конвенции:</w:t>
      </w:r>
      <w:r>
        <w:br/>
      </w:r>
      <w:r>
        <w:rPr>
          <w:rFonts w:ascii="Times New Roman"/>
          <w:b w:val="false"/>
          <w:i w:val="false"/>
          <w:color w:val="000000"/>
          <w:sz w:val="28"/>
        </w:rPr>
        <w:t>
      (i) Ф.И.О. и адрес лица (лиц) в рамках рассмотрения или расследования, и другие необходимые идентификационные сведения о лице, такие, как дата рождения, семейное положение, идентификационный номер налогоплательщика;</w:t>
      </w:r>
      <w:r>
        <w:br/>
      </w:r>
      <w:r>
        <w:rPr>
          <w:rFonts w:ascii="Times New Roman"/>
          <w:b w:val="false"/>
          <w:i w:val="false"/>
          <w:color w:val="000000"/>
          <w:sz w:val="28"/>
        </w:rPr>
        <w:t>
      (ii) период времени, за который запрашивается информация;</w:t>
      </w:r>
      <w:r>
        <w:br/>
      </w:r>
      <w:r>
        <w:rPr>
          <w:rFonts w:ascii="Times New Roman"/>
          <w:b w:val="false"/>
          <w:i w:val="false"/>
          <w:color w:val="000000"/>
          <w:sz w:val="28"/>
        </w:rPr>
        <w:t>
      (iii) заявление о необходимости информации, в том числе его характер и форма, в которой запрашивающее Договаривающееся Государство хотело бы получать информацию от запрашиваемого Договаривающегося Государства;</w:t>
      </w:r>
      <w:r>
        <w:br/>
      </w:r>
      <w:r>
        <w:rPr>
          <w:rFonts w:ascii="Times New Roman"/>
          <w:b w:val="false"/>
          <w:i w:val="false"/>
          <w:color w:val="000000"/>
          <w:sz w:val="28"/>
        </w:rPr>
        <w:t>
      (iv) налоговые цели, для которых запрашивается информация;</w:t>
      </w:r>
      <w:r>
        <w:br/>
      </w:r>
      <w:r>
        <w:rPr>
          <w:rFonts w:ascii="Times New Roman"/>
          <w:b w:val="false"/>
          <w:i w:val="false"/>
          <w:color w:val="000000"/>
          <w:sz w:val="28"/>
        </w:rPr>
        <w:t>
      (v) Ф.И.О. и адрес любого лица, предположительно, обладающего необходимой информацией в отношении запрашиваемой информации.</w:t>
      </w:r>
      <w:r>
        <w:br/>
      </w:r>
      <w:r>
        <w:rPr>
          <w:rFonts w:ascii="Times New Roman"/>
          <w:b w:val="false"/>
          <w:i w:val="false"/>
          <w:color w:val="000000"/>
          <w:sz w:val="28"/>
        </w:rPr>
        <w:t>
      d) Подразумевается, что </w:t>
      </w:r>
      <w:r>
        <w:rPr>
          <w:rFonts w:ascii="Times New Roman"/>
          <w:b w:val="false"/>
          <w:i w:val="false"/>
          <w:color w:val="000000"/>
          <w:sz w:val="28"/>
        </w:rPr>
        <w:t>Статья 26</w:t>
      </w:r>
      <w:r>
        <w:rPr>
          <w:rFonts w:ascii="Times New Roman"/>
          <w:b w:val="false"/>
          <w:i w:val="false"/>
          <w:color w:val="000000"/>
          <w:sz w:val="28"/>
        </w:rPr>
        <w:t xml:space="preserve"> Конвенции не требует от Договаривающихся Государств обмена информацией на автоматической или произвольной основе.</w:t>
      </w:r>
      <w:r>
        <w:br/>
      </w:r>
      <w:r>
        <w:rPr>
          <w:rFonts w:ascii="Times New Roman"/>
          <w:b w:val="false"/>
          <w:i w:val="false"/>
          <w:color w:val="000000"/>
          <w:sz w:val="28"/>
        </w:rPr>
        <w:t>
      е) Следует понимать, что в случае обмена информацией, административно-процессуальные нормы, в отношении прав налогоплательщика, предусмотренные в запрашиваемом Договаривающемся Государстве остаются применимыми до того как информация передана в запрашивающее Договаривающееся Государство. В дальнейшем следует понимать, что это положение имеет цель гарантировать налогоплательщику справедливость процедур, а также предотвращение или необоснованную задержку в обмене информацией.</w:t>
      </w:r>
      <w:r>
        <w:br/>
      </w:r>
      <w:r>
        <w:rPr>
          <w:rFonts w:ascii="Times New Roman"/>
          <w:b w:val="false"/>
          <w:i w:val="false"/>
          <w:color w:val="000000"/>
          <w:sz w:val="28"/>
        </w:rPr>
        <w:t>
      </w:t>
      </w:r>
      <w:r>
        <w:rPr>
          <w:rFonts w:ascii="Times New Roman"/>
          <w:b w:val="false"/>
          <w:i w:val="false"/>
          <w:color w:val="ff0000"/>
          <w:sz w:val="28"/>
        </w:rPr>
        <w:t xml:space="preserve">Сноска. Протокол дополнен пунктом 5 в соответствии с Законом РК от 11.02.2014 </w:t>
      </w:r>
      <w:r>
        <w:rPr>
          <w:rFonts w:ascii="Times New Roman"/>
          <w:b w:val="false"/>
          <w:i w:val="false"/>
          <w:color w:val="000000"/>
          <w:sz w:val="28"/>
        </w:rPr>
        <w:t>№ 173-V</w:t>
      </w:r>
      <w:r>
        <w:rPr>
          <w:rFonts w:ascii="Times New Roman"/>
          <w:b w:val="false"/>
          <w:i w:val="false"/>
          <w:color w:val="ff0000"/>
          <w:sz w:val="28"/>
        </w:rPr>
        <w:t>.</w:t>
      </w:r>
    </w:p>
    <w:bookmarkStart w:name="z37" w:id="36"/>
    <w:p>
      <w:pPr>
        <w:spacing w:after="0"/>
        <w:ind w:left="0"/>
        <w:jc w:val="left"/>
      </w:pPr>
      <w:r>
        <w:rPr>
          <w:rFonts w:ascii="Times New Roman"/>
          <w:b/>
          <w:i w:val="false"/>
          <w:color w:val="000000"/>
        </w:rPr>
        <w:t xml:space="preserve"> 
6. В отношении всех Статей</w:t>
      </w:r>
    </w:p>
    <w:bookmarkEnd w:id="36"/>
    <w:p>
      <w:pPr>
        <w:spacing w:after="0"/>
        <w:ind w:left="0"/>
        <w:jc w:val="both"/>
      </w:pPr>
      <w:r>
        <w:rPr>
          <w:rFonts w:ascii="Times New Roman"/>
          <w:b w:val="false"/>
          <w:i w:val="false"/>
          <w:color w:val="000000"/>
          <w:sz w:val="28"/>
        </w:rPr>
        <w:t>      Оба Договаривающихся Государства надеются, что положения </w:t>
      </w:r>
      <w:r>
        <w:rPr>
          <w:rFonts w:ascii="Times New Roman"/>
          <w:b w:val="false"/>
          <w:i w:val="false"/>
          <w:color w:val="000000"/>
          <w:sz w:val="28"/>
        </w:rPr>
        <w:t>Конвенции</w:t>
      </w:r>
      <w:r>
        <w:rPr>
          <w:rFonts w:ascii="Times New Roman"/>
          <w:b w:val="false"/>
          <w:i w:val="false"/>
          <w:color w:val="000000"/>
          <w:sz w:val="28"/>
        </w:rPr>
        <w:t>, которые составлены в соответствии с соответствующими положениями Модельной Конвенции на доход и на капитал ОЭСР, имеют единое значение с представленными в Комментариях ОЭСР в отношении и в соответствии с применяемыми в каждом из Договаривающихся Государств. Комментарий - могут изменяться время от времени – являются средством толкования </w:t>
      </w:r>
      <w:r>
        <w:rPr>
          <w:rFonts w:ascii="Times New Roman"/>
          <w:b w:val="false"/>
          <w:i w:val="false"/>
          <w:color w:val="000000"/>
          <w:sz w:val="28"/>
        </w:rPr>
        <w:t>Венской Конвенции</w:t>
      </w:r>
      <w:r>
        <w:rPr>
          <w:rFonts w:ascii="Times New Roman"/>
          <w:b w:val="false"/>
          <w:i w:val="false"/>
          <w:color w:val="000000"/>
          <w:sz w:val="28"/>
        </w:rPr>
        <w:t xml:space="preserve"> о праве международных договоров от 23 мая 1969 года.</w:t>
      </w:r>
      <w:r>
        <w:br/>
      </w:r>
      <w:r>
        <w:rPr>
          <w:rFonts w:ascii="Times New Roman"/>
          <w:b w:val="false"/>
          <w:i w:val="false"/>
          <w:color w:val="000000"/>
          <w:sz w:val="28"/>
        </w:rPr>
        <w:t>
      </w:t>
      </w:r>
      <w:r>
        <w:rPr>
          <w:rFonts w:ascii="Times New Roman"/>
          <w:b w:val="false"/>
          <w:i w:val="false"/>
          <w:color w:val="ff0000"/>
          <w:sz w:val="28"/>
        </w:rPr>
        <w:t xml:space="preserve">Сноска. Протокол дополнен пунктом 6 в соответствии с Законом РК от 11.02.2014 </w:t>
      </w:r>
      <w:r>
        <w:rPr>
          <w:rFonts w:ascii="Times New Roman"/>
          <w:b w:val="false"/>
          <w:i w:val="false"/>
          <w:color w:val="000000"/>
          <w:sz w:val="28"/>
        </w:rPr>
        <w:t>№ 173-V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Совершено в городе Берн 21 октября 1999 г. в двух экземплярах, каждый на казахском, немецком, русском и английском языках, причем все тексты имеют одинаковую силу. В случае возникновения разногласий в толковании положений настоящей Конвенции, Договаривающиеся Государства будут руководствоваться текстом на английском языке. </w:t>
      </w:r>
    </w:p>
    <w:p>
      <w:pPr>
        <w:spacing w:after="0"/>
        <w:ind w:left="0"/>
        <w:jc w:val="both"/>
      </w:pPr>
      <w:r>
        <w:rPr>
          <w:rFonts w:ascii="Times New Roman"/>
          <w:b w:val="false"/>
          <w:i/>
          <w:color w:val="000000"/>
          <w:sz w:val="28"/>
        </w:rPr>
        <w:t xml:space="preserve">     За Правительство                       За Швейцарский </w:t>
      </w:r>
      <w:r>
        <w:br/>
      </w:r>
      <w:r>
        <w:rPr>
          <w:rFonts w:ascii="Times New Roman"/>
          <w:b w:val="false"/>
          <w:i w:val="false"/>
          <w:color w:val="000000"/>
          <w:sz w:val="28"/>
        </w:rPr>
        <w:t>
</w:t>
      </w:r>
      <w:r>
        <w:rPr>
          <w:rFonts w:ascii="Times New Roman"/>
          <w:b w:val="false"/>
          <w:i/>
          <w:color w:val="000000"/>
          <w:sz w:val="28"/>
        </w:rPr>
        <w:t xml:space="preserve">     Республики Казахстан                   Федеральный Совет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