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b3d" w14:textId="4951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марта 2000 года № 41-II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24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№ 6, ст. 43; № 12, ст. 88; № 23, ст. 
152; Ведомости Парламента Республики Казахстан, 1996 г., № 1, ст. 180, 
181; № 11-12, ст. 257; № 15, ст. 281; № 23-24, ст. 416; 1997 г., № 4, ст. 
51; № 7, ст. 82; № 10, ст. 112; № 11, ст. 144; № 12, ст. 184, 188; № 
13-14, ст. 195, 205; № 20, ст. 263; № 22, ст. 333; 1998 г., № 4, ст. 45; № 
14, ст. 197, 201, 202; № 23, ст. 425; № 24, ст. 436, 442, 445; 1999 г., № 
6, ст. 192, 193; Закон Республики Казахстан от 16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некоторые законодательные акты 
Республики Казахстан по вопросам налогообложения", опубликованный в 
газетах "Егемен Казакстан" 29 июля 1999 г. и "Казахстанская правда" 30 
июля и 3 августа 1999 г.; Закон Республики Казахстан от 2 августа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инвестиций", опубликованный в 
газетах "Егемен Казакстан" 4 августа 1999 г. и "Казахстанская правда" 5 
августа 1999 г.; Закон Республики Казахстан от 22 ноября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Z990485_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законодательные акты 
Республики Казахстан по вопросам налогообложения", опубликованный в 
газетах "Егемен Казакстан" и "Казахстанская правда" 23 ноября 1999 г.; 
Закон Республики Казахстан от 10 декабря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Закон Республики Казахстан "О налогах и других 
обязательных платежах в бюджет", опубликованный в газетах "Егемен 
Казакстан" 21 декабря 1999 г. и "Казахстанская правда" 23 декабря 1999 г.) 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179 дополнить пунктом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"10. Несмотря на положения статьи 152 настоящего Закона, продлеваются 
сроки уплаты налогов и штрафных санкций, образовавшихся по состоянию на 1 
января 2000 года, сроком на 3 года, без начисления пени 
сельскохозяйственным товаропроизводителям - юридическим и физическим 
лицам, для которых земля является основным средством производства или 
деятельность которых связана с использованием земли для производства 
сельскохозяйственной продукции, а также перерабатывающим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сельскохозяйственную продукцию собственного производства.
     Положение настоящего пункта не применяются к юридическим и физическим 
лицам, производящим и (или) реализующим, и (или) импортирующим 
подакцизные товары.".
       Президент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