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e58" w14:textId="b473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природный газ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XXIV-й сессии Алматинского городского маслихата I-го созыва от 12 марта 1999 года. Зарегистрировано Управлением юстиции города Алматы 05 апреля 1999 года № 41. Утратило силу решением VIII сессии Алматинского городского Маслихата II-го созыва от 29 июля 2004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VIII сессии Алматинского городского маслихата II созыва 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местных представительных и исполнительных органах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1377 от 29 сентября 1997 года «О порядке установления платы за коммунальные услуги», рассмотрев представление акима города Алматы и заключение Комитета Республики Казахстан по регулированию естественных монополий и защите конкуренции по городу Алматы, Алматинский городской Маслихат 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Утвердить тарифы на природный газ за 1 м3 в размере 4-25 тенге (5-10 тенге с НДС), со следующей дифференциацией: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потребителей города Алматы - 4-25 за 1 м3 (без НДС),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«Алматытеплокоммунэнерго» - 3-816 тенге за 1м3; (без НДС)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СВТК КазНИИ энергетики       - 3-816 тенге за 1м3 (без НДС)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 В.Югай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