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7bae" w14:textId="8037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банками второго уровня операций с переводными и простыми векселями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ноября 1999 года N 397 Зарегистрирован в Министерстве юстиции Республики Казахстан 29.12.99г. за N 1016. Утратило силу постановлением Правления Национального Банка Республики Казахстан от 31 декабря 2015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вексельного обращения на территории Республики Казахстан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банками второго уровня операций с переводными и простыми векселями и ввести их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банковского надзора (Жумагулов Б.К.):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 проведения банками второго уровня операций с переводными и простыми векселями;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10-дневный срок со дня государственной регистрации в Министерстве юстиции Республики Казахстан довести настоящее постановление и Правила проведения банками второго уровня операций с переводными и простыми векселями до сведения филиалов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Национального Банка Республики Казахстан Кудышева М.Т.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15 ноября 1999 года N 397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банками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второго уровня операций c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переводными и простыми векселями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вексельном </w:t>
      </w:r>
      <w:r>
        <w:rPr>
          <w:rFonts w:ascii="Times New Roman"/>
          <w:b w:val="false"/>
          <w:i w:val="false"/>
          <w:color w:val="000000"/>
          <w:sz w:val="28"/>
        </w:rPr>
        <w:t>обращении 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и банковской деятельности в Республике Казахстан" и определяют порядок осуществления банками второго уровня Республики Казахстан и организациями, осуществляющими отдельные виды банковских операций (далее - банки), операций с переводными и простыми коммерческими векселями (далее - векселя).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Республики Казахстан от 13 мая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п.3).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Глава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Банки при наличии лицензии уполномоченного органа по регулированию и надзору финансового рынка и финансовых организаций (далее - уполномоченный орган) на право проведения соответствующих операций вправе проводить следующие виды операций с векселями: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векселей на инкассо;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услуг по оплате принятых на инкассо векселей плательщиком, а также оплата домицилированных векселей;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акцепт векселей в порядке посредничества;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проставление авалей за кого-либо из обязанных лиц по векселю;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N 61 от 13.05.2005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Операции, указанные в подпунктах 1)-3) настоящего пункта проводятся банком при наличии у банка лицензии на операции с векселями.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Операция, указанная в подпункте 4) настоящего пункта проводится банком второго уровня при наличии у него лицензии на выдачу банковских гарантий, предусматривающих исполнение в денежной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по учету векселей осуществляют только банки второго уровня, имеющие лицензию на осуществление учетных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учета векселей банками второго уровня регулируется отдельным </w:t>
      </w:r>
      <w:r>
        <w:rPr>
          <w:rFonts w:ascii="Times New Roman"/>
          <w:b w:val="false"/>
          <w:i w:val="false"/>
          <w:color w:val="000000"/>
          <w:sz w:val="28"/>
        </w:rPr>
        <w:t>нормативным правовым актом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Правления Национального Банка Республики Казахстан от 13 мая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Термины и определения, используемые в настоящих Правилах,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аваль - вексельная гарантия, при которой лицо, ее совершившее, принимает на себя обязательство по осуществлению платежа по векселю (полностью или в части) за другое лицо, обязанное по векселю;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акцепт - письменное согласие на оплату векселя;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банк-ремитент - банк, принимающий поручение на инкассо;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доверитель - клиент банка, который поручает последнему осуществить операцию по инкассированию векселя;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домицилиант - плательщик по переводному векселю и векселедатель по простому векселю;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домицилиат - банк, указанный в векселе в качестве посредника, осуществляющего платеж по векселю. Домицилиат не является лицом, обязанным по векселю;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домицилиация - совершение платежа по векселю третьим лицом (банком-домицилиатом) по поручению плательщика по переводному векселю или векселедателя по простому векселю;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домицилированный вексель - вексель, подлежащий оплате третьим лицом в ином месте, чем место жительства плательщика, от имени и за счет плательщика, при обозначении об этом на самом векселе;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домициль - место совершения платежа, указанное в векселе;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инкассат - банк, получивший вексель по препоручительному индоссаменту для инкассирования, может быть банком-ремитентом или инкассирующим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инкассирующий банк - банк, участвующий в операции по инкассированию, не являющийся банком-ремитентом;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инкассо векселей (инкассирование) - операция по предъявлению векселей к платежу и получению по ним платежа банками второго уровня по поручениям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поручение на инкассо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инструкция клиента банку-ремитенту, содержащая точные и полные указания о получении платежа по векселю в срок, указанный в векселе, и/или своевременном совершении протеста в неплатеже по векселю.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Правления Национального Банка Республики Казахстан от 13 мая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 при осуществлении операций с векселями обязан проверить правильность составления каждого передаваемого ему векселя, а также оформления индоссаментов на векселях. Банк вправе осуществлять операции только с векселями, реквизиты которых отвечают требованиям законодательства и обязан отказать в осуществлении операции с векселями, если в нем отсутствуют обязательные реквизиты,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вексельном обращении в Республике Казахстан (далее - Закон).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Правления Национального Банка Республики Казахстан от 13 мая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Банк вправе отказать в осуществлении операций с векселями, если последовательность индоссаментов была прервана. Проверять подлинность подписей индоссантов банк не обязан. Однако банк может проверить существование векселедателя, плательщика по векселю и других лиц, обязанных по векселю.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Банк обязан отказать в осуществлении операций с векселями, если срок платежа по векселю истек.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Если с момента составления векселя, срок платежа по которому указан по предъявлении, истек один год, банк должен отказать в осуществлении операции с векселем, за исключением случая, если в самом векселе указан более продолжительный срок для его предъявления к платежу.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Глава 2. Принятие векселей на инкассо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Инкассирование векселей осуществляется инкассатом на основании соответствующего договора между ним и доверителем или банком-ремитентом в соответствии с поручениями на инкассо.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Поручение на инкассо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составления поручения на инкассо;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доверителя;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банка-ремитента и, в случае необходимости - инкассирующего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плательщика по векселю либо иного лица, которому предъявляется вексель для оплаты или акцепта;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наименование банка плательщика (если имеется);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почтовый адрес плательщика по векселю или домицилианта (место жительства физического лица или местонахождение юридического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срок платежа по векселю;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место платежа;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 акцепта или необходимость получения акцепта;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наименование или фамилия, имя, отчество и место нахождения или место жительства других лиц, обязанных по векселю;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указания доверителя  о порядке или способе получения платежа или акцепта;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специальные инструкции в отношении протеста или иного действия в случае неакцепта или неплатежа по векселю;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иные необходимые для осуществления инкассирования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экземпляров поручений на инкассо определяется банком-ремитентом.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Инкассат может действовать только в соответствии с инструкциями, указанными в поручении на инкассо.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Принятие векселя на инкассо оформляется путем выполнения в индоссаменте на имя банка оговорки "валюта к получению", "на инкассо", "как доверенному" или иной оговорки, имеющей в виду поручение получить платеж или совершить протест векселя в случае неполучения платежа. Если для выполнения поручения на инкассо требуется участие инкассирующего банка, банк-ремитент также должен проставить на векселе аналогичный препоручительный индоссамент в пользу инкассирующего банка и передать ему вместе с векселем поручение на инкассо, составленное доверителем.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векселя на инкассо инкассат обязан в срок, не позднее указанного в векселе или в поручении на инкассо, письменно известить плательщика о поступлении документов на инкассо. Если на инкассо передан вексель сроком по предъявлении или в определенное время по предъявлении, в поручении на инкассо не содержится указание о сроке предъявления, то инкассат обязан направить извещение о поступлении векселя на инкассо плательщику или векселедателю по простому векселю не позднее следующего операционного дня после получения векселя на инкассо.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получения полного платежа по векселю инкассат должен передать вексель плательщику, в случае получения частичного платежа, вексель плательщику не передается. Если при осуществлении платежа плательщик потребует поставить на векселе отметку о получении платежа или его части, то инкассат обязан проставить на самом векселе такую отметку.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инкассирования векселей в иностранной валюте совершается в порядке, установленном настоящими Правилами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валютном регулировании.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Порядок инкассирования векселей на территории Республики Казахстан, место платежа по которым находится вне территории Республики Казахстан, осуществляется в порядке, установленном настоящими Правилами в соответствии с законодательством Республики Казахстан и общепринятой международной практикой.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Если инкассат, предъявив вексель плательщику к оплате, получит отказ от оплаты по векселю либо не получит платеж по векселю в срок, обозначенный на векселе, инкассат обязан предъявить вексель к нотариусу для совершения протеста соответственно в неплатеже или неакцепте от имени своего доверителя, если условие о протесте содержится в поручении на инкассо. При отсутствии такого указания инкассат не обязан предъявлять вексель к протесту в неакцепте или неплатеже.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совершения </w:t>
      </w:r>
      <w:r>
        <w:rPr>
          <w:rFonts w:ascii="Times New Roman"/>
          <w:b w:val="false"/>
          <w:i w:val="false"/>
          <w:color w:val="000000"/>
          <w:sz w:val="28"/>
        </w:rPr>
        <w:t>протеста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нотариусом о неплатеже банк от имени доверителя, при наличии специального указания, принимает необходимые меры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взыскания сумм по векселю с плательщика без его согласия.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Инкассат не несет ответственности за утерю векселя при пересылке его по почте, несвоевременное получение платежа по векселю по вине предприятий связи, упущения и недостатки, допущенные нотариусом при совершении протеста, а также за обстоятельства, возникшие независимо от инкассата и могущие повлечь ущерб для клиента, в том числе за неосуществление плательщиком платежа по векселю, если инкассат выполнил все инструкции, содержащиеся в поручении на инкассо, а также требования вексельного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инкассирующий банк не может по какой-либо причине выполнить полностью или частично поручение на инкассо, он обязан немедленно уведомить об этом банк-ремитент. За несоблюдение данного условия инкассирующий банк несет ответственность в соответствии с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Инкассирующий банк должен предъявить плательщику или домицилиату вексель к платежу в срок, указанный на самом векселе. В случае, если срок платежа по векселю указан по предъявлении или в определенное время после предъявления, то вексель должен быть предъявлен к платежу не позднее следующего операционного дня, после получения векселя инкассирующим банком, если иное не предусмотрено договором между инкассатом и доверителем или в поручении на инкассо.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Инкассирующий банк после получения суммы по векселю обязан произвести перевод данной суммы денег в банк-ремитент. Банк-ремитент, в свою очередь, при получении суммы по векселю обязан произвести платеж данной суммы денег в пользу доверителя.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 оказание услуг по инкассо инкассат получает комиссионные, размер которых устанавливается договором. Комиссионные могут включать в себя издержки инкассата по получению платежа и вознаграждение инкассату за оказанные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случаях, если это предусмотрено в договоре, инкассат без согласования с доверителем может превысить полномочия, определенные инструкцией, если этого требует ситуация.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Если действия банка-ремитента в случае, предусмотренном в пункте 21 настоящих Правил, нанесли доверителю ущерб, то банк-ремитент несет ответственность перед доверителем за неоправданный риск в пределах фактически нанесенного ущерба. Если ущерб был нанесен доверителю действиями инкассирующего банка, то банк-ремитент имеет право регресса против него в пределах фактически нанесенного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отсутствия по адресу, указанному в поручении на инкассо, плательщика или домицилиата, инкассирующий банк обязан незамедлительно сообщить об этом банку-ремитенту, а тот, в свою очередь, доверителю и получить дальнейшие инструкции. Если иное не предусмотрено в поручении, в случае непоступления в последний день, установленный для оплаты векселя, инструкций от доверителя или банка-ремитента, инкассирующий банк вправе самостоятельно предпринять меры к поиску плательщика или домицилиата за счет собственных денег с последующим возмещением издержек доверителем (банком-ремитентом).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Глава 3. Оплата домицилированных векселей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Банк выступает в качестве домицилиата по векселю на основании соответствующего договора с клиентом. При этом клиент (векселедатель по простому векселю или плательщик) указывает на векселе в качестве места платежа местонахождение банка-домицилиата или его филиал.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Порядок обеспечения домицилиата суммой денег, необходимой для осуществления платежа по векселю, в том числе процентов, суммы регресса и других необходимых для платежа по векселю сумм, определяется договором между клиентом и банком - домицилиатом.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Если в обеспечение платежа по векселю клиент предоставил домицилиату право изъятия денег со своего банковского счета без его согласия, а денег на банковском счете клиента в момент предъявления домицилированного векселя к платежу недостаточно для осуществления платежа, то банк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отказать в платеже, в таком случае вексель опротестовывается векселедержателем путем предъявления требований к плательщику или векселедателю по простому векселю;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осуществить платеж по векселю в той части вексельной суммы, которая имеется на банковском счете домицилианта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получения векселедержателем полного платежа по векселю векселедержатель должен передать вексель домицилиату, при этом домицилиат может потребовать, чтобы вексель был вручен ему векселедержателем с распиской в получении полного платежа. Полностью оплаченный вексель отсылается клиенту. В случае получения частичного платежа по векселю, вексель домицилиату не передается, при этом домицилиат может потребовать выдачи ему расписки в получении такого платежа. Если при осуществлении платежа домицилиат потребует поставить на векселе отметку о получении платежа или его части, то векселедержатель обязан проставить на самом векселе такую отметку.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домицилиации векселей, выписанных в иностранной валюте, домицилиатом может быть только банк, имеющий лицензию на проведение операций в иностранной валюте. При заключении договора с клиентом банк обязан проверить составление векселя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валютном регулировании.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Оплата банком векселей, выписанных в иностранной валюте, производится в соответствии с договором между банком и клиентом и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Глава 4. Авалирование векселей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Платеж по векселю может быть обеспечен полностью или в части вексельной суммы посредством аваля.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Аваль делается на самом векселе или на добавочном листе. Аваль может быть дан отдельным актом с указанием места, где он был 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Аваль выражается словами "считать за аваль" или любой другой равнозначащей формулировкой. Аваль должен быть подписан должностными лицами банка, уполномоченными принимать обязательства от его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авале должно быть указано в пользу кого он дан. При отсутствии такой записи, считается, что он дан за векселедателя по простому векселю или плательщика по переводному векселю.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Банк-авалист отвечает в том же объеме, как и тот, в пользу кого он дал аваль. Обязательство банка-авалиста действительно даже в том случае, если то обязательство, которое он гарантировал, окажется недействительным по какому-либо основанию, за исключением дефекта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Оплачивая вексель, банк-авалист приобретает право требования, вытекающее из векселя, против того, в пользу кого он дал аваль, и против тех, которые в силу векселя обязаны перед лицом, в пользу которого был дан аваль.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До проставления аваля банк вправе потребовать у лица, в пользу которого аваль будет дан, залог или иное обеспечение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37 исключен - Постановлением Правления Национального Банка Республики Казахстан от 13 мая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п.3).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Глава 5. Залог векселей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Залог векселя оформляется включением в индоссамент, совершенный на имя банка, оговорки "валюта в обеспечение", "валюта в залог" или иной оговорки, имеющей в виду залог. При этом банк-залогодержатель векселя может осуществлять все права, вытекающие из векселя, и поставленный им индоссамент, имеет силу только препоручительного индоссамента.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Порядок предоставления кредита (представления гарантии, открытия непокрытых аккредитивов) под обеспечение залогом векселя устанавливается внутренними правилами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Срок погашения кредита (срок гарантии, срок оплаты по непокрытому аккредитиву), обеспеченного залогом векселя, не может превышать срок платежа по векселю.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Глава 6. Заключительные положения 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Банк несет ответственность за нарушения норм настоящих Правил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Правилам проведения банками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второго уровня операций с векселями,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утвержденным постановлением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15 ноября 1999 года N 397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Поручение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на инкассо векселей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составления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составления____________________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Клиент/векселедержатель/ремитент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юридического лица/фамилия, имя, отчество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 ремитента__________________________________________________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наименование и местонахождение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Плательщик______________________________________________________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почтовый адрес плательщика (место жительства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лица/местонахождение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 плательщика________________________________________________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наименование и местонахождение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платежа по векселю________________________________________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платежа по векселю_________________________________________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Иные лица, обязанные по векселю_________________________________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и почтовый адрес (место жительства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лица/местонахождение юридического лица)_________________________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Инструкции клиента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Условия  протеста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Особые отметки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(если имеется)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(подпись ремитента)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