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7bae" w14:textId="8037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банками второго уровня операций с переводными и простыми векселями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ноября 1999 года N 397 Зарегистрирован в Министерстве юстиции Республики Казахстан 29.12.99г. за N 1016. Утратило силу постановлением Правления Национального Банка Республики Казахстан от 31 декабря 2015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вексельного обращения на территории Республики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банками второго уровня операций с переводными и простыми векселями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банковского надзора (Жумагулов Б.К.):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Правил проведения банками второго уровня операций с переводными и простыми векселями;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10-дневный срок со дня государственной регистрации в Министерстве юстиции Республики Казахстан довести настоящее постановление и Правила проведения банками второго уровня операций с переводными и простыми векселями до сведения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15 ноября 1999 года N 397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банками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второго уровня операций c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переводными и простыми векселями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вексельном </w:t>
      </w:r>
      <w:r>
        <w:rPr>
          <w:rFonts w:ascii="Times New Roman"/>
          <w:b w:val="false"/>
          <w:i w:val="false"/>
          <w:color w:val="000000"/>
          <w:sz w:val="28"/>
        </w:rPr>
        <w:t>обращении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банковской деятельности в Республике Казахстан" и определяют порядок осуществления банками второго уровня Республики Казахстан и организациями, осуществляющими отдельные виды банковских операций (далее - банки), операций с переводными и простыми коммерческими векселями (далее - векселя).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Глава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Банки при наличии лицензии уполномоченного органа по регулированию и надзору финансового рынка и финансовых организаций (далее - уполномоченный орган) на право проведения соответствующих операций вправе проводить следующие виды операций с векселями: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векселей на инкассо;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 по оплате принятых на инкассо векселей плательщиком, а также оплата домицилированных векселей;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акцепт векселей в порядке посредничества;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проставление авалей за кого-либо из обязанных лиц по векселю;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61 от 13.05.2005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Операции, указанные в подпунктах 1)-3) настоящего пункта проводятся банком при наличии у банка лицензии на операции с векселями.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Операция, указанная в подпункте 4) настоящего пункта проводится банком второго уровня при наличии у него лицензии на выдачу банковских гарантий, предусматривающих исполнение в денежной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по учету векселей осуществляют только банки второго уровня, имеющие лицензию на осуществление учетных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учета векселей банками второго уровня регулируется отдельным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настоящих Правилах,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аваль - вексельная гарантия, при которой лицо, ее совершившее, принимает на себя обязательство по осуществлению платежа по векселю (полностью или в части) за другое лицо, обязанное по векселю;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акцепт - письменное согласие на оплату векселя;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банк-ремитент - банк, принимающий поручение на инкассо;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доверитель - клиент банка, который поручает последнему осуществить операцию по инкассированию векселя;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домицилиант - плательщик по переводному векселю и векселедатель по простому векселю;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домицилиат - банк, указанный в векселе в качестве посредника, осуществляющего платеж по векселю. Домицилиат не является лицом, обязанным по векселю;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домицилиация - совершение платежа по векселю третьим лицом (банком-домицилиатом) по поручению плательщика по переводному векселю или векселедателя по простому векселю;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домицилированный вексель - вексель, подлежащий оплате третьим лицом в ином месте, чем место жительства плательщика, от имени и за счет плательщика, при обозначении об этом на самом векселе;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домициль - место совершения платежа, указанное в векселе;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инкассат - банк, получивший вексель по препоручительному индоссаменту для инкассирования, может быть банком-ремитентом или инкассирующим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инкассирующий банк - банк, участвующий в операции по инкассированию, не являющийся банком-ремитентом;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инкассо векселей (инкассирование) - операция по предъявлению векселей к платежу и получению по ним платежа банками второго уровня по поручениям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поручение на инкассо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инструкция клиента банку-ремитенту, содержащая точные и полные указания о получении платежа по векселю в срок, указанный в векселе, и/или своевременном совершении протеста в неплатеже по векселю.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при осуществлении операций с векселями обязан проверить правильность составления каждого передаваемого ему векселя, а также оформления индоссаментов на векселях. Банк вправе осуществлять операции только с векселями, реквизиты которых отвечают требованиям законодательства и обязан отказать в осуществлении операции с векселями, если в нем отсутствуют обязательные реквизиты,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вексельном обращении в Республике Казахстан (далее - Закон).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 вправе отказать в осуществлении операций с векселями, если последовательность индоссаментов была прервана. Проверять подлинность подписей индоссантов банк не обязан. Однако банк может проверить существование векселедателя, плательщика по векселю и других лиц, обязанных по векселю.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 обязан отказать в осуществлении операций с векселями, если срок платежа по векселю истек.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с момента составления векселя, срок платежа по которому указан по предъявлении, истек один год, банк должен отказать в осуществлении операции с векселем, за исключением случая, если в самом векселе указан более продолжительный срок для его предъявления к платежу.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Глава 2. Принятие векселей на инкассо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Инкассирование векселей осуществляется инкассатом на основании соответствующего договора между ним и доверителем или банком-ремитентом в соответствии с поручениями на инкассо.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Поручение на инкассо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составления поручения на инкассо;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доверителя;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банка-ремитента и, в случае необходимости - инкассирующего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плательщика по векселю либо иного лица, которому предъявляется вексель для оплаты или акцепта;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банка плательщика (если имеется);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почтовый адрес плательщика по векселю или домицилианта (место жительства физического лица или местонахождение юридического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срок платежа по векселю;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место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акцепта или необходимость получения акцепта;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наименование или фамилия, имя, отчество и место нахождения или место жительства других лиц, обязанных по векселю;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указания доверителя  о порядке или способе получения платежа или акцепта;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специальные инструкции в отношении протеста или иного действия в случае неакцепта или неплатежа по векселю;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иные необходимые для осуществления инкассирования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экземпляров поручений на инкассо определяется банком-ремитентом.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Инкассат может действовать только в соответствии с инструкциями, указанными в поручении на инкассо.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Принятие векселя на инкассо оформляется путем выполнения в индоссаменте на имя банка оговорки "валюта к получению", "на инкассо", "как доверенному" или иной оговорки, имеющей в виду поручение получить платеж или совершить протест векселя в случае неполучения платежа. Если для выполнения поручения на инкассо требуется участие инкассирующего банка, банк-ремитент также должен проставить на векселе аналогичный препоручительный индоссамент в пользу инкассирующего банка и передать ему вместе с векселем поручение на инкассо, составленное доверителем.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векселя на инкассо инкассат обязан в срок, не позднее указанного в векселе или в поручении на инкассо, письменно известить плательщика о поступлении документов на инкассо. Если на инкассо передан вексель сроком по предъявлении или в определенное время по предъявлении, в поручении на инкассо не содержится указание о сроке предъявления, то инкассат обязан направить извещение о поступлении векселя на инкассо плательщику или векселедателю по простому векселю не позднее следующего операционного дня после получения векселя на инкассо.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получения полного платежа по векселю инкассат должен передать вексель плательщику, в случае получения частичного платежа, вексель плательщику не передается. Если при осуществлении платежа плательщик потребует поставить на векселе отметку о получении платежа или его части, то инкассат обязан проставить на самом векселе такую отметку.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инкассирования векселей в иностранной валюте совершается в порядке, установленном настоящими Правилами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инкассирования векселей на территории Республики Казахстан, место платежа по которым находится вне территории Республики Казахстан, осуществляется в порядке, установленном настоящими Правилами в соответствии с законодательством Республики Казахстан и общепринятой международной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Если инкассат, предъявив вексель плательщику к оплате, получит отказ от оплаты по векселю либо не получит платеж по векселю в срок, обозначенный на векселе, инкассат обязан предъявить вексель к нотариусу для совершения протеста соответственно в неплатеже или неакцепте от имени своего доверителя, если условие о протесте содержится в поручении на инкассо. При отсутствии такого указания инкассат не обязан предъявлять вексель к протесту в неакцепте или неплатеже.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совершения </w:t>
      </w:r>
      <w:r>
        <w:rPr>
          <w:rFonts w:ascii="Times New Roman"/>
          <w:b w:val="false"/>
          <w:i w:val="false"/>
          <w:color w:val="000000"/>
          <w:sz w:val="28"/>
        </w:rPr>
        <w:t>протеста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нотариусом о неплатеже банк от имени доверителя, при наличии специального указания, принимает необходимые меры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взыскания сумм по векселю с плательщика без его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Инкассат не несет ответственности за утерю векселя при пересылке его по почте, несвоевременное получение платежа по векселю по вине предприятий связи, упущения и недостатки, допущенные нотариусом при совершении протеста, а также за обстоятельства, возникшие независимо от инкассата и могущие повлечь ущерб для клиента, в том числе за неосуществление плательщиком платежа по векселю, если инкассат выполнил все инструкции, содержащиеся в поручении на инкассо, а также требования вексельного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инкассирующий банк не может по какой-либо причине выполнить полностью или частично поручение на инкассо, он обязан немедленно уведомить об этом банк-ремитент. За несоблюдение данного условия инкассирующий банк несет ответственность в соответствии с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Инкассирующий банк должен предъявить плательщику или домицилиату вексель к платежу в срок, указанный на самом векселе. В случае, если срок платежа по векселю указан по предъявлении или в определенное время после предъявления, то вексель должен быть предъявлен к платежу не позднее следующего операционного дня, после получения векселя инкассирующим банком, если иное не предусмотрено договором между инкассатом и доверителем или в поручении на инкассо.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Инкассирующий банк после получения суммы по векселю обязан произвести перевод данной суммы денег в банк-ремитент. Банк-ремитент, в свою очередь, при получении суммы по векселю обязан произвести платеж данной суммы денег в пользу доверителя.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 оказание услуг по инкассо инкассат получает комиссионные, размер которых устанавливается договором. Комиссионные могут включать в себя издержки инкассата по получению платежа и вознаграждение инкассату за оказанные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случаях, если это предусмотрено в договоре, инкассат без согласования с доверителем может превысить полномочия, определенные инструкцией, если этого требует ситуация.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действия банка-ремитента в случае, предусмотренном в пункте 21 настоящих Правил, нанесли доверителю ущерб, то банк-ремитент несет ответственность перед доверителем за неоправданный риск в пределах фактически нанесенного ущерба. Если ущерб был нанесен доверителю действиями инкассирующего банка, то банк-ремитент имеет право регресса против него в пределах фактически нанесенного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отсутствия по адресу, указанному в поручении на инкассо, плательщика или домицилиата, инкассирующий банк обязан незамедлительно сообщить об этом банку-ремитенту, а тот, в свою очередь, доверителю и получить дальнейшие инструкции. Если иное не предусмотрено в поручении, в случае непоступления в последний день, установленный для оплаты векселя, инструкций от доверителя или банка-ремитента, инкассирующий банк вправе самостоятельно предпринять меры к поиску плательщика или домицилиата за счет собственных денег с последующим возмещением издержек доверителем (банком-ремитентом).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Глава 3. Оплата домицилированных векселей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Банк выступает в качестве домицилиата по векселю на основании соответствующего договора с клиентом. При этом клиент (векселедатель по простому векселю или плательщик) указывает на векселе в качестве места платежа местонахождение банка-домицилиата или его филиал.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Порядок обеспечения домицилиата суммой денег, необходимой для осуществления платежа по векселю, в том числе процентов, суммы регресса и других необходимых для платежа по векселю сумм, определяется договором между клиентом и банком - домицилиатом.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в обеспечение платежа по векселю клиент предоставил домицилиату право изъятия денег со своего банковского счета без его согласия, а денег на банковском счете клиента в момент предъявления домицилированного векселя к платежу недостаточно для осуществления платежа, то банк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отказать в платеже, в таком случае вексель опротестовывается векселедержателем путем предъявления требований к плательщику или векселедателю по простому векселю;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платеж по векселю в той части вексельной суммы, которая имеется на банковском счете домицилианта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получения векселедержателем полного платежа по векселю векселедержатель должен передать вексель домицилиату, при этом домицилиат может потребовать, чтобы вексель был вручен ему векселедержателем с распиской в получении полного платежа. Полностью оплаченный вексель отсылается клиенту. В случае получения частичного платежа по векселю, вексель домицилиату не передается, при этом домицилиат может потребовать выдачи ему расписки в получении такого платежа. Если при осуществлении платежа домицилиат потребует поставить на векселе отметку о получении платежа или его части, то векселедержатель обязан проставить на самом векселе такую отметку.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домицилиации векселей, выписанных в иностранной валюте, домицилиатом может быть только банк, имеющий лицензию на проведение операций в иностранной валюте. При заключении договора с клиентом банк обязан проверить составление векселя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Оплата банком векселей, выписанных в иностранной валюте, производится в соответствии с договором между банком и клиентом и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Глава 4. Авалирование векселей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Платеж по векселю может быть обеспечен полностью или в части вексельной суммы посредством аваля.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Аваль делается на самом векселе или на добавочном листе. Аваль может быть дан отдельным актом с указанием места, где он был 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Аваль выражается словами "считать за аваль" или любой другой равнозначащей формулировкой. Аваль должен быть подписан должностными лицами банка, уполномоченными принимать обязательства от 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авале должно быть указано в пользу кого он дан. При отсутствии такой записи, считается, что он дан за векселедателя по простому векселю или плательщика по переводному векселю.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Банк-авалист отвечает в том же объеме, как и тот, в пользу кого он дал аваль. Обязательство банка-авалиста действительно даже в том случае, если то обязательство, которое он гарантировал, окажется недействительным по какому-либо основанию, за исключением дефекта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Оплачивая вексель, банк-авалист приобретает право требования, вытекающее из векселя, против того, в пользу кого он дал аваль, и против тех, которые в силу векселя обязаны перед лицом, в пользу которого был дан аваль.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 проставления аваля банк вправе потребовать у лица, в пользу которого аваль будет дан, залог или иное обеспечение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37 исключен - Постановлением Правления Национального Банка Республики Казахстан от 13 мая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п.3).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Глава 5. Залог векселей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Залог векселя оформляется включением в индоссамент, совершенный на имя банка, оговорки "валюта в обеспечение", "валюта в залог" или иной оговорки, имеющей в виду залог. При этом банк-залогодержатель векселя может осуществлять все права, вытекающие из векселя, и поставленный им индоссамент, имеет силу только препоручительного индоссамента.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Порядок предоставления кредита (представления гарантии, открытия непокрытых аккредитивов) под обеспечение залогом векселя устанавливается внутренними правилами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Срок погашения кредита (срок гарантии, срок оплаты по непокрытому аккредитиву), обеспеченного залогом векселя, не может превышать срок платежа по векселю.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Глава 6. Заключительные положения 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Банк несет ответственность за нарушения норм настоящих Правил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Правилам проведения банками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второго уровня операций с векселями,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утвержденным 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15 ноября 1999 года N 397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Поручение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инкассо векселей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составления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составления____________________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Клиент/векселедержатель/ремитент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лица/фамилия, имя, отчество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ремитента__________________________________________________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наименование и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Плательщик______________________________________________________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почтовый адрес плательщика (место жительства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лица/местонахождение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плательщика________________________________________________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наименование и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платежа по векселю________________________________________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платежа по векселю_________________________________________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Иные лица, обязанные по векселю_________________________________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почтовый адрес (место жительства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лица/местонахождение юридического лица)_________________________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Инструкции клиента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  протеста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Особые отметки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(если имеется)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 ремитента)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