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3f7e" w14:textId="75f3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дегустационной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6 октября 1999 года № 239 Зарегистрирован в Министерстве юстиции Республики Казахстан 5.11.99 г. за № 961. Утратил силу приказом Министра финансов Республики Казахстан от 29 сентября 2011 года № 491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29.09.2011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этилового спирта и алкогольной продукции" от 16 июля 1999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Республиканской дегустационной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Отделу нормативного регулирования обеспечить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приказа возложить на Начальника Управления лицензирования производства и оборота этилового спирта и алкогольной продукции Р.Алдашева.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Настоящий приказ вступает в силу со дня государственной регистрации.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о Республиканской дегустационной комиссии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1. Общие положения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Законом Республики Казахстан "О государственном регулировании производства и оборота этилового спирта и алкогольной продукции" от 16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Республиканская дегустационная комиссия (далее - РДК) образуется общественными организациями производителей этилового спирта и алкогольной продукции Республики Казахстан и осуществляет оценку качества импортируемого и производимого этилового спирта 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своей деятельности РДК руководствуется нормативными правовыми актами, нормативно-технической документацией, настоящим Положением и Правилами дегустации этилового спирта 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РДК действует на постоянной основе по трем отраслям: спиртовой, ликеро-водочной и винодельческой.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РДК, персональный и количественный состав дегустационной комиссии по отраслям утверждается Председателем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 по представлению общественных организаций производителей этилового спирта и алкогольной продукции из числа специалистов, обладающих необходимой квалификацией в области производства и контроля качества этилового спирта 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Заседание РДК проводится по плану работ, утвержденному Председателем Комитета. Место и время проведения заседания определяет Председатель РДК.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РДК принимается при условии участия в заседании каждой из отраслевой комиссии не менее половины ее численного состава и оформляется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РДК принимается простым большинством голосов. При равенстве голосов решающим является голос Председателя РДК. Протокол заседания подписывается всеми членами РДК, участвовавших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Представители организаций и ведомств, приглашенные на дегустацию, оценивают качество продукции или участвуют в обсуждении вопроса без права решающего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расходы по обеспечению деятельности РДК несут организации-производители и импортеры этилового спирта и алкогольной продукции (кроме пива), продукция которых представляется на дегустацию.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Смета расходов на проведение работ РДК утверждается Председателем РДК.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представления образцов и проведение дегустации осуществляется согласно Правил дегустации этилового спирта и алкогольной продукции, утвержденных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Глава 2. Основные задачи РДК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задачами РДК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производства высококачественной и конкурентоспособной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образцов новых видов алкогольной продукции (кроме пива), образцов этилового спирта и алкогольной продукции (кроме пива) при изменении рецептур или технологических процессов для последующего утверждения их технических условий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производимой и импортируемой алкогольной продукции (кроме пива) в случаях арбитражных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дегустация импортируемого и производимого в республике этилового спирта и алкогольной продукции (кроме пива), выпускаемого товаропроизводителями республики (периодически или при поступлении рекламаций на качество продукции конкретного производителя);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внешнего оформления продукции (посуда, укупорка, этикетка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каждого заседания оформлять заключение по форме приложения и представлять его Комитету;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представленных образцов к видам алкогольной продукции и (или) их идентификация;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конкурсов и выставок алкогольной продукции, выпускаемых товаропроизводителями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Глава 3. Права РДК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РДК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представлять Комитету рекомендацию по повышению качества вырабатываемого в республике этилового спирта и алкогольной продукции (кроме пива), совершенствованию их ассортимента и технологических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право импортерам и организациям-производителям этилового спирта и алкогольной продукции (кроме пива), получивших неудовлетворительную оценку изделий, на одно повторное представление этого наименования продукции на последующее заседание РДК;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осуществлять, при необходимости, в установленном порядке отбор образцов с мест производства и складов хранения этилового спирта и алкогольной продукции (кроме пива) товаропроизводителя, со складов хранения алкогольной продукции (кроме пива) отечественных организаций и импортеров, осуществляющих их хранение и оптовую реализацию, а также с сети розничной торговли;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необходимости, по поручению Председателя РДК, осуществлять оценку качества продукции с выездом на место. В этом случае в состав комиссии должно входить не менее пяти членов РДК;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присуждать медали, дипломы, грамоты и др. по итогам проведения конкурсов и выставок алкогольной продукции, вырабатываемых товаропроизводителями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Заключение РДК носит рекомендательный характер для принятия решения Комитетом.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Республиканской дегустационной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N ____ от "____" _______ ___ г. N 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протоколом заседания РДК N ____ от "__" _________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проведенного в гор. ______________ "___" _______ __________г. образцы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отобранные в установленном порядке товаропроизводителем (членами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РДК, импортером, организацией) признаны: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(указание цели представления образца на дегустацию,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образца продукции, оценка качества и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оформления, отнесение к виду алкогольной продукции).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Рекомендация РДК: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Заключение РДК: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(соответствует НТД, утверждение вида, рецептуры,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процесса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РДК         (подпись)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                (подпись)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