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827c" w14:textId="3e58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представления отчета по распределению платежного оборота по способам безналичных платежей и переводов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июля 1999 года № 159. Зарегистрирован в Министерстве юстиции Республики Казахстан 24.09.99 г. за № 906. Утратило силу постановлением Правления Национального Банка Республики Казахстан от 27 сентября 2010 года № 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27.09.2010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названии после слов "по способам безналичных платежей" дополнены слова "и переводов денег"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РК от 1 декабря 2001 года N 490.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всестороннего анализа движения денег в платежной системе Республики Казахстан Правление Национального Банка Республики Казахстан постановляет: 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составления и представления отчета по распределению платежного оборота по способам безналичных платежей и переводов денег и ввести в действие со дня введения в промышленную эксплуатацию соответствующего программного обеспечения.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(Сизова С.И.) совместно с Управлением платежных систем (Мусаев Р.Н.) зарегистрировать настоящее постановление и Правила составления и представления отчета по распределению платежного оборота по способам безналичных платежей и переводов денег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 довести настоящее постановление и Правила составления и представления отчета по распределению платежного оборота по способам безналичных платежей и переводов денег до сведения филиалов Национального Банка Республики Казахстан, обязав их довести настоящее постановление и утвержденные Правила до сведения банков второго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(Поликарпов О.Ю.) обеспечить разработку соответствующего программного обеспечения и ввести его в промышленную эксплуатацию в филиалах Национального Банка Республики Казахстан, в банках второго уровня и их филиалах в IV квартале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планирования и контроля бюджета (Галиева Д.Т.) совместно с Департаментом информационных технологий (Поликарпов О.Ю.) при проведении корректировки по результатам работы первого полугодия 1999 года предусмотреть в бюджете (смете расходов) Национального Банка Республики Казахстан на 1999 год необходимые деньги на разработку соответствующего программного обеспечения.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Абдулину Н.К.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представления</w:t>
      </w:r>
      <w:r>
        <w:br/>
      </w:r>
      <w:r>
        <w:rPr>
          <w:rFonts w:ascii="Times New Roman"/>
          <w:b/>
          <w:i w:val="false"/>
          <w:color w:val="000000"/>
        </w:rPr>
        <w:t>отчета по распределению платежного оборота по</w:t>
      </w:r>
      <w:r>
        <w:br/>
      </w:r>
      <w:r>
        <w:rPr>
          <w:rFonts w:ascii="Times New Roman"/>
          <w:b/>
          <w:i w:val="false"/>
          <w:color w:val="000000"/>
        </w:rPr>
        <w:t>способам безналичных платежей и переводов денег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Правил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составления и представления банками второго уровня и открытым акционерным обществом "Казпочта" (далее - банки) отчета по распределению платежного оборота по способам безналичных платежей и переводов денег (далее - отчет по распределению платежного оборота) подразделению платежных систем Национального Банка Республики Казахстан (далее - подразделение) в соответствии с требованиями нормативных правовых актов Национального Банка Республики Казахстан (далее - Национальный Банк).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Отчеты по распределению платежного оборота представляются банками в соответствии с Приложением 1 к настоящим Правилам, в форматах и по каналам связи, установленным Национальным Банком, не позднее 15 числа месяца, следующего за отчетным периодом.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Ответственность за достоверность и своевременность представления банком в подразделение отчетности по распределению платежного оборота возлагается на руководителя и главного бухгалтера банка.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Национального Банка РК от 14 февраля 2001 года N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по распределению платежного оборота предназначен для отражения используемых на территории Республики Казахстан платежных документов и способов безналичных платежей и переводов денег в разрезе областей Республики Казахстан.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Правления Национального Банка РК от 14 февраля 2001 года N 34;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Отчет по распределению платежного оборота должен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 следующие способы осуществления платежей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переводов денег на территории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Платежные поручения;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Платежные требования-поручения;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Чеки;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 прямого дебетования;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(подпункт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490)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Инкассовые распоряжения.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распределению платежного оборота также должен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 количество и сумму платежей и переводов денег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Векселя;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Платежные ордера;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Переводы без открытия банковского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Заявление на перевод денег;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Международные почтовые переводы;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Аккредитивы.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с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пункт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9-1 -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пункт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9-2 -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пункт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формировании отчета по распределению платежного оборота в каждом столбце отражается количество и сумма, указанная в документах, принятых к исполнению. При этом сумма, указанная в документах, принятых к исполнению в иностранной валюте, отражается в тенге по курсу банка на момент оплаты.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пункт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составлении отчетности по способу осуществления платежей с использованием чеков указываются общее количество и сумма платежей по чекам, в том числе по чекам из расчетных чековых книжек, гарантированным, дорожным чекам, за исключением чеков для получения наличных денег.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составлении отчетности по способу осуществления платежей методом прямого дебетования банковского счета указывается общее количество и сумма платежных документов, исполненных в соответствии с договором прямого дебетования банковского счета.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составлении отчетности по инкассовым распоряжениям указывается общее количество и сумма исполненных банком инкассовых распоряжений.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При составлении отчетности по векселям указывается общее количество и сумма векселей, принятых банком к учету, а также общее количество и сумма погашенных векселей.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15-1 -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15-2. При составлении отчетности по платежным ордерам указывается общее количество и сумма исполненных платежных ордеров.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15-2 -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15-3. При составлении отчетности по переводам без открытия банковского счета указывается общее количество и сумма платежных документов, составленных банком (филиалом) на основании квитанций, объявлений на взнос наличными, счетов-извещений и других документов, используемых для принятия наличных денег.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15-3 -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15-4. При составлении отчетности по заявлениям на перевод денег указывается общее количество и сумма заявлений на перевод денег принятых и исполненных банком.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15-4 -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15-5. При составлении отчетности по международным почтовым переводам указывается общее количество и сумма исходящих переводов, отправленных по системам "Western uniоn", "Money gram" и другим подобным системам.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15-5 -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15-6. При составлении отчетности по аккредитивам указывается общее количество и сумма аккредитивов открытых и исполненных банком.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15-6-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пункт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Вопросы, неурегулированные настоящими Правилами, разрешаются в соответствии с законодательством Республики Казахстан.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распределению 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по способам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безналичных платежей,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1999 г. N 159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новой редакции согласно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Правления Национального Банка РК от 14 февраля 2001 года N 34;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РК от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декабря 2001 года N 490. </w:t>
      </w:r>
    </w:p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распределению платежного оборота</w:t>
      </w:r>
      <w:r>
        <w:br/>
      </w:r>
      <w:r>
        <w:rPr>
          <w:rFonts w:ascii="Times New Roman"/>
          <w:b/>
          <w:i w:val="false"/>
          <w:color w:val="000000"/>
        </w:rPr>
        <w:t>за _________________ 20__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(отчетный период)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БИК банка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банка                           (ед. и 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| Наименование |Платежные|Платежные |Чеки |Прямое|Инкассовые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области      |поручения|требования|     |дебето|распоряже-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        |-поручения|     |вание |ния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        |          |     |банков|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        |          |     |ского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        |          |     |счета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___|______________|_________|__________|_____|______|_________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|      2       | 3  | 4  |  5  | 6  |7 |8 |9 |10 | 11 |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___|______________|____|____|_____|____|__|__|__|___|____|____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К  | С  |  К  | С  |К | С|К | С | К  | 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___|______________|____|____|_____|____|__|__|__|___|____|____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Актюбинская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Акмолинская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Алматинская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Атырауская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Жамбылская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Карагандинская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Кзылординская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Костанайская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Мангистауская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Павлодарская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Западно-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Платежный |     Векселя         | Переводы   |Заявления|Между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ордер    |_____________________|без открытия|на пере- |народ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принятые |погашенные|банковского |вод денег|ные                   | к учету  |          |   счета    |         |почто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|          |            |         |вые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|          |            |         |пере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|          |            |         |воды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___________|__________|__________|____________|_________|_____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|  14 |  15 | 16 | 17  | 18 |  19  | 20  |  21|22  |23|24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_____|_____|_____|____|_____|____|______|_____|____|____|__|__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  |  С  |  К  |  С |  К  | С  |   К  |  С  |  К | С  |К |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_____|_____|_____|____|_____|____|______|_____|____|____|__|__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Аккредитивы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открытые   | исполненные    |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______________|________________|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25   |  26  |  27  |  28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_______|______|______|_________|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    |  С   |   К  |   С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_______|______|______|_________|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Руководитель банка _________________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Главный бухгалтер  _________________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Исполнитель        _________________ (Ф.И.О.)  Тел.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Примечание: К -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 -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    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Примечание к приложению 1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распределению платежного оборота необходимо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в целом по системе банка в разрезе областей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местонахождению филиалов данного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"Платежные поручения"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3, 4 формата указываются общее количество и сумма платежных поручений клиентов, исполненных банком, и платежные поручения, где инициатором платежа выступает сам банк.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"Платежные требования-поручения"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5, 6 формата указываются общее количество и сумма платежных требований-поручений, исполненных банком отправителя денег, включая исполненные платежные требования-поручения, выставленные на банк, за исключением исполненных платежных требований-поручений, выставленных на счет банка в Национальном Банке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"Чеки"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7, 8 формата указываются общее количество и сумма чеков за товары и услуги, оплаченных банком чекодателя чекодержателю. В данной графе также необходимо указывать принятые к оплате банком дорожные чеки. Дорожные чеки, эмитированные в иностранной валюте, необходимо указывать в тенге по курсу банка на день оплаты данных чеков.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"Прямое дебетование банковского счета"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9, 10 формата указываются общее количество и сумма платежей, осуществленных банком в соответствии с договором на осуществление платежей путем прямого дебетования банковского счета. Данные платежи не отражаются в графах, соответствующих платежным документам, с использованием которых они проведены.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"Инкассовые распоряжения"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11, 12 формата указываются общее количество и сумма инкассовых распоряжений, оплаченных банком отправителя денег, включая исполненные инкассовые распоряжения, выставленные на банк. Исключение составляют инкассовые распоряжения, выставленные на корреспондентский счет банка в Национальном Банке Республики Казахстан. При частичном исполнении инкассовых распоряжений банк отражает количество платежных документов на фактически оплаченную сумму инкассовых распоряжений.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"Платежные ордера"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13, 14 формата указываются общее количество и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платежных ордеров, исполненных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"Векселя"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15, 16 формата указываются общее количество и сумма векселей, принятых банком к учету (сумма, выплаченная лицу, предъявившему вексель к учету).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17, 18 формата указываются общее количество и сумма погашенных векселей.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по учету и погашению векселей не отражаются в графах, соответствующих платежным документам, с использованием которых они проведены.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"Переводы без открытия банковского счета"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19, 20 формата указываются общее количество и сумма платежных документов, исполненных банком на основании платежных извещений. Сумма переводов денег в иностранной валюте без открытия банковского счета, исполненных банком, указывается в тенге по курсу банка на день перевода.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"Заявления на перевод денег"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21, 22 формата указываются общее количество и сумма заявлений на перевод денег, исполненных банком. Заявления на перевод денег, исполненные в иностранной валюте, необходимо указывать в тенге по курсу банка на день перевода.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"Международные почтовые переводы"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23, 24 формата указываются общее количество и сумма международных исходящих переводов, отправленных по системам "Western uniоn", "Money gram" и другим подобным системам.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"Аккредитивы"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25, 26 формата указываются общее количество и сумма открытых аккредитивов (оприходованных обязательств и требований по аккредитиву на внебалансовые счета) за отчетный период. Данная графа заполняется банком-эмитентом, открывающего аккредитив в соответствии с заявлением приказодателя аккредитива.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27, 28 формата указываются общее количество и сумма исполненных аккредитивов за отчетный период. Графа заполняется банком, исполняющим аккредитив. Данные платежи не отражаются в графах, соответствующих платежным документам, с использованием которых они проведены. Перечисление суммы покрытия в исполняющий банк отражается в графе, соответствующей используемому при этом платежному документу.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по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оборота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новым Приложением 2 -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приложение исключено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распределению платежного оборота в</w:t>
      </w:r>
      <w:r>
        <w:br/>
      </w:r>
      <w:r>
        <w:rPr>
          <w:rFonts w:ascii="Times New Roman"/>
          <w:b/>
          <w:i w:val="false"/>
          <w:color w:val="000000"/>
        </w:rPr>
        <w:t>разрезе платежных систем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распределению платежного оборота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новым Приложением 3 -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14 февраля 2001 года N 34; приложение исключено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1 декабря 2001 года N 490.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распределению платежного оборота в</w:t>
      </w:r>
      <w:r>
        <w:br/>
      </w:r>
      <w:r>
        <w:rPr>
          <w:rFonts w:ascii="Times New Roman"/>
          <w:b/>
          <w:i w:val="false"/>
          <w:color w:val="000000"/>
        </w:rPr>
        <w:t>разрезе инициаторов платежей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