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c5df" w14:textId="066c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июля 1999 года N 157. Зарегистрирован в Министерстве юстиции Республики Казахстан 24.09.99г. за N 905. Утратило силу постановлением Правления Национального Банка Республики Казахстан от 31 декабря 2015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наименование внесены изменения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нормативной правовой базы, обеспечивающей функционирование платежной системы Республики Казахстан, Правление Национального Банка Республики Казахстан постановляет:  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расчетов" и ввести в действие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 совместно с Управлением платежных систем (Мусаев Р.Н.) зарегистрировать настоящее постановление и Правила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расчетов" в Министерстве юстиции Республики Казахстан.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 в недельный срок со дня государственной регистрации в Министерстве юстиции Республики Казахстан довести настоящее постановление и Правила проведения операций в клиринговой системе Республиканского государственного предприятия на праве хозяйственного ведения "Казахстанский центр межбанковских расчетов" до сведения филиалов Национального Банка Республики Казахстан, обязав их довести настоящее постановление и утвержденные Правила до сведения банков второго уровня.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Абдулину Н.К.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Председатель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Национального Банка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Правила проведения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в клиринговой системе Республиканского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предприятия на праве хозяйственного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"Казахстанский центр межбанковских расчетов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Национального Банка Республики Казахстан"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наименование внесены изменения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   Глава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организации и функционирования клиринговой системы Республиканского государственного предприятия на праве хозяйственного ведения "Казахстанский центр межбанковских расчетов" (далее - Система). Услуги пользователям по осуществлению платежей в Системе предоставляются Республиканским государственным предприятием на праве хозяйственного ведения "Казахстанский центр межбанковских расчетов" (далее - Центр) на основании договора, заключенного между ними.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Платежи в Системе производятся путем передачи пользователями в Центр электронных сообщений, содержащих указание о переводе денег, (далее - платежные документы) и их обработки на основе межбанковского клиринга. Порядок защитных действий, используемый при обмене электронными сообщениями, и ответственность Центра и пользователей за его нарушение устанавливаются соглашением об использовании программно-криптографической защиты и электронной цифровой подписи. Все платежи в Системе осуществляются в национальной валюте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чистой позиции пользователя производится в пределах остатка денег у пользователя в межбанковской системе переводов денег на момент завершения операционного дня Системы. Если у пользователя отсутствуют деньги в межбанковской системе переводов денег, то определение чистой позиции данного пользователя производится в пределах суммы платежных документов, поступивших в его пользу от других пользователей Системы. Дебетовая чистая позиция пользователя не должна превышать сумму денег, находящуюся у данного пользователя в межбанковской системе переводов денег. Перевод денег по результатам межбанковского клиринга производится в межбанковской системе переводов денег.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понятия, используемые в настоящих Правилах: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аудиторский след - информация, предназначенная для контроля движения платежных документов в Системе;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аутентификация - процедура, подтверждающая подлинность и правильность составления платежного документа, которая устанавливается по договоренности между Центром и пользователем;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платежа - дата исполнения указания о переводе денег;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3-1) дебетовая очередь пользователя - последовательный ряд неисполненных платежных документов, находящихся в Системе на определенную дату, по денежным обязательствам данного пользователя по отношению к другим пользователям;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межбанковский клиринг (далее - клиринг) - осуществляемый Центром процесс сбора, сверки, сортировки указаний пользователей, а также проведение их взаимозачета и определение чистых позиций пользователей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код приоритетности - код, определяющий очередность обработки платежных документов в клиринге. Код приоритетности присваивается платежному документу отправителем;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кредитовая или дебетовая чистая позиция (сальдо) пользователя - разность между суммой платежных документов по денежным обязательствам всех пользователей по отношению к одному пользователю и суммой платежных документов по денежным обязательствам данного пользователя по отношению к остальным пользователям. Если разность - отрицательное число, то пользователь имеет дебетовую чистую позицию, если положительное - кредитовую чистую позицию;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6-1) кредитовая очередь пользователя - последовательный ряд неисполненных платежных документов, находящихся в Системе на определенную дату, по денежным обязательствам других пользователей по отношению к данному пользователю;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операционный день - период времени, в течение которого Центр осуществляет прием указаний о переводе денег и распоряжений об отзыве таких указаний от пользователей;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отправитель - пользователь, отправляющий в Систему электронное сообщение;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получатель - пользователь, в пользу которого осуществляется платеж;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пользователь Системы (пользователь) - банк или организация, осуществляющая отдельные виды банковских операций (далее - банк), заключившая договор с Центром об участии в Системе и являющаяся отправителем и/или получателем электронных сообщений;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распоряжение об отзыве платежного документа - электронное сообщение, с помощью которого пользователь производит отзыв платежного документа из Системы;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референс операции - уникальный номер, идентифицирующий электронное сообщение в Системе;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12-1) электронное дебетовое сообщение - платежное сообщение получателя, содержащее требование к пользователю о выплате определенной суммы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электронное сообщение - любое электронное сообщение, включая электронный платежный документ, передаваемое в Системе.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4 внесены изменения - постановлением Правления Национального Банка Республики Казахстан от 27 октября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  Глава 2. Пользователи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 приобретает статус пользователя после заключения с Центром договора об участии в Системе (далее - договор). Расторжение договора влечет за собой лишение банка статуса пользователя. Форма договора разрабатывается Центром с учетом требований пункта 8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Пользователем Системы может быть банк, имеющий банковский счет в Национальном Банке Республики Казахстан (далее - Национальный Банк) и лицензию уполномоченного органа на переводные операции: выполнение поручений юридических и физических лиц по переводу денег. 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заключения договора пользователь представляет в Центр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подключение к Системе;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копии устава банка и лицензии на проведение банковских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Договор между Центром и банком, должен содержать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реквизиты сторон;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права и обязанности сторон;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требования к соблюдению конфиденциальности информации, составляющей предмет банковской тайны пользователя;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сроки и способы переводов денег по результатам клиринга;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ответственность сторон за невыполнение условий договора;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порядок расторжения договора и изменения условий договора;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другие условия по согласованию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может быть предусмотрена возможность временного лишения банка статуса пользователя, без расторжения договора. Форма договора устанавливается Центром.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Отношения между пользователями и их клиентами (инициаторами и бенефициарами) регулируются договорами, заключенными между ними,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    Глава 3. Порядок обмена электронными сообщениями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Обмен электронными сообщениями между центром и пользователями производится только электронным способом по форматам передачи информации, применяемым в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обмена электронными сообщениями, а также форматы их передачи в Системе определяются центром и являются обязательными для исполнения центром и пользователями.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новой редакции - постановлением Правления Национального Банка Республики Казахстан от 27 мая 2003 года  </w:t>
      </w:r>
      <w:r>
        <w:rPr>
          <w:rFonts w:ascii="Times New Roman"/>
          <w:b w:val="false"/>
          <w:i w:val="false"/>
          <w:color w:val="000000"/>
          <w:sz w:val="28"/>
        </w:rPr>
        <w:t>N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Прием платежных документов от пользователей и распоряжений об их отзыве производится Центром только в течение операционного дня. Продолжительность операционного дня и время его закрытия устанавливаются Национальным Банком.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постановлением Правления Национального Банка Республики Казахстан от 27 мая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160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платежный документ и/или распоряжение об отзыве платежного документа получены Центром после окончания операционного дня, то такие платежный документ и/или распоряжение об отзыве платежного документа считаются полученными Центром в начале следующего операционного дня. Платежный документ, поступивший в Центр с датой платежа прошедшего операционного дня, возвращаются отправителю без исполнения.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 вправе устанавливать ограничения на максимальную сумму одного платежного документа, обрабатываемого в Системе. Размер ограничения устанавливается по согласованию с Национальным Банком и пользователями в письменной форме. Платежные документы, сумма которых превышает установленное ограничение, в Системе не обрабатываются.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Пользователь может отозвать переданный им в Центр платежный документ путем направления в Центр распоряжения об отзыве платежного документа. Отправитель вправе отзывать из Системы платежные документы, как с текущей, так и с будущей датой платежа. Отозванные платежные документы считаются аннулированными и должны регистрироваться Центром и пользователем в электронной форме или на бумажном носителе. Отзыв пользователем платежных документов из Системы после завершения операционного дня не допускается.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Изменения в платежный документ вправе вносить только его отправитель путем отзыва платежного документа из Системы. Платежные документы, с внесенными изменениями, принимаются Центром, как новый платежный документ.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Отправитель вправе передавать в Центр платежные документы с будущей датой платежа. Дата платежа может устанавливаться пользователем до трех банковских дней, не включая дату передачи платежного документа в Центр. Платежные документы с будущей датой платежа хранятся в Системе до наступления даты платежа, указанной в платежном документе.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пользователь по какой-либо иной причине не работает в рабочий день, являющийся для Системы операционным днем, в этом случае, Центр обязан принимать платежные документы, поступающие в пользу данного пользователя, определить его чистую позицию и осуществить перевод денег по результатам клиринга.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Центр не вправе в течение операционного дня по своему усмотрению аннулировать платежный документ, прошедший процедуру аутентификации, и вносить какие-либо изменения в полученные от пользователя электронные сообщения.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18-1. Получатель направляет в Систему электронное дебетовое сообщение в пользу определенного пользователя с датой платежа, превышающей текущую дату операционного дня Системы не менее, чем на два операционных дня. Право получателя на выставление электронного дебетового сообщения предусматривается в договоре между получателем и 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трех рабочих дней со дня подписания такого договора пользователь доводит до сведения Центра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пользователя, его банковский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получателя, его банковский идентификационный код;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 и дату договора, срок его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и индивидуальный идентификационный код бенефициара;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иные сведения, согласованные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дебетовые сообщения не могут направляться в пользу органов казначейства Министерства финансов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дополнена пунктом 18-1 - постановлением Правления Национального Банка Республики Казахстан от 27 октября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18-2. Электронное дебетовое сообщение с датой платежа не менее двух операционных дней, направленное в Центр, автоматически попадает в кредитовую очередь получателя и дебетовую очередь пользователя, к которому предъявляется требование о выплате определенной суммы денег на день исполнения данного платежа.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Электронное дебетовое сообщение не позднее операционного дня со дня получения направляется Центром пользователю.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случае несогласия пользователя на обработку Центром электронного дебетового сообщения и совершение платежа по нему пользователь направляет Центру сообщение об аннулировании электронного дебетового сообщения из его дебетовой очереди.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Если до наступления срока исполнения платежа по электронному дебетовому сообщению Центром не получено сообщение пользователя об аннулировании электронного дебетового сообщения из его дебетовой очереди, электронное дебетовое сообщение исполняется Центром.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Глава дополнена пунктом 18-2 - постановлением Правления Национального Банка Республики Казахстан от 27 октября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369 </w:t>
      </w:r>
      <w:r>
        <w:rPr>
          <w:rFonts w:ascii="Times New Roman"/>
          <w:b w:val="false"/>
          <w:i w:val="false"/>
          <w:color w:val="ff0000"/>
          <w:sz w:val="28"/>
        </w:rPr>
        <w:t xml:space="preserve">; внесены изменения -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18-3. Электронное дебетовое сообщение может быть отозвано получателем до его исполнения Центром.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18-3 -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18-4. При отзыве либо аннулировании электронного дебетового сообщения Центр извещает об этом получателя и пользователя.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дополнена пунктом 18-4 -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Глава 4. Зачет встречных требований и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пользователей и перевод денег по результатам клиринга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завершения операционного дня Центр прекращает прием платежных документов, производит зачет встречных требований и обязательств пользователей с текущей датой платежа и определяет чистую позицию каждого пользователя. Во время зачета встречных требований и обязательств пользователей, Центр не производит прием электронных сообщений от пользователей.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Зачет платежных документов по встречным денежным требованиям и обязательствам пользователей производится в соответствии с кодами приоритетности. В пределах одного кода приоритетности платежные документы, относящиеся к одной очереди, обрабатываются в порядке их поступления в Систему.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осуществления зачета встречных требований и обязательств пользователей и определения их чистых позиций, Центр аннулирует платежные документы с датой платежа текущего рабочего дня, не обработанные в клиринге вследствие отсутствия денег у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После определения чистой позиции каждого пользователя, у пользователей с дебетовой чистой позицией Центр резервирует в межбанковской системе переводов денег сумму денег, равную дебетовой чистой позиции данного 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Если банк не является пользователем межбанковской системы переводов денег, определение чистой позиции данного банка- пользователя производится в пределах суммы денег, переведенной им в течение операционного дня со своего корреспондентского счета, открытого в Национальном Банке, на счет межбанковской системы переводов денег в Национальном Банке. Перевод денег с корреспондентского счета пользователя, открытого в Национальном Банке, на счет межбанковской системы переводов денег в Национальном Банке,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переводов денег, установленными нормативными правовыми актами Национального Банка.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течение операционного дня пользователь не перевел деньги на счет межбанковской системы переводов денег в Национальном Банке, то определение чистой позиции данного пользователя производится в пределах суммы платежных документов, поступивших в его пользу от других пользователей Системы.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осуществления перевода денег по результатам клиринга Центр открывает Системе позицию в межбанковской системе переводов денег (далее - позиция Системы).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определения чистых позиций пользователей, Центр осуществляет перевод денег по результатам клиринга в межбанковской системе переводов денег в соответствии с чистой позицией каждого пользователя. Перевод денег производится на основании указаний о списании (зачислении) денег Центра на сумму чистой позиции каждого пользователя.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Центр осуществляет перевод денег с позиций пользователей, имеющих по результатам клиринга дебетовые сальдо, на позицию Системы, затем перевод денег с позиции Системы на позиции пользователей, имеющих, по результатам клиринга, кредитовые сальдо. После завершения переводов денег по результатам клиринга остатка на позиции Системы не должно быть.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Перевод денег по позициям пользователей в межбанковской системе переводов денег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межбанковской системы переводов денег, установленными нормативными правовыми актами Национального Банка. 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 Глава 5. Предоставление выписок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течение операционного дня Центр, по запросу пользователя, представляет ему выписки, содержащие следующую информацию: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и сумму платежных документов, переданных данным пользователем в Центр;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сумму платежных документов, поступивших в пользу данного пользователя;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и сумму аннулированных платежных документов, с указанием причины аннулирования платежного документа;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и сумму платежных документов, поступивших в пользу данного пользователя, которые впоследствии были отозваны по инициативе отправителя.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Центр предоставляет пользователям выписки, содержащие информацию о платежных документах как с текущей, так и с будущей датой платежа. В запросе пользователя на получение выписки должна быть указана дата, за которую пользователь хочет получить выписку.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Если выписка не содержит информации об электронном сообщении, переданном пользователем в Центр, пользователь должен немедленно уведомить об этом Центр. В этом случае, Центр и пользователь обязаны не позднее следующего операционного дня выяснить причину утери электронного сообщения.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завершения переводов денег, Центр направляет пользователю окончательную выписку, содержащую информацию о платежных документах, обработанных в клиринге, и информацию о чистой позиции пользователя по результатам клиринга, а также ведомость непроведенных документов и все платежные документы, поступившие в пользу данного пользователя.  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 Глава 6. Контроль прохождения электронных сообщений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течение операционного дня Центр и пользователи обязаны обеспечивать учет и осуществлять контроль отправленных и полученных электронных сообщений. Все электронные сообщения, поступающие в Систему, должны оставлять аудиторский след у пользователя и в Центре.  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 Глава 7. Мониторинг клиринговой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Казахстанского центра межбанковских расчетов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Для осуществления мониторинга платежей, произведенных в Системе, мониторинга чистых позиций пользователей, а также для осуществления контроля переводов денег по результатам клиринга Центр представляет в подразделение платежных систем Национального Банка и в подразделение Национального Банка, обслуживающее корреспондентские счета банков, информацию о чистой позиции каждого участника клиринга, сумме денег участника клиринга в Системе, а также о сумме денег на корреспондентском счете участника клиринга, открытого в подразделении, обслуживающем корреспондентские счета 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аннулировании платежных документов в связи с недостаточностью денег у пользователя подразделение платежных систем Национального Банка вправе запросить данного пользователя о последующем исполнении аннулированных платежных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 Правления Национального Банка Республики Казахстан от 17 ноября 2005 года N 147. 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 Глава 8. Меры по обеспечению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формировании и передаче электронного сообщения, Центр и пользователи обязаны соблюдать порядок защитных действий, установленный соглашением об использовании программно-криптографической защиты и электронной цифровой подписи, заключенным между ними.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нарушения порядка защитных действий или его разглашения, сторона, установившая данное нарушение, обязана немедленно уведомить об этом другую сторону и принять меры к ликвидации последствий.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Электронные сообщения, переданные в Центр и не прошедшие процедуру аутентификации, не принимаются в Систему. Если платежный документ, полученный Центром, не прошел процедуру аутентификации, Центр формирует для пользователя уведомление об ошибке. Порядок аутентификации электронных сообщений устанавливается Центром.  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      Глава 9. Оплата услуг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Центр вправе взимать плату за услуги, оказываемые пользователю в Системе, согласно тарифам, предусмотренным договором.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- постановлением Правления Национального Банка РК от 29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Глава 10. Ответственность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Центр несет ответственность за осуществление платежей в Системе и определение чистых позиций пользователей.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Ответственность за неисполнение или ненадлежащее исполнение Центром или пользователем своих обязательств в рамках Системы, а также за нарушение настоящих правил, устанавливается договором между Центром и 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Если в договоре между Центром и пользователем не предусмотрена мера ответственности за нарушение отдельных положений настоящих Правил, ответственность Центра и пользователя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 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        Глава 11. Заключительные положения 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41. Вопросы, не урегулированные настоящими Правилами, разрешаются в соответствии с законодательством Республики Казахстан.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