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f317" w14:textId="061f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предоставления льгот по проезду на городском и пригородном транспорте, а также в сельской местности  в пределах административно- территориальной единицы и возмещения расходов, связанных с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19 января 1998 года N 457. Зарегистрировано управлением юстиции Восточно-Казахстанской обл. 05.03.1998 г. за N 2. Утратило силу решением акима ВКО от 29 июня 2007 года N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порядке предоставления льгот по проезду на городском и пригородном транспорте, а также в сельской местности в пределах административно-территориальной единицы и возмещения расходов, связанных с ними.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перевозок пассажиров, имеющих право на льготный проезд на городском транспорте и пригородных автобусах, а также проезд в сельской местности и междугородних автобусах в пределах административно-территориальной единицы (района, города),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Проезд всех лиц, а также работников республиканских, областных, городских и районных организаций и учреждений, имеющих право на льготный проезд, с 1 января 1998 года осуществлять на общих основаниях.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порядок предоставления льгот по проезду на городском транспорте и пригородных автобусах, а также проезду в сельской местности и междугородних автобусах в пределах административно-территориальной единицы (района, города) и возмещения организациям и учреждениям расходов, связанных с ними (приложение № 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городов и районов, городским и районным финансовым отделам обеспечить финансирование расходов, связанных с предоставлением льгот по проезду.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области Носикова Н.Т.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Аким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 решению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19 января 1998 года N 457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Порядок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предоставления льгот по проезду на городском транспорте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пригородных автобусах, а также проезду в сельской местности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междугородних автобусах в пределах административно-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территориальной единицы ( района, города) и возмещения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организациям и учреждениям расходов, связанных с ними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Социально-защищаемые категории граждан, работники республиканских, областных, городских и районных ведомств и учреждений, имеющие право на льготный проезд , с 1 января 1998 года оплату проезда на городском транспорте и пригородных автобусах, а также проезда в сельской местности и междугородних автобусах в пределах административно-территориальной единицы (района, города) производят на общих основаниях за наличный расчет.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истечении месяца работниками, имеющими право на льготный проезд, оформляется маршрутный лист с приложением использованных разовых билетов (талонов) и предоставляется в бухгалтерию соответствующего учреждения для получения компенсации произведенных расходов по проезду.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возмещения произведенных расходов по предоставлению компенсации работникам, имеющим право на льготный проезд , организации и учреждения предоставляют в срок до 10 числа ежемесячно в соответствующие финансовые органы по месту нахождения сводные реестры по численности работников и произведенных расходах по проезду в городском транспорте и пригородных автобусах, а также проезду в сельской местности и междугородних автобусах в пределах административно-территориальной единицы (района, города).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Социально-защищаемые слои населения (участники и инвалиды Великой Отечественной войны и лица, приравненные к ним, инвалиды с детства, инвалиды I и II групп, многодетные матери, персональные пенсионеры, прочие категории граждан), имеющие право на льготный проезд, представляют заявления в отделы социальной защиты населения. Отделы социальной защиты населения на основании заявлений производят денежные выплаты с упреждением в виде доплат к пенсиям и пособиям, не ограничивая количество поездок из средне-расчетного показателя 20 поездок в месяц в городском транспорте, в пределах административно-территориальной 2 поездки в месяц.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Отделы социальной защиты населения представляют соответствующим городским и районным финансовым отделам сводные реестры производимых денежных выплат по компенсации затрат по проезду в общественном транспорте.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Финансовые органы на основании представленных отчетов производят перечисление средств из местных бюджетов организациям и учреждениям, отделам социальной защиты населения по соответствующим кодам бюджетной классификации.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 неправильное оформление документов, по которым незаконно предоставлены льготы по проезду, организации и учреждения , и должностные лица несут ответственность в порядке, установленном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Руководитель аппарата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Восточно-Казахстанской области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