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db3" w14:textId="3d82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тепловую энергию и химически очищенную воду, вырабатываемую АО "Алматытеплокоммунэнерго"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Алматинского городского маслихата I-го созыва от 25 марта 1998 года. Зарегистрировано Управлением юстиции города Алматы 24 апреля 1998 года № 17.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VIII сессии Алматинского городского Маслихата II-го созыва 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представление акима города Алматы и заключение комитета по ценовой и антимонопольной политике по городу Алматы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10 декабря 1993 года "О местных представительных и исполнительных органах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1997 года № 1377 "О порядке установления платы за коммунальные услуги", Алматинский городской Маслихат 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Установить средний тариф на тепловую энергию вырабатываемую АО "Алматытеплокоммунэнерго" в размере 1480 тенге (без НДС) за 1 Гкал с дифференциацией по группам потребителей за 1 Гкал: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Население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без НДС          - 1100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Бюджетные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без НДС          - 2122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Прочие потребители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без НДС         - 2302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 В.Громов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I-го созыва                Ж.Турегельдинов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тарифа на тепловую энергию, отпускаемую компанией</w:t>
      </w:r>
      <w:r>
        <w:br/>
      </w:r>
      <w:r>
        <w:rPr>
          <w:rFonts w:ascii="Times New Roman"/>
          <w:b/>
          <w:i w:val="false"/>
          <w:color w:val="000000"/>
        </w:rPr>
        <w:t>
АО "Алматыгортеплокоммунэнерго" на 1998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2358"/>
        <w:gridCol w:w="2621"/>
        <w:gridCol w:w="2483"/>
        <w:gridCol w:w="2243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действ.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КЦАП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+,-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771171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694602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-76569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Элект. энергия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+64433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Зар. плата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Отчисл. з\пл.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+17658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Рем. фонд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автотрансп.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Проходной канал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выбросы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1,5%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+9558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-"-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+15130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 тыс.м3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Себест. единицы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1296,44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+14,24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+37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1532466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+39294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Исходя из среднего уровня тарифа на тепловую энергию 1480 тенге за 1 Гкал по АО "Алматыгортеплокоммунэнерго", Комитет по ценовой и антимонопольной политике города Алматы предлагает следующие дифференциацию тарифов по группам потребителей без учета НДС: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Население                   - тариф за 1 Гкал - 1100;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организации       - тариф за 1 Гкал - 2122;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Прочие потребители          - тариф за 1 Гкал - 2302.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