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97d5" w14:textId="2169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"Обязательных правил безопасности граждан на водоемах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(XVII-сессия) от 23 октября 1998 года. Зарегистрировано Управлением юстиции Кызылординской области 20 марта 1999 года № 79. Утратило силу в связи с истечением срока действия ( на основании письма от Департамента юстиции Кызылординской области от 1 апреля 2008 года № 2/2268)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(на основании письма от Департамента юстиции Кызылординской области от 01.04.2008 № 2/2268)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статей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местных представительных и исполнительных органах Республики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"</w:t>
      </w:r>
      <w:r>
        <w:rPr>
          <w:rFonts w:ascii="Times New Roman"/>
          <w:b w:val="false"/>
          <w:i w:val="false"/>
          <w:color w:val="000000"/>
          <w:sz w:val="28"/>
        </w:rPr>
        <w:t>Обязательные правила безопасности граждан на водоемах области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Размеры штрафов за нарушение "Обязательных правил безопасности граждан на водоемах области" утвердить согласно типового Правила безопасности граждан на водоемах РК от 17.12.1997 г.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000000"/>
          <w:sz w:val="28"/>
        </w:rPr>
        <w:t xml:space="preserve"> (изложенные в соответствии с административным кодексом РК).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города Кызылорда и районов в месячный срок привести действующие положения, решения и другие нормативные акты, регламентирующие пользование водоемами и водными объектами, в соответствие с утвержденными Правилами и принять меры, обеспечивающие строгое их соблюдение.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Административным комиссиям акимов (всех уровней) привлекать к ответственности виновных в нарушении статей "Обязательных правил безопасности граждан на водоемах области" по представлению Кызылординской областной водно-спасательной службы.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Образец </w:t>
      </w:r>
      <w:r>
        <w:rPr>
          <w:rFonts w:ascii="Times New Roman"/>
          <w:b/>
          <w:i w:val="false"/>
          <w:color w:val="000000"/>
          <w:sz w:val="28"/>
        </w:rPr>
        <w:t xml:space="preserve">протокола </w:t>
      </w:r>
      <w:r>
        <w:rPr>
          <w:rFonts w:ascii="Times New Roman"/>
          <w:b w:val="false"/>
          <w:i w:val="false"/>
          <w:color w:val="000000"/>
          <w:sz w:val="28"/>
        </w:rPr>
        <w:t>о нарушениях "</w:t>
      </w:r>
      <w:r>
        <w:rPr>
          <w:rFonts w:ascii="Times New Roman"/>
          <w:b w:val="false"/>
          <w:i w:val="false"/>
          <w:color w:val="000000"/>
          <w:sz w:val="28"/>
        </w:rPr>
        <w:t>Обязательных правил безопасности граждан на водоемах области</w:t>
      </w:r>
      <w:r>
        <w:rPr>
          <w:rFonts w:ascii="Times New Roman"/>
          <w:b w:val="false"/>
          <w:i w:val="false"/>
          <w:color w:val="000000"/>
          <w:sz w:val="28"/>
        </w:rPr>
        <w:t>" утвердить.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Местным администрациям направлять на развитие материально-технической базы областной водно-спасательной службы до 30 процентов денежных средств от поступивших сумм штрафов за нарушение Правил.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XVII-сессии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 Ермакашев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XVII-сессии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октября 1998 г.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ПРОТОКОЛ-ПОСТАНОВЛЕНИЕ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нарушении "Обязательных правил безопасности граждан на водоемах области"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_____________ 199__9 г.                _____________________________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город, район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органа, составившего протокол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должность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совершения нарушения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нарушения со ссылкой на пункты правил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Объяснение нарушителя: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нарушителе: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________________________________________________________________________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Ф.И.О., должность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_______________________________________________________________________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дом, адрес, номер телефона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________________________________________________________________________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телефон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Расчетный счет № _________________, банк ________________________________________,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 РНН ______________________________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Росписи составивших акт: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Обязан явиться на административную комиссию час____</w:t>
      </w:r>
      <w:r>
        <w:rPr>
          <w:rFonts w:ascii="Times New Roman"/>
          <w:b w:val="false"/>
          <w:i w:val="false"/>
          <w:color w:val="000000"/>
          <w:sz w:val="28"/>
        </w:rPr>
        <w:t xml:space="preserve"> "____" 199__ г.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протоколом ознакомлен ____________________________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роспись нарушителя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линия отреза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административной комиссии: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нарушение статьи _____________________ "Обязательных правил безопасности граждан на водоемах области' наложить на ____________________________________________________________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___________________________штраф в размере __________________________тенге. Штраф должен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быть внесен не позднее ______________________ на расчетный счет № ________________________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__________________________, код №______________ РНН ______________________________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Протокол-постановление получил ____________________________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И3ВЕЩЕНИЕ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удержании штрафа за нарушение "Обязательных правил безопасности граждан на водоемах области (города)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Областной водно-спасательной службе_____________________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Штраф, наложенный "___" ___________199__г. на_______________________________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мести работ, должность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сумме тенге, ________________________внесен на расчетный счет №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</w:t>
      </w:r>
      <w:r>
        <w:rPr>
          <w:rFonts w:ascii="Times New Roman"/>
          <w:b/>
          <w:i w:val="false"/>
          <w:color w:val="000000"/>
          <w:sz w:val="28"/>
        </w:rPr>
        <w:t>админ</w:t>
      </w:r>
      <w:r>
        <w:rPr>
          <w:rFonts w:ascii="Times New Roman"/>
          <w:b/>
          <w:i w:val="false"/>
          <w:color w:val="000000"/>
          <w:sz w:val="28"/>
        </w:rPr>
        <w:t xml:space="preserve">истративной </w:t>
      </w:r>
      <w:r>
        <w:rPr>
          <w:rFonts w:ascii="Times New Roman"/>
          <w:b w:val="false"/>
          <w:i w:val="false"/>
          <w:color w:val="000000"/>
          <w:sz w:val="28"/>
        </w:rPr>
        <w:t>комиссии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