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97d5" w14:textId="2169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"Обязательных правил безопасности граждан на водоемах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(XVII-сессия) от 23 октября 1998 года. Зарегистрировано Управлением юстиции Кызылординской области 20 марта 1999 года № 79. Утратило силу в связи с истечением срока действия ( на основании письма от Департамента юстиции Кызылординской области от 1 апреля 2008 года № 2/2268)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(на основании письма от Департамента юстиции Кызылординской области от 01.04.2008 № 2/2268)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местных представительных и исполнительных органах Республики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"</w:t>
      </w:r>
      <w:r>
        <w:rPr>
          <w:rFonts w:ascii="Times New Roman"/>
          <w:b w:val="false"/>
          <w:i w:val="false"/>
          <w:color w:val="000000"/>
          <w:sz w:val="28"/>
        </w:rPr>
        <w:t>Обязательные правила безопасности граждан на водоемах области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Размеры штрафов за нарушение "Обязательных правил безопасности граждан на водоемах области" утвердить согласно типового Правила безопасности граждан на водоемах РК от 17.12.1997 г.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(изложенные в соответствии с административным кодексом РК).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 Кызылорда и районов в месячный срок привести действующие положения, решения и другие нормативные акты, регламентирующие пользование водоемами и водными объектами, в соответствие с утвержденными Правилами и принять меры, обеспечивающие строгое их соблюдение.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Административным комиссиям акимов (всех уровней) привлекать к ответственности виновных в нарушении статей "Обязательных правил безопасности граждан на водоемах области" по представлению Кызылординской областной водно-спасательной службы.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Образец </w:t>
      </w:r>
      <w:r>
        <w:rPr>
          <w:rFonts w:ascii="Times New Roman"/>
          <w:b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>о нарушениях "</w:t>
      </w:r>
      <w:r>
        <w:rPr>
          <w:rFonts w:ascii="Times New Roman"/>
          <w:b w:val="false"/>
          <w:i w:val="false"/>
          <w:color w:val="000000"/>
          <w:sz w:val="28"/>
        </w:rPr>
        <w:t>Обязательных правил безопасности граждан на водоемах области</w:t>
      </w:r>
      <w:r>
        <w:rPr>
          <w:rFonts w:ascii="Times New Roman"/>
          <w:b w:val="false"/>
          <w:i w:val="false"/>
          <w:color w:val="000000"/>
          <w:sz w:val="28"/>
        </w:rPr>
        <w:t>" утвердить.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 администрациям направлять на развитие материально-технической базы областной водно-спасательной службы до 30 процентов денежных средств от поступивших сумм штрафов за нарушение Правил.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 Ермакашев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XVII-сессии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1998 г.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ПРОТОКОЛ-ПОСТАНОВЛЕНИЕ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нарушении "Обязательных правил безопасности граждан на водоемах области"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 199__9 г.                _____________________________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город, район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составившего протокол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должность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совершения нарушения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нарушения со ссылкой на пункты правил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нарушителя: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нарушителе: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дом, адрес, номер телефона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телефон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Расчетный счет № _________________, банк ________________________________________,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РНН ______________________________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Росписи составивших акт: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Обязан явиться на административную комиссию час____</w:t>
      </w:r>
      <w:r>
        <w:rPr>
          <w:rFonts w:ascii="Times New Roman"/>
          <w:b w:val="false"/>
          <w:i w:val="false"/>
          <w:color w:val="000000"/>
          <w:sz w:val="28"/>
        </w:rPr>
        <w:t xml:space="preserve"> "____" 199__ г.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протоколом ознакомлен ____________________________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роспись нарушителя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отреза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административной комиссии: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статьи _____________________ "Обязательных правил безопасности граждан на водоемах области' наложить на ____________________________________________________________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___________________________штраф в размере __________________________тенге. Штраф должен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быть внесен не позднее ______________________ на расчетный счет № ________________________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__________________________, код №______________ РНН ______________________________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Протокол-постановление получил ____________________________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И3ВЕЩЕНИЕ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удержании штрафа за нарушение "Обязательных правил безопасности граждан на водоемах области (города)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водно-спасательной службе_____________________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Штраф, наложенный "___" ___________199__г. на_______________________________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мести работ, должность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тенге, ________________________внесен на расчетный счет №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</w:t>
      </w:r>
      <w:r>
        <w:rPr>
          <w:rFonts w:ascii="Times New Roman"/>
          <w:b/>
          <w:i w:val="false"/>
          <w:color w:val="000000"/>
          <w:sz w:val="28"/>
        </w:rPr>
        <w:t>админ</w:t>
      </w:r>
      <w:r>
        <w:rPr>
          <w:rFonts w:ascii="Times New Roman"/>
          <w:b/>
          <w:i w:val="false"/>
          <w:color w:val="000000"/>
          <w:sz w:val="28"/>
        </w:rPr>
        <w:t xml:space="preserve">истративной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