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0669" w14:textId="0bb0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потребления жилищно-коммунальных услуг при предоставлении льгот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 февраля 1998 года № 659. Зарегистрировано Управлением юстиции Кызылординской области 11 февраля 1998 года № 22. Утратило силу в связи с истечением срока действия – на основании письма от Департамента юстиции Кызылординской области от 26 марта 2008 года № 2/2112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– на основании письма от Департамента юстиции Кызылординской области от 26.03.2008 № 2/2112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аварией на ТЭЦ-6 и сложившейся ситуацией с теплоснабжением города Кызылорды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отпуска (потребления) на- период с 12 января до подачи тепла (но не далее 1 апреля т.г. при предоставлении льгот отдельным категориям граждан проживающим в зоне обслуживания ТЭЦ-6 в следующих размерах: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газа - на приготовление пищи, подогрев воды на хозяйственно-бытовые нужды - 13,7 кг. на человека;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электроэнергии - в размере 90 квт.ч. в месяц на одного гражданина, имеющего право на льготы.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города Кызылорды (Досманбетов Б.) изыскать средства на возмещение дополнительных расходов по предоставлению льгот отдельным категориям граждан.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Ажибекова К.А.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