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4f6e" w14:textId="c4d4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безопасности труда на водолазных работах"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Агентства Республики Казахстан по чрезвычайным ситуациям от 21 июля 1998 года № 12. Зарегистрировано в Министерстве юстиции Республики Казахстан 2 июня 1999 года № 789. Утратил силу приказом и.о. Министра по чрезвычайным ситуациям Республики Казахстан от 18 октября 2012 года № 470</w:t>
      </w:r>
    </w:p>
    <w:p>
      <w:pPr>
        <w:spacing w:after="0"/>
        <w:ind w:left="0"/>
        <w:jc w:val="both"/>
      </w:pPr>
      <w:bookmarkStart w:name="z0" w:id="0"/>
      <w:r>
        <w:rPr>
          <w:rFonts w:ascii="Times New Roman"/>
          <w:b w:val="false"/>
          <w:i w:val="false"/>
          <w:color w:val="ff0000"/>
          <w:sz w:val="28"/>
        </w:rPr>
        <w:t xml:space="preserve">
      Сноска. Утратил силу приказом и.о. Министра по чрезвычайным ситуациям РК от 18.10.2012 </w:t>
      </w:r>
      <w:r>
        <w:rPr>
          <w:rFonts w:ascii="Times New Roman"/>
          <w:b w:val="false"/>
          <w:i w:val="false"/>
          <w:color w:val="ff0000"/>
          <w:sz w:val="28"/>
        </w:rPr>
        <w:t>№ 470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1. Утвердить прилагаемые "Правила безопасности труда на водолазных работах", согласованные с Министерством транспорта и коммуникаций, Министерством энергетики, индустрии и торговли. Министерством труда и социальной защиты населения, Комитетом здравоохранения Министерства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образования, культуры и здравоохранения, Комитетом водных ресурсов Министерства сельского хозяйства, Федерацией профсоюзов Республики Казахстан.</w:t>
      </w:r>
      <w:r>
        <w:br/>
      </w:r>
      <w:r>
        <w:rPr>
          <w:rFonts w:ascii="Times New Roman"/>
          <w:b w:val="false"/>
          <w:i w:val="false"/>
          <w:color w:val="000000"/>
          <w:sz w:val="28"/>
        </w:rPr>
        <w:t>
     2. Ввести в действие "Правила безопасности труда на водолазных работах" со дня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Председатель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Республики Казахстан по чрезвычайным ситуациям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Согласованы                                  Утверждены</w:t>
      </w:r>
    </w:p>
    <w:p>
      <w:pPr>
        <w:spacing w:after="0"/>
        <w:ind w:left="0"/>
        <w:jc w:val="both"/>
      </w:pPr>
      <w:r>
        <w:rPr>
          <w:rFonts w:ascii="Times New Roman"/>
          <w:b w:val="false"/>
          <w:i w:val="false"/>
          <w:color w:val="000000"/>
          <w:sz w:val="28"/>
        </w:rPr>
        <w:t>     Департаментом занятости и                    постановлением Комитета</w:t>
      </w:r>
    </w:p>
    <w:p>
      <w:pPr>
        <w:spacing w:after="0"/>
        <w:ind w:left="0"/>
        <w:jc w:val="both"/>
      </w:pPr>
      <w:r>
        <w:rPr>
          <w:rFonts w:ascii="Times New Roman"/>
          <w:b w:val="false"/>
          <w:i w:val="false"/>
          <w:color w:val="000000"/>
          <w:sz w:val="28"/>
        </w:rPr>
        <w:t>     трудовых отношений                           Республики Казахстан</w:t>
      </w:r>
    </w:p>
    <w:p>
      <w:pPr>
        <w:spacing w:after="0"/>
        <w:ind w:left="0"/>
        <w:jc w:val="both"/>
      </w:pPr>
      <w:r>
        <w:rPr>
          <w:rFonts w:ascii="Times New Roman"/>
          <w:b w:val="false"/>
          <w:i w:val="false"/>
          <w:color w:val="000000"/>
          <w:sz w:val="28"/>
        </w:rPr>
        <w:t>     Министерства труда и социальной              по чрезвычайным ситуациям</w:t>
      </w:r>
    </w:p>
    <w:p>
      <w:pPr>
        <w:spacing w:after="0"/>
        <w:ind w:left="0"/>
        <w:jc w:val="both"/>
      </w:pPr>
      <w:r>
        <w:rPr>
          <w:rFonts w:ascii="Times New Roman"/>
          <w:b w:val="false"/>
          <w:i w:val="false"/>
          <w:color w:val="000000"/>
          <w:sz w:val="28"/>
        </w:rPr>
        <w:t>     защиты населения                             от 21 июля 1998 г. N 12</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12 июня 1998 года</w:t>
      </w:r>
    </w:p>
    <w:p>
      <w:pPr>
        <w:spacing w:after="0"/>
        <w:ind w:left="0"/>
        <w:jc w:val="both"/>
      </w:pPr>
      <w:r>
        <w:rPr>
          <w:rFonts w:ascii="Times New Roman"/>
          <w:b w:val="false"/>
          <w:i w:val="false"/>
          <w:color w:val="000000"/>
          <w:sz w:val="28"/>
        </w:rPr>
        <w:t>     ПОТ РК-М-002-98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Министерство транспорта и коммуникаций</w:t>
      </w:r>
    </w:p>
    <w:p>
      <w:pPr>
        <w:spacing w:after="0"/>
        <w:ind w:left="0"/>
        <w:jc w:val="both"/>
      </w:pPr>
      <w:r>
        <w:rPr>
          <w:rFonts w:ascii="Times New Roman"/>
          <w:b w:val="false"/>
          <w:i w:val="false"/>
          <w:color w:val="000000"/>
          <w:sz w:val="28"/>
        </w:rPr>
        <w:t xml:space="preserve">        Вице-Министр    </w:t>
      </w:r>
    </w:p>
    <w:p>
      <w:pPr>
        <w:spacing w:after="0"/>
        <w:ind w:left="0"/>
        <w:jc w:val="both"/>
      </w:pPr>
      <w:r>
        <w:rPr>
          <w:rFonts w:ascii="Times New Roman"/>
          <w:b w:val="false"/>
          <w:i w:val="false"/>
          <w:color w:val="000000"/>
          <w:sz w:val="28"/>
        </w:rPr>
        <w:t>        14.03.98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Министерство энергетики, индустрии и торговли</w:t>
      </w:r>
    </w:p>
    <w:p>
      <w:pPr>
        <w:spacing w:after="0"/>
        <w:ind w:left="0"/>
        <w:jc w:val="both"/>
      </w:pPr>
      <w:r>
        <w:rPr>
          <w:rFonts w:ascii="Times New Roman"/>
          <w:b w:val="false"/>
          <w:i w:val="false"/>
          <w:color w:val="000000"/>
          <w:sz w:val="28"/>
        </w:rPr>
        <w:t>        Вице-Министр</w:t>
      </w:r>
    </w:p>
    <w:p>
      <w:pPr>
        <w:spacing w:after="0"/>
        <w:ind w:left="0"/>
        <w:jc w:val="both"/>
      </w:pPr>
      <w:r>
        <w:rPr>
          <w:rFonts w:ascii="Times New Roman"/>
          <w:b w:val="false"/>
          <w:i w:val="false"/>
          <w:color w:val="000000"/>
          <w:sz w:val="28"/>
        </w:rPr>
        <w:t>        27.03.98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Министерство труда и социальной защиты населения</w:t>
      </w:r>
    </w:p>
    <w:p>
      <w:pPr>
        <w:spacing w:after="0"/>
        <w:ind w:left="0"/>
        <w:jc w:val="both"/>
      </w:pPr>
      <w:r>
        <w:rPr>
          <w:rFonts w:ascii="Times New Roman"/>
          <w:b w:val="false"/>
          <w:i w:val="false"/>
          <w:color w:val="000000"/>
          <w:sz w:val="28"/>
        </w:rPr>
        <w:t>        начальник Управления охраны труда</w:t>
      </w:r>
    </w:p>
    <w:p>
      <w:pPr>
        <w:spacing w:after="0"/>
        <w:ind w:left="0"/>
        <w:jc w:val="both"/>
      </w:pPr>
      <w:r>
        <w:rPr>
          <w:rFonts w:ascii="Times New Roman"/>
          <w:b w:val="false"/>
          <w:i w:val="false"/>
          <w:color w:val="000000"/>
          <w:sz w:val="28"/>
        </w:rPr>
        <w:t>        12.06.98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Комитет по водным ресурсам Министерства сельского хозяйства</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13.04.98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Комитет здравоохранения Министерства образования, культуры и      </w:t>
      </w:r>
    </w:p>
    <w:p>
      <w:pPr>
        <w:spacing w:after="0"/>
        <w:ind w:left="0"/>
        <w:jc w:val="both"/>
      </w:pPr>
      <w:r>
        <w:rPr>
          <w:rFonts w:ascii="Times New Roman"/>
          <w:b w:val="false"/>
          <w:i w:val="false"/>
          <w:color w:val="000000"/>
          <w:sz w:val="28"/>
        </w:rPr>
        <w:t>        здравоохранения</w:t>
      </w:r>
    </w:p>
    <w:p>
      <w:pPr>
        <w:spacing w:after="0"/>
        <w:ind w:left="0"/>
        <w:jc w:val="both"/>
      </w:pPr>
      <w:r>
        <w:rPr>
          <w:rFonts w:ascii="Times New Roman"/>
          <w:b w:val="false"/>
          <w:i w:val="false"/>
          <w:color w:val="000000"/>
          <w:sz w:val="28"/>
        </w:rPr>
        <w:t>        главный санитарный врач</w:t>
      </w:r>
    </w:p>
    <w:p>
      <w:pPr>
        <w:spacing w:after="0"/>
        <w:ind w:left="0"/>
        <w:jc w:val="both"/>
      </w:pPr>
      <w:r>
        <w:rPr>
          <w:rFonts w:ascii="Times New Roman"/>
          <w:b w:val="false"/>
          <w:i w:val="false"/>
          <w:color w:val="000000"/>
          <w:sz w:val="28"/>
        </w:rPr>
        <w:t>        14.04.98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Федерация профсоюзов Республики Казахстан</w:t>
      </w:r>
    </w:p>
    <w:p>
      <w:pPr>
        <w:spacing w:after="0"/>
        <w:ind w:left="0"/>
        <w:jc w:val="both"/>
      </w:pPr>
      <w:r>
        <w:rPr>
          <w:rFonts w:ascii="Times New Roman"/>
          <w:b w:val="false"/>
          <w:i w:val="false"/>
          <w:color w:val="000000"/>
          <w:sz w:val="28"/>
        </w:rPr>
        <w:t>        главный уполномоченный инспектор по охране труда С.Ф.П.РК.</w:t>
      </w:r>
    </w:p>
    <w:p>
      <w:pPr>
        <w:spacing w:after="0"/>
        <w:ind w:left="0"/>
        <w:jc w:val="both"/>
      </w:pPr>
      <w:r>
        <w:rPr>
          <w:rFonts w:ascii="Times New Roman"/>
          <w:b w:val="false"/>
          <w:i w:val="false"/>
          <w:color w:val="000000"/>
          <w:sz w:val="28"/>
        </w:rPr>
        <w:t>        09.04.98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безопасности труда на</w:t>
      </w:r>
    </w:p>
    <w:p>
      <w:pPr>
        <w:spacing w:after="0"/>
        <w:ind w:left="0"/>
        <w:jc w:val="both"/>
      </w:pPr>
      <w:r>
        <w:rPr>
          <w:rFonts w:ascii="Times New Roman"/>
          <w:b w:val="false"/>
          <w:i w:val="false"/>
          <w:color w:val="000000"/>
          <w:sz w:val="28"/>
        </w:rPr>
        <w:t>                         водолазных работах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I </w:t>
      </w:r>
    </w:p>
    <w:p>
      <w:pPr>
        <w:spacing w:after="0"/>
        <w:ind w:left="0"/>
        <w:jc w:val="both"/>
      </w:pPr>
      <w:r>
        <w:rPr>
          <w:rFonts w:ascii="Times New Roman"/>
          <w:b w:val="false"/>
          <w:i w:val="false"/>
          <w:color w:val="000000"/>
          <w:sz w:val="28"/>
        </w:rPr>
        <w:t>                      Правила водолазной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Настоящие "Правила безопасности труда на водолазных работах" (далее - Правила) распространяются на водолазные спуски и работы методом кратковременных погружений на глубинах до 60 м, выполняемые государственными предприятиями (объединениями, учреждениями, организациями), кооперативами, совместными предприятиями и прочими организациями независимо от их ведомственной подчиненности и принадлежности.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Правила не распространяются на водолазные спуски и работы, </w:t>
      </w:r>
    </w:p>
    <w:p>
      <w:pPr>
        <w:spacing w:after="0"/>
        <w:ind w:left="0"/>
        <w:jc w:val="both"/>
      </w:pPr>
      <w:r>
        <w:rPr>
          <w:rFonts w:ascii="Times New Roman"/>
          <w:b w:val="false"/>
          <w:i w:val="false"/>
          <w:color w:val="000000"/>
          <w:sz w:val="28"/>
        </w:rPr>
        <w:t xml:space="preserve">выполняемые водолазами-военнослужащими, также водолазные спуски с </w:t>
      </w:r>
    </w:p>
    <w:p>
      <w:pPr>
        <w:spacing w:after="0"/>
        <w:ind w:left="0"/>
        <w:jc w:val="both"/>
      </w:pPr>
      <w:r>
        <w:rPr>
          <w:rFonts w:ascii="Times New Roman"/>
          <w:b w:val="false"/>
          <w:i w:val="false"/>
          <w:color w:val="000000"/>
          <w:sz w:val="28"/>
        </w:rPr>
        <w:t>использованием глубоководных водолазных комплексов (ГВК)*.</w:t>
      </w:r>
    </w:p>
    <w:p>
      <w:pPr>
        <w:spacing w:after="0"/>
        <w:ind w:left="0"/>
        <w:jc w:val="both"/>
      </w:pPr>
      <w:r>
        <w:rPr>
          <w:rFonts w:ascii="Times New Roman"/>
          <w:b w:val="false"/>
          <w:i w:val="false"/>
          <w:color w:val="000000"/>
          <w:sz w:val="28"/>
        </w:rPr>
        <w:t>____________</w:t>
      </w:r>
    </w:p>
    <w:p>
      <w:pPr>
        <w:spacing w:after="0"/>
        <w:ind w:left="0"/>
        <w:jc w:val="both"/>
      </w:pPr>
      <w:r>
        <w:rPr>
          <w:rFonts w:ascii="Times New Roman"/>
          <w:b w:val="false"/>
          <w:i w:val="false"/>
          <w:color w:val="000000"/>
          <w:sz w:val="28"/>
        </w:rPr>
        <w:t xml:space="preserve">     *При эксплуатации ГВК на глубинах до 60 м следует пользоваться </w:t>
      </w:r>
    </w:p>
    <w:p>
      <w:pPr>
        <w:spacing w:after="0"/>
        <w:ind w:left="0"/>
        <w:jc w:val="both"/>
      </w:pPr>
      <w:r>
        <w:rPr>
          <w:rFonts w:ascii="Times New Roman"/>
          <w:b w:val="false"/>
          <w:i w:val="false"/>
          <w:color w:val="000000"/>
          <w:sz w:val="28"/>
        </w:rPr>
        <w:t>инструктивными документами по их эксплуатации.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обязательны для должностных лиц всех указанных предприятий, </w:t>
      </w:r>
    </w:p>
    <w:p>
      <w:pPr>
        <w:spacing w:after="0"/>
        <w:ind w:left="0"/>
        <w:jc w:val="both"/>
      </w:pPr>
      <w:r>
        <w:rPr>
          <w:rFonts w:ascii="Times New Roman"/>
          <w:b w:val="false"/>
          <w:i w:val="false"/>
          <w:color w:val="000000"/>
          <w:sz w:val="28"/>
        </w:rPr>
        <w:t>организаций и их структурных подразделений.</w:t>
      </w:r>
    </w:p>
    <w:p>
      <w:pPr>
        <w:spacing w:after="0"/>
        <w:ind w:left="0"/>
        <w:jc w:val="both"/>
      </w:pPr>
      <w:r>
        <w:rPr>
          <w:rFonts w:ascii="Times New Roman"/>
          <w:b w:val="false"/>
          <w:i w:val="false"/>
          <w:color w:val="000000"/>
          <w:sz w:val="28"/>
        </w:rPr>
        <w:t>     Настоящие Правила состоят из двух частей.</w:t>
      </w:r>
    </w:p>
    <w:p>
      <w:pPr>
        <w:spacing w:after="0"/>
        <w:ind w:left="0"/>
        <w:jc w:val="both"/>
      </w:pPr>
      <w:r>
        <w:rPr>
          <w:rFonts w:ascii="Times New Roman"/>
          <w:b w:val="false"/>
          <w:i w:val="false"/>
          <w:color w:val="000000"/>
          <w:sz w:val="28"/>
        </w:rPr>
        <w:t>     Часть I Правил устанавливает:</w:t>
      </w:r>
    </w:p>
    <w:p>
      <w:pPr>
        <w:spacing w:after="0"/>
        <w:ind w:left="0"/>
        <w:jc w:val="both"/>
      </w:pPr>
      <w:r>
        <w:rPr>
          <w:rFonts w:ascii="Times New Roman"/>
          <w:b w:val="false"/>
          <w:i w:val="false"/>
          <w:color w:val="000000"/>
          <w:sz w:val="28"/>
        </w:rPr>
        <w:t>     организацию и порядок выполнения водолазных спусков и работ;</w:t>
      </w:r>
    </w:p>
    <w:p>
      <w:pPr>
        <w:spacing w:after="0"/>
        <w:ind w:left="0"/>
        <w:jc w:val="both"/>
      </w:pPr>
      <w:r>
        <w:rPr>
          <w:rFonts w:ascii="Times New Roman"/>
          <w:b w:val="false"/>
          <w:i w:val="false"/>
          <w:color w:val="000000"/>
          <w:sz w:val="28"/>
        </w:rPr>
        <w:t xml:space="preserve">     основные требования безопасности при выполнении водолазных спусков и </w:t>
      </w:r>
    </w:p>
    <w:p>
      <w:pPr>
        <w:spacing w:after="0"/>
        <w:ind w:left="0"/>
        <w:jc w:val="both"/>
      </w:pPr>
      <w:r>
        <w:rPr>
          <w:rFonts w:ascii="Times New Roman"/>
          <w:b w:val="false"/>
          <w:i w:val="false"/>
          <w:color w:val="000000"/>
          <w:sz w:val="28"/>
        </w:rPr>
        <w:t>работ;</w:t>
      </w:r>
    </w:p>
    <w:p>
      <w:pPr>
        <w:spacing w:after="0"/>
        <w:ind w:left="0"/>
        <w:jc w:val="both"/>
      </w:pPr>
      <w:r>
        <w:rPr>
          <w:rFonts w:ascii="Times New Roman"/>
          <w:b w:val="false"/>
          <w:i w:val="false"/>
          <w:color w:val="000000"/>
          <w:sz w:val="28"/>
        </w:rPr>
        <w:t>     основные требования эксплуатации водолазной техники.</w:t>
      </w:r>
    </w:p>
    <w:p>
      <w:pPr>
        <w:spacing w:after="0"/>
        <w:ind w:left="0"/>
        <w:jc w:val="both"/>
      </w:pPr>
      <w:r>
        <w:rPr>
          <w:rFonts w:ascii="Times New Roman"/>
          <w:b w:val="false"/>
          <w:i w:val="false"/>
          <w:color w:val="000000"/>
          <w:sz w:val="28"/>
        </w:rPr>
        <w:t>     Часть II Правил устанавливает:</w:t>
      </w:r>
    </w:p>
    <w:p>
      <w:pPr>
        <w:spacing w:after="0"/>
        <w:ind w:left="0"/>
        <w:jc w:val="both"/>
      </w:pPr>
      <w:r>
        <w:rPr>
          <w:rFonts w:ascii="Times New Roman"/>
          <w:b w:val="false"/>
          <w:i w:val="false"/>
          <w:color w:val="000000"/>
          <w:sz w:val="28"/>
        </w:rPr>
        <w:t>     организацию и содержание медицинского обеспечения водолазов.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Термины и определения по водолазному делу, приведенные в подразделе </w:t>
      </w:r>
      <w:r>
        <w:br/>
      </w:r>
      <w:r>
        <w:rPr>
          <w:rFonts w:ascii="Times New Roman"/>
          <w:b w:val="false"/>
          <w:i w:val="false"/>
          <w:color w:val="000000"/>
          <w:sz w:val="28"/>
        </w:rPr>
        <w:t xml:space="preserve">
1.5. являются обязательными для применения в документации всех видов (нормативно-технической, руководящей нормативной, учетно-отчетной и др.), относящейся к деятельности водолазов.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Общие положения и требования по применению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1.1.1. Водолазные спуски и работы выполняются организациями и предприятиями (далее - предприятиями), имеющими водолазную службу, укомплектованную водолазными, инженерно-техническим и медицинским персоналом, допущенным к проведению и обеспечению водолазных спусков и работ в соответствии с установленным порядком и водолазной техникой. </w:t>
      </w:r>
      <w:r>
        <w:br/>
      </w:r>
      <w:r>
        <w:rPr>
          <w:rFonts w:ascii="Times New Roman"/>
          <w:b w:val="false"/>
          <w:i w:val="false"/>
          <w:color w:val="000000"/>
          <w:sz w:val="28"/>
        </w:rPr>
        <w:t xml:space="preserve">
      1.1.2. При выполнении водолазных спусков и работ должны быть обеспечены: </w:t>
      </w:r>
      <w:r>
        <w:br/>
      </w:r>
      <w:r>
        <w:rPr>
          <w:rFonts w:ascii="Times New Roman"/>
          <w:b w:val="false"/>
          <w:i w:val="false"/>
          <w:color w:val="000000"/>
          <w:sz w:val="28"/>
        </w:rPr>
        <w:t xml:space="preserve">
      рациональная организация спусков и работ и их медицинское обеспечение; </w:t>
      </w:r>
      <w:r>
        <w:br/>
      </w:r>
      <w:r>
        <w:rPr>
          <w:rFonts w:ascii="Times New Roman"/>
          <w:b w:val="false"/>
          <w:i w:val="false"/>
          <w:color w:val="000000"/>
          <w:sz w:val="28"/>
        </w:rPr>
        <w:t xml:space="preserve">
      применение водолазной техники, отвечающей требованиям безопасности и соответствующей характеру выполняемых работ и глубинам погружения; </w:t>
      </w:r>
      <w:r>
        <w:br/>
      </w:r>
      <w:r>
        <w:rPr>
          <w:rFonts w:ascii="Times New Roman"/>
          <w:b w:val="false"/>
          <w:i w:val="false"/>
          <w:color w:val="000000"/>
          <w:sz w:val="28"/>
        </w:rPr>
        <w:t xml:space="preserve">
      соблюдение настоящих Правил и других руководящих нормативных документов, регламентирующих требования безопасности труда водолазов. </w:t>
      </w:r>
      <w:r>
        <w:br/>
      </w:r>
      <w:r>
        <w:rPr>
          <w:rFonts w:ascii="Times New Roman"/>
          <w:b w:val="false"/>
          <w:i w:val="false"/>
          <w:color w:val="000000"/>
          <w:sz w:val="28"/>
        </w:rPr>
        <w:t xml:space="preserve">
      1.1.3. Подготовка, организация и проведение водолазных спусков и работ должны соответствовать требованиям настоящих Правил, квалификация водолазов и порядок ее присвоения и поддержания - действующему положению, приведенному в приложении 4. </w:t>
      </w:r>
      <w:r>
        <w:br/>
      </w:r>
      <w:r>
        <w:rPr>
          <w:rFonts w:ascii="Times New Roman"/>
          <w:b w:val="false"/>
          <w:i w:val="false"/>
          <w:color w:val="000000"/>
          <w:sz w:val="28"/>
        </w:rPr>
        <w:t xml:space="preserve">
      1.1.4. В развитие настоящих Правил могут разрабатываться отраслевые правила. На основании настоящих Правил должны быть разработаны инструкции для водолазного состава, учитывающие специфику, конкретные условия и методы водолазных спусков и работ, характерные для отрасли, ведомства или предприятия в соответствии с инструкциями по охране труда, утвержденными в установленном порядке. </w:t>
      </w:r>
      <w:r>
        <w:br/>
      </w:r>
      <w:r>
        <w:rPr>
          <w:rFonts w:ascii="Times New Roman"/>
          <w:b w:val="false"/>
          <w:i w:val="false"/>
          <w:color w:val="000000"/>
          <w:sz w:val="28"/>
        </w:rPr>
        <w:t xml:space="preserve">
      1.1.5. В исключительных случаях при спасении людей руководитель водолазного спуска может допускать вынужденное отступление от требований настоящих Правил. </w:t>
      </w:r>
      <w:r>
        <w:br/>
      </w:r>
      <w:r>
        <w:rPr>
          <w:rFonts w:ascii="Times New Roman"/>
          <w:b w:val="false"/>
          <w:i w:val="false"/>
          <w:color w:val="000000"/>
          <w:sz w:val="28"/>
        </w:rPr>
        <w:t xml:space="preserve">
      При этом должны быть приняты меры по обеспечению безопасности и сохранению здоровья водолазов.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Общие положения по использованию водолазной техники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 Применяемые изделия водолазной техники, технологическая оснастка, приборы и инструменты должны удовлетворять требованиям соответствующей нормативно-технической документации, утвержденной в установленном порядке. </w:t>
      </w:r>
      <w:r>
        <w:br/>
      </w:r>
      <w:r>
        <w:rPr>
          <w:rFonts w:ascii="Times New Roman"/>
          <w:b w:val="false"/>
          <w:i w:val="false"/>
          <w:color w:val="000000"/>
          <w:sz w:val="28"/>
        </w:rPr>
        <w:t xml:space="preserve">
      1.2.2. Все применяемые изделия водолазной техники должны, как правило, иметь соответствующую эксплуатационную документацию, утвержденную в установленном порядке. </w:t>
      </w:r>
      <w:r>
        <w:br/>
      </w:r>
      <w:r>
        <w:rPr>
          <w:rFonts w:ascii="Times New Roman"/>
          <w:b w:val="false"/>
          <w:i w:val="false"/>
          <w:color w:val="000000"/>
          <w:sz w:val="28"/>
        </w:rPr>
        <w:t xml:space="preserve">
      1.2.3. Импортная водолазная техника допускается к эксплуатации только при наличии инструкций по эксплуатации на государственном или другом применяемом языке. </w:t>
      </w:r>
      <w:r>
        <w:br/>
      </w:r>
      <w:r>
        <w:rPr>
          <w:rFonts w:ascii="Times New Roman"/>
          <w:b w:val="false"/>
          <w:i w:val="false"/>
          <w:color w:val="000000"/>
          <w:sz w:val="28"/>
        </w:rPr>
        <w:t xml:space="preserve">
      1.2.4. Использовать некомплектные, неисправные или не прошедшие установленные освидетельствования и техническое обслуживание изделия водолазной техники запрещается. </w:t>
      </w:r>
      <w:r>
        <w:br/>
      </w:r>
      <w:r>
        <w:rPr>
          <w:rFonts w:ascii="Times New Roman"/>
          <w:b w:val="false"/>
          <w:i w:val="false"/>
          <w:color w:val="000000"/>
          <w:sz w:val="28"/>
        </w:rPr>
        <w:t xml:space="preserve">
      1.2.5. Внедрение различных усовершенствований, рационализаторских предложений и изобретений по водолазной технике и технологии производства водолазных спусков и работ не должно ухудшать условий жизнеобеспечения и труда водолазов, противоречить требованиям настоящих Правил и другим нормативно-техническим документам, утвержденным в установленном порядке. </w:t>
      </w:r>
      <w:r>
        <w:br/>
      </w:r>
      <w:r>
        <w:rPr>
          <w:rFonts w:ascii="Times New Roman"/>
          <w:b w:val="false"/>
          <w:i w:val="false"/>
          <w:color w:val="000000"/>
          <w:sz w:val="28"/>
        </w:rPr>
        <w:t xml:space="preserve">
      1.2.6. О всех замеченных неисправностях водолазной техники на водолазной станции, а также о всех нарушениях Правил, инструкций по охране труда каждый водолаз и обслуживающие спуск лица обязаны немедленно сообщить старшине (бригадиру) водолазной станции или руководителю водолазных работ, а во время водолазного спуска - руководителю водолазного спуска.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Контроль и ответственность за соблюдением требований </w:t>
      </w:r>
      <w:r>
        <w:br/>
      </w:r>
      <w:r>
        <w:rPr>
          <w:rFonts w:ascii="Times New Roman"/>
          <w:b w:val="false"/>
          <w:i w:val="false"/>
          <w:color w:val="000000"/>
          <w:sz w:val="28"/>
        </w:rPr>
        <w:t xml:space="preserve">
           безопасности труда на водолазных спусках и работах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1.3.1. Контроль за соблюдением настоящих Правил и других руководящих нормативных документов по безопасности труда водолазов осуществляется: </w:t>
      </w:r>
      <w:r>
        <w:br/>
      </w:r>
      <w:r>
        <w:rPr>
          <w:rFonts w:ascii="Times New Roman"/>
          <w:b w:val="false"/>
          <w:i w:val="false"/>
          <w:color w:val="000000"/>
          <w:sz w:val="28"/>
        </w:rPr>
        <w:t xml:space="preserve">
      представителями министерства или ведомства; </w:t>
      </w:r>
      <w:r>
        <w:br/>
      </w:r>
      <w:r>
        <w:rPr>
          <w:rFonts w:ascii="Times New Roman"/>
          <w:b w:val="false"/>
          <w:i w:val="false"/>
          <w:color w:val="000000"/>
          <w:sz w:val="28"/>
        </w:rPr>
        <w:t xml:space="preserve">
      администрацией предприятия, выполняющего водолазные спуски и работы (инженерами по технике безопасности и др.); </w:t>
      </w:r>
      <w:r>
        <w:br/>
      </w:r>
      <w:r>
        <w:rPr>
          <w:rFonts w:ascii="Times New Roman"/>
          <w:b w:val="false"/>
          <w:i w:val="false"/>
          <w:color w:val="000000"/>
          <w:sz w:val="28"/>
        </w:rPr>
        <w:t xml:space="preserve">
      государственным инспектором охраны труда; </w:t>
      </w:r>
      <w:r>
        <w:br/>
      </w:r>
      <w:r>
        <w:rPr>
          <w:rFonts w:ascii="Times New Roman"/>
          <w:b w:val="false"/>
          <w:i w:val="false"/>
          <w:color w:val="000000"/>
          <w:sz w:val="28"/>
        </w:rPr>
        <w:t xml:space="preserve">
      во время выполнения спусков и работ - руководителем водолазных работ, возглавляющим эту работу. </w:t>
      </w:r>
      <w:r>
        <w:br/>
      </w:r>
      <w:r>
        <w:rPr>
          <w:rFonts w:ascii="Times New Roman"/>
          <w:b w:val="false"/>
          <w:i w:val="false"/>
          <w:color w:val="000000"/>
          <w:sz w:val="28"/>
        </w:rPr>
        <w:t xml:space="preserve">
      Непосредственный контроль за соблюдением настоящих Правил на предприятии и на судах осуществляют штатные водолазные специалисты и медицинский персонал, обеспечивающий водолазные спуски и работы. </w:t>
      </w:r>
      <w:r>
        <w:br/>
      </w:r>
      <w:r>
        <w:rPr>
          <w:rFonts w:ascii="Times New Roman"/>
          <w:b w:val="false"/>
          <w:i w:val="false"/>
          <w:color w:val="000000"/>
          <w:sz w:val="28"/>
        </w:rPr>
        <w:t xml:space="preserve">
      При отсутствии на предприятии и судне штатных водолазных специалистов контроль за соблюдением настоящих Правил и других руководящих нормативных документов по безопасности труда водолазов возлагается ежегодно приказом (распоряжением) руководства по предприятию или судну на лицо из числа инженерно-технического персонала, прошедшее специальную подготовку, сдавшее водолазной квалификационной комиссии (ВКК) экзамен (зачет) на знание настоящих Правил и других руководящих нормативных документов по безопасности труда водолазов. </w:t>
      </w:r>
      <w:r>
        <w:br/>
      </w:r>
      <w:r>
        <w:rPr>
          <w:rFonts w:ascii="Times New Roman"/>
          <w:b w:val="false"/>
          <w:i w:val="false"/>
          <w:color w:val="000000"/>
          <w:sz w:val="28"/>
        </w:rPr>
        <w:t xml:space="preserve">
      1.3.2. Контроль за соблюдением настоящих Правил и других руководящих нормативных документов по безопасности труда, а также ответственность за обеспечение необходимых условий труда прикомандированных водолазов и арендованных водолазных станций возлагается на администрацию предприятий или судов, использующих эти станции (водолазов). </w:t>
      </w:r>
      <w:r>
        <w:br/>
      </w:r>
      <w:r>
        <w:rPr>
          <w:rFonts w:ascii="Times New Roman"/>
          <w:b w:val="false"/>
          <w:i w:val="false"/>
          <w:color w:val="000000"/>
          <w:sz w:val="28"/>
        </w:rPr>
        <w:t xml:space="preserve">
      1.3.3. Контроль за своевременным техническим освидетельствованием объектов водолазной техники, за технической исправностью и метрологической готовностью средств измерения возлагается на водолазных специалистов, а там, где эта должность не предусмотрена, указанный контроль приказом по предприятию возлагается на лиц из числа инженерно-технического персонала. </w:t>
      </w:r>
      <w:r>
        <w:br/>
      </w:r>
      <w:r>
        <w:rPr>
          <w:rFonts w:ascii="Times New Roman"/>
          <w:b w:val="false"/>
          <w:i w:val="false"/>
          <w:color w:val="000000"/>
          <w:sz w:val="28"/>
        </w:rPr>
        <w:t xml:space="preserve">
      1.3.4. Все замечания лиц, осуществляющих контроль за соблюдением настоящих Правил и других руководящих нормативных документов по безопасности труда водолазов, должны записываться в журнал водолазных работ с указанием сроков устранения обнаруженных недостатков или оформляться отдельным предписанием. </w:t>
      </w:r>
      <w:r>
        <w:br/>
      </w:r>
      <w:r>
        <w:rPr>
          <w:rFonts w:ascii="Times New Roman"/>
          <w:b w:val="false"/>
          <w:i w:val="false"/>
          <w:color w:val="000000"/>
          <w:sz w:val="28"/>
        </w:rPr>
        <w:t xml:space="preserve">
      Результаты контроля должны доводиться до сведения администрации предприятия или судна. </w:t>
      </w:r>
      <w:r>
        <w:br/>
      </w:r>
      <w:r>
        <w:rPr>
          <w:rFonts w:ascii="Times New Roman"/>
          <w:b w:val="false"/>
          <w:i w:val="false"/>
          <w:color w:val="000000"/>
          <w:sz w:val="28"/>
        </w:rPr>
        <w:t xml:space="preserve">
      1.3.5. Лица, осуществляющие контроль, обязаны запрещать водолазные спуски и работы (при наличии недостатков, влияющих на безопасность водолазных спусков), временно отстранять водолазов от спусков до полного устранения обнаруженных недостатков и отступлений от Правил и других руководящих нормативных документов, регламентирующих безопасность труда водолазов. </w:t>
      </w:r>
      <w:r>
        <w:br/>
      </w:r>
      <w:r>
        <w:rPr>
          <w:rFonts w:ascii="Times New Roman"/>
          <w:b w:val="false"/>
          <w:i w:val="false"/>
          <w:color w:val="000000"/>
          <w:sz w:val="28"/>
        </w:rPr>
        <w:t xml:space="preserve">
      Разрешение на проведение водолазных спусков и работ после устранения обнаруженных недостатков дается лицом, запретившим спуски и работы, или руководителем водолазных работ. Администрация предприятия обязана по истечении сроков устранения вскрытых нарушений Правил сообщить об их исполнении соответствующему органу надзора или контроля. </w:t>
      </w:r>
      <w:r>
        <w:br/>
      </w:r>
      <w:r>
        <w:rPr>
          <w:rFonts w:ascii="Times New Roman"/>
          <w:b w:val="false"/>
          <w:i w:val="false"/>
          <w:color w:val="000000"/>
          <w:sz w:val="28"/>
        </w:rPr>
        <w:t xml:space="preserve">
      1.3.6. Ответственность за соблюдение настоящих Правил и других руководящих нормативных документов, регламентирующих безопасность водолазных спусков и работ, на предприятиях, выполняющих водолазные работы, несет администрация этих предприятий. </w:t>
      </w:r>
      <w:r>
        <w:br/>
      </w:r>
      <w:r>
        <w:rPr>
          <w:rFonts w:ascii="Times New Roman"/>
          <w:b w:val="false"/>
          <w:i w:val="false"/>
          <w:color w:val="000000"/>
          <w:sz w:val="28"/>
        </w:rPr>
        <w:t xml:space="preserve">
      Администрация обязана проводить мероприятия по оздоровлению условий труда водолазов, учитывая конкретные условия, и принимать все необходимые меры для предупреждения случаев аварий, заболеваемости и травматизма. </w:t>
      </w:r>
      <w:r>
        <w:br/>
      </w:r>
      <w:r>
        <w:rPr>
          <w:rFonts w:ascii="Times New Roman"/>
          <w:b w:val="false"/>
          <w:i w:val="false"/>
          <w:color w:val="000000"/>
          <w:sz w:val="28"/>
        </w:rPr>
        <w:t xml:space="preserve">
      При спусках водолазов с борта судов (водолазов-матросов, матросов-водолазов и других лиц, имеющих водолазную квалификацию и входящих в штат судов), а также при спусках водолазов с борта специальных водолазных судов и плавсредств (водолазных ботов и т.п.) ответственность за обеспечение необходимых условий безопасности труда возлагается на администрацию этих судов (плавсредств). </w:t>
      </w:r>
      <w:r>
        <w:br/>
      </w:r>
      <w:r>
        <w:rPr>
          <w:rFonts w:ascii="Times New Roman"/>
          <w:b w:val="false"/>
          <w:i w:val="false"/>
          <w:color w:val="000000"/>
          <w:sz w:val="28"/>
        </w:rPr>
        <w:t xml:space="preserve">
      Любое погружение под воду, связанное с выполнением производственных задач или задания администрации, должно проводиться только лицами, имеющими квалификацию водолаза. </w:t>
      </w:r>
      <w:r>
        <w:br/>
      </w:r>
      <w:r>
        <w:rPr>
          <w:rFonts w:ascii="Times New Roman"/>
          <w:b w:val="false"/>
          <w:i w:val="false"/>
          <w:color w:val="000000"/>
          <w:sz w:val="28"/>
        </w:rPr>
        <w:t xml:space="preserve">
      Ответственность за обеспечение необходимых условий безопасности труда для водолазных станций, размещенных постоянно или временно на берегу, причале (пирсе), льду и т.п., возлагается на администрацию предприятий, выполняющих водолазные работы. </w:t>
      </w:r>
      <w:r>
        <w:br/>
      </w:r>
      <w:r>
        <w:rPr>
          <w:rFonts w:ascii="Times New Roman"/>
          <w:b w:val="false"/>
          <w:i w:val="false"/>
          <w:color w:val="000000"/>
          <w:sz w:val="28"/>
        </w:rPr>
        <w:t xml:space="preserve">
      1.3.7. Ответственность за общую организацию и обеспечение безопасности в соответствии с требованиями настоящих Правил в процессе выполнения водолазных работ возлагается на руководителя водолазных работ. </w:t>
      </w:r>
      <w:r>
        <w:br/>
      </w:r>
      <w:r>
        <w:rPr>
          <w:rFonts w:ascii="Times New Roman"/>
          <w:b w:val="false"/>
          <w:i w:val="false"/>
          <w:color w:val="000000"/>
          <w:sz w:val="28"/>
        </w:rPr>
        <w:t xml:space="preserve">
      1.3.8. Ответственность за соблюдение настоящих Правил и других руководящих нормативных документов по безопасности труда водолазов во время выполнения водолазного спуска возлагается на конкретного руководителя водолазного спуска, непосредственно руководящего этим спуском. </w:t>
      </w:r>
      <w:r>
        <w:br/>
      </w:r>
      <w:r>
        <w:rPr>
          <w:rFonts w:ascii="Times New Roman"/>
          <w:b w:val="false"/>
          <w:i w:val="false"/>
          <w:color w:val="000000"/>
          <w:sz w:val="28"/>
        </w:rPr>
        <w:t xml:space="preserve">
      1.3.9. Должностные лица, которые своим распоряжением или действиями нарушили настоящие Правила и другие руководящие нормативные документы или не приняли должных мер, обеспечивающих безопасность водолазных спусков и работ, несут дисциплинарную или иную установленную законом ответственность в зависимости от характера нарушений и их последствий.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Расследование несчастных случаев и аварий при выполнении </w:t>
      </w:r>
      <w:r>
        <w:br/>
      </w:r>
      <w:r>
        <w:rPr>
          <w:rFonts w:ascii="Times New Roman"/>
          <w:b w:val="false"/>
          <w:i w:val="false"/>
          <w:color w:val="000000"/>
          <w:sz w:val="28"/>
        </w:rPr>
        <w:t xml:space="preserve">
           водолазных спусков и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1.4.1. Несчастные случаи и аварии подлежат расследованию, учету и анализу с целью всестороннего изучения обстоятельств и причин, вызывающих их появление, вскрытия недостатков и разработки мероприятий по их дальнейшему предотвращению. </w:t>
      </w:r>
      <w:r>
        <w:br/>
      </w:r>
      <w:r>
        <w:rPr>
          <w:rFonts w:ascii="Times New Roman"/>
          <w:b w:val="false"/>
          <w:i w:val="false"/>
          <w:color w:val="000000"/>
          <w:sz w:val="28"/>
        </w:rPr>
        <w:t xml:space="preserve">
      1.4.2. Несчастные случаи подлежат расследованию и учету в соответствии с Положением о расследовании и учете несчастных случаев и иных повреждений здоровья трудящихся на производстве. </w:t>
      </w:r>
      <w:r>
        <w:br/>
      </w:r>
      <w:r>
        <w:rPr>
          <w:rFonts w:ascii="Times New Roman"/>
          <w:b w:val="false"/>
          <w:i w:val="false"/>
          <w:color w:val="000000"/>
          <w:sz w:val="28"/>
        </w:rPr>
        <w:t xml:space="preserve">
      1.4.3. Аварии водолазной техники, не повлекшие за собой несчастных случаев, подлежат расследованию комиссией, создаваемой администрацией предприятия - владельца этой водолазной техники. </w:t>
      </w:r>
      <w:r>
        <w:br/>
      </w:r>
      <w:r>
        <w:rPr>
          <w:rFonts w:ascii="Times New Roman"/>
          <w:b w:val="false"/>
          <w:i w:val="false"/>
          <w:color w:val="000000"/>
          <w:sz w:val="28"/>
        </w:rPr>
        <w:t xml:space="preserve">
      По результатам расследования аварии составляется акт. При выявлении конструктивных недостатков водолазной техники или заводских дефектов ее владелец должен направить рекламацию изготовителю. </w:t>
      </w:r>
      <w:r>
        <w:br/>
      </w:r>
      <w:r>
        <w:rPr>
          <w:rFonts w:ascii="Times New Roman"/>
          <w:b w:val="false"/>
          <w:i w:val="false"/>
          <w:color w:val="000000"/>
          <w:sz w:val="28"/>
        </w:rPr>
        <w:t xml:space="preserve">
      1.4.4. При несчастных случаях работники, находящиеся у места происшествия, должны немедленно оказать первую медицинскую помощь пострадавшему под руководством лица, осуществляющего медицинское обеспечение, при необходимости поместить в барокамеру, вызвать врача или доставить пострадавшего в лечебное учреждение, сообщить о случившемся руководителю водолазных работ и администрации предприятия, а также сохранить до начала расследования исходную обстановку на месте происшествия (если это не угрожает жизни и здоровью работников, не приведет к аварии и не нарушит производственного процесса). </w:t>
      </w:r>
      <w:r>
        <w:br/>
      </w:r>
      <w:r>
        <w:rPr>
          <w:rFonts w:ascii="Times New Roman"/>
          <w:b w:val="false"/>
          <w:i w:val="false"/>
          <w:color w:val="000000"/>
          <w:sz w:val="28"/>
        </w:rPr>
        <w:t xml:space="preserve">
      1.4.5. Ответственность за правильное и своевременное расследование и учет несчастных случаев и аварий, оформление соответствующих актов, выполнение мероприятий, указанных в актах, несет администрация предприятия согласно действующему законодательству.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1.5.Основные термины и определения водолазного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1.5.1. Общие термины </w:t>
      </w:r>
      <w:r>
        <w:br/>
      </w:r>
      <w:r>
        <w:rPr>
          <w:rFonts w:ascii="Times New Roman"/>
          <w:b w:val="false"/>
          <w:i w:val="false"/>
          <w:color w:val="000000"/>
          <w:sz w:val="28"/>
        </w:rPr>
        <w:t xml:space="preserve">
      Водолазное дело - область научно-технической деятельности людей, охватывающая все вопросы, связанные с погружением человека под воду в водолазном снаряжении. </w:t>
      </w:r>
      <w:r>
        <w:br/>
      </w:r>
      <w:r>
        <w:rPr>
          <w:rFonts w:ascii="Times New Roman"/>
          <w:b w:val="false"/>
          <w:i w:val="false"/>
          <w:color w:val="000000"/>
          <w:sz w:val="28"/>
        </w:rPr>
        <w:t xml:space="preserve">
      Водолазная служба - совокупность производственных, медицинских, научно-исследовательских подразделений (групп, звеньев), а также отдельных специалистов, в функции которых входит выполнение работ под водой, организация и осуществление мероприятий по обеспечению и контролю за выполнением водолазных спусков и работ. </w:t>
      </w:r>
      <w:r>
        <w:br/>
      </w:r>
      <w:r>
        <w:rPr>
          <w:rFonts w:ascii="Times New Roman"/>
          <w:b w:val="false"/>
          <w:i w:val="false"/>
          <w:color w:val="000000"/>
          <w:sz w:val="28"/>
        </w:rPr>
        <w:t xml:space="preserve">
      Водолаз - специалист, умеющий выполнять работы под водой в водолазном снаряжении и допущенный к производству водолазных спусков в установленном порядке. Профессия водолаза относится к числу профессий с особо вредными и особо тяжелыми условиями труда. </w:t>
      </w:r>
      <w:r>
        <w:br/>
      </w:r>
      <w:r>
        <w:rPr>
          <w:rFonts w:ascii="Times New Roman"/>
          <w:b w:val="false"/>
          <w:i w:val="false"/>
          <w:color w:val="000000"/>
          <w:sz w:val="28"/>
        </w:rPr>
        <w:t xml:space="preserve">
      В зависимости от занимаемой должности водолазный состав подразделяется на водолазов 3-, 2- и 1-го класса, старшин (бригадиров) водолазных станций, водолазов-инструкторов, мастеров водолазных работ, водолазных специалистов, старших водолазных специалистов, главных водолазных специалистов, а также водолазов-матросов, матросов-водолазов и водолазов. </w:t>
      </w:r>
      <w:r>
        <w:br/>
      </w:r>
      <w:r>
        <w:rPr>
          <w:rFonts w:ascii="Times New Roman"/>
          <w:b w:val="false"/>
          <w:i w:val="false"/>
          <w:color w:val="000000"/>
          <w:sz w:val="28"/>
        </w:rPr>
        <w:t xml:space="preserve">
      Водолазный состав - лица, имеющие квалификацию водолаза, являющиеся частью специалистов водолазной службы организации, предприятия или их структурных подразделений. </w:t>
      </w:r>
      <w:r>
        <w:br/>
      </w:r>
      <w:r>
        <w:rPr>
          <w:rFonts w:ascii="Times New Roman"/>
          <w:b w:val="false"/>
          <w:i w:val="false"/>
          <w:color w:val="000000"/>
          <w:sz w:val="28"/>
        </w:rPr>
        <w:t xml:space="preserve">
      Квалификация водолаза - степень подготовки водолаза для спусков и работ под водой. </w:t>
      </w:r>
      <w:r>
        <w:br/>
      </w:r>
      <w:r>
        <w:rPr>
          <w:rFonts w:ascii="Times New Roman"/>
          <w:b w:val="false"/>
          <w:i w:val="false"/>
          <w:color w:val="000000"/>
          <w:sz w:val="28"/>
        </w:rPr>
        <w:t xml:space="preserve">
      Квалификации водолазов подразделяются на основные и дополнительные. </w:t>
      </w:r>
      <w:r>
        <w:br/>
      </w:r>
      <w:r>
        <w:rPr>
          <w:rFonts w:ascii="Times New Roman"/>
          <w:b w:val="false"/>
          <w:i w:val="false"/>
          <w:color w:val="000000"/>
          <w:sz w:val="28"/>
        </w:rPr>
        <w:t xml:space="preserve">
      Водолазы, для которых водолазный труд является профессией по основной квалификации, подразделяются на водолазов 3-, 2- и 1-го класса и водолазных специалистов. Водолазы, для которых занятие водолазным трудом не является основной профессией, имеют квалификацию водолаза. </w:t>
      </w:r>
      <w:r>
        <w:br/>
      </w:r>
      <w:r>
        <w:rPr>
          <w:rFonts w:ascii="Times New Roman"/>
          <w:b w:val="false"/>
          <w:i w:val="false"/>
          <w:color w:val="000000"/>
          <w:sz w:val="28"/>
        </w:rPr>
        <w:t xml:space="preserve">
      Дополнительные квалификации - водолаз-газорезчик, водолаз-электросварщик, водолаз-взрывник, водолаз-глубоководник и др. </w:t>
      </w:r>
      <w:r>
        <w:br/>
      </w:r>
      <w:r>
        <w:rPr>
          <w:rFonts w:ascii="Times New Roman"/>
          <w:b w:val="false"/>
          <w:i w:val="false"/>
          <w:color w:val="000000"/>
          <w:sz w:val="28"/>
        </w:rPr>
        <w:t xml:space="preserve">
      Квалификации "водолаз 3-го класса", "водолаз 2-го класса", "водолаз 1-го класса" присваиваются I-II или III группы специализации водолазных работ (I и II группы не разделяются). </w:t>
      </w:r>
      <w:r>
        <w:br/>
      </w:r>
      <w:r>
        <w:rPr>
          <w:rFonts w:ascii="Times New Roman"/>
          <w:b w:val="false"/>
          <w:i w:val="false"/>
          <w:color w:val="000000"/>
          <w:sz w:val="28"/>
        </w:rPr>
        <w:t xml:space="preserve">
      Водолаз-инструктор - водолаз 1-го класса, осуществляющий обучение и инструктаж по водолазному делу, обучение водолазов безопасным приемам и методам выполнения работ под водой. </w:t>
      </w:r>
      <w:r>
        <w:br/>
      </w:r>
      <w:r>
        <w:rPr>
          <w:rFonts w:ascii="Times New Roman"/>
          <w:b w:val="false"/>
          <w:i w:val="false"/>
          <w:color w:val="000000"/>
          <w:sz w:val="28"/>
        </w:rPr>
        <w:t xml:space="preserve">
      Мастер водолазных работ - водолаз 1-го класса, имеющий право на непосредственное руководство водолазными работами производимых предприятием, обучение водолазов и проведение текущего инструктажа их. </w:t>
      </w:r>
      <w:r>
        <w:br/>
      </w:r>
      <w:r>
        <w:rPr>
          <w:rFonts w:ascii="Times New Roman"/>
          <w:b w:val="false"/>
          <w:i w:val="false"/>
          <w:color w:val="000000"/>
          <w:sz w:val="28"/>
        </w:rPr>
        <w:t xml:space="preserve">
      Водолазный специалист - специалист, прошедший специальную подготовку по водолазному делу, получивший высшую водолазную квалификацию, представляющую право руководства всеми видами водолазных спусков. </w:t>
      </w:r>
      <w:r>
        <w:br/>
      </w:r>
      <w:r>
        <w:rPr>
          <w:rFonts w:ascii="Times New Roman"/>
          <w:b w:val="false"/>
          <w:i w:val="false"/>
          <w:color w:val="000000"/>
          <w:sz w:val="28"/>
        </w:rPr>
        <w:t xml:space="preserve">
      Компрессия - процесс повышения давления при погружении водолаза в водолазном снаряжении или газовой среде в барокамере. </w:t>
      </w:r>
      <w:r>
        <w:br/>
      </w:r>
      <w:r>
        <w:rPr>
          <w:rFonts w:ascii="Times New Roman"/>
          <w:b w:val="false"/>
          <w:i w:val="false"/>
          <w:color w:val="000000"/>
          <w:sz w:val="28"/>
        </w:rPr>
        <w:t xml:space="preserve">
      Декомпрессия - процесс снижения давления в водолазных барокамерах или при подъеме водолаза с глубины для рассыщения организма от индифферентных газов. Декомпрессия проводится по режиму, включающему: скорость снижения давления (скорость подъема с глубины) на разных глубинах, количество и глубины остановок, время выдержек на остановках, порядок использования газовых смесей (газов) и время дыхания ими водолазов. </w:t>
      </w:r>
      <w:r>
        <w:br/>
      </w:r>
      <w:r>
        <w:rPr>
          <w:rFonts w:ascii="Times New Roman"/>
          <w:b w:val="false"/>
          <w:i w:val="false"/>
          <w:color w:val="000000"/>
          <w:sz w:val="28"/>
        </w:rPr>
        <w:t xml:space="preserve">
      Лечебная рекомпрессия - процесс повторной компрессии с последующей декомпрессией водолаза; проводится с целью лечения профессиональных заболеваний. </w:t>
      </w:r>
      <w:r>
        <w:br/>
      </w:r>
      <w:r>
        <w:rPr>
          <w:rFonts w:ascii="Times New Roman"/>
          <w:b w:val="false"/>
          <w:i w:val="false"/>
          <w:color w:val="000000"/>
          <w:sz w:val="28"/>
        </w:rPr>
        <w:t xml:space="preserve">
      Журнал водолазных работ - документ для регистрации спусков и подводных работ, выполняемых водолазами. Записи в журнале служат основанием для оплаты труда водолазов за выполненные водолазные работы и заполнения личных книжек водолаза. </w:t>
      </w:r>
      <w:r>
        <w:br/>
      </w:r>
      <w:r>
        <w:rPr>
          <w:rFonts w:ascii="Times New Roman"/>
          <w:b w:val="false"/>
          <w:i w:val="false"/>
          <w:color w:val="000000"/>
          <w:sz w:val="28"/>
        </w:rPr>
        <w:t xml:space="preserve">
      Личная книжка водолаза - документ, отражающий практическую деятельность водолаза, его подготовку и переподготовку по специальности, квалификацию, установленную глубину погружения, характер выполняемых водолазных работ, количество часов пребывания под водой с начала водолазной практики и другие дополнительные сведения. Записи в личной книжке водолаза служат основанием для оформления льготной пенсии. </w:t>
      </w:r>
      <w:r>
        <w:br/>
      </w:r>
      <w:r>
        <w:rPr>
          <w:rFonts w:ascii="Times New Roman"/>
          <w:b w:val="false"/>
          <w:i w:val="false"/>
          <w:color w:val="000000"/>
          <w:sz w:val="28"/>
        </w:rPr>
        <w:t xml:space="preserve">
      Личная медицинская книжка водолаза - документ, отражающий состояние здоровья водолаза. </w:t>
      </w:r>
      <w:r>
        <w:br/>
      </w:r>
      <w:r>
        <w:rPr>
          <w:rFonts w:ascii="Times New Roman"/>
          <w:b w:val="false"/>
          <w:i w:val="false"/>
          <w:color w:val="000000"/>
          <w:sz w:val="28"/>
        </w:rPr>
        <w:t xml:space="preserve">
      Нормативно-технический документ - документ, устанавливающий требования к объектам стандартизации, обязательный для исполнения в определенных областях деятельности, разработанный в установленном порядке и утвержденный компетентным органом. Нормативно-технические документы выпускаются в виде стандартов и технических условий. </w:t>
      </w:r>
      <w:r>
        <w:br/>
      </w:r>
      <w:r>
        <w:rPr>
          <w:rFonts w:ascii="Times New Roman"/>
          <w:b w:val="false"/>
          <w:i w:val="false"/>
          <w:color w:val="000000"/>
          <w:sz w:val="28"/>
        </w:rPr>
        <w:t xml:space="preserve">
      Руководящий нормативный документ - документ, устанавливающий технические нормы и правила: выпуска продукции промышленного производства, технической эксплуатации, организации и технологии производства, выпуска и обращения технической документации, безопасности труда. Руководящие и нормативные документы выпускаются в виде правил, норм, положений, методик, методических указаний, требований, руководств, инструкций и пр. </w:t>
      </w:r>
      <w:r>
        <w:br/>
      </w:r>
      <w:r>
        <w:rPr>
          <w:rFonts w:ascii="Times New Roman"/>
          <w:b w:val="false"/>
          <w:i w:val="false"/>
          <w:color w:val="000000"/>
          <w:sz w:val="28"/>
        </w:rPr>
        <w:t xml:space="preserve">
      Формуляр водолазной станции - документ, отражающий техническое состояние водолазного снаряжения и средств обеспечения спусков и работ, входящих в комплект водолазной станции (кроме механизмов, агрегатов и других устройств, обслуживаемых машинистами, электриками и другими специалистами), и содержащий сведения по их эксплуатации (длительность и условия работы, техническое обслуживание, виды ремонта и другие данные за весь период эксплуатации). </w:t>
      </w:r>
      <w:r>
        <w:br/>
      </w:r>
      <w:r>
        <w:rPr>
          <w:rFonts w:ascii="Times New Roman"/>
          <w:b w:val="false"/>
          <w:i w:val="false"/>
          <w:color w:val="000000"/>
          <w:sz w:val="28"/>
        </w:rPr>
        <w:t xml:space="preserve">
      Формуляр на изделие - документ, удостоверяющий гарантированные предприятием-изготовителем основные параметры и технические характеристики изделия и отражающий сведения по его эксплуатации.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1.5.2. Термины водолазных спусков </w:t>
      </w:r>
      <w:r>
        <w:br/>
      </w:r>
      <w:r>
        <w:rPr>
          <w:rFonts w:ascii="Times New Roman"/>
          <w:b w:val="false"/>
          <w:i w:val="false"/>
          <w:color w:val="000000"/>
          <w:sz w:val="28"/>
        </w:rPr>
        <w:t xml:space="preserve">
      Водолазная станция - комплект водолазного снаряжения, включая страхующее снаряжение, а также средства обеспечения водолазных спусков и работ, необходимых для погружения, пребывания под водой и подъема водолаза на поверхность; при выполнении водолазных работ - водолазное подразделение (бригада), укомплектованное людьми и оснащенное водолазной техникой. </w:t>
      </w:r>
      <w:r>
        <w:br/>
      </w:r>
      <w:r>
        <w:rPr>
          <w:rFonts w:ascii="Times New Roman"/>
          <w:b w:val="false"/>
          <w:i w:val="false"/>
          <w:color w:val="000000"/>
          <w:sz w:val="28"/>
        </w:rPr>
        <w:t xml:space="preserve">
      Водолазный пост - место спуска водолазов на судне, берегу, причале (пирсе), льду и т.п., оборудованное постоянно или временно средствами обеспечения водолазных спусков, площадкой для одевания (раздевания) водолаза и для размещения водолазного имущества.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Водолазный спуск - процесс, включающий в себя погружение водолаза под </w:t>
      </w:r>
    </w:p>
    <w:p>
      <w:pPr>
        <w:spacing w:after="0"/>
        <w:ind w:left="0"/>
        <w:jc w:val="both"/>
      </w:pPr>
      <w:r>
        <w:rPr>
          <w:rFonts w:ascii="Times New Roman"/>
          <w:b w:val="false"/>
          <w:i w:val="false"/>
          <w:color w:val="000000"/>
          <w:sz w:val="28"/>
        </w:rPr>
        <w:t xml:space="preserve">воду (процесс повышения давления газовой среды в барокамере с </w:t>
      </w:r>
    </w:p>
    <w:p>
      <w:pPr>
        <w:spacing w:after="0"/>
        <w:ind w:left="0"/>
        <w:jc w:val="both"/>
      </w:pPr>
      <w:r>
        <w:rPr>
          <w:rFonts w:ascii="Times New Roman"/>
          <w:b w:val="false"/>
          <w:i w:val="false"/>
          <w:color w:val="000000"/>
          <w:sz w:val="28"/>
        </w:rPr>
        <w:t xml:space="preserve">находившимися в ней водолазами), пребывание водолаза на заданной глубине </w:t>
      </w:r>
    </w:p>
    <w:p>
      <w:pPr>
        <w:spacing w:after="0"/>
        <w:ind w:left="0"/>
        <w:jc w:val="both"/>
      </w:pPr>
      <w:r>
        <w:rPr>
          <w:rFonts w:ascii="Times New Roman"/>
          <w:b w:val="false"/>
          <w:i w:val="false"/>
          <w:color w:val="000000"/>
          <w:sz w:val="28"/>
        </w:rPr>
        <w:t xml:space="preserve">(под заданным давлением газовой среды в барокамере), подъем на поверхность </w:t>
      </w:r>
    </w:p>
    <w:p>
      <w:pPr>
        <w:spacing w:after="0"/>
        <w:ind w:left="0"/>
        <w:jc w:val="both"/>
      </w:pPr>
      <w:r>
        <w:rPr>
          <w:rFonts w:ascii="Times New Roman"/>
          <w:b w:val="false"/>
          <w:i w:val="false"/>
          <w:color w:val="000000"/>
          <w:sz w:val="28"/>
        </w:rPr>
        <w:t xml:space="preserve">или переход в нормальные условия воздушной среды по режиму декомпрессии </w:t>
      </w:r>
    </w:p>
    <w:p>
      <w:pPr>
        <w:spacing w:after="0"/>
        <w:ind w:left="0"/>
        <w:jc w:val="both"/>
      </w:pPr>
      <w:r>
        <w:rPr>
          <w:rFonts w:ascii="Times New Roman"/>
          <w:b w:val="false"/>
          <w:i w:val="false"/>
          <w:color w:val="000000"/>
          <w:sz w:val="28"/>
        </w:rPr>
        <w:t>или без него.</w:t>
      </w:r>
    </w:p>
    <w:p>
      <w:pPr>
        <w:spacing w:after="0"/>
        <w:ind w:left="0"/>
        <w:jc w:val="both"/>
      </w:pPr>
      <w:r>
        <w:rPr>
          <w:rFonts w:ascii="Times New Roman"/>
          <w:b w:val="false"/>
          <w:i w:val="false"/>
          <w:color w:val="000000"/>
          <w:sz w:val="28"/>
        </w:rPr>
        <w:t>     По глубине различаются:</w:t>
      </w:r>
    </w:p>
    <w:p>
      <w:pPr>
        <w:spacing w:after="0"/>
        <w:ind w:left="0"/>
        <w:jc w:val="both"/>
      </w:pPr>
      <w:r>
        <w:rPr>
          <w:rFonts w:ascii="Times New Roman"/>
          <w:b w:val="false"/>
          <w:i w:val="false"/>
          <w:color w:val="000000"/>
          <w:sz w:val="28"/>
        </w:rPr>
        <w:t>     водолазные спуски на малые глубины - до 12 м;</w:t>
      </w:r>
    </w:p>
    <w:p>
      <w:pPr>
        <w:spacing w:after="0"/>
        <w:ind w:left="0"/>
        <w:jc w:val="both"/>
      </w:pPr>
      <w:r>
        <w:rPr>
          <w:rFonts w:ascii="Times New Roman"/>
          <w:b w:val="false"/>
          <w:i w:val="false"/>
          <w:color w:val="000000"/>
          <w:sz w:val="28"/>
        </w:rPr>
        <w:t>     водолазные спуски на средние глубины - от 12 м до 60 м;</w:t>
      </w:r>
    </w:p>
    <w:p>
      <w:pPr>
        <w:spacing w:after="0"/>
        <w:ind w:left="0"/>
        <w:jc w:val="both"/>
      </w:pPr>
      <w:r>
        <w:rPr>
          <w:rFonts w:ascii="Times New Roman"/>
          <w:b w:val="false"/>
          <w:i w:val="false"/>
          <w:color w:val="000000"/>
          <w:sz w:val="28"/>
        </w:rPr>
        <w:t>     глубоководные водолазные спуски - на глубину более 60 м.</w:t>
      </w:r>
    </w:p>
    <w:p>
      <w:pPr>
        <w:spacing w:after="0"/>
        <w:ind w:left="0"/>
        <w:jc w:val="both"/>
      </w:pPr>
      <w:r>
        <w:rPr>
          <w:rFonts w:ascii="Times New Roman"/>
          <w:b w:val="false"/>
          <w:i w:val="false"/>
          <w:color w:val="000000"/>
          <w:sz w:val="28"/>
        </w:rPr>
        <w:t>     По назначению различают:</w:t>
      </w:r>
    </w:p>
    <w:p>
      <w:pPr>
        <w:spacing w:after="0"/>
        <w:ind w:left="0"/>
        <w:jc w:val="both"/>
      </w:pPr>
      <w:r>
        <w:rPr>
          <w:rFonts w:ascii="Times New Roman"/>
          <w:b w:val="false"/>
          <w:i w:val="false"/>
          <w:color w:val="000000"/>
          <w:sz w:val="28"/>
        </w:rPr>
        <w:t>     спуск водолазный рабочий;</w:t>
      </w:r>
    </w:p>
    <w:p>
      <w:pPr>
        <w:spacing w:after="0"/>
        <w:ind w:left="0"/>
        <w:jc w:val="both"/>
      </w:pPr>
      <w:r>
        <w:rPr>
          <w:rFonts w:ascii="Times New Roman"/>
          <w:b w:val="false"/>
          <w:i w:val="false"/>
          <w:color w:val="000000"/>
          <w:sz w:val="28"/>
        </w:rPr>
        <w:t>     спуск водолазный учебный;</w:t>
      </w:r>
    </w:p>
    <w:p>
      <w:pPr>
        <w:spacing w:after="0"/>
        <w:ind w:left="0"/>
        <w:jc w:val="both"/>
      </w:pPr>
      <w:r>
        <w:rPr>
          <w:rFonts w:ascii="Times New Roman"/>
          <w:b w:val="false"/>
          <w:i w:val="false"/>
          <w:color w:val="000000"/>
          <w:sz w:val="28"/>
        </w:rPr>
        <w:t>     спуск водолазный тренировочный;</w:t>
      </w:r>
    </w:p>
    <w:p>
      <w:pPr>
        <w:spacing w:after="0"/>
        <w:ind w:left="0"/>
        <w:jc w:val="both"/>
      </w:pPr>
      <w:r>
        <w:rPr>
          <w:rFonts w:ascii="Times New Roman"/>
          <w:b w:val="false"/>
          <w:i w:val="false"/>
          <w:color w:val="000000"/>
          <w:sz w:val="28"/>
        </w:rPr>
        <w:t>     спуск водолазный квалификационный;</w:t>
      </w:r>
    </w:p>
    <w:p>
      <w:pPr>
        <w:spacing w:after="0"/>
        <w:ind w:left="0"/>
        <w:jc w:val="both"/>
      </w:pPr>
      <w:r>
        <w:rPr>
          <w:rFonts w:ascii="Times New Roman"/>
          <w:b w:val="false"/>
          <w:i w:val="false"/>
          <w:color w:val="000000"/>
          <w:sz w:val="28"/>
        </w:rPr>
        <w:t>     спуск водолазный экспериментальный.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Спуск водолазов-операторов в жестких устройствах, а также пребывание водолазов и медицинского персонала под повышенным давлением в барокамерах являются разновидностью водолазного спуска. </w:t>
      </w:r>
      <w:r>
        <w:br/>
      </w:r>
      <w:r>
        <w:rPr>
          <w:rFonts w:ascii="Times New Roman"/>
          <w:b w:val="false"/>
          <w:i w:val="false"/>
          <w:color w:val="000000"/>
          <w:sz w:val="28"/>
        </w:rPr>
        <w:t xml:space="preserve">
      Водолазный рабочий спуск - спуск под воду с целью выполнения работ или заданий. </w:t>
      </w:r>
      <w:r>
        <w:br/>
      </w:r>
      <w:r>
        <w:rPr>
          <w:rFonts w:ascii="Times New Roman"/>
          <w:b w:val="false"/>
          <w:i w:val="false"/>
          <w:color w:val="000000"/>
          <w:sz w:val="28"/>
        </w:rPr>
        <w:t xml:space="preserve">
      Водолазный учебный спуск - спуск во время обучения или переподготовки водолазов по программам учебной подготовки или переподготовки для получения водолазных квалификаций. </w:t>
      </w:r>
      <w:r>
        <w:br/>
      </w:r>
      <w:r>
        <w:rPr>
          <w:rFonts w:ascii="Times New Roman"/>
          <w:b w:val="false"/>
          <w:i w:val="false"/>
          <w:color w:val="000000"/>
          <w:sz w:val="28"/>
        </w:rPr>
        <w:t xml:space="preserve">
      Водолазный тренировочный спуск - спуск под воду или в барокамере с целью поддерживания квалификации водолаза, физиологической тренировки его организма, тренировки по медицинской помощи, приобретению навыков по дополнительной специальности или опыта работы и т.п. </w:t>
      </w:r>
      <w:r>
        <w:br/>
      </w:r>
      <w:r>
        <w:rPr>
          <w:rFonts w:ascii="Times New Roman"/>
          <w:b w:val="false"/>
          <w:i w:val="false"/>
          <w:color w:val="000000"/>
          <w:sz w:val="28"/>
        </w:rPr>
        <w:t xml:space="preserve">
      Водолазный квалификационный спуск - спуск с целью выполнения задания, необходимого для подтверждения основной квалификации или дополнительной специальности. </w:t>
      </w:r>
      <w:r>
        <w:br/>
      </w:r>
      <w:r>
        <w:rPr>
          <w:rFonts w:ascii="Times New Roman"/>
          <w:b w:val="false"/>
          <w:i w:val="false"/>
          <w:color w:val="000000"/>
          <w:sz w:val="28"/>
        </w:rPr>
        <w:t xml:space="preserve">
      Водолазный экспериментальный спуск - спуск под воду, в том числе в бассейнах, гидротанках, а также в газовой среде барокамер, в целях испытания новой водолазной техники, новых режимов декомпрессии, обоснования и проверки новых методов водолазных спусков и технологии выполнения водолазных работ. </w:t>
      </w:r>
      <w:r>
        <w:br/>
      </w:r>
      <w:r>
        <w:rPr>
          <w:rFonts w:ascii="Times New Roman"/>
          <w:b w:val="false"/>
          <w:i w:val="false"/>
          <w:color w:val="000000"/>
          <w:sz w:val="28"/>
        </w:rPr>
        <w:t xml:space="preserve">
      Нормальные условия водолазного спуска - условия, когда спуск проводится на глубины до 12 м, в дневное время, при температуре окружающего воздуха выше 0 оС и атмосферном давлении больше 700 мм рт.ст., температуре воды от +4 до 37 оС, видимости под водой не менее 1 м, скорости течения не более 0,5 м/с, волнении не более 2 баллов, когда вода не заражена отравляющими и радиоактивными веществами, не содержит нефтепродуктов и хозяйственно-бытовых отходов, а также когда работа выполняется на чистом грунте или открытой палубе затонувшего судна. </w:t>
      </w:r>
      <w:r>
        <w:br/>
      </w:r>
      <w:r>
        <w:rPr>
          <w:rFonts w:ascii="Times New Roman"/>
          <w:b w:val="false"/>
          <w:i w:val="false"/>
          <w:color w:val="000000"/>
          <w:sz w:val="28"/>
        </w:rPr>
        <w:t xml:space="preserve">
      Время водолазного спуска - время, исчисляемое с момента закрытия иллюминатора шлема (включения в аппарат, начала повышения давления в камере) до момента открытия иллюминатора шлема после выхода на поверхность (выключения из аппарата, снижения давления в камере до атмосферного). При спусках в жестких водолазных устройствах это время исчисляется с момента закрытия крышки (люка) до момента ее открытия на поверхности (палубе судна). </w:t>
      </w:r>
      <w:r>
        <w:br/>
      </w:r>
      <w:r>
        <w:rPr>
          <w:rFonts w:ascii="Times New Roman"/>
          <w:b w:val="false"/>
          <w:i w:val="false"/>
          <w:color w:val="000000"/>
          <w:sz w:val="28"/>
        </w:rPr>
        <w:t xml:space="preserve">
      Кратковременное погружение (метод КП) - водолазные спуски под воду или в барокамере с пребыванием на грунте (под наибольшим давлением) от нескольких минут до нескольких часов с последующей декомпрессией по рабочим режимам. </w:t>
      </w:r>
      <w:r>
        <w:br/>
      </w:r>
      <w:r>
        <w:rPr>
          <w:rFonts w:ascii="Times New Roman"/>
          <w:b w:val="false"/>
          <w:i w:val="false"/>
          <w:color w:val="000000"/>
          <w:sz w:val="28"/>
        </w:rPr>
        <w:t xml:space="preserve">
      Насыщенные погружения (метод длительного пребывания человека под повышенным давлением газовой среды - метод ДП) - водолазные спуски с многочасовым (многосуточным) пребыванием в барокамере под наибольшим давлением с проведением спусков под воду для выполнения водолазных работ и возвращением в барокамеру; при этом заключительная декомпрессия проводится в барокамере после завершения цикла водолазных работ и окончания сроков нахождения водолазов в режиме насыщения. </w:t>
      </w:r>
      <w:r>
        <w:br/>
      </w:r>
      <w:r>
        <w:rPr>
          <w:rFonts w:ascii="Times New Roman"/>
          <w:b w:val="false"/>
          <w:i w:val="false"/>
          <w:color w:val="000000"/>
          <w:sz w:val="28"/>
        </w:rPr>
        <w:t xml:space="preserve">
      Данный метод может применяться также в береговых барокамерах (с погружениями в гидротанках или без них). </w:t>
      </w:r>
      <w:r>
        <w:br/>
      </w:r>
      <w:r>
        <w:rPr>
          <w:rFonts w:ascii="Times New Roman"/>
          <w:b w:val="false"/>
          <w:i w:val="false"/>
          <w:color w:val="000000"/>
          <w:sz w:val="28"/>
        </w:rPr>
        <w:t xml:space="preserve">
      Обслуживание водолазного спуска - работы, связанные с обеспечением погружения водолаза в воду, пребывания и работы на глубине, подъема его с глубины и декомпрессия в воде или на поверхности в барокамере. </w:t>
      </w:r>
      <w:r>
        <w:br/>
      </w:r>
      <w:r>
        <w:rPr>
          <w:rFonts w:ascii="Times New Roman"/>
          <w:b w:val="false"/>
          <w:i w:val="false"/>
          <w:color w:val="000000"/>
          <w:sz w:val="28"/>
        </w:rPr>
        <w:t xml:space="preserve">
      Работающий водолаз - водолаз, непосредственно выполняющий работы (задание) под водой в данном водолазном спуске. </w:t>
      </w:r>
      <w:r>
        <w:br/>
      </w:r>
      <w:r>
        <w:rPr>
          <w:rFonts w:ascii="Times New Roman"/>
          <w:b w:val="false"/>
          <w:i w:val="false"/>
          <w:color w:val="000000"/>
          <w:sz w:val="28"/>
        </w:rPr>
        <w:t xml:space="preserve">
      Обеспечивающий водолаз - водолаз, осуществляющий непосредственное обслуживание работающего водолаза на всех этапах спуска. В период спуска вытравливает или подбирает сигнальный конец (кабель-сигнал) и водолазный шланг работающего водолаза, наблюдает за местонахождением водолаза под водой. </w:t>
      </w:r>
      <w:r>
        <w:br/>
      </w:r>
      <w:r>
        <w:rPr>
          <w:rFonts w:ascii="Times New Roman"/>
          <w:b w:val="false"/>
          <w:i w:val="false"/>
          <w:color w:val="000000"/>
          <w:sz w:val="28"/>
        </w:rPr>
        <w:t xml:space="preserve">
      Страхующий водолаз - водолаз, находящийся у места спуска работающего водолаза в готовности к спуску и оказанию помощи аварийному водолазу. В период спуска обеспечивает разговорную связь с работающим водолазом и регулирует подачу ему воздуха. </w:t>
      </w:r>
      <w:r>
        <w:br/>
      </w:r>
      <w:r>
        <w:rPr>
          <w:rFonts w:ascii="Times New Roman"/>
          <w:b w:val="false"/>
          <w:i w:val="false"/>
          <w:color w:val="000000"/>
          <w:sz w:val="28"/>
        </w:rPr>
        <w:t xml:space="preserve">
      Аварийный водолаз - водолаз, который, находясь под водой, оказался в условиях, создающих непосредственную угрозу его здоровью (жизни). </w:t>
      </w:r>
      <w:r>
        <w:br/>
      </w:r>
      <w:r>
        <w:rPr>
          <w:rFonts w:ascii="Times New Roman"/>
          <w:b w:val="false"/>
          <w:i w:val="false"/>
          <w:color w:val="000000"/>
          <w:sz w:val="28"/>
        </w:rPr>
        <w:t xml:space="preserve">
      Старшина (бригадир) водолазной станции - водолаз 1-го, 2-го класса или водолаз, руководитель персонала водолазной станции, ответственный за сохранность и техническое состояние водолазной техники и другого имущества станции, а также за обеспечение качества выполнения водолазных работ. </w:t>
      </w:r>
      <w:r>
        <w:br/>
      </w:r>
      <w:r>
        <w:rPr>
          <w:rFonts w:ascii="Times New Roman"/>
          <w:b w:val="false"/>
          <w:i w:val="false"/>
          <w:color w:val="000000"/>
          <w:sz w:val="28"/>
        </w:rPr>
        <w:t xml:space="preserve">
      Руководитель водолазных работ - лицо, прошедшее проверку знаний водолазной квалификационной комиссией и допущенное приказом администрации предприятия для руководства водолазными работами. Руководитель водолазных работ осуществляет общее руководство водолазными работами и контроль за производственным процессом этих работ. </w:t>
      </w:r>
      <w:r>
        <w:br/>
      </w:r>
      <w:r>
        <w:rPr>
          <w:rFonts w:ascii="Times New Roman"/>
          <w:b w:val="false"/>
          <w:i w:val="false"/>
          <w:color w:val="000000"/>
          <w:sz w:val="28"/>
        </w:rPr>
        <w:t xml:space="preserve">
      Руководитель водолазных спусков - лицо, прошедшее проверку знаний водолазной квалификационной комиссией и допущенное приказом администрации предприятия к руководству водолазными спусками. Руководитель водолазных спусков осуществляет непосредственное руководство водолазным спуском и контроль за действиями водолазов и вспомогательного персонала, участвующих в обслуживании водолазного спуска. </w:t>
      </w:r>
      <w:r>
        <w:br/>
      </w:r>
      <w:r>
        <w:rPr>
          <w:rFonts w:ascii="Times New Roman"/>
          <w:b w:val="false"/>
          <w:i w:val="false"/>
          <w:color w:val="000000"/>
          <w:sz w:val="28"/>
        </w:rPr>
        <w:t>
 </w:t>
      </w:r>
      <w:r>
        <w:br/>
      </w:r>
      <w:r>
        <w:rPr>
          <w:rFonts w:ascii="Times New Roman"/>
          <w:b w:val="false"/>
          <w:i w:val="false"/>
          <w:color w:val="000000"/>
          <w:sz w:val="28"/>
        </w:rPr>
        <w:t xml:space="preserve">
      1.5.3. Термины водолазных работ </w:t>
      </w:r>
      <w:r>
        <w:br/>
      </w:r>
      <w:r>
        <w:rPr>
          <w:rFonts w:ascii="Times New Roman"/>
          <w:b w:val="false"/>
          <w:i w:val="false"/>
          <w:color w:val="000000"/>
          <w:sz w:val="28"/>
        </w:rPr>
        <w:t xml:space="preserve">
      Работы водолазные - работы под водой, выполняемые с применением труда водолазов. </w:t>
      </w:r>
      <w:r>
        <w:br/>
      </w:r>
      <w:r>
        <w:rPr>
          <w:rFonts w:ascii="Times New Roman"/>
          <w:b w:val="false"/>
          <w:i w:val="false"/>
          <w:color w:val="000000"/>
          <w:sz w:val="28"/>
        </w:rPr>
        <w:t xml:space="preserve">
      Водолазные работы по своему характеру подразделяются на аварийно-спасательные, судоподъемные, подводно-технические, судовые, спасательные и специальные. </w:t>
      </w:r>
      <w:r>
        <w:br/>
      </w:r>
      <w:r>
        <w:rPr>
          <w:rFonts w:ascii="Times New Roman"/>
          <w:b w:val="false"/>
          <w:i w:val="false"/>
          <w:color w:val="000000"/>
          <w:sz w:val="28"/>
        </w:rPr>
        <w:t xml:space="preserve">
      Работы водолазные аварийно-спасательные - работы, выполняемые водолазами при оказании помощи судам, терпящим бедствие. </w:t>
      </w:r>
      <w:r>
        <w:br/>
      </w:r>
      <w:r>
        <w:rPr>
          <w:rFonts w:ascii="Times New Roman"/>
          <w:b w:val="false"/>
          <w:i w:val="false"/>
          <w:color w:val="000000"/>
          <w:sz w:val="28"/>
        </w:rPr>
        <w:t xml:space="preserve">
      Работы водолазные судоподъемные - работы, выполняемые водолазами при обследовании затонувшего объекта (судна, техники и т.п.), подготовке его к подъему, при подъеме и постановке его на плав (отмель, берег и т.п.). </w:t>
      </w:r>
      <w:r>
        <w:br/>
      </w:r>
      <w:r>
        <w:rPr>
          <w:rFonts w:ascii="Times New Roman"/>
          <w:b w:val="false"/>
          <w:i w:val="false"/>
          <w:color w:val="000000"/>
          <w:sz w:val="28"/>
        </w:rPr>
        <w:t xml:space="preserve">
      Работы водолазные подводно-технические - работы, выполняемые водолазами при обследовании, строительстве, техническом обслуживании и ремонте подводных частей гидротехнических сооружений, прокладке и ремонте трубопроводов, кабелей и других коммуникаций, дноуглубительных работах, обследовании и очистке водных путей и акваторий и при подъеме затонувших предметов. </w:t>
      </w:r>
      <w:r>
        <w:br/>
      </w:r>
      <w:r>
        <w:rPr>
          <w:rFonts w:ascii="Times New Roman"/>
          <w:b w:val="false"/>
          <w:i w:val="false"/>
          <w:color w:val="000000"/>
          <w:sz w:val="28"/>
        </w:rPr>
        <w:t xml:space="preserve">
      Работы водолазные судовые - работы, выполняемые водолазами при подводном техническом обслуживании и ремонте судов, а также работы водолазов внутри затопленных отсеков при борьбе за живучесть судна. </w:t>
      </w:r>
      <w:r>
        <w:br/>
      </w:r>
      <w:r>
        <w:rPr>
          <w:rFonts w:ascii="Times New Roman"/>
          <w:b w:val="false"/>
          <w:i w:val="false"/>
          <w:color w:val="000000"/>
          <w:sz w:val="28"/>
        </w:rPr>
        <w:t xml:space="preserve">
      Работы водолазные спасательные - работы, выполняемые водолазами, связанные со спасением людей. </w:t>
      </w:r>
      <w:r>
        <w:br/>
      </w:r>
      <w:r>
        <w:rPr>
          <w:rFonts w:ascii="Times New Roman"/>
          <w:b w:val="false"/>
          <w:i w:val="false"/>
          <w:color w:val="000000"/>
          <w:sz w:val="28"/>
        </w:rPr>
        <w:t xml:space="preserve">
      Работы водолазные специальные - работы, выполняемые водолазами по обеспечению научных исследований и различных видов испытаний новых образцов водолазной техники, а также с использованием водолазной техники специального назначения. </w:t>
      </w:r>
      <w:r>
        <w:br/>
      </w:r>
      <w:r>
        <w:rPr>
          <w:rFonts w:ascii="Times New Roman"/>
          <w:b w:val="false"/>
          <w:i w:val="false"/>
          <w:color w:val="000000"/>
          <w:sz w:val="28"/>
        </w:rPr>
        <w:t xml:space="preserve">
      Обследование и очистка дна акваторий - работы, выполняемые водолазами при обследовании и очистке дна акваторий, купален и других водных объектов для массового отдыха от затопленных предметов, водорослей или наносов.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1.5.4. Термины медицинского обеспечения </w:t>
      </w:r>
      <w:r>
        <w:br/>
      </w:r>
      <w:r>
        <w:rPr>
          <w:rFonts w:ascii="Times New Roman"/>
          <w:b w:val="false"/>
          <w:i w:val="false"/>
          <w:color w:val="000000"/>
          <w:sz w:val="28"/>
        </w:rPr>
        <w:t xml:space="preserve">
      Дыхательные газовые смеси - воздух и искусственно приготовленные газовые смеси, используемые для дыхания водолазов при спусках под воду и в водолазных барокамерах. В состав дыхательных газовых смесей входит кислород и один или несколько индифферентных газов (азот, гелий, аргон и др.). </w:t>
      </w:r>
      <w:r>
        <w:br/>
      </w:r>
      <w:r>
        <w:rPr>
          <w:rFonts w:ascii="Times New Roman"/>
          <w:b w:val="false"/>
          <w:i w:val="false"/>
          <w:color w:val="000000"/>
          <w:sz w:val="28"/>
        </w:rPr>
        <w:t xml:space="preserve">
      Водолазный врач (фельдшер) - медицинский работник, прошедший специализацию по подводной физиологии и медицине для обеспечения водолазных спусков и сдавший зачет водолазной квалификационной комиссии на допуск к обеспечению водолазных спусков. </w:t>
      </w:r>
      <w:r>
        <w:br/>
      </w:r>
      <w:r>
        <w:rPr>
          <w:rFonts w:ascii="Times New Roman"/>
          <w:b w:val="false"/>
          <w:i w:val="false"/>
          <w:color w:val="000000"/>
          <w:sz w:val="28"/>
        </w:rPr>
        <w:t xml:space="preserve">
      Медицинское обеспечение водолазов - комплекс медицинских мероприятий, направленных на сохранение и укрепление здоровья водолазов и повышение их работоспособности. </w:t>
      </w:r>
      <w:r>
        <w:br/>
      </w:r>
      <w:r>
        <w:rPr>
          <w:rFonts w:ascii="Times New Roman"/>
          <w:b w:val="false"/>
          <w:i w:val="false"/>
          <w:color w:val="000000"/>
          <w:sz w:val="28"/>
        </w:rPr>
        <w:t xml:space="preserve">
      Медицинское обеспечение водолазных спусков - комплекс медицинских мероприятий, направленных на сохранение здоровья и работоспособности в процессе водолазного спуска и в период отдыха после окончания спуска. </w:t>
      </w:r>
      <w:r>
        <w:br/>
      </w:r>
      <w:r>
        <w:rPr>
          <w:rFonts w:ascii="Times New Roman"/>
          <w:b w:val="false"/>
          <w:i w:val="false"/>
          <w:color w:val="000000"/>
          <w:sz w:val="28"/>
        </w:rPr>
        <w:t xml:space="preserve">
      Медицинский осмотр водолазов - комплекс мероприятий по определению состояния здоровья водолазов перед спуском и после него. </w:t>
      </w:r>
      <w:r>
        <w:br/>
      </w:r>
      <w:r>
        <w:rPr>
          <w:rFonts w:ascii="Times New Roman"/>
          <w:b w:val="false"/>
          <w:i w:val="false"/>
          <w:color w:val="000000"/>
          <w:sz w:val="28"/>
        </w:rPr>
        <w:t xml:space="preserve">
      Профессиональные водолазные заболевания - заболевания водолазов, вызванные воздействием на них вредных факторов (особенностей) водолазного спуска (пребывания под повышенным давлением).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1.5.5. Термины водолазной техники </w:t>
      </w:r>
      <w:r>
        <w:br/>
      </w:r>
      <w:r>
        <w:rPr>
          <w:rFonts w:ascii="Times New Roman"/>
          <w:b w:val="false"/>
          <w:i w:val="false"/>
          <w:color w:val="000000"/>
          <w:sz w:val="28"/>
        </w:rPr>
        <w:t xml:space="preserve">
      Водолазная техника - общее название водолазного снаряжения и средств обеспечения водолазных спусков и работ (пребывания под повышенным давлением), предназначенных для спуска, работы водолазов под водой и подъема их на поверхность. </w:t>
      </w:r>
      <w:r>
        <w:br/>
      </w:r>
      <w:r>
        <w:rPr>
          <w:rFonts w:ascii="Times New Roman"/>
          <w:b w:val="false"/>
          <w:i w:val="false"/>
          <w:color w:val="000000"/>
          <w:sz w:val="28"/>
        </w:rPr>
        <w:t xml:space="preserve">
      Водолазное имущество - собирательное название изделий водолазной техники, измерительных приборов и расходных материалов, необходимых для проведения водолазных спусков и поддержания водолазной техники в заданной готовности к применению. </w:t>
      </w:r>
      <w:r>
        <w:br/>
      </w:r>
      <w:r>
        <w:rPr>
          <w:rFonts w:ascii="Times New Roman"/>
          <w:b w:val="false"/>
          <w:i w:val="false"/>
          <w:color w:val="000000"/>
          <w:sz w:val="28"/>
        </w:rPr>
        <w:t xml:space="preserve">
      Водолазное снаряжение - комплект устройств и изделий, надеваемых и закрепляемых на водолазе, обеспечивающий его жизнедеятельность под давлением окружающей водной и газовой среды. Водолазное снаряжение является составной частью водолазной техники. </w:t>
      </w:r>
      <w:r>
        <w:br/>
      </w:r>
      <w:r>
        <w:rPr>
          <w:rFonts w:ascii="Times New Roman"/>
          <w:b w:val="false"/>
          <w:i w:val="false"/>
          <w:color w:val="000000"/>
          <w:sz w:val="28"/>
        </w:rPr>
        <w:t xml:space="preserve">
      Водолазные снаряжения подразделяются по: </w:t>
      </w:r>
      <w:r>
        <w:br/>
      </w:r>
      <w:r>
        <w:rPr>
          <w:rFonts w:ascii="Times New Roman"/>
          <w:b w:val="false"/>
          <w:i w:val="false"/>
          <w:color w:val="000000"/>
          <w:sz w:val="28"/>
        </w:rPr>
        <w:t xml:space="preserve">
      глубине использования - на снаряжения для малых (до 12 м) и средних (от 12 до 60 м) глубин и глубоководное водолазное снаряжение (на глубины более 60 м); </w:t>
      </w:r>
      <w:r>
        <w:br/>
      </w:r>
      <w:r>
        <w:rPr>
          <w:rFonts w:ascii="Times New Roman"/>
          <w:b w:val="false"/>
          <w:i w:val="false"/>
          <w:color w:val="000000"/>
          <w:sz w:val="28"/>
        </w:rPr>
        <w:t xml:space="preserve">
      способу обеспечения дыхательной газовой смесью - на автономное и на шланговое; </w:t>
      </w:r>
      <w:r>
        <w:br/>
      </w:r>
      <w:r>
        <w:rPr>
          <w:rFonts w:ascii="Times New Roman"/>
          <w:b w:val="false"/>
          <w:i w:val="false"/>
          <w:color w:val="000000"/>
          <w:sz w:val="28"/>
        </w:rPr>
        <w:t xml:space="preserve">
      способу поддержания требуемого состава дыхательной газовой смеси - на вентилируемое, с открытой схемой дыхания, с полузамкнутой и замкнутой схемой дыхания; </w:t>
      </w:r>
      <w:r>
        <w:br/>
      </w:r>
      <w:r>
        <w:rPr>
          <w:rFonts w:ascii="Times New Roman"/>
          <w:b w:val="false"/>
          <w:i w:val="false"/>
          <w:color w:val="000000"/>
          <w:sz w:val="28"/>
        </w:rPr>
        <w:t xml:space="preserve">
      способу теплозащиты - на активную (электрообогрев, водообогрев, химический и др.) и пассивную (комплект шерстяного водолазного белья, утеплитель, меховые носки и т.п.); </w:t>
      </w:r>
      <w:r>
        <w:br/>
      </w:r>
      <w:r>
        <w:rPr>
          <w:rFonts w:ascii="Times New Roman"/>
          <w:b w:val="false"/>
          <w:i w:val="false"/>
          <w:color w:val="000000"/>
          <w:sz w:val="28"/>
        </w:rPr>
        <w:t xml:space="preserve">
      способу защиты тела от воздействия окружающей среды - с полной изоляцией (водолазная рубаха, гидрокомбинезоны и гидрокостюмы сухого типа водо- и газонепроницаемые) и с частичной изоляцией (гидрокомбинезоны и гидрокостюмы - мокрого типа водо- и газопроницаемые). </w:t>
      </w:r>
      <w:r>
        <w:br/>
      </w:r>
      <w:r>
        <w:rPr>
          <w:rFonts w:ascii="Times New Roman"/>
          <w:b w:val="false"/>
          <w:i w:val="false"/>
          <w:color w:val="000000"/>
          <w:sz w:val="28"/>
        </w:rPr>
        <w:t xml:space="preserve">
      Вентилируемое снаряжение - водолазное снаряжение, в котором дыхание водолаза под водой обеспечивается непрерывной подачей с поверхности сжатого воздуха по шлангу в газовый объем снаряжения (подшлемное пространство), где воздух смешивается с продуктами дыхания водолаза и периодически вентилируется (вытравливается в воду). </w:t>
      </w:r>
      <w:r>
        <w:br/>
      </w:r>
      <w:r>
        <w:rPr>
          <w:rFonts w:ascii="Times New Roman"/>
          <w:b w:val="false"/>
          <w:i w:val="false"/>
          <w:color w:val="000000"/>
          <w:sz w:val="28"/>
        </w:rPr>
        <w:t xml:space="preserve">
      Снаряжение с открытой схемой дыхания - разновидность водолазного снаряжения, в котором подача воздуха для дыхания водолаза осуществляется пульсирующим потоком и только на вдох, а выдыхаемый воздух отводится непосредственно в воду. </w:t>
      </w:r>
      <w:r>
        <w:br/>
      </w:r>
      <w:r>
        <w:rPr>
          <w:rFonts w:ascii="Times New Roman"/>
          <w:b w:val="false"/>
          <w:i w:val="false"/>
          <w:color w:val="000000"/>
          <w:sz w:val="28"/>
        </w:rPr>
        <w:t xml:space="preserve">
      Автономное снаряжение - комплект водолазного снаряжения, обеспечивающий свободное передвижение под водой способом хождения и плавания. Основной частью снаряжения является дыхательный аппарат, обеспечивающий подачу воздуха для дыхания водолаза от баллонов аппарата. </w:t>
      </w:r>
      <w:r>
        <w:br/>
      </w:r>
      <w:r>
        <w:rPr>
          <w:rFonts w:ascii="Times New Roman"/>
          <w:b w:val="false"/>
          <w:i w:val="false"/>
          <w:color w:val="000000"/>
          <w:sz w:val="28"/>
        </w:rPr>
        <w:t xml:space="preserve">
      Шланговое снаряжение - комплект водолазного снаряжения, обеспечивающий передвижение под водой способом хождения в пределах, ограниченных полусферой с радиусом, равным длине воздушного шланга. Воздух для дыхания водолаза подается через дыхательный аппарат с поверхности по шлангу от судовой системы воздухоснабжения, из транспортных баллонов, а также от водолазных помп. </w:t>
      </w:r>
      <w:r>
        <w:br/>
      </w:r>
      <w:r>
        <w:rPr>
          <w:rFonts w:ascii="Times New Roman"/>
          <w:b w:val="false"/>
          <w:i w:val="false"/>
          <w:color w:val="000000"/>
          <w:sz w:val="28"/>
        </w:rPr>
        <w:t xml:space="preserve">
      Аварийный запас воздуха в баллонах аппарата используется в случае прекращения подачи воздуха по шлангу. </w:t>
      </w:r>
      <w:r>
        <w:br/>
      </w:r>
      <w:r>
        <w:rPr>
          <w:rFonts w:ascii="Times New Roman"/>
          <w:b w:val="false"/>
          <w:i w:val="false"/>
          <w:color w:val="000000"/>
          <w:sz w:val="28"/>
        </w:rPr>
        <w:t xml:space="preserve">
      Гидрокомбинезон (гидрокостюм) сухого типа - гидрозащитная одежда, полностью защищающая тело водолаза от воздействия окружающей среды, которая изготавливается из водо- и газонепроницаемых материалов. </w:t>
      </w:r>
      <w:r>
        <w:br/>
      </w:r>
      <w:r>
        <w:rPr>
          <w:rFonts w:ascii="Times New Roman"/>
          <w:b w:val="false"/>
          <w:i w:val="false"/>
          <w:color w:val="000000"/>
          <w:sz w:val="28"/>
        </w:rPr>
        <w:t xml:space="preserve">
      Гидрокомбинезон (гидрокостюм) мокрого типа - гидрозащитная одежда с частичной защитой тела водолаза от воздействия окружающей среды, которая изготавливается из водо- и газопроницаемых материалов. </w:t>
      </w:r>
      <w:r>
        <w:br/>
      </w:r>
      <w:r>
        <w:rPr>
          <w:rFonts w:ascii="Times New Roman"/>
          <w:b w:val="false"/>
          <w:i w:val="false"/>
          <w:color w:val="000000"/>
          <w:sz w:val="28"/>
        </w:rPr>
        <w:t xml:space="preserve">
      Средства обеспечения водолазных спусков и работ - составная часть водолазной техники, обеспечивающая погружение водолаза (выход) в воду, пребывание и работу на глубине, подъем с глубины и декомпрессию в воде или на поверхности. К ним относятся: водолазные трапы; спусковые, ходовые, сигнальные и контрольные концы; спуско-подъемные устройства; водолазные барокамеры; водолазные колокола; средства газоснабжения, подводного освещения, связи, телевидения; подводные средства движения; измерительные приборы; средства очистки, осушки, регенерации и утилизации дыхательной газовой смеси; водолазный инструмент и т.п. </w:t>
      </w:r>
      <w:r>
        <w:br/>
      </w:r>
      <w:r>
        <w:rPr>
          <w:rFonts w:ascii="Times New Roman"/>
          <w:b w:val="false"/>
          <w:i w:val="false"/>
          <w:color w:val="000000"/>
          <w:sz w:val="28"/>
        </w:rPr>
        <w:t xml:space="preserve">
      Водолазный комплекс - совокупность водолазной техники, конструктивно объединенной для обеспечения водолазных работ на заданной глубине. </w:t>
      </w:r>
      <w:r>
        <w:br/>
      </w:r>
      <w:r>
        <w:rPr>
          <w:rFonts w:ascii="Times New Roman"/>
          <w:b w:val="false"/>
          <w:i w:val="false"/>
          <w:color w:val="000000"/>
          <w:sz w:val="28"/>
        </w:rPr>
        <w:t xml:space="preserve">
      Водолазные комплексы подразделяются: </w:t>
      </w:r>
      <w:r>
        <w:br/>
      </w:r>
      <w:r>
        <w:rPr>
          <w:rFonts w:ascii="Times New Roman"/>
          <w:b w:val="false"/>
          <w:i w:val="false"/>
          <w:color w:val="000000"/>
          <w:sz w:val="28"/>
        </w:rPr>
        <w:t xml:space="preserve">
      по глубинам использования - на водолазные комплексы для глубин до 60 м и на глубоководные водолазные комплексы; </w:t>
      </w:r>
      <w:r>
        <w:br/>
      </w:r>
      <w:r>
        <w:rPr>
          <w:rFonts w:ascii="Times New Roman"/>
          <w:b w:val="false"/>
          <w:i w:val="false"/>
          <w:color w:val="000000"/>
          <w:sz w:val="28"/>
        </w:rPr>
        <w:t xml:space="preserve">
      по методам проведения водолазных спусков - на водолазные комплексы для кратковременных погружений водолазов и водолазные комплексы длительного пребывания; </w:t>
      </w:r>
      <w:r>
        <w:br/>
      </w:r>
      <w:r>
        <w:rPr>
          <w:rFonts w:ascii="Times New Roman"/>
          <w:b w:val="false"/>
          <w:i w:val="false"/>
          <w:color w:val="000000"/>
          <w:sz w:val="28"/>
        </w:rPr>
        <w:t xml:space="preserve">
      по месту размещения - на судовые, передвижные и береговые; </w:t>
      </w:r>
      <w:r>
        <w:br/>
      </w:r>
      <w:r>
        <w:rPr>
          <w:rFonts w:ascii="Times New Roman"/>
          <w:b w:val="false"/>
          <w:i w:val="false"/>
          <w:color w:val="000000"/>
          <w:sz w:val="28"/>
        </w:rPr>
        <w:t xml:space="preserve">
      по особенности проекта - на типовые, модульные, специальные. </w:t>
      </w:r>
      <w:r>
        <w:br/>
      </w:r>
      <w:r>
        <w:rPr>
          <w:rFonts w:ascii="Times New Roman"/>
          <w:b w:val="false"/>
          <w:i w:val="false"/>
          <w:color w:val="000000"/>
          <w:sz w:val="28"/>
        </w:rPr>
        <w:t xml:space="preserve">
      Водолазный колокол - барокамера специальной конструкции, имеющая устройство для стыковки с отсеком водолазной барокамеры, предназначенная для доставки водолазов на рабочую глубину, обеспечения их работы на глубине, подъема водолазов на поверхность, а также для спасения водолазов при аварийных ситуациях в водолазном комплексе длительного пребывания. </w:t>
      </w:r>
      <w:r>
        <w:br/>
      </w:r>
      <w:r>
        <w:rPr>
          <w:rFonts w:ascii="Times New Roman"/>
          <w:b w:val="false"/>
          <w:i w:val="false"/>
          <w:color w:val="000000"/>
          <w:sz w:val="28"/>
        </w:rPr>
        <w:t xml:space="preserve">
      Водолазный колокол мокрого типа - разновидность водолазного колокола, имеющего открытую нижнюю часть (т.е. в нее свободно поступает вода) и водонепроницаемый купол, обеспечивающий сохранение воздушной подушки, под которой водолаз может входить примерно по грудь и там свободно дышать. </w:t>
      </w:r>
      <w:r>
        <w:br/>
      </w:r>
      <w:r>
        <w:rPr>
          <w:rFonts w:ascii="Times New Roman"/>
          <w:b w:val="false"/>
          <w:i w:val="false"/>
          <w:color w:val="000000"/>
          <w:sz w:val="28"/>
        </w:rPr>
        <w:t xml:space="preserve">
      Водолазный подводный аппарат (ВПА) - водолазный обитаемый аппарат с отсеками, обеспечивающий пребывание в нем под давлением водолазов до и после работы в воде (выхода в воду), выполнение работ в воде, доставку и переход их в барокамеры водолазного комплекса или, при необходимости, проведения в нем декомпрессии. </w:t>
      </w:r>
      <w:r>
        <w:br/>
      </w:r>
      <w:r>
        <w:rPr>
          <w:rFonts w:ascii="Times New Roman"/>
          <w:b w:val="false"/>
          <w:i w:val="false"/>
          <w:color w:val="000000"/>
          <w:sz w:val="28"/>
        </w:rPr>
        <w:t xml:space="preserve">
      Жесткие водолазные устройства - привязные и спускаемые с судна устройства, обеспечивающие погружение в воду, пребывание оператора на глубине и подъем с глубины при нормальном давлении внутри устройства. К жестким водолазным устройствам относятся: водолазно-наблюдательные колокола, наблюдательные, шлюзово-наблюдательные камеры и жесткие водолазные скафандры. </w:t>
      </w:r>
      <w:r>
        <w:br/>
      </w:r>
      <w:r>
        <w:rPr>
          <w:rFonts w:ascii="Times New Roman"/>
          <w:b w:val="false"/>
          <w:i w:val="false"/>
          <w:color w:val="000000"/>
          <w:sz w:val="28"/>
        </w:rPr>
        <w:t xml:space="preserve">
      Судно водолазное специальное - судно или иное плавсредство, предназначенное для проведения водолазных работ, оборудованное стационарной водолазной станцией или водолазным комплексом. </w:t>
      </w:r>
      <w:r>
        <w:br/>
      </w:r>
      <w:r>
        <w:rPr>
          <w:rFonts w:ascii="Times New Roman"/>
          <w:b w:val="false"/>
          <w:i w:val="false"/>
          <w:color w:val="000000"/>
          <w:sz w:val="28"/>
        </w:rPr>
        <w:t xml:space="preserve">
      Судно (плавсредство) иного назначения, оборудованное стационарной </w:t>
      </w:r>
    </w:p>
    <w:bookmarkEnd w:id="5"/>
    <w:bookmarkStart w:name="z1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водолазной станцией или водолазным комплексом, приравнивается к судам </w:t>
      </w:r>
    </w:p>
    <w:p>
      <w:pPr>
        <w:spacing w:after="0"/>
        <w:ind w:left="0"/>
        <w:jc w:val="both"/>
      </w:pPr>
      <w:r>
        <w:rPr>
          <w:rFonts w:ascii="Times New Roman"/>
          <w:b w:val="false"/>
          <w:i w:val="false"/>
          <w:color w:val="000000"/>
          <w:sz w:val="28"/>
        </w:rPr>
        <w:t>водолазным специальным.</w:t>
      </w:r>
    </w:p>
    <w:p>
      <w:pPr>
        <w:spacing w:after="0"/>
        <w:ind w:left="0"/>
        <w:jc w:val="both"/>
      </w:pPr>
      <w:r>
        <w:rPr>
          <w:rFonts w:ascii="Times New Roman"/>
          <w:b w:val="false"/>
          <w:i w:val="false"/>
          <w:color w:val="000000"/>
          <w:sz w:val="28"/>
        </w:rPr>
        <w:t xml:space="preserve">     Водолазная барокамера - прочная, герметичная емкость, предназначенная </w:t>
      </w:r>
    </w:p>
    <w:p>
      <w:pPr>
        <w:spacing w:after="0"/>
        <w:ind w:left="0"/>
        <w:jc w:val="both"/>
      </w:pPr>
      <w:r>
        <w:rPr>
          <w:rFonts w:ascii="Times New Roman"/>
          <w:b w:val="false"/>
          <w:i w:val="false"/>
          <w:color w:val="000000"/>
          <w:sz w:val="28"/>
        </w:rPr>
        <w:t xml:space="preserve">для размещения в ней людей под повышенным давлением газовой среды, </w:t>
      </w:r>
    </w:p>
    <w:p>
      <w:pPr>
        <w:spacing w:after="0"/>
        <w:ind w:left="0"/>
        <w:jc w:val="both"/>
      </w:pPr>
      <w:r>
        <w:rPr>
          <w:rFonts w:ascii="Times New Roman"/>
          <w:b w:val="false"/>
          <w:i w:val="false"/>
          <w:color w:val="000000"/>
          <w:sz w:val="28"/>
        </w:rPr>
        <w:t xml:space="preserve">снабженная средствами регулирования перепада давления между внутренними </w:t>
      </w:r>
    </w:p>
    <w:p>
      <w:pPr>
        <w:spacing w:after="0"/>
        <w:ind w:left="0"/>
        <w:jc w:val="both"/>
      </w:pPr>
      <w:r>
        <w:rPr>
          <w:rFonts w:ascii="Times New Roman"/>
          <w:b w:val="false"/>
          <w:i w:val="false"/>
          <w:color w:val="000000"/>
          <w:sz w:val="28"/>
        </w:rPr>
        <w:t xml:space="preserve">(обитаемыми) отсеками по конструкции и окружающей средой, а также системой </w:t>
      </w:r>
    </w:p>
    <w:p>
      <w:pPr>
        <w:spacing w:after="0"/>
        <w:ind w:left="0"/>
        <w:jc w:val="both"/>
      </w:pPr>
      <w:r>
        <w:rPr>
          <w:rFonts w:ascii="Times New Roman"/>
          <w:b w:val="false"/>
          <w:i w:val="false"/>
          <w:color w:val="000000"/>
          <w:sz w:val="28"/>
        </w:rPr>
        <w:t>жизнеобеспечения и другими системами и устройствами.</w:t>
      </w:r>
    </w:p>
    <w:p>
      <w:pPr>
        <w:spacing w:after="0"/>
        <w:ind w:left="0"/>
        <w:jc w:val="both"/>
      </w:pPr>
      <w:r>
        <w:rPr>
          <w:rFonts w:ascii="Times New Roman"/>
          <w:b w:val="false"/>
          <w:i w:val="false"/>
          <w:color w:val="000000"/>
          <w:sz w:val="28"/>
        </w:rPr>
        <w:t>     Водолазные барокамеры по своему назначению подразделяются на:</w:t>
      </w:r>
    </w:p>
    <w:p>
      <w:pPr>
        <w:spacing w:after="0"/>
        <w:ind w:left="0"/>
        <w:jc w:val="both"/>
      </w:pPr>
      <w:r>
        <w:rPr>
          <w:rFonts w:ascii="Times New Roman"/>
          <w:b w:val="false"/>
          <w:i w:val="false"/>
          <w:color w:val="000000"/>
          <w:sz w:val="28"/>
        </w:rPr>
        <w:t>     декомпрессионные (рекомпрессионные);</w:t>
      </w:r>
    </w:p>
    <w:p>
      <w:pPr>
        <w:spacing w:after="0"/>
        <w:ind w:left="0"/>
        <w:jc w:val="both"/>
      </w:pPr>
      <w:r>
        <w:rPr>
          <w:rFonts w:ascii="Times New Roman"/>
          <w:b w:val="false"/>
          <w:i w:val="false"/>
          <w:color w:val="000000"/>
          <w:sz w:val="28"/>
        </w:rPr>
        <w:t>     поточно-декомпрессионные;</w:t>
      </w:r>
    </w:p>
    <w:p>
      <w:pPr>
        <w:spacing w:after="0"/>
        <w:ind w:left="0"/>
        <w:jc w:val="both"/>
      </w:pPr>
      <w:r>
        <w:rPr>
          <w:rFonts w:ascii="Times New Roman"/>
          <w:b w:val="false"/>
          <w:i w:val="false"/>
          <w:color w:val="000000"/>
          <w:sz w:val="28"/>
        </w:rPr>
        <w:t>     длительного пребывания;</w:t>
      </w:r>
    </w:p>
    <w:p>
      <w:pPr>
        <w:spacing w:after="0"/>
        <w:ind w:left="0"/>
        <w:jc w:val="both"/>
      </w:pPr>
      <w:r>
        <w:rPr>
          <w:rFonts w:ascii="Times New Roman"/>
          <w:b w:val="false"/>
          <w:i w:val="false"/>
          <w:color w:val="000000"/>
          <w:sz w:val="28"/>
        </w:rPr>
        <w:t>     транспортировочные (переносные);</w:t>
      </w:r>
    </w:p>
    <w:p>
      <w:pPr>
        <w:spacing w:after="0"/>
        <w:ind w:left="0"/>
        <w:jc w:val="both"/>
      </w:pPr>
      <w:r>
        <w:rPr>
          <w:rFonts w:ascii="Times New Roman"/>
          <w:b w:val="false"/>
          <w:i w:val="false"/>
          <w:color w:val="000000"/>
          <w:sz w:val="28"/>
        </w:rPr>
        <w:t>     спасательные;</w:t>
      </w:r>
    </w:p>
    <w:p>
      <w:pPr>
        <w:spacing w:after="0"/>
        <w:ind w:left="0"/>
        <w:jc w:val="both"/>
      </w:pPr>
      <w:r>
        <w:rPr>
          <w:rFonts w:ascii="Times New Roman"/>
          <w:b w:val="false"/>
          <w:i w:val="false"/>
          <w:color w:val="000000"/>
          <w:sz w:val="28"/>
        </w:rPr>
        <w:t>     исследовательские;</w:t>
      </w:r>
    </w:p>
    <w:p>
      <w:pPr>
        <w:spacing w:after="0"/>
        <w:ind w:left="0"/>
        <w:jc w:val="both"/>
      </w:pPr>
      <w:r>
        <w:rPr>
          <w:rFonts w:ascii="Times New Roman"/>
          <w:b w:val="false"/>
          <w:i w:val="false"/>
          <w:color w:val="000000"/>
          <w:sz w:val="28"/>
        </w:rPr>
        <w:t>     гидробарокамеры.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Подводные средства движения водолазов (ПСД) - самоходные и буксируемые негерметичные аппараты, а также буксировщики, предназначенные для перемещения водолаза (водолазов) под водой. </w:t>
      </w:r>
      <w:r>
        <w:br/>
      </w:r>
      <w:r>
        <w:rPr>
          <w:rFonts w:ascii="Times New Roman"/>
          <w:b w:val="false"/>
          <w:i w:val="false"/>
          <w:color w:val="000000"/>
          <w:sz w:val="28"/>
        </w:rPr>
        <w:t xml:space="preserve">
      Водолазный инструмент - ручные и механические орудия труда, облегчающие водолазам работу и повышающие производительность их труда под водой. </w:t>
      </w:r>
      <w:r>
        <w:br/>
      </w:r>
      <w:r>
        <w:rPr>
          <w:rFonts w:ascii="Times New Roman"/>
          <w:b w:val="false"/>
          <w:i w:val="false"/>
          <w:color w:val="000000"/>
          <w:sz w:val="28"/>
        </w:rPr>
        <w:t xml:space="preserve">
      Водолазный инструмент подразделяется на: </w:t>
      </w:r>
      <w:r>
        <w:br/>
      </w:r>
      <w:r>
        <w:rPr>
          <w:rFonts w:ascii="Times New Roman"/>
          <w:b w:val="false"/>
          <w:i w:val="false"/>
          <w:color w:val="000000"/>
          <w:sz w:val="28"/>
        </w:rPr>
        <w:t xml:space="preserve">
      ручной; </w:t>
      </w:r>
      <w:r>
        <w:br/>
      </w:r>
      <w:r>
        <w:rPr>
          <w:rFonts w:ascii="Times New Roman"/>
          <w:b w:val="false"/>
          <w:i w:val="false"/>
          <w:color w:val="000000"/>
          <w:sz w:val="28"/>
        </w:rPr>
        <w:t xml:space="preserve">
      механизированный (с пневматическим, гидравлическим, электрическим приводом и взрывного действия). </w:t>
      </w:r>
      <w:r>
        <w:br/>
      </w:r>
      <w:r>
        <w:rPr>
          <w:rFonts w:ascii="Times New Roman"/>
          <w:b w:val="false"/>
          <w:i w:val="false"/>
          <w:color w:val="000000"/>
          <w:sz w:val="28"/>
        </w:rPr>
        <w:t xml:space="preserve">
      Водолазный трап - устройство (приспособление) для обеспечения входа в воду и выхода водолаза из воды. </w:t>
      </w:r>
      <w:r>
        <w:br/>
      </w:r>
      <w:r>
        <w:rPr>
          <w:rFonts w:ascii="Times New Roman"/>
          <w:b w:val="false"/>
          <w:i w:val="false"/>
          <w:color w:val="000000"/>
          <w:sz w:val="28"/>
        </w:rPr>
        <w:t xml:space="preserve">
      Водолазная беседка - конструкция с механическим или ручным спуско-подъемным устройством, предназначенная для размещения водолаза при погружении и подъеме или при выполнении им подводных работ. </w:t>
      </w:r>
      <w:r>
        <w:br/>
      </w:r>
      <w:r>
        <w:rPr>
          <w:rFonts w:ascii="Times New Roman"/>
          <w:b w:val="false"/>
          <w:i w:val="false"/>
          <w:color w:val="000000"/>
          <w:sz w:val="28"/>
        </w:rPr>
        <w:t xml:space="preserve">
      Водолазная беседка-убежище - разновидность водолазной беседки, оборудованной решетчатым ограждением для защиты водолазов от нападения хищных рыб и опасных морских млекопитающих. </w:t>
      </w:r>
      <w:r>
        <w:br/>
      </w:r>
      <w:r>
        <w:rPr>
          <w:rFonts w:ascii="Times New Roman"/>
          <w:b w:val="false"/>
          <w:i w:val="false"/>
          <w:color w:val="000000"/>
          <w:sz w:val="28"/>
        </w:rPr>
        <w:t xml:space="preserve">
      Декомпрессионная беседка - устройство (приспособление), предназначенное для размещения водолаза на остановках декомпрессии при подъеме его с глубины. </w:t>
      </w:r>
      <w:r>
        <w:br/>
      </w:r>
      <w:r>
        <w:rPr>
          <w:rFonts w:ascii="Times New Roman"/>
          <w:b w:val="false"/>
          <w:i w:val="false"/>
          <w:color w:val="000000"/>
          <w:sz w:val="28"/>
        </w:rPr>
        <w:t xml:space="preserve">
      Водолазный шланг - рукав из эластичных материалов, смонтированный с соединениями, предназначенный для подачи (отвода) дыхательных газов или горячей воды к водолазу. </w:t>
      </w:r>
      <w:r>
        <w:br/>
      </w:r>
      <w:r>
        <w:rPr>
          <w:rFonts w:ascii="Times New Roman"/>
          <w:b w:val="false"/>
          <w:i w:val="false"/>
          <w:color w:val="000000"/>
          <w:sz w:val="28"/>
        </w:rPr>
        <w:t xml:space="preserve">
      Спуско-подъемное устройство (СПУ) - конструкция с механизмами, устройствами, спуско-подъемными канатами, приборами управления и контроля, предназначенная для спуска под воду и подъема обратно водолазных колоколов, жестких водолазных устройств, водолазных беседок и ВПА вместе с их кабелями и шлангами. </w:t>
      </w:r>
      <w:r>
        <w:br/>
      </w:r>
      <w:r>
        <w:rPr>
          <w:rFonts w:ascii="Times New Roman"/>
          <w:b w:val="false"/>
          <w:i w:val="false"/>
          <w:color w:val="000000"/>
          <w:sz w:val="28"/>
        </w:rPr>
        <w:t xml:space="preserve">
      Сигнальный конец - растительный или синтетический канат, предназначенный для использования в качестве страхующего средства и обеспечения связи водолазов с поверхностью при помощи условных сигналов. </w:t>
      </w:r>
      <w:r>
        <w:br/>
      </w:r>
      <w:r>
        <w:rPr>
          <w:rFonts w:ascii="Times New Roman"/>
          <w:b w:val="false"/>
          <w:i w:val="false"/>
          <w:color w:val="000000"/>
          <w:sz w:val="28"/>
        </w:rPr>
        <w:t xml:space="preserve">
      Спусковой конец - растительный или синтетический канат, предназначенный для погружения и подъема водолазов на глубины до 60 м. Один конец закрепляется на водолазном посту у места спуска, а другой с балластом опускается на грунт. </w:t>
      </w:r>
      <w:r>
        <w:br/>
      </w:r>
      <w:r>
        <w:rPr>
          <w:rFonts w:ascii="Times New Roman"/>
          <w:b w:val="false"/>
          <w:i w:val="false"/>
          <w:color w:val="000000"/>
          <w:sz w:val="28"/>
        </w:rPr>
        <w:t xml:space="preserve">
      Кабель-сигнал - кабель водолазный телефонной станции, используемый для речевой связи водолаза с поверхностью или для связи с помощью условных сигналов в случае отказа телефонной станции, а также в качестве страхующего средства, обеспечивающего возвращение водолаза на поверхность, а также подъем в аварийных случаях. </w:t>
      </w:r>
      <w:r>
        <w:br/>
      </w:r>
      <w:r>
        <w:rPr>
          <w:rFonts w:ascii="Times New Roman"/>
          <w:b w:val="false"/>
          <w:i w:val="false"/>
          <w:color w:val="000000"/>
          <w:sz w:val="28"/>
        </w:rPr>
        <w:t xml:space="preserve">
      Шланг-кабель - связка телефонного кабеля и водолазного шланга, соединяющая водолаза с поверхностью. </w:t>
      </w:r>
      <w:r>
        <w:br/>
      </w:r>
      <w:r>
        <w:rPr>
          <w:rFonts w:ascii="Times New Roman"/>
          <w:b w:val="false"/>
          <w:i w:val="false"/>
          <w:color w:val="000000"/>
          <w:sz w:val="28"/>
        </w:rPr>
        <w:t xml:space="preserve">
      Контрольный конец - растительный или синтетический канат с буйком, закрепленный одним концом на свободно плавающем водолазе в автономном водолазном снаряжении, предназначенный для обозначения местонахождения водолаза и связи, а также для подъема его на поверхность в аварийных случаях. </w:t>
      </w:r>
      <w:r>
        <w:br/>
      </w:r>
      <w:r>
        <w:rPr>
          <w:rFonts w:ascii="Times New Roman"/>
          <w:b w:val="false"/>
          <w:i w:val="false"/>
          <w:color w:val="000000"/>
          <w:sz w:val="28"/>
        </w:rPr>
        <w:t xml:space="preserve">
      Ходовой конец - растительный или синтетический канат, предназначенный для передвижения водолазов в заданном направлении и на заданном расстоянии, один конец которого крепится у места проведения работы. </w:t>
      </w:r>
      <w:r>
        <w:br/>
      </w:r>
      <w:r>
        <w:rPr>
          <w:rFonts w:ascii="Times New Roman"/>
          <w:b w:val="false"/>
          <w:i w:val="false"/>
          <w:color w:val="000000"/>
          <w:sz w:val="28"/>
        </w:rPr>
        <w:t>
 </w:t>
      </w:r>
      <w:r>
        <w:br/>
      </w:r>
      <w:r>
        <w:rPr>
          <w:rFonts w:ascii="Times New Roman"/>
          <w:b w:val="false"/>
          <w:i w:val="false"/>
          <w:color w:val="000000"/>
          <w:sz w:val="28"/>
        </w:rPr>
        <w:t xml:space="preserve">
                2. Организация водолазных спусков и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Общие положения по организации водолазных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 Водолазные работы, кроме спасательных, должны выполняться при наличии наряд-задания (приложение 20). </w:t>
      </w:r>
      <w:r>
        <w:br/>
      </w:r>
      <w:r>
        <w:rPr>
          <w:rFonts w:ascii="Times New Roman"/>
          <w:b w:val="false"/>
          <w:i w:val="false"/>
          <w:color w:val="000000"/>
          <w:sz w:val="28"/>
        </w:rPr>
        <w:t xml:space="preserve">
      Плановые судоподъемные и подводно-технические работы должны осуществляться в соответствии с проектами организации работ или строительства (планами, календарными графиками, технологическими картами или другими технологическими документами). </w:t>
      </w:r>
      <w:r>
        <w:br/>
      </w:r>
      <w:r>
        <w:rPr>
          <w:rFonts w:ascii="Times New Roman"/>
          <w:b w:val="false"/>
          <w:i w:val="false"/>
          <w:color w:val="000000"/>
          <w:sz w:val="28"/>
        </w:rPr>
        <w:t xml:space="preserve">
      Неплановые судоподъемные и подводно-технические работы, а также взрывные и судовые работы, не обеспеченные технологической документацией на выполнение водолазных работ, должны выполняться по проекту производства работ. В отдельных случаях, когда отсутствует необходимость дополнительной разработки пооперационной технологии выполнения работ, эти работы могут выполняться без проекта производства работ. Необходимость разработки проекта для указанных работ определяется руководителем водолазных работ. </w:t>
      </w:r>
      <w:r>
        <w:br/>
      </w:r>
      <w:r>
        <w:rPr>
          <w:rFonts w:ascii="Times New Roman"/>
          <w:b w:val="false"/>
          <w:i w:val="false"/>
          <w:color w:val="000000"/>
          <w:sz w:val="28"/>
        </w:rPr>
        <w:t xml:space="preserve">
      2.1.2. Тренировочные, квалификационные и учебные водолазные спуски проводятся без оформления наряд-задания по планам, утвержденным администрацией организации (предприятия или учебного заведения). В плане указывается место, глубина, время и цель водолазных спусков, определяются меры безопасности, а также медицинское и материально-техническое обеспечение. </w:t>
      </w:r>
      <w:r>
        <w:br/>
      </w:r>
      <w:r>
        <w:rPr>
          <w:rFonts w:ascii="Times New Roman"/>
          <w:b w:val="false"/>
          <w:i w:val="false"/>
          <w:color w:val="000000"/>
          <w:sz w:val="28"/>
        </w:rPr>
        <w:t xml:space="preserve">
      Экспериментальные водолазные спуски проводятся по программам, утвержденным министерством, ведомством или по их поручению подчиненным им предприятием. В программе указываются цель экспериментов (исследования), объем работ и сроки их проведения. Технология эксперимента (исследования) и меры безопасности излагаются в методике, прилагаемой к программе. </w:t>
      </w:r>
      <w:r>
        <w:br/>
      </w:r>
      <w:r>
        <w:rPr>
          <w:rFonts w:ascii="Times New Roman"/>
          <w:b w:val="false"/>
          <w:i w:val="false"/>
          <w:color w:val="000000"/>
          <w:sz w:val="28"/>
        </w:rPr>
        <w:t xml:space="preserve">
      2.1.3. В проектах должны быть предусмотрены мероприятия по обеспечению безопасности труда водолазов. </w:t>
      </w:r>
      <w:r>
        <w:br/>
      </w:r>
      <w:r>
        <w:rPr>
          <w:rFonts w:ascii="Times New Roman"/>
          <w:b w:val="false"/>
          <w:i w:val="false"/>
          <w:color w:val="000000"/>
          <w:sz w:val="28"/>
        </w:rPr>
        <w:t xml:space="preserve">
      При разработке мероприятий по безопасности труда в проектах должны быть учтены требования, установленные в настоящих Правилах и других руководящих нормативных документах, регламентирующих требования безопасности труда водолазов, специфика и условия выполнения водолазных работ. </w:t>
      </w:r>
      <w:r>
        <w:br/>
      </w:r>
      <w:r>
        <w:rPr>
          <w:rFonts w:ascii="Times New Roman"/>
          <w:b w:val="false"/>
          <w:i w:val="false"/>
          <w:color w:val="000000"/>
          <w:sz w:val="28"/>
        </w:rPr>
        <w:t xml:space="preserve">
      2.1.4. Допуск лиц к руководству водолазными спусками и работами, проведению и обеспечению водолазных работ должен осуществляться только после ежегодного подтверждения ВКК их подготовленности. </w:t>
      </w:r>
      <w:r>
        <w:br/>
      </w:r>
      <w:r>
        <w:rPr>
          <w:rFonts w:ascii="Times New Roman"/>
          <w:b w:val="false"/>
          <w:i w:val="false"/>
          <w:color w:val="000000"/>
          <w:sz w:val="28"/>
        </w:rPr>
        <w:t xml:space="preserve">
      Допуск водолазов к водолазным спускам и работам осуществляется только при наличии оформленного у них свидетельства об окончании водолазной школы (курсов), личной книжки водолаза, личной медицинской книжки водолаза с положительным заключением Водолазной медицинской комиссии (ВМК) о пригодности к водолазным работам, с указанием установленной глубины погружения в текущем году, а также после ежегодного подтверждения ВКК их квалификации.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Общие вопросы управления при выполнении водолазных </w:t>
      </w:r>
      <w:r>
        <w:br/>
      </w:r>
      <w:r>
        <w:rPr>
          <w:rFonts w:ascii="Times New Roman"/>
          <w:b w:val="false"/>
          <w:i w:val="false"/>
          <w:color w:val="000000"/>
          <w:sz w:val="28"/>
        </w:rPr>
        <w:t xml:space="preserve">
           спусков и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Ежегодно приказом администрации предприятия или учебного заведения: </w:t>
      </w:r>
      <w:r>
        <w:br/>
      </w:r>
      <w:r>
        <w:rPr>
          <w:rFonts w:ascii="Times New Roman"/>
          <w:b w:val="false"/>
          <w:i w:val="false"/>
          <w:color w:val="000000"/>
          <w:sz w:val="28"/>
        </w:rPr>
        <w:t xml:space="preserve">
      на основании заключения ВКК должен быть определен список лиц, допущенных к водолазным спускам, с указанием типа водолазного снаряжения, руководству водолазными спусками и работами, обслуживанию конкретных видов водолазной техники и медицинскому обеспечению водолазных спусков; </w:t>
      </w:r>
      <w:r>
        <w:br/>
      </w:r>
      <w:r>
        <w:rPr>
          <w:rFonts w:ascii="Times New Roman"/>
          <w:b w:val="false"/>
          <w:i w:val="false"/>
          <w:color w:val="000000"/>
          <w:sz w:val="28"/>
        </w:rPr>
        <w:t xml:space="preserve">
      на основании заключения ВКК должны быть объявлены глубины погружения, установленные лицам, допущенным ВМК к водолазным спускам и оказанию медицинской помощи в барокамере под давлением; </w:t>
      </w:r>
      <w:r>
        <w:br/>
      </w:r>
      <w:r>
        <w:rPr>
          <w:rFonts w:ascii="Times New Roman"/>
          <w:b w:val="false"/>
          <w:i w:val="false"/>
          <w:color w:val="000000"/>
          <w:sz w:val="28"/>
        </w:rPr>
        <w:t xml:space="preserve">
      на основании заключения ВКК должен быть определен список лиц неводолазной специальности, допущенных к обслуживанию водолазных спусков. </w:t>
      </w:r>
      <w:r>
        <w:br/>
      </w:r>
      <w:r>
        <w:rPr>
          <w:rFonts w:ascii="Times New Roman"/>
          <w:b w:val="false"/>
          <w:i w:val="false"/>
          <w:color w:val="000000"/>
          <w:sz w:val="28"/>
        </w:rPr>
        <w:t xml:space="preserve">
      2.2.2. Перед началом водолазных работ выполняемых на отдельных объектах (в условиях экспедиции или командировки), приказом (распоряжением) администрации должны быть назначены: </w:t>
      </w:r>
      <w:r>
        <w:br/>
      </w:r>
      <w:r>
        <w:rPr>
          <w:rFonts w:ascii="Times New Roman"/>
          <w:b w:val="false"/>
          <w:i w:val="false"/>
          <w:color w:val="000000"/>
          <w:sz w:val="28"/>
        </w:rPr>
        <w:t xml:space="preserve">
      руководитель водолазных работ; </w:t>
      </w:r>
      <w:r>
        <w:br/>
      </w:r>
      <w:r>
        <w:rPr>
          <w:rFonts w:ascii="Times New Roman"/>
          <w:b w:val="false"/>
          <w:i w:val="false"/>
          <w:color w:val="000000"/>
          <w:sz w:val="28"/>
        </w:rPr>
        <w:t xml:space="preserve">
      руководитель водолазных спусков; </w:t>
      </w:r>
      <w:r>
        <w:br/>
      </w:r>
      <w:r>
        <w:rPr>
          <w:rFonts w:ascii="Times New Roman"/>
          <w:b w:val="false"/>
          <w:i w:val="false"/>
          <w:color w:val="000000"/>
          <w:sz w:val="28"/>
        </w:rPr>
        <w:t xml:space="preserve">
      состав водолазной группы; </w:t>
      </w:r>
      <w:r>
        <w:br/>
      </w:r>
      <w:r>
        <w:rPr>
          <w:rFonts w:ascii="Times New Roman"/>
          <w:b w:val="false"/>
          <w:i w:val="false"/>
          <w:color w:val="000000"/>
          <w:sz w:val="28"/>
        </w:rPr>
        <w:t xml:space="preserve">
      лица, осуществляющие медицинское обеспечение; </w:t>
      </w:r>
      <w:r>
        <w:br/>
      </w:r>
      <w:r>
        <w:rPr>
          <w:rFonts w:ascii="Times New Roman"/>
          <w:b w:val="false"/>
          <w:i w:val="false"/>
          <w:color w:val="000000"/>
          <w:sz w:val="28"/>
        </w:rPr>
        <w:t xml:space="preserve">
      лица, обеспечивающие водолазные спуски и работы. </w:t>
      </w:r>
      <w:r>
        <w:br/>
      </w:r>
      <w:r>
        <w:rPr>
          <w:rFonts w:ascii="Times New Roman"/>
          <w:b w:val="false"/>
          <w:i w:val="false"/>
          <w:color w:val="000000"/>
          <w:sz w:val="28"/>
        </w:rPr>
        <w:t xml:space="preserve">
      В приказе должно быть, кроме того, предусмотрено материально- техническое обеспечение. </w:t>
      </w:r>
      <w:r>
        <w:br/>
      </w:r>
      <w:r>
        <w:rPr>
          <w:rFonts w:ascii="Times New Roman"/>
          <w:b w:val="false"/>
          <w:i w:val="false"/>
          <w:color w:val="000000"/>
          <w:sz w:val="28"/>
        </w:rPr>
        <w:t xml:space="preserve">
      В остальных случаях все назначения перед началом водолазных работ определяются наряд-заданием. </w:t>
      </w:r>
      <w:r>
        <w:br/>
      </w:r>
      <w:r>
        <w:rPr>
          <w:rFonts w:ascii="Times New Roman"/>
          <w:b w:val="false"/>
          <w:i w:val="false"/>
          <w:color w:val="000000"/>
          <w:sz w:val="28"/>
        </w:rPr>
        <w:t xml:space="preserve">
      2.2.3. Руководитель водолазных работ должен ознакомить водолазный состав с проектом (планом), наряд-заданием водолазных работ. </w:t>
      </w:r>
      <w:r>
        <w:br/>
      </w:r>
      <w:r>
        <w:rPr>
          <w:rFonts w:ascii="Times New Roman"/>
          <w:b w:val="false"/>
          <w:i w:val="false"/>
          <w:color w:val="000000"/>
          <w:sz w:val="28"/>
        </w:rPr>
        <w:t xml:space="preserve">
      При сложных водолазных работах, если это необходимо (по решению руководителя водолазных работ), может быть организовано изучение идентичных конструкций аварийных судов и объектов на примере однотипных судов или объектов, а при необходимости изготовлены макеты или модели. </w:t>
      </w:r>
      <w:r>
        <w:br/>
      </w:r>
      <w:r>
        <w:rPr>
          <w:rFonts w:ascii="Times New Roman"/>
          <w:b w:val="false"/>
          <w:i w:val="false"/>
          <w:color w:val="000000"/>
          <w:sz w:val="28"/>
        </w:rPr>
        <w:t xml:space="preserve">
      2.2.4. До начала водолазных работ руководитель водолазных работ должен организовать постоянное наблюдение за гидрометеоусловиями и окружающей обстановкой в районе работ. </w:t>
      </w:r>
      <w:r>
        <w:br/>
      </w:r>
      <w:r>
        <w:rPr>
          <w:rFonts w:ascii="Times New Roman"/>
          <w:b w:val="false"/>
          <w:i w:val="false"/>
          <w:color w:val="000000"/>
          <w:sz w:val="28"/>
        </w:rPr>
        <w:t xml:space="preserve">
      2.2.5. Руководитель водолазных работ о начале водолазных работ должен оповестить органы портового надзора и предприятия, расположенные в районе работ, производственная деятельность которых может повлиять на безопасность труда водолазов. </w:t>
      </w:r>
      <w:r>
        <w:br/>
      </w:r>
      <w:r>
        <w:rPr>
          <w:rFonts w:ascii="Times New Roman"/>
          <w:b w:val="false"/>
          <w:i w:val="false"/>
          <w:color w:val="000000"/>
          <w:sz w:val="28"/>
        </w:rPr>
        <w:t xml:space="preserve">
      2.2.6. Давать какие-либо указания спускающимся водолазам или лицам, обеспечивающим спуск, имеет право только руководитель спусков. При неправильных действиях руководителя спуска, которые могут привести к аварии или несчастному случаю, руководитель водолазных работ может отстранить руководителя спуска от исполнения обязанностей. После этого руководитель работ должен сам руководить спуском, а если у него нет допуска к руководству спусками, то он должен назначить другого руководителя спуска, имеющего допуск. </w:t>
      </w:r>
      <w:r>
        <w:br/>
      </w:r>
      <w:r>
        <w:rPr>
          <w:rFonts w:ascii="Times New Roman"/>
          <w:b w:val="false"/>
          <w:i w:val="false"/>
          <w:color w:val="000000"/>
          <w:sz w:val="28"/>
        </w:rPr>
        <w:t xml:space="preserve">
      Обратная передача руководства спуском до окончания спуска не производится (работа под водой прекращается, работающий водолаз поднимается на поверхность и после этого производится обратная передача руководства спуском). О принятии руководства спуском и об обратной передаче руководства спуском должна быть запись в журнале водолазных работ. </w:t>
      </w:r>
      <w:r>
        <w:br/>
      </w:r>
      <w:r>
        <w:rPr>
          <w:rFonts w:ascii="Times New Roman"/>
          <w:b w:val="false"/>
          <w:i w:val="false"/>
          <w:color w:val="000000"/>
          <w:sz w:val="28"/>
        </w:rPr>
        <w:t xml:space="preserve">
      2.2.7. При одновременной работе с водолазного поста двух и более водолазных станций приказом администрации (предприятия) должен быть назначен старшина водолазного поста, которому подчиняются старшины работающих водолазных станций. Старшиной водолазного поста, как правило, должен быть назначен водолазный специалист, мастер водолазных работ или водолаз 1-го класса. </w:t>
      </w:r>
      <w:r>
        <w:br/>
      </w:r>
      <w:r>
        <w:rPr>
          <w:rFonts w:ascii="Times New Roman"/>
          <w:b w:val="false"/>
          <w:i w:val="false"/>
          <w:color w:val="000000"/>
          <w:sz w:val="28"/>
        </w:rPr>
        <w:t xml:space="preserve">
      Если старшинами водолазных станций являются водолазы 2-го класса (п. 2.3.7), в этом случае старшиной водолазного поста может быть назначен водолаз 2-го класса.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Руководство водолазными спусками и работами и допуск к ним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2.3.1. Организационной основой водолазного дела является водолазная служба министерства (ведомства, управления, объединения и прочих организаций), состоящая из служб подчиненных ему предприятий и других структурных подразделений. </w:t>
      </w:r>
      <w:r>
        <w:br/>
      </w:r>
      <w:r>
        <w:rPr>
          <w:rFonts w:ascii="Times New Roman"/>
          <w:b w:val="false"/>
          <w:i w:val="false"/>
          <w:color w:val="000000"/>
          <w:sz w:val="28"/>
        </w:rPr>
        <w:t xml:space="preserve">
      Для руководства деятельностью водолазной службы в министерстве (ведомстве) должен быть предусмотрен главный водолазный специалист. </w:t>
      </w:r>
      <w:r>
        <w:br/>
      </w:r>
      <w:r>
        <w:rPr>
          <w:rFonts w:ascii="Times New Roman"/>
          <w:b w:val="false"/>
          <w:i w:val="false"/>
          <w:color w:val="000000"/>
          <w:sz w:val="28"/>
        </w:rPr>
        <w:t xml:space="preserve">
      Водолазные службы в пределах их компетентности осуществляют свою деятельность в системе министерства (ведомства, управления, объединения) или на предприятии в соответствии с задачами, указанными в Типовом положении о водолазной службе, приведенном в приложении 13. </w:t>
      </w:r>
      <w:r>
        <w:br/>
      </w:r>
      <w:r>
        <w:rPr>
          <w:rFonts w:ascii="Times New Roman"/>
          <w:b w:val="false"/>
          <w:i w:val="false"/>
          <w:color w:val="000000"/>
          <w:sz w:val="28"/>
        </w:rPr>
        <w:t xml:space="preserve">
      2.3.2. Для общего руководства водолазной службой на предприятии, а также для систематического контроля за выполнением настоящих Правил водолазами и всеми лицами, имеющими отношение к организации и производству водолазных спусков и работ, в составе администрации предприятия, а также в учебных заведениях должны быть штатные водолазные специалисты. Водолазный специалист должен предусматриваться штатом при наличии на предприятии от 5 до 10 водолазных станций. </w:t>
      </w:r>
      <w:r>
        <w:br/>
      </w:r>
      <w:r>
        <w:rPr>
          <w:rFonts w:ascii="Times New Roman"/>
          <w:b w:val="false"/>
          <w:i w:val="false"/>
          <w:color w:val="000000"/>
          <w:sz w:val="28"/>
        </w:rPr>
        <w:t xml:space="preserve">
      При наличии более 10 водолазных станций водолазный специалист предусматривается на каждые последующие 10 станций. </w:t>
      </w:r>
      <w:r>
        <w:br/>
      </w:r>
      <w:r>
        <w:rPr>
          <w:rFonts w:ascii="Times New Roman"/>
          <w:b w:val="false"/>
          <w:i w:val="false"/>
          <w:color w:val="000000"/>
          <w:sz w:val="28"/>
        </w:rPr>
        <w:t xml:space="preserve">
      При определении численности водолазных специалистов также необходимо учитывать территориальную разбросанность самостоятельных структурных подразделений (групп) предприятий по различным административным районам страны (район, область, край, республика). В этом случае в каждом территориальном подразделении может предусматриваться должность водолазного специалиста при наличии более 5 водолазных станций. Если подразделение имеет более 10 водолазных станций, то порядок определения численности водолазных специалистов такой же, как для предприятий. </w:t>
      </w:r>
      <w:r>
        <w:br/>
      </w:r>
      <w:r>
        <w:rPr>
          <w:rFonts w:ascii="Times New Roman"/>
          <w:b w:val="false"/>
          <w:i w:val="false"/>
          <w:color w:val="000000"/>
          <w:sz w:val="28"/>
        </w:rPr>
        <w:t xml:space="preserve">
      При наличии на предприятии или в территориальных подразделениях нескольких водолазных специалистов один из них назначается старшим. Он осуществляет общее руководство водолазной службой на предприятии. При наличии на предприятии нескольких старших водолазных специалистов территориальных подразделений (групп) должна предусматриваться должность главного водолазного специалиста предприятия. </w:t>
      </w:r>
      <w:r>
        <w:br/>
      </w:r>
      <w:r>
        <w:rPr>
          <w:rFonts w:ascii="Times New Roman"/>
          <w:b w:val="false"/>
          <w:i w:val="false"/>
          <w:color w:val="000000"/>
          <w:sz w:val="28"/>
        </w:rPr>
        <w:t xml:space="preserve">
      2.3.3. Для руководства деятельностью водолазной станцией приказом администрации предприятия должен назначаться старшина (бригадир) водолазной станции. </w:t>
      </w:r>
      <w:r>
        <w:br/>
      </w:r>
      <w:r>
        <w:rPr>
          <w:rFonts w:ascii="Times New Roman"/>
          <w:b w:val="false"/>
          <w:i w:val="false"/>
          <w:color w:val="000000"/>
          <w:sz w:val="28"/>
        </w:rPr>
        <w:t xml:space="preserve">
      Старшиной (бригадиром) водолазной станции может быть назначен водолаз с квалификацией не ниже 2-го класса. </w:t>
      </w:r>
      <w:r>
        <w:br/>
      </w:r>
      <w:r>
        <w:rPr>
          <w:rFonts w:ascii="Times New Roman"/>
          <w:b w:val="false"/>
          <w:i w:val="false"/>
          <w:color w:val="000000"/>
          <w:sz w:val="28"/>
        </w:rPr>
        <w:t xml:space="preserve">
      Старшина (бригадир) водолазной станции подчиняется руководителю водолазных работ, а по специальности - водолазному специалисту. В период водолазного спуска он подчиняется руководителю водолазных спусков. </w:t>
      </w:r>
      <w:r>
        <w:br/>
      </w:r>
      <w:r>
        <w:rPr>
          <w:rFonts w:ascii="Times New Roman"/>
          <w:b w:val="false"/>
          <w:i w:val="false"/>
          <w:color w:val="000000"/>
          <w:sz w:val="28"/>
        </w:rPr>
        <w:t xml:space="preserve">
      2.3.4. Старшина (бригадир) водолазной станции осуществляет непосредственное руководство деятельностью водолазной станции и отвечает: </w:t>
      </w:r>
      <w:r>
        <w:br/>
      </w:r>
      <w:r>
        <w:rPr>
          <w:rFonts w:ascii="Times New Roman"/>
          <w:b w:val="false"/>
          <w:i w:val="false"/>
          <w:color w:val="000000"/>
          <w:sz w:val="28"/>
        </w:rPr>
        <w:t xml:space="preserve">
      за наличие на водолазной станции исправного и укомплектованного основного и страхующего водолазного снаряжения; </w:t>
      </w:r>
      <w:r>
        <w:br/>
      </w:r>
      <w:r>
        <w:rPr>
          <w:rFonts w:ascii="Times New Roman"/>
          <w:b w:val="false"/>
          <w:i w:val="false"/>
          <w:color w:val="000000"/>
          <w:sz w:val="28"/>
        </w:rPr>
        <w:t xml:space="preserve">
      за исправность и комплектность средств обеспечения водолазных спусков и работ; </w:t>
      </w:r>
      <w:r>
        <w:br/>
      </w:r>
      <w:r>
        <w:rPr>
          <w:rFonts w:ascii="Times New Roman"/>
          <w:b w:val="false"/>
          <w:i w:val="false"/>
          <w:color w:val="000000"/>
          <w:sz w:val="28"/>
        </w:rPr>
        <w:t xml:space="preserve">
      за своевременность и полноту периодического технического обслуживания водолазного снаряжения и средств обеспечения водолазных спусков и работ, входящих в комплект водолазной станции; </w:t>
      </w:r>
      <w:r>
        <w:br/>
      </w:r>
      <w:r>
        <w:rPr>
          <w:rFonts w:ascii="Times New Roman"/>
          <w:b w:val="false"/>
          <w:i w:val="false"/>
          <w:color w:val="000000"/>
          <w:sz w:val="28"/>
        </w:rPr>
        <w:t xml:space="preserve">
      за переразрядку блоков очистки и осушки (фильтров) в системе воздухоснабжения водолазов; </w:t>
      </w:r>
      <w:r>
        <w:br/>
      </w:r>
      <w:r>
        <w:rPr>
          <w:rFonts w:ascii="Times New Roman"/>
          <w:b w:val="false"/>
          <w:i w:val="false"/>
          <w:color w:val="000000"/>
          <w:sz w:val="28"/>
        </w:rPr>
        <w:t xml:space="preserve">
      за сохранность водолазного снаряжения и средств обеспечения водолазных спусков и работ, правильность их эксплуатации и хранения; </w:t>
      </w:r>
      <w:r>
        <w:br/>
      </w:r>
      <w:r>
        <w:rPr>
          <w:rFonts w:ascii="Times New Roman"/>
          <w:b w:val="false"/>
          <w:i w:val="false"/>
          <w:color w:val="000000"/>
          <w:sz w:val="28"/>
        </w:rPr>
        <w:t xml:space="preserve">
      за наличие регламентируемой руководящей нормативной документации на водолазной станции; </w:t>
      </w:r>
      <w:r>
        <w:br/>
      </w:r>
      <w:r>
        <w:rPr>
          <w:rFonts w:ascii="Times New Roman"/>
          <w:b w:val="false"/>
          <w:i w:val="false"/>
          <w:color w:val="000000"/>
          <w:sz w:val="28"/>
        </w:rPr>
        <w:t xml:space="preserve">
      за правильность ведения и оформления учетно-отчетной документации, относящейся к деятельности водолазной станции, а также правильность и своевременность заполнения эксплуатационной документации; </w:t>
      </w:r>
      <w:r>
        <w:br/>
      </w:r>
      <w:r>
        <w:rPr>
          <w:rFonts w:ascii="Times New Roman"/>
          <w:b w:val="false"/>
          <w:i w:val="false"/>
          <w:color w:val="000000"/>
          <w:sz w:val="28"/>
        </w:rPr>
        <w:t xml:space="preserve">
      за обеспечение готовности водолазной станции к выполнению водолазных работ. </w:t>
      </w:r>
      <w:r>
        <w:br/>
      </w:r>
      <w:r>
        <w:rPr>
          <w:rFonts w:ascii="Times New Roman"/>
          <w:b w:val="false"/>
          <w:i w:val="false"/>
          <w:color w:val="000000"/>
          <w:sz w:val="28"/>
        </w:rPr>
        <w:t xml:space="preserve">
      Старшина водолазной станции обязан: </w:t>
      </w:r>
      <w:r>
        <w:br/>
      </w:r>
      <w:r>
        <w:rPr>
          <w:rFonts w:ascii="Times New Roman"/>
          <w:b w:val="false"/>
          <w:i w:val="false"/>
          <w:color w:val="000000"/>
          <w:sz w:val="28"/>
        </w:rPr>
        <w:t xml:space="preserve">
      перед началом работ получить наряд-задание от руководителя водолазных работ, ознакомить водолазный состав станции со способами и технологией выполнения работ под водой, произвести распределение обязанностей между водолазами, установить очередность спусков водолазов, выдать задание каждому водолазу и пояснить способ его выполнения, а также обязанности каждого водолаза при возникновении аварийной ситуации; </w:t>
      </w:r>
      <w:r>
        <w:br/>
      </w:r>
      <w:r>
        <w:rPr>
          <w:rFonts w:ascii="Times New Roman"/>
          <w:b w:val="false"/>
          <w:i w:val="false"/>
          <w:color w:val="000000"/>
          <w:sz w:val="28"/>
        </w:rPr>
        <w:t xml:space="preserve">
      знать состояние водолазной техники на водолазной станции, устранять лично или с привлечением персонала водолазной станции, а при необходимости соответствующих специалистов, выявленные дефекты в работе этой техники; </w:t>
      </w:r>
      <w:r>
        <w:br/>
      </w:r>
      <w:r>
        <w:rPr>
          <w:rFonts w:ascii="Times New Roman"/>
          <w:b w:val="false"/>
          <w:i w:val="false"/>
          <w:color w:val="000000"/>
          <w:sz w:val="28"/>
        </w:rPr>
        <w:t xml:space="preserve">
      выполнять требования руководящих нормативных документов по безопасности труда, инструкции по эксплуатации водолазной техники и требовать выполнения требований этих документов персоналом водолазной станции; </w:t>
      </w:r>
      <w:r>
        <w:br/>
      </w:r>
      <w:r>
        <w:rPr>
          <w:rFonts w:ascii="Times New Roman"/>
          <w:b w:val="false"/>
          <w:i w:val="false"/>
          <w:color w:val="000000"/>
          <w:sz w:val="28"/>
        </w:rPr>
        <w:t xml:space="preserve">
      вести учет рабочего времени и дней отдыха персонала водолазной станции, а также учет времени пребывания под водой и под повышенным давлением в барокамере; </w:t>
      </w:r>
      <w:r>
        <w:br/>
      </w:r>
      <w:r>
        <w:rPr>
          <w:rFonts w:ascii="Times New Roman"/>
          <w:b w:val="false"/>
          <w:i w:val="false"/>
          <w:color w:val="000000"/>
          <w:sz w:val="28"/>
        </w:rPr>
        <w:t xml:space="preserve">
      обеспечивать получение, учет и хранение водолазной техники, запасных частей и расходных материалов для водолазной станции; </w:t>
      </w:r>
      <w:r>
        <w:br/>
      </w:r>
      <w:r>
        <w:rPr>
          <w:rFonts w:ascii="Times New Roman"/>
          <w:b w:val="false"/>
          <w:i w:val="false"/>
          <w:color w:val="000000"/>
          <w:sz w:val="28"/>
        </w:rPr>
        <w:t xml:space="preserve">
      вести все виды учетно-отчетной и эксплуатационной документации, относящейся к деятельности водолазной станции; </w:t>
      </w:r>
      <w:r>
        <w:br/>
      </w:r>
      <w:r>
        <w:rPr>
          <w:rFonts w:ascii="Times New Roman"/>
          <w:b w:val="false"/>
          <w:i w:val="false"/>
          <w:color w:val="000000"/>
          <w:sz w:val="28"/>
        </w:rPr>
        <w:t xml:space="preserve">
      обеспечивать качественное выполнение водолазных работ; </w:t>
      </w:r>
      <w:r>
        <w:br/>
      </w:r>
      <w:r>
        <w:rPr>
          <w:rFonts w:ascii="Times New Roman"/>
          <w:b w:val="false"/>
          <w:i w:val="false"/>
          <w:color w:val="000000"/>
          <w:sz w:val="28"/>
        </w:rPr>
        <w:t xml:space="preserve">
      систематически отрабатывать с персоналом водолазной станции организацию водолазных спусков на установленные глубины. </w:t>
      </w:r>
      <w:r>
        <w:br/>
      </w:r>
      <w:r>
        <w:rPr>
          <w:rFonts w:ascii="Times New Roman"/>
          <w:b w:val="false"/>
          <w:i w:val="false"/>
          <w:color w:val="000000"/>
          <w:sz w:val="28"/>
        </w:rPr>
        <w:t xml:space="preserve">
      2.3.5. Назначение руководителя водолазных работ должно производиться с учетом характера предстоящих работ и при обязательном соблюдении требований к его квалификации, утвержденных в установленном порядке. </w:t>
      </w:r>
      <w:r>
        <w:br/>
      </w:r>
      <w:r>
        <w:rPr>
          <w:rFonts w:ascii="Times New Roman"/>
          <w:b w:val="false"/>
          <w:i w:val="false"/>
          <w:color w:val="000000"/>
          <w:sz w:val="28"/>
        </w:rPr>
        <w:t xml:space="preserve">
      Руководителем водолазных работ при производстве экспериментальных спусков и освоении новой водолазной техники должен назначаться водолазный специалист. </w:t>
      </w:r>
      <w:r>
        <w:br/>
      </w:r>
      <w:r>
        <w:rPr>
          <w:rFonts w:ascii="Times New Roman"/>
          <w:b w:val="false"/>
          <w:i w:val="false"/>
          <w:color w:val="000000"/>
          <w:sz w:val="28"/>
        </w:rPr>
        <w:t xml:space="preserve">
      2.3.6. Руководитель водолазных работ осуществляет общее руководство водолазными работами, представительствует во всех организациях (предприятиях) по вопросам, связанным с выполнением работ на порученном ему объекте (объектах) и отвечает: </w:t>
      </w:r>
      <w:r>
        <w:br/>
      </w:r>
      <w:r>
        <w:rPr>
          <w:rFonts w:ascii="Times New Roman"/>
          <w:b w:val="false"/>
          <w:i w:val="false"/>
          <w:color w:val="000000"/>
          <w:sz w:val="28"/>
        </w:rPr>
        <w:t xml:space="preserve">
      за организацию водолазных работ в соответствии с требованиями настоящих Правил и их безопасность; </w:t>
      </w:r>
      <w:r>
        <w:br/>
      </w:r>
      <w:r>
        <w:rPr>
          <w:rFonts w:ascii="Times New Roman"/>
          <w:b w:val="false"/>
          <w:i w:val="false"/>
          <w:color w:val="000000"/>
          <w:sz w:val="28"/>
        </w:rPr>
        <w:t xml:space="preserve">
      за соблюдение сроков и качество выполнения работ; </w:t>
      </w:r>
      <w:r>
        <w:br/>
      </w:r>
      <w:r>
        <w:rPr>
          <w:rFonts w:ascii="Times New Roman"/>
          <w:b w:val="false"/>
          <w:i w:val="false"/>
          <w:color w:val="000000"/>
          <w:sz w:val="28"/>
        </w:rPr>
        <w:t xml:space="preserve">
      за организацию наблюдения за окружающей обстановкой, постоянного гидрометеорологического наблюдения; </w:t>
      </w:r>
      <w:r>
        <w:br/>
      </w:r>
      <w:r>
        <w:rPr>
          <w:rFonts w:ascii="Times New Roman"/>
          <w:b w:val="false"/>
          <w:i w:val="false"/>
          <w:color w:val="000000"/>
          <w:sz w:val="28"/>
        </w:rPr>
        <w:t xml:space="preserve">
      за исправное состояние стропов погрузочно-разгрузочного инвентаря, используемого на всех водолазных работах. </w:t>
      </w:r>
      <w:r>
        <w:br/>
      </w:r>
      <w:r>
        <w:rPr>
          <w:rFonts w:ascii="Times New Roman"/>
          <w:b w:val="false"/>
          <w:i w:val="false"/>
          <w:color w:val="000000"/>
          <w:sz w:val="28"/>
        </w:rPr>
        <w:t xml:space="preserve">
      Руководитель водолазных работ обязан: </w:t>
      </w:r>
      <w:r>
        <w:br/>
      </w:r>
      <w:r>
        <w:rPr>
          <w:rFonts w:ascii="Times New Roman"/>
          <w:b w:val="false"/>
          <w:i w:val="false"/>
          <w:color w:val="000000"/>
          <w:sz w:val="28"/>
        </w:rPr>
        <w:t xml:space="preserve">
      сдать экзамен ВКК на допуск к руководству водолазными работами; </w:t>
      </w:r>
      <w:r>
        <w:br/>
      </w:r>
      <w:r>
        <w:rPr>
          <w:rFonts w:ascii="Times New Roman"/>
          <w:b w:val="false"/>
          <w:i w:val="false"/>
          <w:color w:val="000000"/>
          <w:sz w:val="28"/>
        </w:rPr>
        <w:t xml:space="preserve">
      осуществлять общее руководство работами на объекте (объектах) работ, обеспечивать выполнение плановых заданий, эффективное использование производственных мощностей, экономное расходование сырья и материалов, повышение производительности труда; </w:t>
      </w:r>
      <w:r>
        <w:br/>
      </w:r>
      <w:r>
        <w:rPr>
          <w:rFonts w:ascii="Times New Roman"/>
          <w:b w:val="false"/>
          <w:i w:val="false"/>
          <w:color w:val="000000"/>
          <w:sz w:val="28"/>
        </w:rPr>
        <w:t xml:space="preserve">
      обеспечивать своевременную подготовку к производству работ на объекте (объектах), привлекать при необходимости вспомогательный персонал; </w:t>
      </w:r>
      <w:r>
        <w:br/>
      </w:r>
      <w:r>
        <w:rPr>
          <w:rFonts w:ascii="Times New Roman"/>
          <w:b w:val="false"/>
          <w:i w:val="false"/>
          <w:color w:val="000000"/>
          <w:sz w:val="28"/>
        </w:rPr>
        <w:t xml:space="preserve">
      оформлять наряд-задание на выполнение водолазных работ и передавать на водолазную станцию; </w:t>
      </w:r>
      <w:r>
        <w:br/>
      </w:r>
      <w:r>
        <w:rPr>
          <w:rFonts w:ascii="Times New Roman"/>
          <w:b w:val="false"/>
          <w:i w:val="false"/>
          <w:color w:val="000000"/>
          <w:sz w:val="28"/>
        </w:rPr>
        <w:t xml:space="preserve">
      осуществлять широкое применение средств механизации трудоемких и ручных работ; </w:t>
      </w:r>
      <w:r>
        <w:br/>
      </w:r>
      <w:r>
        <w:rPr>
          <w:rFonts w:ascii="Times New Roman"/>
          <w:b w:val="false"/>
          <w:i w:val="false"/>
          <w:color w:val="000000"/>
          <w:sz w:val="28"/>
        </w:rPr>
        <w:t xml:space="preserve">
      обеспечивать полную загрузку и использование оборудования, правильность подбора такелажа, грузоподъемных приспособлений и инструмента, равномерную и производительную работу на объекте (объектах) работ; </w:t>
      </w:r>
      <w:r>
        <w:br/>
      </w:r>
      <w:r>
        <w:rPr>
          <w:rFonts w:ascii="Times New Roman"/>
          <w:b w:val="false"/>
          <w:i w:val="false"/>
          <w:color w:val="000000"/>
          <w:sz w:val="28"/>
        </w:rPr>
        <w:t xml:space="preserve">
      осуществлять контроль за соблюдением технологической дисциплины при производстве водолазных работ, правильностью эксплуатации оборудования, машин, механизмов, грузоподъемных приспособлений, такелажа и т.п., а также обеспечивать условия для их хранения на месте производства работ; </w:t>
      </w:r>
      <w:r>
        <w:br/>
      </w:r>
      <w:r>
        <w:rPr>
          <w:rFonts w:ascii="Times New Roman"/>
          <w:b w:val="false"/>
          <w:i w:val="false"/>
          <w:color w:val="000000"/>
          <w:sz w:val="28"/>
        </w:rPr>
        <w:t xml:space="preserve">
      контролировать соблюдение производственной и трудовой дисциплины, выполнение требований настоящих Правил и других руководящих нормативных документов по безопасности труда водолазов; </w:t>
      </w:r>
      <w:r>
        <w:br/>
      </w:r>
      <w:r>
        <w:rPr>
          <w:rFonts w:ascii="Times New Roman"/>
          <w:b w:val="false"/>
          <w:i w:val="false"/>
          <w:color w:val="000000"/>
          <w:sz w:val="28"/>
        </w:rPr>
        <w:t xml:space="preserve">
      организовывать инструктаж лиц, участвующих в работах по вопросам технологии работ и безопасности их выполнения; </w:t>
      </w:r>
      <w:r>
        <w:br/>
      </w:r>
      <w:r>
        <w:rPr>
          <w:rFonts w:ascii="Times New Roman"/>
          <w:b w:val="false"/>
          <w:i w:val="false"/>
          <w:color w:val="000000"/>
          <w:sz w:val="28"/>
        </w:rPr>
        <w:t xml:space="preserve">
      организовывать медицинское обеспечение водолазных спусков на объекте (объектах) работ; </w:t>
      </w:r>
      <w:r>
        <w:br/>
      </w:r>
      <w:r>
        <w:rPr>
          <w:rFonts w:ascii="Times New Roman"/>
          <w:b w:val="false"/>
          <w:i w:val="false"/>
          <w:color w:val="000000"/>
          <w:sz w:val="28"/>
        </w:rPr>
        <w:t xml:space="preserve">
      производить распределение работающих по объектам и местам работ в соответствии с их квалификацией и характером работ; </w:t>
      </w:r>
      <w:r>
        <w:br/>
      </w:r>
      <w:r>
        <w:rPr>
          <w:rFonts w:ascii="Times New Roman"/>
          <w:b w:val="false"/>
          <w:i w:val="false"/>
          <w:color w:val="000000"/>
          <w:sz w:val="28"/>
        </w:rPr>
        <w:t xml:space="preserve">
      осуществлять постоянную связь с ответственными лицами предприятий, расположенных в районе работ, производственная деятельность которых может повлиять на безопасность труда водолазов; </w:t>
      </w:r>
      <w:r>
        <w:br/>
      </w:r>
      <w:r>
        <w:rPr>
          <w:rFonts w:ascii="Times New Roman"/>
          <w:b w:val="false"/>
          <w:i w:val="false"/>
          <w:color w:val="000000"/>
          <w:sz w:val="28"/>
        </w:rPr>
        <w:t xml:space="preserve">
      организовывать материально-техническое снабжение объекта (объектов) работ, нормальные жилищно-бытовые условия, режимы труда, отдыха и питания; </w:t>
      </w:r>
      <w:r>
        <w:br/>
      </w:r>
      <w:r>
        <w:rPr>
          <w:rFonts w:ascii="Times New Roman"/>
          <w:b w:val="false"/>
          <w:i w:val="false"/>
          <w:color w:val="000000"/>
          <w:sz w:val="28"/>
        </w:rPr>
        <w:t xml:space="preserve">
      обеспечивать сохранность обстановки при несчастном случае с работающими; </w:t>
      </w:r>
      <w:r>
        <w:br/>
      </w:r>
      <w:r>
        <w:rPr>
          <w:rFonts w:ascii="Times New Roman"/>
          <w:b w:val="false"/>
          <w:i w:val="false"/>
          <w:color w:val="000000"/>
          <w:sz w:val="28"/>
        </w:rPr>
        <w:t xml:space="preserve">
      знать руководящую нормативную документацию по безопасности труда водолазов, основные положения законодательства, регламентирующие взаимоотношения с заказчиком, организацию и технологию выполнения водолазных работ, основы планирования и учета работ, основные технические характеристики водолазной техники и технических средств, используемых при выполнении водолазных работ на объекте (объектах); </w:t>
      </w:r>
      <w:r>
        <w:br/>
      </w:r>
      <w:r>
        <w:rPr>
          <w:rFonts w:ascii="Times New Roman"/>
          <w:b w:val="false"/>
          <w:i w:val="false"/>
          <w:color w:val="000000"/>
          <w:sz w:val="28"/>
        </w:rPr>
        <w:t xml:space="preserve">
      оформлять документацию на выполненные работы. </w:t>
      </w:r>
      <w:r>
        <w:br/>
      </w:r>
      <w:r>
        <w:rPr>
          <w:rFonts w:ascii="Times New Roman"/>
          <w:b w:val="false"/>
          <w:i w:val="false"/>
          <w:color w:val="000000"/>
          <w:sz w:val="28"/>
        </w:rPr>
        <w:t xml:space="preserve">
      2.3.7. К руководству водолазными спусками допускаются лица, имеющие следующие квалификации: </w:t>
      </w:r>
      <w:r>
        <w:br/>
      </w:r>
      <w:r>
        <w:rPr>
          <w:rFonts w:ascii="Times New Roman"/>
          <w:b w:val="false"/>
          <w:i w:val="false"/>
          <w:color w:val="000000"/>
          <w:sz w:val="28"/>
        </w:rPr>
        <w:t xml:space="preserve">
      водолаз 2-го класса - на глубинах до 20 м; </w:t>
      </w:r>
      <w:r>
        <w:br/>
      </w:r>
      <w:r>
        <w:rPr>
          <w:rFonts w:ascii="Times New Roman"/>
          <w:b w:val="false"/>
          <w:i w:val="false"/>
          <w:color w:val="000000"/>
          <w:sz w:val="28"/>
        </w:rPr>
        <w:t xml:space="preserve">
      водолазный специалист, мастер водолазных работ или водолаз 1-го класса - на глубинах до 60 м. </w:t>
      </w:r>
      <w:r>
        <w:br/>
      </w:r>
      <w:r>
        <w:rPr>
          <w:rFonts w:ascii="Times New Roman"/>
          <w:b w:val="false"/>
          <w:i w:val="false"/>
          <w:color w:val="000000"/>
          <w:sz w:val="28"/>
        </w:rPr>
        <w:t xml:space="preserve">
      К руководству водолазными спусками на глубинах до 20 м с водолазной станции, укомплектованной персоналом, имеющим квалификацию "водолаз", может допускаться лицо, имеющее квалификацию "водолаз", подготовленное и допущенное ВКК к руководству водолазными спусками. </w:t>
      </w:r>
      <w:r>
        <w:br/>
      </w:r>
      <w:r>
        <w:rPr>
          <w:rFonts w:ascii="Times New Roman"/>
          <w:b w:val="false"/>
          <w:i w:val="false"/>
          <w:color w:val="000000"/>
          <w:sz w:val="28"/>
        </w:rPr>
        <w:t xml:space="preserve">
      На каждой водолазной станции должно быть не менее 2 водолазов, имеющих допуск ВКК и назначенных приказом по предприятию к руководству водолазными спусками, один из которых назначается старшиной водолазной станции. </w:t>
      </w:r>
      <w:r>
        <w:br/>
      </w:r>
      <w:r>
        <w:rPr>
          <w:rFonts w:ascii="Times New Roman"/>
          <w:b w:val="false"/>
          <w:i w:val="false"/>
          <w:color w:val="000000"/>
          <w:sz w:val="28"/>
        </w:rPr>
        <w:t xml:space="preserve">
      Старшина водолазной станции, если он не спускается под воду, выполняет обязанности руководителя водолазного спуска. </w:t>
      </w:r>
      <w:r>
        <w:br/>
      </w:r>
      <w:r>
        <w:rPr>
          <w:rFonts w:ascii="Times New Roman"/>
          <w:b w:val="false"/>
          <w:i w:val="false"/>
          <w:color w:val="000000"/>
          <w:sz w:val="28"/>
        </w:rPr>
        <w:t xml:space="preserve">
      При спуске старшины водолазной станции под воду руководителем спуска назначается допущенный к руководству спусками водолаз. </w:t>
      </w:r>
      <w:r>
        <w:br/>
      </w:r>
      <w:r>
        <w:rPr>
          <w:rFonts w:ascii="Times New Roman"/>
          <w:b w:val="false"/>
          <w:i w:val="false"/>
          <w:color w:val="000000"/>
          <w:sz w:val="28"/>
        </w:rPr>
        <w:t xml:space="preserve">
      Руководителю водолазного спуска подчиняются водолазы и обеспечивающий персонал водолазной станции в период водолазных спусков. </w:t>
      </w:r>
      <w:r>
        <w:br/>
      </w:r>
      <w:r>
        <w:rPr>
          <w:rFonts w:ascii="Times New Roman"/>
          <w:b w:val="false"/>
          <w:i w:val="false"/>
          <w:color w:val="000000"/>
          <w:sz w:val="28"/>
        </w:rPr>
        <w:t xml:space="preserve">
      2.3.8. Руководитель водолазного спуска осуществляет непосредственное руководство водолазным спуском и контроль за действиями водолазов и персонала, участвующих в обслуживании водолазного спуска, и отвечает: </w:t>
      </w:r>
      <w:r>
        <w:br/>
      </w:r>
      <w:r>
        <w:rPr>
          <w:rFonts w:ascii="Times New Roman"/>
          <w:b w:val="false"/>
          <w:i w:val="false"/>
          <w:color w:val="000000"/>
          <w:sz w:val="28"/>
        </w:rPr>
        <w:t xml:space="preserve">
      за организацию проведения водолазного спуска; </w:t>
      </w:r>
      <w:r>
        <w:br/>
      </w:r>
      <w:r>
        <w:rPr>
          <w:rFonts w:ascii="Times New Roman"/>
          <w:b w:val="false"/>
          <w:i w:val="false"/>
          <w:color w:val="000000"/>
          <w:sz w:val="28"/>
        </w:rPr>
        <w:t xml:space="preserve">
      за соблюдение водолазами и обслуживающим персоналом требований безопасности труда; </w:t>
      </w:r>
      <w:r>
        <w:br/>
      </w:r>
      <w:r>
        <w:rPr>
          <w:rFonts w:ascii="Times New Roman"/>
          <w:b w:val="false"/>
          <w:i w:val="false"/>
          <w:color w:val="000000"/>
          <w:sz w:val="28"/>
        </w:rPr>
        <w:t xml:space="preserve">
      за безопасность спускающихся водолазов в течение всего периода водолазного спуска (при проведении декомпрессии или лечебной рекомпрессии на поверхности передача руководства медицинскому работнику производится после помещения водолаза в барокамеру и подъема давления в ней до давления, соответствующего глубине остановки, с которой водолаз был поднят на поверхность). </w:t>
      </w:r>
      <w:r>
        <w:br/>
      </w:r>
      <w:r>
        <w:rPr>
          <w:rFonts w:ascii="Times New Roman"/>
          <w:b w:val="false"/>
          <w:i w:val="false"/>
          <w:color w:val="000000"/>
          <w:sz w:val="28"/>
        </w:rPr>
        <w:t xml:space="preserve">
      Руководитель водолазного спуска обязан: </w:t>
      </w:r>
      <w:r>
        <w:br/>
      </w:r>
      <w:r>
        <w:rPr>
          <w:rFonts w:ascii="Times New Roman"/>
          <w:b w:val="false"/>
          <w:i w:val="false"/>
          <w:color w:val="000000"/>
          <w:sz w:val="28"/>
        </w:rPr>
        <w:t xml:space="preserve">
      сдать экзамен ВКК на допуск к руководству водолазными спусками; </w:t>
      </w:r>
      <w:r>
        <w:br/>
      </w:r>
      <w:r>
        <w:rPr>
          <w:rFonts w:ascii="Times New Roman"/>
          <w:b w:val="false"/>
          <w:i w:val="false"/>
          <w:color w:val="000000"/>
          <w:sz w:val="28"/>
        </w:rPr>
        <w:t xml:space="preserve">
      уяснить поставленную задачу, определить порядок ее выполнения в соответствии с требованиями пп. 2.4.2, 2.4.3 и 2.4.4; </w:t>
      </w:r>
      <w:r>
        <w:br/>
      </w:r>
      <w:r>
        <w:rPr>
          <w:rFonts w:ascii="Times New Roman"/>
          <w:b w:val="false"/>
          <w:i w:val="false"/>
          <w:color w:val="000000"/>
          <w:sz w:val="28"/>
        </w:rPr>
        <w:t xml:space="preserve">
      ознакомиться с гидрометеорологическим режимом на месте (в районе) проведения спусков, а при наличии приливно-отливных течений иметь график приливов и отливов на весь период водолазного спуска; </w:t>
      </w:r>
      <w:r>
        <w:br/>
      </w:r>
      <w:r>
        <w:rPr>
          <w:rFonts w:ascii="Times New Roman"/>
          <w:b w:val="false"/>
          <w:i w:val="false"/>
          <w:color w:val="000000"/>
          <w:sz w:val="28"/>
        </w:rPr>
        <w:t xml:space="preserve">
      убедиться, что подняты соответствующие предупредительные сигналы о производстве водолазных работ; </w:t>
      </w:r>
      <w:r>
        <w:br/>
      </w:r>
      <w:r>
        <w:rPr>
          <w:rFonts w:ascii="Times New Roman"/>
          <w:b w:val="false"/>
          <w:i w:val="false"/>
          <w:color w:val="000000"/>
          <w:sz w:val="28"/>
        </w:rPr>
        <w:t xml:space="preserve">
      уточнить местонахождение ближайшей барокамеры (при ее отсутствии на месте спуска), способ и маршрут следования к ней, вид связи, транспортное средство и другие вопросы, связанные с доставкой водолаза в эту камеру; </w:t>
      </w:r>
      <w:r>
        <w:br/>
      </w:r>
      <w:r>
        <w:rPr>
          <w:rFonts w:ascii="Times New Roman"/>
          <w:b w:val="false"/>
          <w:i w:val="false"/>
          <w:color w:val="000000"/>
          <w:sz w:val="28"/>
        </w:rPr>
        <w:t xml:space="preserve">
      определить допустимое время пребывания водолаза под водой в соответствии с рабочими таблицами декомпрессии; </w:t>
      </w:r>
      <w:r>
        <w:br/>
      </w:r>
      <w:r>
        <w:rPr>
          <w:rFonts w:ascii="Times New Roman"/>
          <w:b w:val="false"/>
          <w:i w:val="false"/>
          <w:color w:val="000000"/>
          <w:sz w:val="28"/>
        </w:rPr>
        <w:t xml:space="preserve">
      провести инструктаж на рабочем месте с учетом специфики и условий спуска, убедиться путем контрольного опроса инструктируемых в знании своих обязанностей и требований безопасности, а также сделать об этом запись в журнале водолазных работ; </w:t>
      </w:r>
      <w:r>
        <w:br/>
      </w:r>
      <w:r>
        <w:rPr>
          <w:rFonts w:ascii="Times New Roman"/>
          <w:b w:val="false"/>
          <w:i w:val="false"/>
          <w:color w:val="000000"/>
          <w:sz w:val="28"/>
        </w:rPr>
        <w:t xml:space="preserve">
      лично контролировать проведение рабочей проверки водолазного снаряжения спускающимся, страхующим водолазами и средств обеспечения водолазных спусков; </w:t>
      </w:r>
      <w:r>
        <w:br/>
      </w:r>
      <w:r>
        <w:rPr>
          <w:rFonts w:ascii="Times New Roman"/>
          <w:b w:val="false"/>
          <w:i w:val="false"/>
          <w:color w:val="000000"/>
          <w:sz w:val="28"/>
        </w:rPr>
        <w:t xml:space="preserve">
      определить степень готовности страхующего водолаза к спуску и его местонахождение; </w:t>
      </w:r>
      <w:r>
        <w:br/>
      </w:r>
      <w:r>
        <w:rPr>
          <w:rFonts w:ascii="Times New Roman"/>
          <w:b w:val="false"/>
          <w:i w:val="false"/>
          <w:color w:val="000000"/>
          <w:sz w:val="28"/>
        </w:rPr>
        <w:t xml:space="preserve">
      проверить наличие и правильность записей в журнале водолазных работ о проведении рабочих проверок; </w:t>
      </w:r>
      <w:r>
        <w:br/>
      </w:r>
      <w:r>
        <w:rPr>
          <w:rFonts w:ascii="Times New Roman"/>
          <w:b w:val="false"/>
          <w:i w:val="false"/>
          <w:color w:val="000000"/>
          <w:sz w:val="28"/>
        </w:rPr>
        <w:t xml:space="preserve">
      при необходимости участвовать в одевании спускающегося водолаза; </w:t>
      </w:r>
      <w:r>
        <w:br/>
      </w:r>
      <w:r>
        <w:rPr>
          <w:rFonts w:ascii="Times New Roman"/>
          <w:b w:val="false"/>
          <w:i w:val="false"/>
          <w:color w:val="000000"/>
          <w:sz w:val="28"/>
        </w:rPr>
        <w:t xml:space="preserve">
      руководить действиями работающего водолаза под водой, а также лиц, обеспечивающих водолазные спуски, следить за правильностью выполнения ими своих обязанностей; </w:t>
      </w:r>
      <w:r>
        <w:br/>
      </w:r>
      <w:r>
        <w:rPr>
          <w:rFonts w:ascii="Times New Roman"/>
          <w:b w:val="false"/>
          <w:i w:val="false"/>
          <w:color w:val="000000"/>
          <w:sz w:val="28"/>
        </w:rPr>
        <w:t xml:space="preserve">
      действовать при аварийной ситуации или неблагоприятном изменении обстановки под водой спокойно и решительно для предотвращения или ликвидации аварийной ситуации, руководствуясь требованиями, приведенными в приложении 10 и сообразуясь с обстановкой; </w:t>
      </w:r>
      <w:r>
        <w:br/>
      </w:r>
      <w:r>
        <w:rPr>
          <w:rFonts w:ascii="Times New Roman"/>
          <w:b w:val="false"/>
          <w:i w:val="false"/>
          <w:color w:val="000000"/>
          <w:sz w:val="28"/>
        </w:rPr>
        <w:t xml:space="preserve">
      после выполнения заданий работающим водолазом дать ему разрешение на выход и начать подъем на первую остановку в соответствии с режимом декомпрессии, выбранным водолазным врачом или лицом, осуществляющим медицинское обеспечение водолазного спуска; </w:t>
      </w:r>
      <w:r>
        <w:br/>
      </w:r>
      <w:r>
        <w:rPr>
          <w:rFonts w:ascii="Times New Roman"/>
          <w:b w:val="false"/>
          <w:i w:val="false"/>
          <w:color w:val="000000"/>
          <w:sz w:val="28"/>
        </w:rPr>
        <w:t xml:space="preserve">
      следить за соблюдением режима декомпрессии во время подъема водолаза или за скоростью его подъема; </w:t>
      </w:r>
      <w:r>
        <w:br/>
      </w:r>
      <w:r>
        <w:rPr>
          <w:rFonts w:ascii="Times New Roman"/>
          <w:b w:val="false"/>
          <w:i w:val="false"/>
          <w:color w:val="000000"/>
          <w:sz w:val="28"/>
        </w:rPr>
        <w:t xml:space="preserve">
      доложить руководителю водолазных работ о подъеме (выходе) работающего водолаза на поверхность; </w:t>
      </w:r>
      <w:r>
        <w:br/>
      </w:r>
      <w:r>
        <w:rPr>
          <w:rFonts w:ascii="Times New Roman"/>
          <w:b w:val="false"/>
          <w:i w:val="false"/>
          <w:color w:val="000000"/>
          <w:sz w:val="28"/>
        </w:rPr>
        <w:t xml:space="preserve">
      после выхода водолаза на поверхность руководить его раздеванием, при необходимости, переводом водолаза в барокамеру и приведением водолазной техники в готовность к использованию; </w:t>
      </w:r>
      <w:r>
        <w:br/>
      </w:r>
      <w:r>
        <w:rPr>
          <w:rFonts w:ascii="Times New Roman"/>
          <w:b w:val="false"/>
          <w:i w:val="false"/>
          <w:color w:val="000000"/>
          <w:sz w:val="28"/>
        </w:rPr>
        <w:t xml:space="preserve">
      в случае возникновения у водолаза профессионального заболевания, требующего лечебной рекомпрессии, руководить его лечением в барокамере по выбранному лечебному режиму до прибытия водолазного врача или фельдшера. </w:t>
      </w:r>
      <w:r>
        <w:br/>
      </w:r>
      <w:r>
        <w:rPr>
          <w:rFonts w:ascii="Times New Roman"/>
          <w:b w:val="false"/>
          <w:i w:val="false"/>
          <w:color w:val="000000"/>
          <w:sz w:val="28"/>
        </w:rPr>
        <w:t xml:space="preserve">
      По окончании работ по наряд-заданию руководитель водолазного спуска должен принять участие в оформлении документации на выполненные работы. </w:t>
      </w:r>
      <w:r>
        <w:br/>
      </w:r>
      <w:r>
        <w:rPr>
          <w:rFonts w:ascii="Times New Roman"/>
          <w:b w:val="false"/>
          <w:i w:val="false"/>
          <w:color w:val="000000"/>
          <w:sz w:val="28"/>
        </w:rPr>
        <w:t xml:space="preserve">
      При возложении на руководителя водолазного спуска обязанностей по медицинскому обеспечению водолазного спуска он должен руководствоваться требованиями, приведенными в медицинской части настоящих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Подготовка к водолазным спускам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2.4.1. Подготовка к водолазным спускам включает в себя подготовку, рабочую проверку основного и страхующего водолазного снаряжения и средств обеспечения водолазных спусков и работ, распределение обязанностей между водолазами, лицами, обеспечивающими водолазные спуски и их инструктаж, а также одевание водолаза. </w:t>
      </w:r>
      <w:r>
        <w:br/>
      </w:r>
      <w:r>
        <w:rPr>
          <w:rFonts w:ascii="Times New Roman"/>
          <w:b w:val="false"/>
          <w:i w:val="false"/>
          <w:color w:val="000000"/>
          <w:sz w:val="28"/>
        </w:rPr>
        <w:t xml:space="preserve">
      2.4.2. Для спусков водолазов должны устанавливаться водолазный трап, заводиться спусковой конец или готовиться к использованию водолазная беседка, а также заводиться необходимые рабочие концы (подкильный, ходовой, вспомогательный и т.п.). При спусках в плавательном комплекте водолазного снаряжения заведение рабочих концов не обязательно. </w:t>
      </w:r>
      <w:r>
        <w:br/>
      </w:r>
      <w:r>
        <w:rPr>
          <w:rFonts w:ascii="Times New Roman"/>
          <w:b w:val="false"/>
          <w:i w:val="false"/>
          <w:color w:val="000000"/>
          <w:sz w:val="28"/>
        </w:rPr>
        <w:t xml:space="preserve">
      При проведении водолазных спусков на глубины свыше 12 м с последующей декомпрессией водолаза в воде рядом с водолазным трапом и опущенным спусковым концом должна быть установлена декомпрессионная беседка. </w:t>
      </w:r>
      <w:r>
        <w:br/>
      </w:r>
      <w:r>
        <w:rPr>
          <w:rFonts w:ascii="Times New Roman"/>
          <w:b w:val="false"/>
          <w:i w:val="false"/>
          <w:color w:val="000000"/>
          <w:sz w:val="28"/>
        </w:rPr>
        <w:t xml:space="preserve">
      При спусках с использованием водолазной беседки установка водолазного трапа и декомпрессионной беседки не обязательна. </w:t>
      </w:r>
      <w:r>
        <w:br/>
      </w:r>
      <w:r>
        <w:rPr>
          <w:rFonts w:ascii="Times New Roman"/>
          <w:b w:val="false"/>
          <w:i w:val="false"/>
          <w:color w:val="000000"/>
          <w:sz w:val="28"/>
        </w:rPr>
        <w:t xml:space="preserve">
      2.4.3. Перед началом спусков руководитель водолазных спусков должен организовать: </w:t>
      </w:r>
      <w:r>
        <w:br/>
      </w:r>
      <w:r>
        <w:rPr>
          <w:rFonts w:ascii="Times New Roman"/>
          <w:b w:val="false"/>
          <w:i w:val="false"/>
          <w:color w:val="000000"/>
          <w:sz w:val="28"/>
        </w:rPr>
        <w:t xml:space="preserve">
      проверку запасов и качества сжатого воздуха, регенеративных и </w:t>
      </w:r>
    </w:p>
    <w:bookmarkEnd w:id="7"/>
    <w:bookmarkStart w:name="z2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поглотительных веществ, принять меры для пополнения их запасов до полных </w:t>
      </w:r>
    </w:p>
    <w:p>
      <w:pPr>
        <w:spacing w:after="0"/>
        <w:ind w:left="0"/>
        <w:jc w:val="both"/>
      </w:pPr>
      <w:r>
        <w:rPr>
          <w:rFonts w:ascii="Times New Roman"/>
          <w:b w:val="false"/>
          <w:i w:val="false"/>
          <w:color w:val="000000"/>
          <w:sz w:val="28"/>
        </w:rPr>
        <w:t>норм;</w:t>
      </w:r>
    </w:p>
    <w:p>
      <w:pPr>
        <w:spacing w:after="0"/>
        <w:ind w:left="0"/>
        <w:jc w:val="both"/>
      </w:pPr>
      <w:r>
        <w:rPr>
          <w:rFonts w:ascii="Times New Roman"/>
          <w:b w:val="false"/>
          <w:i w:val="false"/>
          <w:color w:val="000000"/>
          <w:sz w:val="28"/>
        </w:rPr>
        <w:t xml:space="preserve">     проверку готовности всех средств обеспечения водолазных спусков и </w:t>
      </w:r>
    </w:p>
    <w:p>
      <w:pPr>
        <w:spacing w:after="0"/>
        <w:ind w:left="0"/>
        <w:jc w:val="both"/>
      </w:pPr>
      <w:r>
        <w:rPr>
          <w:rFonts w:ascii="Times New Roman"/>
          <w:b w:val="false"/>
          <w:i w:val="false"/>
          <w:color w:val="000000"/>
          <w:sz w:val="28"/>
        </w:rPr>
        <w:t xml:space="preserve">работ. </w:t>
      </w:r>
    </w:p>
    <w:p>
      <w:pPr>
        <w:spacing w:after="0"/>
        <w:ind w:left="0"/>
        <w:jc w:val="both"/>
      </w:pPr>
      <w:r>
        <w:rPr>
          <w:rFonts w:ascii="Times New Roman"/>
          <w:b w:val="false"/>
          <w:i w:val="false"/>
          <w:color w:val="000000"/>
          <w:sz w:val="28"/>
        </w:rPr>
        <w:t>     2.4.4. Перед началом спусков руководитель водолазного спуска должен:</w:t>
      </w:r>
    </w:p>
    <w:p>
      <w:pPr>
        <w:spacing w:after="0"/>
        <w:ind w:left="0"/>
        <w:jc w:val="both"/>
      </w:pPr>
      <w:r>
        <w:rPr>
          <w:rFonts w:ascii="Times New Roman"/>
          <w:b w:val="false"/>
          <w:i w:val="false"/>
          <w:color w:val="000000"/>
          <w:sz w:val="28"/>
        </w:rPr>
        <w:t>     расставить и проинструктировать лиц, обеспечивающих водолазный спуск;</w:t>
      </w:r>
    </w:p>
    <w:p>
      <w:pPr>
        <w:spacing w:after="0"/>
        <w:ind w:left="0"/>
        <w:jc w:val="both"/>
      </w:pPr>
      <w:r>
        <w:rPr>
          <w:rFonts w:ascii="Times New Roman"/>
          <w:b w:val="false"/>
          <w:i w:val="false"/>
          <w:color w:val="000000"/>
          <w:sz w:val="28"/>
        </w:rPr>
        <w:t xml:space="preserve">     определить местонахождение и степень готовности страхующего водолаза </w:t>
      </w:r>
    </w:p>
    <w:p>
      <w:pPr>
        <w:spacing w:after="0"/>
        <w:ind w:left="0"/>
        <w:jc w:val="both"/>
      </w:pPr>
      <w:r>
        <w:rPr>
          <w:rFonts w:ascii="Times New Roman"/>
          <w:b w:val="false"/>
          <w:i w:val="false"/>
          <w:color w:val="000000"/>
          <w:sz w:val="28"/>
        </w:rPr>
        <w:t xml:space="preserve">(как правило, 2 мин., но, в зависимости от конкретных условий спуска, от </w:t>
      </w:r>
    </w:p>
    <w:p>
      <w:pPr>
        <w:spacing w:after="0"/>
        <w:ind w:left="0"/>
        <w:jc w:val="both"/>
      </w:pPr>
      <w:r>
        <w:rPr>
          <w:rFonts w:ascii="Times New Roman"/>
          <w:b w:val="false"/>
          <w:i w:val="false"/>
          <w:color w:val="000000"/>
          <w:sz w:val="28"/>
        </w:rPr>
        <w:t xml:space="preserve">немедленной до 5 мин.). </w:t>
      </w:r>
    </w:p>
    <w:p>
      <w:pPr>
        <w:spacing w:after="0"/>
        <w:ind w:left="0"/>
        <w:jc w:val="both"/>
      </w:pPr>
      <w:r>
        <w:rPr>
          <w:rFonts w:ascii="Times New Roman"/>
          <w:b w:val="false"/>
          <w:i w:val="false"/>
          <w:color w:val="000000"/>
          <w:sz w:val="28"/>
        </w:rPr>
        <w:t xml:space="preserve">     Руководитель водолазного спуска должен поддерживать разговорную связь </w:t>
      </w:r>
    </w:p>
    <w:p>
      <w:pPr>
        <w:spacing w:after="0"/>
        <w:ind w:left="0"/>
        <w:jc w:val="both"/>
      </w:pPr>
      <w:r>
        <w:rPr>
          <w:rFonts w:ascii="Times New Roman"/>
          <w:b w:val="false"/>
          <w:i w:val="false"/>
          <w:color w:val="000000"/>
          <w:sz w:val="28"/>
        </w:rPr>
        <w:t xml:space="preserve">с работающим водолазом с момента начала спуска и до выхода его из воды на </w:t>
      </w:r>
    </w:p>
    <w:p>
      <w:pPr>
        <w:spacing w:after="0"/>
        <w:ind w:left="0"/>
        <w:jc w:val="both"/>
      </w:pPr>
      <w:r>
        <w:rPr>
          <w:rFonts w:ascii="Times New Roman"/>
          <w:b w:val="false"/>
          <w:i w:val="false"/>
          <w:color w:val="000000"/>
          <w:sz w:val="28"/>
        </w:rPr>
        <w:t xml:space="preserve">водолазный трап. </w:t>
      </w:r>
    </w:p>
    <w:p>
      <w:pPr>
        <w:spacing w:after="0"/>
        <w:ind w:left="0"/>
        <w:jc w:val="both"/>
      </w:pPr>
      <w:r>
        <w:rPr>
          <w:rFonts w:ascii="Times New Roman"/>
          <w:b w:val="false"/>
          <w:i w:val="false"/>
          <w:color w:val="000000"/>
          <w:sz w:val="28"/>
        </w:rPr>
        <w:t xml:space="preserve">     2.4.5. При проведении водолазных спусков водолазные станции должны </w:t>
      </w:r>
    </w:p>
    <w:p>
      <w:pPr>
        <w:spacing w:after="0"/>
        <w:ind w:left="0"/>
        <w:jc w:val="both"/>
      </w:pPr>
      <w:r>
        <w:rPr>
          <w:rFonts w:ascii="Times New Roman"/>
          <w:b w:val="false"/>
          <w:i w:val="false"/>
          <w:color w:val="000000"/>
          <w:sz w:val="28"/>
        </w:rPr>
        <w:t xml:space="preserve">быть укомплектованы водолазами в соответствии с требованиями, указанными в </w:t>
      </w:r>
    </w:p>
    <w:p>
      <w:pPr>
        <w:spacing w:after="0"/>
        <w:ind w:left="0"/>
        <w:jc w:val="both"/>
      </w:pPr>
      <w:r>
        <w:rPr>
          <w:rFonts w:ascii="Times New Roman"/>
          <w:b w:val="false"/>
          <w:i w:val="false"/>
          <w:color w:val="000000"/>
          <w:sz w:val="28"/>
        </w:rPr>
        <w:t>табл. 1.</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Глубина,            |    Количество водолазов, включая руководителя</w:t>
      </w:r>
    </w:p>
    <w:p>
      <w:pPr>
        <w:spacing w:after="0"/>
        <w:ind w:left="0"/>
        <w:jc w:val="both"/>
      </w:pPr>
      <w:r>
        <w:rPr>
          <w:rFonts w:ascii="Times New Roman"/>
          <w:b w:val="false"/>
          <w:i w:val="false"/>
          <w:color w:val="000000"/>
          <w:sz w:val="28"/>
        </w:rPr>
        <w:t>погружения, м       |        водолазных спусков, чел., не менее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       при спуске      |    при спуске одновременно</w:t>
      </w:r>
    </w:p>
    <w:p>
      <w:pPr>
        <w:spacing w:after="0"/>
        <w:ind w:left="0"/>
        <w:jc w:val="both"/>
      </w:pPr>
      <w:r>
        <w:rPr>
          <w:rFonts w:ascii="Times New Roman"/>
          <w:b w:val="false"/>
          <w:i w:val="false"/>
          <w:color w:val="000000"/>
          <w:sz w:val="28"/>
        </w:rPr>
        <w:t>                    |       1 водолаза      |          2 водолазов</w:t>
      </w:r>
    </w:p>
    <w:p>
      <w:pPr>
        <w:spacing w:after="0"/>
        <w:ind w:left="0"/>
        <w:jc w:val="both"/>
      </w:pPr>
      <w:r>
        <w:rPr>
          <w:rFonts w:ascii="Times New Roman"/>
          <w:b w:val="false"/>
          <w:i w:val="false"/>
          <w:color w:val="000000"/>
          <w:sz w:val="28"/>
        </w:rPr>
        <w:t>                    |        под воду       |            под воду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До 20                      3                            5</w:t>
      </w:r>
    </w:p>
    <w:p>
      <w:pPr>
        <w:spacing w:after="0"/>
        <w:ind w:left="0"/>
        <w:jc w:val="both"/>
      </w:pPr>
      <w:r>
        <w:rPr>
          <w:rFonts w:ascii="Times New Roman"/>
          <w:b w:val="false"/>
          <w:i w:val="false"/>
          <w:color w:val="000000"/>
          <w:sz w:val="28"/>
        </w:rPr>
        <w:t>     Свыше 20                   4                            6</w:t>
      </w:r>
    </w:p>
    <w:p>
      <w:pPr>
        <w:spacing w:after="0"/>
        <w:ind w:left="0"/>
        <w:jc w:val="both"/>
      </w:pPr>
      <w:r>
        <w:rPr>
          <w:rFonts w:ascii="Times New Roman"/>
          <w:b w:val="false"/>
          <w:i w:val="false"/>
          <w:color w:val="000000"/>
          <w:sz w:val="28"/>
        </w:rPr>
        <w:t>     до 45</w:t>
      </w:r>
    </w:p>
    <w:p>
      <w:pPr>
        <w:spacing w:after="0"/>
        <w:ind w:left="0"/>
        <w:jc w:val="both"/>
      </w:pPr>
      <w:r>
        <w:rPr>
          <w:rFonts w:ascii="Times New Roman"/>
          <w:b w:val="false"/>
          <w:i w:val="false"/>
          <w:color w:val="000000"/>
          <w:sz w:val="28"/>
        </w:rPr>
        <w:t>     Свыше 45                   6                            7</w:t>
      </w:r>
    </w:p>
    <w:p>
      <w:pPr>
        <w:spacing w:after="0"/>
        <w:ind w:left="0"/>
        <w:jc w:val="both"/>
      </w:pPr>
      <w:r>
        <w:rPr>
          <w:rFonts w:ascii="Times New Roman"/>
          <w:b w:val="false"/>
          <w:i w:val="false"/>
          <w:color w:val="000000"/>
          <w:sz w:val="28"/>
        </w:rPr>
        <w:t>     до 60</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Примечания: 1. При укомплектованности водолазной станции численностью менее 5 водолазов для возможности спуска под воду страхующего водолаза должны привлекаться лица из числа вспомогательного персонала, допущенные к обслуживанию водолазного спуска согласно требованиям п. 2.4.13. Количество привлекаемых лиц определяет перед началом спуска руководитель водолазного спуска. </w:t>
      </w:r>
      <w:r>
        <w:br/>
      </w:r>
      <w:r>
        <w:rPr>
          <w:rFonts w:ascii="Times New Roman"/>
          <w:b w:val="false"/>
          <w:i w:val="false"/>
          <w:color w:val="000000"/>
          <w:sz w:val="28"/>
        </w:rPr>
        <w:t xml:space="preserve">
      2. В аварийных случаях, при спасении людей, а также на спасательных станциях допускается иметь 2 водолазов. В этом случае для одевания и обслуживания работающего водолаза могут привлекаться лица из числа вспомогательного персонала, допущенные к обслуживанию водолазного спуска согласно требованиям п. 2.4.13. </w:t>
      </w:r>
      <w:r>
        <w:br/>
      </w:r>
      <w:r>
        <w:rPr>
          <w:rFonts w:ascii="Times New Roman"/>
          <w:b w:val="false"/>
          <w:i w:val="false"/>
          <w:color w:val="000000"/>
          <w:sz w:val="28"/>
        </w:rPr>
        <w:t>
 </w:t>
      </w:r>
      <w:r>
        <w:br/>
      </w:r>
      <w:r>
        <w:rPr>
          <w:rFonts w:ascii="Times New Roman"/>
          <w:b w:val="false"/>
          <w:i w:val="false"/>
          <w:color w:val="000000"/>
          <w:sz w:val="28"/>
        </w:rPr>
        <w:t xml:space="preserve">
      Спуск одновременно 2 водолазов под воду (парный спуск) выполняется с одной водолазной станции под руководством одного руководителя водолазного спуска. При этом назначается один страхующий водолаз. </w:t>
      </w:r>
      <w:r>
        <w:br/>
      </w:r>
      <w:r>
        <w:rPr>
          <w:rFonts w:ascii="Times New Roman"/>
          <w:b w:val="false"/>
          <w:i w:val="false"/>
          <w:color w:val="000000"/>
          <w:sz w:val="28"/>
        </w:rPr>
        <w:t xml:space="preserve">
      На водолазной станции, укомплектованной 3 водолазами; перед каждым спуском проводится распределение обязанностей между водолазами в следующем порядке: </w:t>
      </w:r>
      <w:r>
        <w:br/>
      </w:r>
      <w:r>
        <w:rPr>
          <w:rFonts w:ascii="Times New Roman"/>
          <w:b w:val="false"/>
          <w:i w:val="false"/>
          <w:color w:val="000000"/>
          <w:sz w:val="28"/>
        </w:rPr>
        <w:t xml:space="preserve">
      первый водолаз назначается для спуска под воду (работающий водолаз); </w:t>
      </w:r>
      <w:r>
        <w:br/>
      </w:r>
      <w:r>
        <w:rPr>
          <w:rFonts w:ascii="Times New Roman"/>
          <w:b w:val="false"/>
          <w:i w:val="false"/>
          <w:color w:val="000000"/>
          <w:sz w:val="28"/>
        </w:rPr>
        <w:t xml:space="preserve">
      второй водолаз - на сигнальный конец (кабель-сигнал) и водолазный шланг (обеспечивающий водолаз); </w:t>
      </w:r>
      <w:r>
        <w:br/>
      </w:r>
      <w:r>
        <w:rPr>
          <w:rFonts w:ascii="Times New Roman"/>
          <w:b w:val="false"/>
          <w:i w:val="false"/>
          <w:color w:val="000000"/>
          <w:sz w:val="28"/>
        </w:rPr>
        <w:t xml:space="preserve">
      третий водолаз - на разговорную связь и подачу воздуха, он же </w:t>
      </w:r>
    </w:p>
    <w:bookmarkEnd w:id="9"/>
    <w:bookmarkStart w:name="z3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является страхующим водолазом, готовым к оказанию помощи работающему </w:t>
      </w:r>
    </w:p>
    <w:p>
      <w:pPr>
        <w:spacing w:after="0"/>
        <w:ind w:left="0"/>
        <w:jc w:val="both"/>
      </w:pPr>
      <w:r>
        <w:rPr>
          <w:rFonts w:ascii="Times New Roman"/>
          <w:b w:val="false"/>
          <w:i w:val="false"/>
          <w:color w:val="000000"/>
          <w:sz w:val="28"/>
        </w:rPr>
        <w:t>водолазу в аварийной ситуации.</w:t>
      </w:r>
    </w:p>
    <w:p>
      <w:pPr>
        <w:spacing w:after="0"/>
        <w:ind w:left="0"/>
        <w:jc w:val="both"/>
      </w:pPr>
      <w:r>
        <w:rPr>
          <w:rFonts w:ascii="Times New Roman"/>
          <w:b w:val="false"/>
          <w:i w:val="false"/>
          <w:color w:val="000000"/>
          <w:sz w:val="28"/>
        </w:rPr>
        <w:t xml:space="preserve">     В любом случае руководитель спуска не может выполнять обязанности </w:t>
      </w:r>
    </w:p>
    <w:p>
      <w:pPr>
        <w:spacing w:after="0"/>
        <w:ind w:left="0"/>
        <w:jc w:val="both"/>
      </w:pPr>
      <w:r>
        <w:rPr>
          <w:rFonts w:ascii="Times New Roman"/>
          <w:b w:val="false"/>
          <w:i w:val="false"/>
          <w:color w:val="000000"/>
          <w:sz w:val="28"/>
        </w:rPr>
        <w:t>страхующего водолаза.</w:t>
      </w:r>
    </w:p>
    <w:p>
      <w:pPr>
        <w:spacing w:after="0"/>
        <w:ind w:left="0"/>
        <w:jc w:val="both"/>
      </w:pPr>
      <w:r>
        <w:rPr>
          <w:rFonts w:ascii="Times New Roman"/>
          <w:b w:val="false"/>
          <w:i w:val="false"/>
          <w:color w:val="000000"/>
          <w:sz w:val="28"/>
        </w:rPr>
        <w:t xml:space="preserve">     В зависимости от условий спуска и характера выполняемых работ </w:t>
      </w:r>
    </w:p>
    <w:p>
      <w:pPr>
        <w:spacing w:after="0"/>
        <w:ind w:left="0"/>
        <w:jc w:val="both"/>
      </w:pPr>
      <w:r>
        <w:rPr>
          <w:rFonts w:ascii="Times New Roman"/>
          <w:b w:val="false"/>
          <w:i w:val="false"/>
          <w:color w:val="000000"/>
          <w:sz w:val="28"/>
        </w:rPr>
        <w:t xml:space="preserve">водолазная станция должна быть укомплектована дополнительным количеством </w:t>
      </w:r>
    </w:p>
    <w:p>
      <w:pPr>
        <w:spacing w:after="0"/>
        <w:ind w:left="0"/>
        <w:jc w:val="both"/>
      </w:pPr>
      <w:r>
        <w:rPr>
          <w:rFonts w:ascii="Times New Roman"/>
          <w:b w:val="false"/>
          <w:i w:val="false"/>
          <w:color w:val="000000"/>
          <w:sz w:val="28"/>
        </w:rPr>
        <w:t>водолазов, приведенным в табл.2.</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   Дополнительное количество водолазов при работах, чел.</w:t>
      </w:r>
    </w:p>
    <w:p>
      <w:pPr>
        <w:spacing w:after="0"/>
        <w:ind w:left="0"/>
        <w:jc w:val="both"/>
      </w:pPr>
      <w:r>
        <w:rPr>
          <w:rFonts w:ascii="Times New Roman"/>
          <w:b w:val="false"/>
          <w:i w:val="false"/>
          <w:color w:val="000000"/>
          <w:sz w:val="28"/>
        </w:rPr>
        <w:t>     |        |___________________________________________________________</w:t>
      </w:r>
    </w:p>
    <w:p>
      <w:pPr>
        <w:spacing w:after="0"/>
        <w:ind w:left="0"/>
        <w:jc w:val="both"/>
      </w:pPr>
      <w:r>
        <w:rPr>
          <w:rFonts w:ascii="Times New Roman"/>
          <w:b w:val="false"/>
          <w:i w:val="false"/>
          <w:color w:val="000000"/>
          <w:sz w:val="28"/>
        </w:rPr>
        <w:t>Глу- |Основ-  |внутри |с исполь-|с исполь-|на те-|с исполь-!в неф-!в го- !</w:t>
      </w:r>
    </w:p>
    <w:p>
      <w:pPr>
        <w:spacing w:after="0"/>
        <w:ind w:left="0"/>
        <w:jc w:val="both"/>
      </w:pPr>
      <w:r>
        <w:rPr>
          <w:rFonts w:ascii="Times New Roman"/>
          <w:b w:val="false"/>
          <w:i w:val="false"/>
          <w:color w:val="000000"/>
          <w:sz w:val="28"/>
        </w:rPr>
        <w:t xml:space="preserve">бина,|ной сос-|судна, |зованием |зованием |чении |зованием !тепро-!рячей ! </w:t>
      </w:r>
    </w:p>
    <w:p>
      <w:pPr>
        <w:spacing w:after="0"/>
        <w:ind w:left="0"/>
        <w:jc w:val="both"/>
      </w:pPr>
      <w:r>
        <w:rPr>
          <w:rFonts w:ascii="Times New Roman"/>
          <w:b w:val="false"/>
          <w:i w:val="false"/>
          <w:color w:val="000000"/>
          <w:sz w:val="28"/>
        </w:rPr>
        <w:t xml:space="preserve">м    |тав во- |отсека,|электро- |взрывча- |от 1  |механизи-!дуктах!воде  ! </w:t>
      </w:r>
    </w:p>
    <w:p>
      <w:pPr>
        <w:spacing w:after="0"/>
        <w:ind w:left="0"/>
        <w:jc w:val="both"/>
      </w:pPr>
      <w:r>
        <w:rPr>
          <w:rFonts w:ascii="Times New Roman"/>
          <w:b w:val="false"/>
          <w:i w:val="false"/>
          <w:color w:val="000000"/>
          <w:sz w:val="28"/>
        </w:rPr>
        <w:t>     |долаз-  |помеще-|свароч-  |тых и    |до 2  |рованного!и гли-!при   !</w:t>
      </w:r>
    </w:p>
    <w:p>
      <w:pPr>
        <w:spacing w:after="0"/>
        <w:ind w:left="0"/>
        <w:jc w:val="both"/>
      </w:pPr>
      <w:r>
        <w:rPr>
          <w:rFonts w:ascii="Times New Roman"/>
          <w:b w:val="false"/>
          <w:i w:val="false"/>
          <w:color w:val="000000"/>
          <w:sz w:val="28"/>
        </w:rPr>
        <w:t>     |ной     |ния    |ного     |взрыво-  |м/с   |инстру-  !нистых!темп. !</w:t>
      </w:r>
    </w:p>
    <w:p>
      <w:pPr>
        <w:spacing w:after="0"/>
        <w:ind w:left="0"/>
        <w:jc w:val="both"/>
      </w:pPr>
      <w:r>
        <w:rPr>
          <w:rFonts w:ascii="Times New Roman"/>
          <w:b w:val="false"/>
          <w:i w:val="false"/>
          <w:color w:val="000000"/>
          <w:sz w:val="28"/>
        </w:rPr>
        <w:t>     |станции,|       |обору-   |опасных  |      |мента    !рас-  !свыше !</w:t>
      </w:r>
    </w:p>
    <w:p>
      <w:pPr>
        <w:spacing w:after="0"/>
        <w:ind w:left="0"/>
        <w:jc w:val="both"/>
      </w:pPr>
      <w:r>
        <w:rPr>
          <w:rFonts w:ascii="Times New Roman"/>
          <w:b w:val="false"/>
          <w:i w:val="false"/>
          <w:color w:val="000000"/>
          <w:sz w:val="28"/>
        </w:rPr>
        <w:t>     |чел.    |       |дования  |веществ  |      |         !творах!28 оС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 20   3       1       1         1-2       1       1         2      2</w:t>
      </w:r>
    </w:p>
    <w:p>
      <w:pPr>
        <w:spacing w:after="0"/>
        <w:ind w:left="0"/>
        <w:jc w:val="both"/>
      </w:pPr>
      <w:r>
        <w:rPr>
          <w:rFonts w:ascii="Times New Roman"/>
          <w:b w:val="false"/>
          <w:i w:val="false"/>
          <w:color w:val="000000"/>
          <w:sz w:val="28"/>
        </w:rPr>
        <w:t>Свыше   4       2       1         2-3       2       1         2      2</w:t>
      </w:r>
    </w:p>
    <w:p>
      <w:pPr>
        <w:spacing w:after="0"/>
        <w:ind w:left="0"/>
        <w:jc w:val="both"/>
      </w:pPr>
      <w:r>
        <w:rPr>
          <w:rFonts w:ascii="Times New Roman"/>
          <w:b w:val="false"/>
          <w:i w:val="false"/>
          <w:color w:val="000000"/>
          <w:sz w:val="28"/>
        </w:rPr>
        <w:t>20 до</w:t>
      </w:r>
    </w:p>
    <w:p>
      <w:pPr>
        <w:spacing w:after="0"/>
        <w:ind w:left="0"/>
        <w:jc w:val="both"/>
      </w:pPr>
      <w:r>
        <w:rPr>
          <w:rFonts w:ascii="Times New Roman"/>
          <w:b w:val="false"/>
          <w:i w:val="false"/>
          <w:color w:val="000000"/>
          <w:sz w:val="28"/>
        </w:rPr>
        <w:t>45</w:t>
      </w:r>
    </w:p>
    <w:p>
      <w:pPr>
        <w:spacing w:after="0"/>
        <w:ind w:left="0"/>
        <w:jc w:val="both"/>
      </w:pPr>
      <w:r>
        <w:rPr>
          <w:rFonts w:ascii="Times New Roman"/>
          <w:b w:val="false"/>
          <w:i w:val="false"/>
          <w:color w:val="000000"/>
          <w:sz w:val="28"/>
        </w:rPr>
        <w:t>Свыше   6       3       1         4         2       1         2      2</w:t>
      </w:r>
    </w:p>
    <w:p>
      <w:pPr>
        <w:spacing w:after="0"/>
        <w:ind w:left="0"/>
        <w:jc w:val="both"/>
      </w:pPr>
      <w:r>
        <w:rPr>
          <w:rFonts w:ascii="Times New Roman"/>
          <w:b w:val="false"/>
          <w:i w:val="false"/>
          <w:color w:val="000000"/>
          <w:sz w:val="28"/>
        </w:rPr>
        <w:t>45 до</w:t>
      </w:r>
    </w:p>
    <w:p>
      <w:pPr>
        <w:spacing w:after="0"/>
        <w:ind w:left="0"/>
        <w:jc w:val="both"/>
      </w:pPr>
      <w:r>
        <w:rPr>
          <w:rFonts w:ascii="Times New Roman"/>
          <w:b w:val="false"/>
          <w:i w:val="false"/>
          <w:color w:val="000000"/>
          <w:sz w:val="28"/>
        </w:rPr>
        <w:t>60</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2</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Дополнительное количество водолазов при работах, чел.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районах обитания |при вынужденных спусках|при дыхании кисло-|в условиях</w:t>
      </w:r>
    </w:p>
    <w:p>
      <w:pPr>
        <w:spacing w:after="0"/>
        <w:ind w:left="0"/>
        <w:jc w:val="both"/>
      </w:pPr>
      <w:r>
        <w:rPr>
          <w:rFonts w:ascii="Times New Roman"/>
          <w:b w:val="false"/>
          <w:i w:val="false"/>
          <w:color w:val="000000"/>
          <w:sz w:val="28"/>
        </w:rPr>
        <w:t>опасных морских    !на волнении свыше 3    !родом в барокамере!высокогорья</w:t>
      </w:r>
    </w:p>
    <w:p>
      <w:pPr>
        <w:spacing w:after="0"/>
        <w:ind w:left="0"/>
        <w:jc w:val="both"/>
      </w:pPr>
      <w:r>
        <w:rPr>
          <w:rFonts w:ascii="Times New Roman"/>
          <w:b w:val="false"/>
          <w:i w:val="false"/>
          <w:color w:val="000000"/>
          <w:sz w:val="28"/>
        </w:rPr>
        <w:t>животных           !баллов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2                       2                     1               2</w:t>
      </w:r>
    </w:p>
    <w:p>
      <w:pPr>
        <w:spacing w:after="0"/>
        <w:ind w:left="0"/>
        <w:jc w:val="both"/>
      </w:pPr>
      <w:r>
        <w:rPr>
          <w:rFonts w:ascii="Times New Roman"/>
          <w:b w:val="false"/>
          <w:i w:val="false"/>
          <w:color w:val="000000"/>
          <w:sz w:val="28"/>
        </w:rPr>
        <w:t>       2                       2                     1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                     1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2.4.6. Распределение обязанностей среди водолазов при спусках на глубины более 20 м, при спусках одновременно 2 водолазов и при условиях, требующих дополнительного количества водолазов, производится руководителем водолазного спуска. </w:t>
      </w:r>
      <w:r>
        <w:br/>
      </w:r>
      <w:r>
        <w:rPr>
          <w:rFonts w:ascii="Times New Roman"/>
          <w:b w:val="false"/>
          <w:i w:val="false"/>
          <w:color w:val="000000"/>
          <w:sz w:val="28"/>
        </w:rPr>
        <w:t xml:space="preserve">
      2.4.7. Работающий водолаз осуществляет непосредственное выполнение задания под водой с соблюдением требований безопасности. </w:t>
      </w:r>
      <w:r>
        <w:br/>
      </w:r>
      <w:r>
        <w:rPr>
          <w:rFonts w:ascii="Times New Roman"/>
          <w:b w:val="false"/>
          <w:i w:val="false"/>
          <w:color w:val="000000"/>
          <w:sz w:val="28"/>
        </w:rPr>
        <w:t xml:space="preserve">
      Работающий водолаз подчиняется руководителю водолазного спуска. Он обязан: </w:t>
      </w:r>
      <w:r>
        <w:br/>
      </w:r>
      <w:r>
        <w:rPr>
          <w:rFonts w:ascii="Times New Roman"/>
          <w:b w:val="false"/>
          <w:i w:val="false"/>
          <w:color w:val="000000"/>
          <w:sz w:val="28"/>
        </w:rPr>
        <w:t xml:space="preserve">
      уяснить технологию и приемы выполнения задания; </w:t>
      </w:r>
      <w:r>
        <w:br/>
      </w:r>
      <w:r>
        <w:rPr>
          <w:rFonts w:ascii="Times New Roman"/>
          <w:b w:val="false"/>
          <w:i w:val="false"/>
          <w:color w:val="000000"/>
          <w:sz w:val="28"/>
        </w:rPr>
        <w:t xml:space="preserve">
      подготовить и провести рабочую проверку водолазного снаряжения и при необходимости дыхательного аппарата для кислородной декомпрессии; </w:t>
      </w:r>
      <w:r>
        <w:br/>
      </w:r>
      <w:r>
        <w:rPr>
          <w:rFonts w:ascii="Times New Roman"/>
          <w:b w:val="false"/>
          <w:i w:val="false"/>
          <w:color w:val="000000"/>
          <w:sz w:val="28"/>
        </w:rPr>
        <w:t xml:space="preserve">
      подтвердить росписью в водолазном журнале проведение рабочей проверки снаряжения и получение инструктажа на рабочем месте; </w:t>
      </w:r>
      <w:r>
        <w:br/>
      </w:r>
      <w:r>
        <w:rPr>
          <w:rFonts w:ascii="Times New Roman"/>
          <w:b w:val="false"/>
          <w:i w:val="false"/>
          <w:color w:val="000000"/>
          <w:sz w:val="28"/>
        </w:rPr>
        <w:t xml:space="preserve">
      доложить о готовности к погружению руководителю спуска; </w:t>
      </w:r>
      <w:r>
        <w:br/>
      </w:r>
      <w:r>
        <w:rPr>
          <w:rFonts w:ascii="Times New Roman"/>
          <w:b w:val="false"/>
          <w:i w:val="false"/>
          <w:color w:val="000000"/>
          <w:sz w:val="28"/>
        </w:rPr>
        <w:t xml:space="preserve">
      спуститься к месту работы, осмотреться, убедиться в исправной работе водолазного снаряжения и сообщить о своем самочувствии руководителю спуска; </w:t>
      </w:r>
      <w:r>
        <w:br/>
      </w:r>
      <w:r>
        <w:rPr>
          <w:rFonts w:ascii="Times New Roman"/>
          <w:b w:val="false"/>
          <w:i w:val="false"/>
          <w:color w:val="000000"/>
          <w:sz w:val="28"/>
        </w:rPr>
        <w:t xml:space="preserve">
      работая под водой, выполнять команды, подаваемые руководителем водолазного спуска, следить за чистотой своего шланга и сигнального конца (контрольного конца), при этом следить, чтобы их слабина была минимальной; </w:t>
      </w:r>
      <w:r>
        <w:br/>
      </w:r>
      <w:r>
        <w:rPr>
          <w:rFonts w:ascii="Times New Roman"/>
          <w:b w:val="false"/>
          <w:i w:val="false"/>
          <w:color w:val="000000"/>
          <w:sz w:val="28"/>
        </w:rPr>
        <w:t xml:space="preserve">
      регулярно докладывать руководителю спусков о своих перемещениях, действиях, выполняемой работе и самочувствии, а также обо всех изменениях окружающей обстановки; </w:t>
      </w:r>
      <w:r>
        <w:br/>
      </w:r>
      <w:r>
        <w:rPr>
          <w:rFonts w:ascii="Times New Roman"/>
          <w:b w:val="false"/>
          <w:i w:val="false"/>
          <w:color w:val="000000"/>
          <w:sz w:val="28"/>
        </w:rPr>
        <w:t xml:space="preserve">
      при плохом самочувствии, неблагоприятном изменении обстановки, обнаружении нарушения нормальной работы водолазного снаряжения сообщить руководителю спуска и действовать в соответствии с его указаниями, а при необходимости принять неотложные меры с последующим докладом; </w:t>
      </w:r>
      <w:r>
        <w:br/>
      </w:r>
      <w:r>
        <w:rPr>
          <w:rFonts w:ascii="Times New Roman"/>
          <w:b w:val="false"/>
          <w:i w:val="false"/>
          <w:color w:val="000000"/>
          <w:sz w:val="28"/>
        </w:rPr>
        <w:t xml:space="preserve">
      при выходе из строя средств связи действовать самостоятельно в целях предотвращения и ликвидации аварийной ситуации, прекратить работу и выходить на поверхность, сообразуясь с обстановкой; </w:t>
      </w:r>
      <w:r>
        <w:br/>
      </w:r>
      <w:r>
        <w:rPr>
          <w:rFonts w:ascii="Times New Roman"/>
          <w:b w:val="false"/>
          <w:i w:val="false"/>
          <w:color w:val="000000"/>
          <w:sz w:val="28"/>
        </w:rPr>
        <w:t xml:space="preserve">
      о выполнении задания доложить руководителю спуска и с его разрешения начать подъем на поверхность с соблюдением режима декомпрессии; </w:t>
      </w:r>
      <w:r>
        <w:br/>
      </w:r>
      <w:r>
        <w:rPr>
          <w:rFonts w:ascii="Times New Roman"/>
          <w:b w:val="false"/>
          <w:i w:val="false"/>
          <w:color w:val="000000"/>
          <w:sz w:val="28"/>
        </w:rPr>
        <w:t xml:space="preserve">
      при получении сигнала о выходе на поверхность ответить на него, прекратить работу, подойти к спусковому концу (беседке) и начать подъем; </w:t>
      </w:r>
      <w:r>
        <w:br/>
      </w:r>
      <w:r>
        <w:rPr>
          <w:rFonts w:ascii="Times New Roman"/>
          <w:b w:val="false"/>
          <w:i w:val="false"/>
          <w:color w:val="000000"/>
          <w:sz w:val="28"/>
        </w:rPr>
        <w:t xml:space="preserve">
      находясь в барокамере при декомпрессии (рекомпрессии) точно выполнять требования лица, руководящего декомпрессией (лечебной рекомпрессией). </w:t>
      </w:r>
      <w:r>
        <w:br/>
      </w:r>
      <w:r>
        <w:rPr>
          <w:rFonts w:ascii="Times New Roman"/>
          <w:b w:val="false"/>
          <w:i w:val="false"/>
          <w:color w:val="000000"/>
          <w:sz w:val="28"/>
        </w:rPr>
        <w:t xml:space="preserve">
      2.4.8. Обеспечивающий водолаз осуществляет непосредственное обслуживание работающего водолаза на всех этапах водолазного спуска. </w:t>
      </w:r>
      <w:r>
        <w:br/>
      </w:r>
      <w:r>
        <w:rPr>
          <w:rFonts w:ascii="Times New Roman"/>
          <w:b w:val="false"/>
          <w:i w:val="false"/>
          <w:color w:val="000000"/>
          <w:sz w:val="28"/>
        </w:rPr>
        <w:t xml:space="preserve">
      Обеспечивающий водолаз подчиняется руководителю водолазного спуска. Он обязан: </w:t>
      </w:r>
      <w:r>
        <w:br/>
      </w:r>
      <w:r>
        <w:rPr>
          <w:rFonts w:ascii="Times New Roman"/>
          <w:b w:val="false"/>
          <w:i w:val="false"/>
          <w:color w:val="000000"/>
          <w:sz w:val="28"/>
        </w:rPr>
        <w:t xml:space="preserve">
      обеспечить установку водолазного трапа, вооружение спускового и ходового концов, других средств для выполнения работающим водолазом полученного задания; </w:t>
      </w:r>
      <w:r>
        <w:br/>
      </w:r>
      <w:r>
        <w:rPr>
          <w:rFonts w:ascii="Times New Roman"/>
          <w:b w:val="false"/>
          <w:i w:val="false"/>
          <w:color w:val="000000"/>
          <w:sz w:val="28"/>
        </w:rPr>
        <w:t xml:space="preserve">
      одевать спускающегося водолаза, следя за правильностью надевания всех частей снаряжения; </w:t>
      </w:r>
      <w:r>
        <w:br/>
      </w:r>
      <w:r>
        <w:rPr>
          <w:rFonts w:ascii="Times New Roman"/>
          <w:b w:val="false"/>
          <w:i w:val="false"/>
          <w:color w:val="000000"/>
          <w:sz w:val="28"/>
        </w:rPr>
        <w:t xml:space="preserve">
      проверить положение запорного вентиля и включателя резервной подачи воздуха водолазного дыхательного аппарата; </w:t>
      </w:r>
      <w:r>
        <w:br/>
      </w:r>
      <w:r>
        <w:rPr>
          <w:rFonts w:ascii="Times New Roman"/>
          <w:b w:val="false"/>
          <w:i w:val="false"/>
          <w:color w:val="000000"/>
          <w:sz w:val="28"/>
        </w:rPr>
        <w:t xml:space="preserve">
      проверить снаряжение спускающегося водолаза на герметичность; </w:t>
      </w:r>
      <w:r>
        <w:br/>
      </w:r>
      <w:r>
        <w:rPr>
          <w:rFonts w:ascii="Times New Roman"/>
          <w:b w:val="false"/>
          <w:i w:val="false"/>
          <w:color w:val="000000"/>
          <w:sz w:val="28"/>
        </w:rPr>
        <w:t xml:space="preserve">
      вытравливать или подбирать кабель-сигнал или сигнальный конец и водолазный шланг, не выпуская из рук и не давая слабины; </w:t>
      </w:r>
      <w:r>
        <w:br/>
      </w:r>
      <w:r>
        <w:rPr>
          <w:rFonts w:ascii="Times New Roman"/>
          <w:b w:val="false"/>
          <w:i w:val="false"/>
          <w:color w:val="000000"/>
          <w:sz w:val="28"/>
        </w:rPr>
        <w:t xml:space="preserve">
      во время пребывания водолаза под водой наблюдать за его местонахождением любым возможным способом (с помощью телекамеры, по выходу пузырьков воздуха на поверхность и т.д.) и передавать работающему водолазу необходимые указания руководителя спуска с помощью сигнального конца (кабель-сигнала) условными сигналами (приложение 2) в случае выхода из строя основной разговорной связи; </w:t>
      </w:r>
      <w:r>
        <w:br/>
      </w:r>
      <w:r>
        <w:rPr>
          <w:rFonts w:ascii="Times New Roman"/>
          <w:b w:val="false"/>
          <w:i w:val="false"/>
          <w:color w:val="000000"/>
          <w:sz w:val="28"/>
        </w:rPr>
        <w:t xml:space="preserve">
      громко объявлять все сообщения и команды работающего водолаза, подаваемые им по сигнальному концу (кабель-сигналу); </w:t>
      </w:r>
      <w:r>
        <w:br/>
      </w:r>
      <w:r>
        <w:rPr>
          <w:rFonts w:ascii="Times New Roman"/>
          <w:b w:val="false"/>
          <w:i w:val="false"/>
          <w:color w:val="000000"/>
          <w:sz w:val="28"/>
        </w:rPr>
        <w:t xml:space="preserve">
      периодически (не реже чем через 5 мин.) в течение всего времени спуска запрашивать водолаза о самочувствии; </w:t>
      </w:r>
      <w:r>
        <w:br/>
      </w:r>
      <w:r>
        <w:rPr>
          <w:rFonts w:ascii="Times New Roman"/>
          <w:b w:val="false"/>
          <w:i w:val="false"/>
          <w:color w:val="000000"/>
          <w:sz w:val="28"/>
        </w:rPr>
        <w:t xml:space="preserve">
      если работающий водолаз не ответил на дважды поданный ему сигнал, обеспечивающий должен немедленно доложить об этом руководителю водолазных спусков; </w:t>
      </w:r>
      <w:r>
        <w:br/>
      </w:r>
      <w:r>
        <w:rPr>
          <w:rFonts w:ascii="Times New Roman"/>
          <w:b w:val="false"/>
          <w:i w:val="false"/>
          <w:color w:val="000000"/>
          <w:sz w:val="28"/>
        </w:rPr>
        <w:t xml:space="preserve">
      если от работающего водолаза получен аварийный сигнал, немедленно начать подъем и доложить об этом руководителю водолазного спуска; </w:t>
      </w:r>
      <w:r>
        <w:br/>
      </w:r>
      <w:r>
        <w:rPr>
          <w:rFonts w:ascii="Times New Roman"/>
          <w:b w:val="false"/>
          <w:i w:val="false"/>
          <w:color w:val="000000"/>
          <w:sz w:val="28"/>
        </w:rPr>
        <w:t xml:space="preserve">
      при подъеме водолаза своевременно подбирать слабину сигнального конца (кабель-сигнала); </w:t>
      </w:r>
      <w:r>
        <w:br/>
      </w:r>
      <w:r>
        <w:rPr>
          <w:rFonts w:ascii="Times New Roman"/>
          <w:b w:val="false"/>
          <w:i w:val="false"/>
          <w:color w:val="000000"/>
          <w:sz w:val="28"/>
        </w:rPr>
        <w:t xml:space="preserve">
      при экстренном спуске страхующего водолаза для оказания помощи аварийному водолазу контролировать действия лица, обеспечивающего водолазный спуск страхующего; </w:t>
      </w:r>
      <w:r>
        <w:br/>
      </w:r>
      <w:r>
        <w:rPr>
          <w:rFonts w:ascii="Times New Roman"/>
          <w:b w:val="false"/>
          <w:i w:val="false"/>
          <w:color w:val="000000"/>
          <w:sz w:val="28"/>
        </w:rPr>
        <w:t xml:space="preserve">
      раздевать водолаза после выхода его на поверхность. </w:t>
      </w:r>
      <w:r>
        <w:br/>
      </w:r>
      <w:r>
        <w:rPr>
          <w:rFonts w:ascii="Times New Roman"/>
          <w:b w:val="false"/>
          <w:i w:val="false"/>
          <w:color w:val="000000"/>
          <w:sz w:val="28"/>
        </w:rPr>
        <w:t xml:space="preserve">
      Обеспечивающему водолазу запрещается отвлекаться от своих прямых обязанностей и передавать сигнальный конец (кабель-сигнал) другим лицам без разрешения руководителя водолазного спуска. </w:t>
      </w:r>
      <w:r>
        <w:br/>
      </w:r>
      <w:r>
        <w:rPr>
          <w:rFonts w:ascii="Times New Roman"/>
          <w:b w:val="false"/>
          <w:i w:val="false"/>
          <w:color w:val="000000"/>
          <w:sz w:val="28"/>
        </w:rPr>
        <w:t xml:space="preserve">
      2.4.9. При смене обеспечивающего стоящий на сигнальном конце (кабель-сигнале) обеспечивающий водолаз в присутствии сменяющего должен подать находящемуся под водой водолазу сигнал: "Как себя чувствуешь?" и передать сигнальный конец сменяющему. По получении ответного сигнала от водолаза "Чувствую себя хорошо" сменяющий водолаз обязан доложить руководителю спусков о произведенной смене. </w:t>
      </w:r>
      <w:r>
        <w:br/>
      </w:r>
      <w:r>
        <w:rPr>
          <w:rFonts w:ascii="Times New Roman"/>
          <w:b w:val="false"/>
          <w:i w:val="false"/>
          <w:color w:val="000000"/>
          <w:sz w:val="28"/>
        </w:rPr>
        <w:t xml:space="preserve">
      2.4.10. Страхующий водолаз осуществляет непосредственное и быстрое оказание помощи аварийному водолазу. </w:t>
      </w:r>
      <w:r>
        <w:br/>
      </w:r>
      <w:r>
        <w:rPr>
          <w:rFonts w:ascii="Times New Roman"/>
          <w:b w:val="false"/>
          <w:i w:val="false"/>
          <w:color w:val="000000"/>
          <w:sz w:val="28"/>
        </w:rPr>
        <w:t xml:space="preserve">
      Страхующий водолаз подчиняется руководителю водолазного спуска. Он обязан: </w:t>
      </w:r>
      <w:r>
        <w:br/>
      </w:r>
      <w:r>
        <w:rPr>
          <w:rFonts w:ascii="Times New Roman"/>
          <w:b w:val="false"/>
          <w:i w:val="false"/>
          <w:color w:val="000000"/>
          <w:sz w:val="28"/>
        </w:rPr>
        <w:t xml:space="preserve">
      знать приемы оказания помощи аварийному водолазу и свои основные действия, приведенные в приложении 10; </w:t>
      </w:r>
      <w:r>
        <w:br/>
      </w:r>
      <w:r>
        <w:rPr>
          <w:rFonts w:ascii="Times New Roman"/>
          <w:b w:val="false"/>
          <w:i w:val="false"/>
          <w:color w:val="000000"/>
          <w:sz w:val="28"/>
        </w:rPr>
        <w:t xml:space="preserve">
      подготовить и провести рабочую проверку своего водолазного снаряжения, результаты проверки записать в журнал водолазных работ, расписаться и доложить руководителю спуска; </w:t>
      </w:r>
      <w:r>
        <w:br/>
      </w:r>
      <w:r>
        <w:rPr>
          <w:rFonts w:ascii="Times New Roman"/>
          <w:b w:val="false"/>
          <w:i w:val="false"/>
          <w:color w:val="000000"/>
          <w:sz w:val="28"/>
        </w:rPr>
        <w:t xml:space="preserve">
      внимательно следить за соблюдением срока пребывания водолаза под водой в зависимости от глубины спуска, времени действия водолазного дыхательного аппарата и через каждые 5 мин. докладывать об этом руководителю спуска; </w:t>
      </w:r>
      <w:r>
        <w:br/>
      </w:r>
      <w:r>
        <w:rPr>
          <w:rFonts w:ascii="Times New Roman"/>
          <w:b w:val="false"/>
          <w:i w:val="false"/>
          <w:color w:val="000000"/>
          <w:sz w:val="28"/>
        </w:rPr>
        <w:t xml:space="preserve">
      участвовать в одевании и раздевании водолаза после выхода его на поверхность, смывать водой загрязненное снаряжение и при необходимости обрабатывать его дезинфицирующим средством; </w:t>
      </w:r>
      <w:r>
        <w:br/>
      </w:r>
      <w:r>
        <w:rPr>
          <w:rFonts w:ascii="Times New Roman"/>
          <w:b w:val="false"/>
          <w:i w:val="false"/>
          <w:color w:val="000000"/>
          <w:sz w:val="28"/>
        </w:rPr>
        <w:t xml:space="preserve">
      всегда быть в готовности к спуску под воду для оказания помощи аварийному водолазу; </w:t>
      </w:r>
      <w:r>
        <w:br/>
      </w:r>
      <w:r>
        <w:rPr>
          <w:rFonts w:ascii="Times New Roman"/>
          <w:b w:val="false"/>
          <w:i w:val="false"/>
          <w:color w:val="000000"/>
          <w:sz w:val="28"/>
        </w:rPr>
        <w:t xml:space="preserve">
      при получении аварийного сигнала от работающего водолаза по приказанию руководителя спусков спуститься под воду для оказания помощи аварийному водолазу. В зависимости от характера аварийной ситуации и в соответствии с указаниями, приведенными в приложении 10, как правило, спускаться следует по сигнальному концу или кабель-сигналу аварийного водолаза. </w:t>
      </w:r>
      <w:r>
        <w:br/>
      </w:r>
      <w:r>
        <w:rPr>
          <w:rFonts w:ascii="Times New Roman"/>
          <w:b w:val="false"/>
          <w:i w:val="false"/>
          <w:color w:val="000000"/>
          <w:sz w:val="28"/>
        </w:rPr>
        <w:t xml:space="preserve">
      2.4.11. Перед первым спуском в начале рабочей смены производится рабочая проверка барокамеры страхующим водолазом. </w:t>
      </w:r>
      <w:r>
        <w:br/>
      </w:r>
      <w:r>
        <w:rPr>
          <w:rFonts w:ascii="Times New Roman"/>
          <w:b w:val="false"/>
          <w:i w:val="false"/>
          <w:color w:val="000000"/>
          <w:sz w:val="28"/>
        </w:rPr>
        <w:t xml:space="preserve">
      2.4.12. Для обеспечения возможности спуска страхующего водолаза на водолазной станции должен быть комплект водолазного снаряжения, соответствующий условиям водолазного спуска и готовый к действию. </w:t>
      </w:r>
      <w:r>
        <w:br/>
      </w:r>
      <w:r>
        <w:rPr>
          <w:rFonts w:ascii="Times New Roman"/>
          <w:b w:val="false"/>
          <w:i w:val="false"/>
          <w:color w:val="000000"/>
          <w:sz w:val="28"/>
        </w:rPr>
        <w:t xml:space="preserve">
      2.4.13. Лица, привлекаемые для обслуживания водолазных спусков и не входящие в штат водолазной станции, должны иметь соответствующую подготовку и допуск, оформленный приказом администрации предприятия, согласно требованиям п. 2.2.1.. Указанные лица допускаются к обеспечению данного спуска после получения ими инструктажа на рабочем месте. </w:t>
      </w:r>
      <w:r>
        <w:br/>
      </w:r>
      <w:r>
        <w:rPr>
          <w:rFonts w:ascii="Times New Roman"/>
          <w:b w:val="false"/>
          <w:i w:val="false"/>
          <w:color w:val="000000"/>
          <w:sz w:val="28"/>
        </w:rPr>
        <w:t xml:space="preserve">
      2.4.14. При обнаружении каких-либо неисправностей водолазного снаряжения во время рабочей проверки их следует устранить до начала водолазных спусков. Об обнаруженных неисправностях водолазного снаряжения и мерах, принятых по их устранению, должна быть сделана запись в формуляре водолазной станции (см. приложение 21) или формуляре на конкретное изделие. </w:t>
      </w:r>
      <w:r>
        <w:br/>
      </w:r>
      <w:r>
        <w:rPr>
          <w:rFonts w:ascii="Times New Roman"/>
          <w:b w:val="false"/>
          <w:i w:val="false"/>
          <w:color w:val="000000"/>
          <w:sz w:val="28"/>
        </w:rPr>
        <w:t xml:space="preserve">
      2.4.15. В период рабочей проверки водолазного снаряжения должны быть подготовлены и проверены средства обеспечения спусков, наличие сжатого воздуха в воздухохранилищах (баллонах). Зарядка баллонов снаряжения с открытой схемой дыхания воздухом должна производиться в соответствии с инструкцией по их зарядке (см. приложение 15). </w:t>
      </w:r>
      <w:r>
        <w:br/>
      </w:r>
      <w:r>
        <w:rPr>
          <w:rFonts w:ascii="Times New Roman"/>
          <w:b w:val="false"/>
          <w:i w:val="false"/>
          <w:color w:val="000000"/>
          <w:sz w:val="28"/>
        </w:rPr>
        <w:t xml:space="preserve">
      2.4.16. Водолазные спуски с применением для дыхания водолазами сжатого воздуха допускаются до глубин не более 60 м. </w:t>
      </w:r>
      <w:r>
        <w:br/>
      </w:r>
      <w:r>
        <w:rPr>
          <w:rFonts w:ascii="Times New Roman"/>
          <w:b w:val="false"/>
          <w:i w:val="false"/>
          <w:color w:val="000000"/>
          <w:sz w:val="28"/>
        </w:rPr>
        <w:t xml:space="preserve">
      Спуски в барокамере с применением для дыхания сжатого воздуха допускаются до глубин не более 100 м. </w:t>
      </w:r>
      <w:r>
        <w:br/>
      </w:r>
      <w:r>
        <w:rPr>
          <w:rFonts w:ascii="Times New Roman"/>
          <w:b w:val="false"/>
          <w:i w:val="false"/>
          <w:color w:val="000000"/>
          <w:sz w:val="28"/>
        </w:rPr>
        <w:t xml:space="preserve">
      Воздух, используемый для дыхания водолазов, не должен содержать вредных веществ выше предельно допустимых концентраций. </w:t>
      </w:r>
      <w:r>
        <w:br/>
      </w:r>
      <w:r>
        <w:rPr>
          <w:rFonts w:ascii="Times New Roman"/>
          <w:b w:val="false"/>
          <w:i w:val="false"/>
          <w:color w:val="000000"/>
          <w:sz w:val="28"/>
        </w:rPr>
        <w:t xml:space="preserve">
      Предельно допустимые концентрации вредных веществ в воздухе, используемом для дыхания водолазов, приведены в медицинской части Правил. </w:t>
      </w:r>
      <w:r>
        <w:br/>
      </w:r>
      <w:r>
        <w:rPr>
          <w:rFonts w:ascii="Times New Roman"/>
          <w:b w:val="false"/>
          <w:i w:val="false"/>
          <w:color w:val="000000"/>
          <w:sz w:val="28"/>
        </w:rPr>
        <w:t xml:space="preserve">
      Для зарядки кислородом баллонов дыхательных аппаратов должен применяться газообразный медицинский кислород. Правила безопасности при работе с медицинским кислородом приведены в приложении 16. </w:t>
      </w:r>
      <w:r>
        <w:br/>
      </w:r>
      <w:r>
        <w:rPr>
          <w:rFonts w:ascii="Times New Roman"/>
          <w:b w:val="false"/>
          <w:i w:val="false"/>
          <w:color w:val="000000"/>
          <w:sz w:val="28"/>
        </w:rPr>
        <w:t xml:space="preserve">
      2.4.17. Подавать воздух водолазам следует от компрессоров через систему воздухоснабжения или от транспортных баллонов через редуктор, обеспечивая следующие параметры: </w:t>
      </w:r>
      <w:r>
        <w:br/>
      </w:r>
      <w:r>
        <w:rPr>
          <w:rFonts w:ascii="Times New Roman"/>
          <w:b w:val="false"/>
          <w:i w:val="false"/>
          <w:color w:val="000000"/>
          <w:sz w:val="28"/>
        </w:rPr>
        <w:t xml:space="preserve">
      для вентилируемого снаряжения давление в водолазном шланге должно быть равным давлению на глубине погружения с учетом подпора и объемный расход воздуха в пределах 80-120 л/мин на каждые 0,1 МПа (1 кгс/см2) подаваемого воздуха; </w:t>
      </w:r>
      <w:r>
        <w:br/>
      </w:r>
      <w:r>
        <w:rPr>
          <w:rFonts w:ascii="Times New Roman"/>
          <w:b w:val="false"/>
          <w:i w:val="false"/>
          <w:color w:val="000000"/>
          <w:sz w:val="28"/>
        </w:rPr>
        <w:t xml:space="preserve">
      для снаряжения с открытой схемой дыхания в шланговом варианте давление в водолазном шланге должно соответствовать величине, указанной в эксплуатационной документации для данного снаряжения. </w:t>
      </w:r>
      <w:r>
        <w:br/>
      </w:r>
      <w:r>
        <w:rPr>
          <w:rFonts w:ascii="Times New Roman"/>
          <w:b w:val="false"/>
          <w:i w:val="false"/>
          <w:color w:val="000000"/>
          <w:sz w:val="28"/>
        </w:rPr>
        <w:t xml:space="preserve">
      2.4.18. При спусках на глубины до 20 м для подачи воздуха водолазам допускается применять водолазные помпы, обеспечивающие параметры, указанные в п. 2.4.17. </w:t>
      </w:r>
      <w:r>
        <w:br/>
      </w:r>
      <w:r>
        <w:rPr>
          <w:rFonts w:ascii="Times New Roman"/>
          <w:b w:val="false"/>
          <w:i w:val="false"/>
          <w:color w:val="000000"/>
          <w:sz w:val="28"/>
        </w:rPr>
        <w:t xml:space="preserve">
      При подаче воздуха с помощью ручной водолазной помпы для ее обслуживания должны быть выделены качальщики*: _____________ </w:t>
      </w:r>
      <w:r>
        <w:br/>
      </w:r>
      <w:r>
        <w:rPr>
          <w:rFonts w:ascii="Times New Roman"/>
          <w:b w:val="false"/>
          <w:i w:val="false"/>
          <w:color w:val="000000"/>
          <w:sz w:val="28"/>
        </w:rPr>
        <w:t xml:space="preserve">
      *В качестве качальщиков запрещается привлекать водолазный состав данной водолазной станции </w:t>
      </w:r>
      <w:r>
        <w:br/>
      </w:r>
      <w:r>
        <w:rPr>
          <w:rFonts w:ascii="Times New Roman"/>
          <w:b w:val="false"/>
          <w:i w:val="false"/>
          <w:color w:val="000000"/>
          <w:sz w:val="28"/>
        </w:rPr>
        <w:t>
 </w:t>
      </w:r>
      <w:r>
        <w:br/>
      </w:r>
      <w:r>
        <w:rPr>
          <w:rFonts w:ascii="Times New Roman"/>
          <w:b w:val="false"/>
          <w:i w:val="false"/>
          <w:color w:val="000000"/>
          <w:sz w:val="28"/>
        </w:rPr>
        <w:t xml:space="preserve">
      при спусках на глубины до 6 м - не менее 3 человек; </w:t>
      </w:r>
      <w:r>
        <w:br/>
      </w:r>
      <w:r>
        <w:rPr>
          <w:rFonts w:ascii="Times New Roman"/>
          <w:b w:val="false"/>
          <w:i w:val="false"/>
          <w:color w:val="000000"/>
          <w:sz w:val="28"/>
        </w:rPr>
        <w:t xml:space="preserve">
      при спусках на глубины от 6 до 12 м - не менее 4 человек; </w:t>
      </w:r>
      <w:r>
        <w:br/>
      </w:r>
      <w:r>
        <w:rPr>
          <w:rFonts w:ascii="Times New Roman"/>
          <w:b w:val="false"/>
          <w:i w:val="false"/>
          <w:color w:val="000000"/>
          <w:sz w:val="28"/>
        </w:rPr>
        <w:t xml:space="preserve">
      при спусках на глубины от 12 до 20 м применяются 2 спаренные помпы, на каждую из которых выделяется не менее чем по 4 человека. </w:t>
      </w:r>
      <w:r>
        <w:br/>
      </w:r>
      <w:r>
        <w:rPr>
          <w:rFonts w:ascii="Times New Roman"/>
          <w:b w:val="false"/>
          <w:i w:val="false"/>
          <w:color w:val="000000"/>
          <w:sz w:val="28"/>
        </w:rPr>
        <w:t xml:space="preserve">
      2.4.19. При спусках водолазов в вентилируемом снаряжении или снаряжении с открытой схемой дыхания в шланговом варианте необходимо поддерживать неснижаемый запас воздуха в баллонах-хранителях, обеспечивающий выход водолаза из воды в случае, если выйдет из строя компрессор, с соблюдением режима декомпрессии для глубины данного спуска и времени пребывания водолаза на глубине. </w:t>
      </w:r>
      <w:r>
        <w:br/>
      </w:r>
      <w:r>
        <w:rPr>
          <w:rFonts w:ascii="Times New Roman"/>
          <w:b w:val="false"/>
          <w:i w:val="false"/>
          <w:color w:val="000000"/>
          <w:sz w:val="28"/>
        </w:rPr>
        <w:t xml:space="preserve">
      2.4.20. Подготовка и проверка водолазных барокамер проводятся один раз в смену перед спуском первого водолаза (первой пары водолазов). Баллоны (воздухохранилища) со сжатым воздухом должны быть заряжены до давления не менее 90% рабочего давления. Герметичность магистралей и клапанов на магистралях и барокамере проверяется под рабочим давлением путем подачи в них воздуха и выдержки в течение 5 мин. (при закрытом клапане баллонов воздухохранителей и клапанов на барокамере). Магистрали и клапаны считаются герметичными, если падения давления за это время не происходит. </w:t>
      </w:r>
      <w:r>
        <w:br/>
      </w:r>
      <w:r>
        <w:rPr>
          <w:rFonts w:ascii="Times New Roman"/>
          <w:b w:val="false"/>
          <w:i w:val="false"/>
          <w:color w:val="000000"/>
          <w:sz w:val="28"/>
        </w:rPr>
        <w:t xml:space="preserve">
      Рабочая проверка барокамеры проводится по регламенту, приведенному в приложении 8. </w:t>
      </w:r>
      <w:r>
        <w:br/>
      </w:r>
      <w:r>
        <w:rPr>
          <w:rFonts w:ascii="Times New Roman"/>
          <w:b w:val="false"/>
          <w:i w:val="false"/>
          <w:color w:val="000000"/>
          <w:sz w:val="28"/>
        </w:rPr>
        <w:t xml:space="preserve">
      Результаты рабочей проверки барокамеры заносятся в журнал водолазных работ. </w:t>
      </w:r>
      <w:r>
        <w:br/>
      </w:r>
      <w:r>
        <w:rPr>
          <w:rFonts w:ascii="Times New Roman"/>
          <w:b w:val="false"/>
          <w:i w:val="false"/>
          <w:color w:val="000000"/>
          <w:sz w:val="28"/>
        </w:rPr>
        <w:t xml:space="preserve">
      Использование водолазных барокамер, у которых истек срок очередного освидетельствования, запрещается. </w:t>
      </w:r>
      <w:r>
        <w:br/>
      </w:r>
      <w:r>
        <w:rPr>
          <w:rFonts w:ascii="Times New Roman"/>
          <w:b w:val="false"/>
          <w:i w:val="false"/>
          <w:color w:val="000000"/>
          <w:sz w:val="28"/>
        </w:rPr>
        <w:t xml:space="preserve">
      2.4.21. Водолазные работы на глубинах более 12 м, учебные и экспериментальные спуски независимо от глубины должны проводиться только при наличии готовой к немедленному применению водолазной барокамеры, находящейся у места спуска. </w:t>
      </w:r>
      <w:r>
        <w:br/>
      </w:r>
      <w:r>
        <w:rPr>
          <w:rFonts w:ascii="Times New Roman"/>
          <w:b w:val="false"/>
          <w:i w:val="false"/>
          <w:color w:val="000000"/>
          <w:sz w:val="28"/>
        </w:rPr>
        <w:t xml:space="preserve">
      Барокамера должна обеспечивать возможность проведения в полном объеме лечебной рекомпрессии и должна быть рассчитана на рабочее давление не менее 1 МПа (10 кгс/см2). </w:t>
      </w:r>
      <w:r>
        <w:br/>
      </w:r>
      <w:r>
        <w:rPr>
          <w:rFonts w:ascii="Times New Roman"/>
          <w:b w:val="false"/>
          <w:i w:val="false"/>
          <w:color w:val="000000"/>
          <w:sz w:val="28"/>
        </w:rPr>
        <w:t xml:space="preserve">
      2.4.22. При аварийно-спасательных, спасательных и других работах на глубинах до 20 м при отсутствии у места спуска барокамеры допускается подготовить ближайшую дежурную барокамеру и транспортное средство (автомашину, катер и т.п.), оснащенное транспортировочной (переносной) барокамерой, рассчитанной на рабочее давление не менее 0,7 МПа (7 кгс/см2) для доставки пострадавших водолазов к дежурной барокамере. Допускается использовать транспортное средство без транспортировочной барокамеры, если время доставки пострадавших к дежурной барокамере не превышает 60 мин. Руководитель спуска обязан знать точный адрес, телефон и маршруты следования к ближайшей дежурной барокамере, находящейся в готовности, и иметь договоренность с владельцем барокамеры на проведение лечебной рекомпрессии пострадавшего. </w:t>
      </w:r>
      <w:r>
        <w:br/>
      </w:r>
      <w:r>
        <w:rPr>
          <w:rFonts w:ascii="Times New Roman"/>
          <w:b w:val="false"/>
          <w:i w:val="false"/>
          <w:color w:val="000000"/>
          <w:sz w:val="28"/>
        </w:rPr>
        <w:t xml:space="preserve">
      Все действующие водолазные барокамеры, находящиеся в готовности в районе проведения водолазных работ, должны быть объявлены приказом администрации предприятия с точным указанием их местонахождения, графика их круглосуточного дежурства, средств связи и маршрутов доставки пострадавших водолазов. </w:t>
      </w:r>
      <w:r>
        <w:br/>
      </w:r>
      <w:r>
        <w:rPr>
          <w:rFonts w:ascii="Times New Roman"/>
          <w:b w:val="false"/>
          <w:i w:val="false"/>
          <w:color w:val="000000"/>
          <w:sz w:val="28"/>
        </w:rPr>
        <w:t xml:space="preserve">
      2.4.23. Рабочая проверка водолазного снаряжения и средств обеспечения водолазных спусков и работ (кроме предусмотренных в п. 1.2.4) должна производиться согласно приложению 8 или инструкциям по эксплуатации на изделия водолазной техники. </w:t>
      </w:r>
      <w:r>
        <w:br/>
      </w:r>
      <w:r>
        <w:rPr>
          <w:rFonts w:ascii="Times New Roman"/>
          <w:b w:val="false"/>
          <w:i w:val="false"/>
          <w:color w:val="000000"/>
          <w:sz w:val="28"/>
        </w:rPr>
        <w:t xml:space="preserve">
      2.4.24. Устройства для спуска и подъема водолазов (водолазные беседки, спуско-подъемные лебедки и т.д.) ежедневно перед началом спусков должны быть осмотрены и проверены в действии в соответствии с инструкциями по эксплуатации. </w:t>
      </w:r>
      <w:r>
        <w:br/>
      </w:r>
      <w:r>
        <w:rPr>
          <w:rFonts w:ascii="Times New Roman"/>
          <w:b w:val="false"/>
          <w:i w:val="false"/>
          <w:color w:val="000000"/>
          <w:sz w:val="28"/>
        </w:rPr>
        <w:t xml:space="preserve">
      Результаты проверки должны быть записаны в журнал водолазных работ. </w:t>
      </w:r>
      <w:r>
        <w:br/>
      </w:r>
      <w:r>
        <w:rPr>
          <w:rFonts w:ascii="Times New Roman"/>
          <w:b w:val="false"/>
          <w:i w:val="false"/>
          <w:color w:val="000000"/>
          <w:sz w:val="28"/>
        </w:rPr>
        <w:t xml:space="preserve">
      2.4.25. Одеваться в любой тип водолазного снаряжения водолаз должен только после получения задания, инструктажа, проведения рабочей проверки, дезинфекции водолазного снаряжения и записи об этом в журнале водолазных работ. </w:t>
      </w:r>
      <w:r>
        <w:br/>
      </w:r>
      <w:r>
        <w:rPr>
          <w:rFonts w:ascii="Times New Roman"/>
          <w:b w:val="false"/>
          <w:i w:val="false"/>
          <w:color w:val="000000"/>
          <w:sz w:val="28"/>
        </w:rPr>
        <w:t xml:space="preserve">
      Разрешение на одевание водолаза должно быть дано руководителем спуска после доклада ему о положительных результатах рабочей проверки водолазного снаряжения и средств обеспечения водолазного спусков. </w:t>
      </w:r>
      <w:r>
        <w:br/>
      </w:r>
      <w:r>
        <w:rPr>
          <w:rFonts w:ascii="Times New Roman"/>
          <w:b w:val="false"/>
          <w:i w:val="false"/>
          <w:color w:val="000000"/>
          <w:sz w:val="28"/>
        </w:rPr>
        <w:t xml:space="preserve">
      Одевание водолаза должно производиться непосредственно у места спуска, на подготовленной для этой цели площадке или в помещении. Одевать водолаза в теплое время года следует под тентом, а в холодное время года - в отапливаемом помещении. Порядок одевания снаряжения должен соответствовать инструкции по эксплуатации применяемого типа снаряжения. </w:t>
      </w:r>
      <w:r>
        <w:br/>
      </w:r>
      <w:r>
        <w:rPr>
          <w:rFonts w:ascii="Times New Roman"/>
          <w:b w:val="false"/>
          <w:i w:val="false"/>
          <w:color w:val="000000"/>
          <w:sz w:val="28"/>
        </w:rPr>
        <w:t xml:space="preserve">
      Руководитель водолазного спуска должен лично осмотреть спускающегося водолаза, проверить комплектность и правильность одевания снаряжения. </w:t>
      </w:r>
      <w:r>
        <w:br/>
      </w:r>
      <w:r>
        <w:rPr>
          <w:rFonts w:ascii="Times New Roman"/>
          <w:b w:val="false"/>
          <w:i w:val="false"/>
          <w:color w:val="000000"/>
          <w:sz w:val="28"/>
        </w:rPr>
        <w:t xml:space="preserve">
      Спуск водолаза без сигнального или контрольного концов (кабель- сигнала), а также без водолазного ножа запрещается. </w:t>
      </w:r>
      <w:r>
        <w:br/>
      </w:r>
      <w:r>
        <w:rPr>
          <w:rFonts w:ascii="Times New Roman"/>
          <w:b w:val="false"/>
          <w:i w:val="false"/>
          <w:color w:val="000000"/>
          <w:sz w:val="28"/>
        </w:rPr>
        <w:t xml:space="preserve">
      2.4.26. Порядок одевания водолаза зависит от вида используемого снаряжения. Однако во всех случаях после надевания водолазной рубахи или гидрокомбинезона (гидрокостюма) до надевания других частей снаряжения на талии водолаза должен закрепляться сигнальный конец или кабель-сигнал. При использовании водолазного пояса сигнальный конец или кабель-сигнал должен крепиться к поясу, одетому на талию водолаза. </w:t>
      </w:r>
      <w:r>
        <w:br/>
      </w:r>
      <w:r>
        <w:rPr>
          <w:rFonts w:ascii="Times New Roman"/>
          <w:b w:val="false"/>
          <w:i w:val="false"/>
          <w:color w:val="000000"/>
          <w:sz w:val="28"/>
        </w:rPr>
        <w:t xml:space="preserve">
      Водолазный пояс должен быть шириной от 40 до 70 мм и обеспечивать: </w:t>
      </w:r>
      <w:r>
        <w:br/>
      </w:r>
      <w:r>
        <w:rPr>
          <w:rFonts w:ascii="Times New Roman"/>
          <w:b w:val="false"/>
          <w:i w:val="false"/>
          <w:color w:val="000000"/>
          <w:sz w:val="28"/>
        </w:rPr>
        <w:t xml:space="preserve">
      регулирование длины при надевании на водолаза; </w:t>
      </w:r>
      <w:r>
        <w:br/>
      </w:r>
      <w:r>
        <w:rPr>
          <w:rFonts w:ascii="Times New Roman"/>
          <w:b w:val="false"/>
          <w:i w:val="false"/>
          <w:color w:val="000000"/>
          <w:sz w:val="28"/>
        </w:rPr>
        <w:t xml:space="preserve">
      быстрое соединение и рассоединение его концов без производства трудоемких операций; </w:t>
      </w:r>
      <w:r>
        <w:br/>
      </w:r>
      <w:r>
        <w:rPr>
          <w:rFonts w:ascii="Times New Roman"/>
          <w:b w:val="false"/>
          <w:i w:val="false"/>
          <w:color w:val="000000"/>
          <w:sz w:val="28"/>
        </w:rPr>
        <w:t xml:space="preserve">
      надежное соединение концов. </w:t>
      </w:r>
      <w:r>
        <w:br/>
      </w:r>
      <w:r>
        <w:rPr>
          <w:rFonts w:ascii="Times New Roman"/>
          <w:b w:val="false"/>
          <w:i w:val="false"/>
          <w:color w:val="000000"/>
          <w:sz w:val="28"/>
        </w:rPr>
        <w:t xml:space="preserve">
      Удлинение водолазного пояса под действием рабочих нагрузок - растягивающего усилия не менее 1765,2 Н (225 кгс) не должно превышать 3% первоначальной длины. </w:t>
      </w:r>
      <w:r>
        <w:br/>
      </w:r>
      <w:r>
        <w:rPr>
          <w:rFonts w:ascii="Times New Roman"/>
          <w:b w:val="false"/>
          <w:i w:val="false"/>
          <w:color w:val="000000"/>
          <w:sz w:val="28"/>
        </w:rPr>
        <w:t xml:space="preserve">
      Для сигнального конца должен применяться растительный или синтетический канат с длиной окружности не менее 30 и не более 60 мм с разрывной нагрузкой каната не менее 2943,3 Н (300 кгс) для водолазного снаряжения вентилируемого типа и не менее 1476 Н (150 кгс) для водолазного снаряжения с открытой и замкнутой схемой дыхания. </w:t>
      </w:r>
      <w:r>
        <w:br/>
      </w:r>
      <w:r>
        <w:rPr>
          <w:rFonts w:ascii="Times New Roman"/>
          <w:b w:val="false"/>
          <w:i w:val="false"/>
          <w:color w:val="000000"/>
          <w:sz w:val="28"/>
        </w:rPr>
        <w:t xml:space="preserve">
      2.4.27. При работе водолаза под водой в плавательном комплекте* водолазного снаряжения вместо сигнального разрешается применение контрольного конца с буйком плавучестью не менее 50 Н (5 кгс) для указания местонахождения водолаза. Использовать в качестве буйка надувные средства запрещается. _____________ </w:t>
      </w:r>
      <w:r>
        <w:br/>
      </w:r>
      <w:r>
        <w:rPr>
          <w:rFonts w:ascii="Times New Roman"/>
          <w:b w:val="false"/>
          <w:i w:val="false"/>
          <w:color w:val="000000"/>
          <w:sz w:val="28"/>
        </w:rPr>
        <w:t xml:space="preserve">
      *Комплект снаряжения, используемый для плавания под водой, в состав которого входят ножные ласты.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Длина контрольного конца должна превышать глубину в районе плавания водолаза не менее 20%. Плавание с контрольным концом разрешается на глубинах до 15 м и должно обеспечиваться шлюпкой с гребцами и страхующим водолазом. </w:t>
      </w:r>
      <w:r>
        <w:br/>
      </w:r>
      <w:r>
        <w:rPr>
          <w:rFonts w:ascii="Times New Roman"/>
          <w:b w:val="false"/>
          <w:i w:val="false"/>
          <w:color w:val="000000"/>
          <w:sz w:val="28"/>
        </w:rPr>
        <w:t xml:space="preserve">
      2.4.28. Вентилируемое водолазное снаряжение должно надеваться на водолаза в следующем порядке: водолазное белье, водолазная рубаха, водолазный пояс (закрепляется сигнальный конец или кабель-сигнал), водолазные галоши (при необходимости подвязывают рукавицы), манишка, грузы. Затем закрепляется нижний брас, прикрепляется водолазный нож и надевается водолазный шлем. </w:t>
      </w:r>
      <w:r>
        <w:br/>
      </w:r>
      <w:r>
        <w:rPr>
          <w:rFonts w:ascii="Times New Roman"/>
          <w:b w:val="false"/>
          <w:i w:val="false"/>
          <w:color w:val="000000"/>
          <w:sz w:val="28"/>
        </w:rPr>
        <w:t xml:space="preserve">
      2.4.29. При одевании водолаза для спусков в вентилируемом водолазном снаряжении необходимо соблюдать следующие требования: </w:t>
      </w:r>
      <w:r>
        <w:br/>
      </w:r>
      <w:r>
        <w:rPr>
          <w:rFonts w:ascii="Times New Roman"/>
          <w:b w:val="false"/>
          <w:i w:val="false"/>
          <w:color w:val="000000"/>
          <w:sz w:val="28"/>
        </w:rPr>
        <w:t xml:space="preserve">
      при надевании водолазного белья следует избегать образования складок; </w:t>
      </w:r>
      <w:r>
        <w:br/>
      </w:r>
      <w:r>
        <w:rPr>
          <w:rFonts w:ascii="Times New Roman"/>
          <w:b w:val="false"/>
          <w:i w:val="false"/>
          <w:color w:val="000000"/>
          <w:sz w:val="28"/>
        </w:rPr>
        <w:t xml:space="preserve">
      при надевании манишки не допускается неплотность прилегания к ней фланца рубахи; </w:t>
      </w:r>
      <w:r>
        <w:br/>
      </w:r>
      <w:r>
        <w:rPr>
          <w:rFonts w:ascii="Times New Roman"/>
          <w:b w:val="false"/>
          <w:i w:val="false"/>
          <w:color w:val="000000"/>
          <w:sz w:val="28"/>
        </w:rPr>
        <w:t xml:space="preserve">
      при закреплении водолазного шлема 3-болтового снаряжения обеспечивающий водолаз должен следить за равномерным зажимом фланца рубахи и резиновой прокладки, а при надевании шлема 12-болтового снаряжения - за правильной его посадкой на манишку; </w:t>
      </w:r>
      <w:r>
        <w:br/>
      </w:r>
      <w:r>
        <w:rPr>
          <w:rFonts w:ascii="Times New Roman"/>
          <w:b w:val="false"/>
          <w:i w:val="false"/>
          <w:color w:val="000000"/>
          <w:sz w:val="28"/>
        </w:rPr>
        <w:t xml:space="preserve">
      к кольцу переднего груза необходимо подвязать водолазный шланг и сигнальный конец (кабель-сигнал). </w:t>
      </w:r>
      <w:r>
        <w:br/>
      </w:r>
      <w:r>
        <w:rPr>
          <w:rFonts w:ascii="Times New Roman"/>
          <w:b w:val="false"/>
          <w:i w:val="false"/>
          <w:color w:val="000000"/>
          <w:sz w:val="28"/>
        </w:rPr>
        <w:t xml:space="preserve">
      2.4.30. При спусках в вентилируемом снаряжении по окончании одевания водолаза в 3-болтовое снаряжение обеспечивающий водолаз должен подать команду: "Дать воздух" и спросить водолаза: "Как воздух?". При необходимости по запросу спускающегося водолаза увеличивается или уменьшается подача воздуха. После ответа "Воздух хорош" обеспечивающий водолаз командует: "Завернуть иллюминатор". После этого передний иллюминатор, предварительно смоченный чистой, по возможности, пресной водой ввинтить в шлем вручную до отказа. Применение рычагов для этой цели запрещается. </w:t>
      </w:r>
      <w:r>
        <w:br/>
      </w:r>
      <w:r>
        <w:rPr>
          <w:rFonts w:ascii="Times New Roman"/>
          <w:b w:val="false"/>
          <w:i w:val="false"/>
          <w:color w:val="000000"/>
          <w:sz w:val="28"/>
        </w:rPr>
        <w:t xml:space="preserve">
      Завинчивание переднего иллюминатора на шлеме водолаза, находящегося непосредственно на водолазном трапе, допускается только при волнении водной поверхности не более 2 баллов. Водолаза, стоящего на трапе, необходимо удерживать сигнальным концом (кабель-сигналом). </w:t>
      </w:r>
      <w:r>
        <w:br/>
      </w:r>
      <w:r>
        <w:rPr>
          <w:rFonts w:ascii="Times New Roman"/>
          <w:b w:val="false"/>
          <w:i w:val="false"/>
          <w:color w:val="000000"/>
          <w:sz w:val="28"/>
        </w:rPr>
        <w:t xml:space="preserve">
      Перед надеванием котелка шлема 12-болтового снаряжения по команде обеспечивающего водолаза в шлем должны подаваться воздух, продуваться система и регулироваться подача воздуха. Котелок шлема 12-болтового снаряжения закрепляется на манишке поворотом его по часовой стрелке и стопорится. </w:t>
      </w:r>
      <w:r>
        <w:br/>
      </w:r>
      <w:r>
        <w:rPr>
          <w:rFonts w:ascii="Times New Roman"/>
          <w:b w:val="false"/>
          <w:i w:val="false"/>
          <w:color w:val="000000"/>
          <w:sz w:val="28"/>
        </w:rPr>
        <w:t xml:space="preserve">
      2.4.31. Водолазное снаряжение с открытой схемой дыхания должно надеваться на водолаза в соответствии с инструкцией по эксплуатации, в том числе инструкциями, разработанными владельцем водолазного снаряжения (см. п. 1.2.2). При отсутствии такой инструкции следует пользоваться рекомендациями, приведенными в приложении 12. </w:t>
      </w:r>
      <w:r>
        <w:br/>
      </w:r>
      <w:r>
        <w:rPr>
          <w:rFonts w:ascii="Times New Roman"/>
          <w:b w:val="false"/>
          <w:i w:val="false"/>
          <w:color w:val="000000"/>
          <w:sz w:val="28"/>
        </w:rPr>
        <w:t xml:space="preserve">
      2.4.32. Перед погружением в водолазном снаряжении с открытой схемой дыхания работающий водолаз должен полностью открыть вентиль основной подачи воздуха из баллонов, включиться в аппарат на дыхание на 1-2 мин. для проверки подачи воздуха дыхательным автоматом и органолептического контроля качества воздуха, обеспечивающий водолаз должен проверить положение запорного вентиля и положение включателя резервной подачи воздуха. </w:t>
      </w:r>
      <w:r>
        <w:br/>
      </w:r>
      <w:r>
        <w:rPr>
          <w:rFonts w:ascii="Times New Roman"/>
          <w:b w:val="false"/>
          <w:i w:val="false"/>
          <w:color w:val="000000"/>
          <w:sz w:val="28"/>
        </w:rPr>
        <w:t xml:space="preserve">
      2.4.33. По окончании одевания водолаза в любой тип водолазного снаряжения обеспечивающий водолаз должен доложить руководителю спусков о готовности спускающегося водолаза и получить разрешение на его погружение. </w:t>
      </w:r>
      <w:r>
        <w:br/>
      </w:r>
      <w:r>
        <w:rPr>
          <w:rFonts w:ascii="Times New Roman"/>
          <w:b w:val="false"/>
          <w:i w:val="false"/>
          <w:color w:val="000000"/>
          <w:sz w:val="28"/>
        </w:rPr>
        <w:t xml:space="preserve">
      Получив разрешение, обеспечивающий водолаз легким ударом рукой по шлему, или используя телефонную связь, дает команду водолазу о начале спуска.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Погружение водолаза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2.5.1. Погружение водолаза разрешается: </w:t>
      </w:r>
      <w:r>
        <w:br/>
      </w:r>
      <w:r>
        <w:rPr>
          <w:rFonts w:ascii="Times New Roman"/>
          <w:b w:val="false"/>
          <w:i w:val="false"/>
          <w:color w:val="000000"/>
          <w:sz w:val="28"/>
        </w:rPr>
        <w:t xml:space="preserve">
      после того, как администрация объекта работы (судна, гидротехнического сооружения или предприятия, производственная деятельность которых может повлиять на безопасное проведение водолазных работ) будет получено письменное подтверждение (разрешение или допуск) о том, что согласованные ранее мероприятия по обеспечению безопасности водолазных работ выполнены; </w:t>
      </w:r>
      <w:r>
        <w:br/>
      </w:r>
      <w:r>
        <w:rPr>
          <w:rFonts w:ascii="Times New Roman"/>
          <w:b w:val="false"/>
          <w:i w:val="false"/>
          <w:color w:val="000000"/>
          <w:sz w:val="28"/>
        </w:rPr>
        <w:t xml:space="preserve">
      после выставления (подъема) сигналов в соответствии с действующими "Международными правилами предупреждения столкновений судов в море" (МППСС) и "Правилами плавания по внутренним судоходным путям", а также после установки, при необходимости, других информационных и указательных знаков для судоводителей в соответствии с действующими руководящими нормативными документами; </w:t>
      </w:r>
      <w:r>
        <w:br/>
      </w:r>
      <w:r>
        <w:rPr>
          <w:rFonts w:ascii="Times New Roman"/>
          <w:b w:val="false"/>
          <w:i w:val="false"/>
          <w:color w:val="000000"/>
          <w:sz w:val="28"/>
        </w:rPr>
        <w:t xml:space="preserve">
      после подачи в снаряжении водолазу воздуха и закрытия иллюминатора, а при использовании автономного снаряжения - после перехода на дыхание из аппарата. </w:t>
      </w:r>
      <w:r>
        <w:br/>
      </w:r>
      <w:r>
        <w:rPr>
          <w:rFonts w:ascii="Times New Roman"/>
          <w:b w:val="false"/>
          <w:i w:val="false"/>
          <w:color w:val="000000"/>
          <w:sz w:val="28"/>
        </w:rPr>
        <w:t xml:space="preserve">
      2.5.2. Спуск водолаза под воду в вентилируемом снаряжении или в снаряжении с открытой схемой дыхания в шланговом варианте (кроме страхующего) необходимо производить по спусковому, ходовому, подкильному концу или в водолазной беседке. </w:t>
      </w:r>
      <w:r>
        <w:br/>
      </w:r>
      <w:r>
        <w:rPr>
          <w:rFonts w:ascii="Times New Roman"/>
          <w:b w:val="false"/>
          <w:i w:val="false"/>
          <w:color w:val="000000"/>
          <w:sz w:val="28"/>
        </w:rPr>
        <w:t xml:space="preserve">
      Скорость спуска должна устанавливаться в зависимости от условий спуска и физиологического состояния водолаза. Скорость погружения обучаемых и малоопытных водолазов не должна превышать 5 м/мин. Во всех других случаях скорость спуска не должна превышать 10 м/мин. на глубинах до 10 м и 20 м/мин. при больших глубинах. </w:t>
      </w:r>
      <w:r>
        <w:br/>
      </w:r>
      <w:r>
        <w:rPr>
          <w:rFonts w:ascii="Times New Roman"/>
          <w:b w:val="false"/>
          <w:i w:val="false"/>
          <w:color w:val="000000"/>
          <w:sz w:val="28"/>
        </w:rPr>
        <w:t xml:space="preserve">
      2.5.3. Опускать водолаза в любом типе водолазного снаряжения до поверхности воды в подвешенном состоянии на шланге, кабель-сигнале, сигнальном или каком-либо другом конце запрещается. </w:t>
      </w:r>
      <w:r>
        <w:br/>
      </w:r>
      <w:r>
        <w:rPr>
          <w:rFonts w:ascii="Times New Roman"/>
          <w:b w:val="false"/>
          <w:i w:val="false"/>
          <w:color w:val="000000"/>
          <w:sz w:val="28"/>
        </w:rPr>
        <w:t xml:space="preserve">
      Водолазу в любом типе снаряжения прыгать в воду запрещается. </w:t>
      </w:r>
      <w:r>
        <w:br/>
      </w:r>
      <w:r>
        <w:rPr>
          <w:rFonts w:ascii="Times New Roman"/>
          <w:b w:val="false"/>
          <w:i w:val="false"/>
          <w:color w:val="000000"/>
          <w:sz w:val="28"/>
        </w:rPr>
        <w:t xml:space="preserve">
      Для спуска водолаза с обрывистого (крутого) берега следует изготовить площадку с ограждением высотой не менее 1100 мм, к которой крепится водолазный трап. </w:t>
      </w:r>
      <w:r>
        <w:br/>
      </w:r>
      <w:r>
        <w:rPr>
          <w:rFonts w:ascii="Times New Roman"/>
          <w:b w:val="false"/>
          <w:i w:val="false"/>
          <w:color w:val="000000"/>
          <w:sz w:val="28"/>
        </w:rPr>
        <w:t xml:space="preserve">
      2.5.4. При расположении места спуска водолазов на высоте не более 2 м над поверхностью воды место спуска должно быть оборудовано водолазным трапом и спусковым концом с балластом массой не менее 30 кг. При спусках в водолазном снаряжении с открытой схемой дыхания высота места спуска должна быть не более 3 м от поверхности воды. </w:t>
      </w:r>
      <w:r>
        <w:br/>
      </w:r>
      <w:r>
        <w:rPr>
          <w:rFonts w:ascii="Times New Roman"/>
          <w:b w:val="false"/>
          <w:i w:val="false"/>
          <w:color w:val="000000"/>
          <w:sz w:val="28"/>
        </w:rPr>
        <w:t xml:space="preserve">
      Спуски с плотин, причалов и других гидротехнических сооружений и судов, высота места спуска с которых от поверхности воды более 2 м, или в водолазном снаряжении с открытой схемой дыхания с высоты более 3 м должны проводиться на водолазной беседке. </w:t>
      </w:r>
      <w:r>
        <w:br/>
      </w:r>
      <w:r>
        <w:rPr>
          <w:rFonts w:ascii="Times New Roman"/>
          <w:b w:val="false"/>
          <w:i w:val="false"/>
          <w:color w:val="000000"/>
          <w:sz w:val="28"/>
        </w:rPr>
        <w:t xml:space="preserve">
      Спуски водолазов с гидротехнических сооружений в условиях фильтрации воды должны проводиться в защитных устройствах, исключающих присос водолаза к месту фильтрации. </w:t>
      </w:r>
      <w:r>
        <w:br/>
      </w:r>
      <w:r>
        <w:rPr>
          <w:rFonts w:ascii="Times New Roman"/>
          <w:b w:val="false"/>
          <w:i w:val="false"/>
          <w:color w:val="000000"/>
          <w:sz w:val="28"/>
        </w:rPr>
        <w:t xml:space="preserve">
      Водолазные спуски с борта специальных судов должны проводиться при степени волнения не более указанной в формуляре данного судна. </w:t>
      </w:r>
      <w:r>
        <w:br/>
      </w:r>
      <w:r>
        <w:rPr>
          <w:rFonts w:ascii="Times New Roman"/>
          <w:b w:val="false"/>
          <w:i w:val="false"/>
          <w:color w:val="000000"/>
          <w:sz w:val="28"/>
        </w:rPr>
        <w:t xml:space="preserve">
      Спуски с борта других судов и плавсредств, а также с береговых объектов должны проводиться при степени волнения у места спуска не более 2 баллов. </w:t>
      </w:r>
      <w:r>
        <w:br/>
      </w:r>
      <w:r>
        <w:rPr>
          <w:rFonts w:ascii="Times New Roman"/>
          <w:b w:val="false"/>
          <w:i w:val="false"/>
          <w:color w:val="000000"/>
          <w:sz w:val="28"/>
        </w:rPr>
        <w:t xml:space="preserve">
      При проведении водолазных работ с судна оно должно быть установлено над местом работы способом, исключающим дрейф под влиянием течения, ветровой нагрузки и волнения водной поверхности. </w:t>
      </w:r>
      <w:r>
        <w:br/>
      </w:r>
      <w:r>
        <w:rPr>
          <w:rFonts w:ascii="Times New Roman"/>
          <w:b w:val="false"/>
          <w:i w:val="false"/>
          <w:color w:val="000000"/>
          <w:sz w:val="28"/>
        </w:rPr>
        <w:t xml:space="preserve">
      Пригодность неспециальных плавсредств для проведения водолазных спусков определяет техническая комиссия с участием водолазного специалиста. </w:t>
      </w:r>
      <w:r>
        <w:br/>
      </w:r>
      <w:r>
        <w:rPr>
          <w:rFonts w:ascii="Times New Roman"/>
          <w:b w:val="false"/>
          <w:i w:val="false"/>
          <w:color w:val="000000"/>
          <w:sz w:val="28"/>
        </w:rPr>
        <w:t xml:space="preserve">
      2.5.5. При водолазных работах, представляющих повышенную опасность (взрывные, аварийно-спасательные, судоподъемные, подводно-технические, судовые, спасательные, обследование и очистка дна акваторий, работы в районе обитания опасных морских животных) или выполняемых при скорости течения более 0,5 м/с, а также при расположении места спуска на высоте более 2 м от поверхности воды, на воде у места проведения работ должна находиться рабочая шлюпка (катер) не менее чем с 2 гребцами и страхующим водолазом. </w:t>
      </w:r>
      <w:r>
        <w:br/>
      </w:r>
      <w:r>
        <w:rPr>
          <w:rFonts w:ascii="Times New Roman"/>
          <w:b w:val="false"/>
          <w:i w:val="false"/>
          <w:color w:val="000000"/>
          <w:sz w:val="28"/>
        </w:rPr>
        <w:t xml:space="preserve">
      В остальных случаях необходимость шлюпки устанавливает руководитель водолазных спусков. </w:t>
      </w:r>
      <w:r>
        <w:br/>
      </w:r>
      <w:r>
        <w:rPr>
          <w:rFonts w:ascii="Times New Roman"/>
          <w:b w:val="false"/>
          <w:i w:val="false"/>
          <w:color w:val="000000"/>
          <w:sz w:val="28"/>
        </w:rPr>
        <w:t xml:space="preserve">
      При спусках с борта специального судна допускается рабочую шлюпку (катер) держать в готовности к спуску. </w:t>
      </w:r>
      <w:r>
        <w:br/>
      </w:r>
      <w:r>
        <w:rPr>
          <w:rFonts w:ascii="Times New Roman"/>
          <w:b w:val="false"/>
          <w:i w:val="false"/>
          <w:color w:val="000000"/>
          <w:sz w:val="28"/>
        </w:rPr>
        <w:t xml:space="preserve">
      2.5.6. Погрузившись в воду, водолаз должен, не сходя с водолазного трапа (водолазной беседки), убедиться в нормальной подаче воздуха, плавучести снаряжения и исправности телефонной связи. </w:t>
      </w:r>
      <w:r>
        <w:br/>
      </w:r>
      <w:r>
        <w:rPr>
          <w:rFonts w:ascii="Times New Roman"/>
          <w:b w:val="false"/>
          <w:i w:val="false"/>
          <w:color w:val="000000"/>
          <w:sz w:val="28"/>
        </w:rPr>
        <w:t xml:space="preserve">
      Дальнейшее погружение водолаза возможно только после того, как обеспечивающий водолаз убедится в герметичности водолазного снаряжения работающего водолаза (отсутствии выходящих на поверхность пузырьков воздуха). </w:t>
      </w:r>
      <w:r>
        <w:br/>
      </w:r>
      <w:r>
        <w:rPr>
          <w:rFonts w:ascii="Times New Roman"/>
          <w:b w:val="false"/>
          <w:i w:val="false"/>
          <w:color w:val="000000"/>
          <w:sz w:val="28"/>
        </w:rPr>
        <w:t xml:space="preserve">
      2.5.7. При спусках в плавательном комплекте снаряжения плавучесть водолаза должна быть приведена к нулевой (или близкой к ней). </w:t>
      </w:r>
      <w:r>
        <w:br/>
      </w:r>
      <w:r>
        <w:rPr>
          <w:rFonts w:ascii="Times New Roman"/>
          <w:b w:val="false"/>
          <w:i w:val="false"/>
          <w:color w:val="000000"/>
          <w:sz w:val="28"/>
        </w:rPr>
        <w:t xml:space="preserve">
      Необходимая плавучесть водолаза достигается изменением массы грузов и определяется пробным погружением водолаза. </w:t>
      </w:r>
      <w:r>
        <w:br/>
      </w:r>
      <w:r>
        <w:rPr>
          <w:rFonts w:ascii="Times New Roman"/>
          <w:b w:val="false"/>
          <w:i w:val="false"/>
          <w:color w:val="000000"/>
          <w:sz w:val="28"/>
        </w:rPr>
        <w:t xml:space="preserve">
      Плавучесть страхующего водолаза определяется перед началом водолазных спусков и при замене страхующего водолаза. </w:t>
      </w:r>
      <w:r>
        <w:br/>
      </w:r>
      <w:r>
        <w:rPr>
          <w:rFonts w:ascii="Times New Roman"/>
          <w:b w:val="false"/>
          <w:i w:val="false"/>
          <w:color w:val="000000"/>
          <w:sz w:val="28"/>
        </w:rPr>
        <w:t xml:space="preserve">
      С неотрегулированной плавучестью спуск водолаза под воду запрещается. </w:t>
      </w:r>
      <w:r>
        <w:br/>
      </w:r>
      <w:r>
        <w:rPr>
          <w:rFonts w:ascii="Times New Roman"/>
          <w:b w:val="false"/>
          <w:i w:val="false"/>
          <w:color w:val="000000"/>
          <w:sz w:val="28"/>
        </w:rPr>
        <w:t xml:space="preserve">
      2.5.8. При ощущении давления на уши и на область придаточных полостей носа во время погружения водолаз должен приостановить спуск и сделать несколько глотательных или зевательных движений, а также напрячь передние мышцы шеи, чтобы раскрыть устья евстахиевых труб или продуться любым доступным способом. Если при этом чувство заложенности не исчезнет, следует приподняться на 1-2 м и снова повторить эти действия. Если и в этом случае ощущение давления на уши и на область придаточных полостей носа не пройдет, водолаз должен прекратить спуск и выйти на поверхность. </w:t>
      </w:r>
      <w:r>
        <w:br/>
      </w:r>
      <w:r>
        <w:rPr>
          <w:rFonts w:ascii="Times New Roman"/>
          <w:b w:val="false"/>
          <w:i w:val="false"/>
          <w:color w:val="000000"/>
          <w:sz w:val="28"/>
        </w:rPr>
        <w:t xml:space="preserve">
      2.5.9. По мере погружения водолаза и увеличения глубины следует увеличивать подачу воздуха. При подаче воздуха давление (подпор) в водолазном шланге должно поддерживаться в соответствии с требованиями п. 2.4.17. или инструкции по эксплуатации используемого снаряжения. </w:t>
      </w:r>
      <w:r>
        <w:br/>
      </w:r>
      <w:r>
        <w:rPr>
          <w:rFonts w:ascii="Times New Roman"/>
          <w:b w:val="false"/>
          <w:i w:val="false"/>
          <w:color w:val="000000"/>
          <w:sz w:val="28"/>
        </w:rPr>
        <w:t xml:space="preserve">
      Глубина каждого спуска не должна превышать технических характеристик применяемого водолазного снаряжения. </w:t>
      </w:r>
      <w:r>
        <w:br/>
      </w:r>
      <w:r>
        <w:rPr>
          <w:rFonts w:ascii="Times New Roman"/>
          <w:b w:val="false"/>
          <w:i w:val="false"/>
          <w:color w:val="000000"/>
          <w:sz w:val="28"/>
        </w:rPr>
        <w:t xml:space="preserve">
      2.5.10. Дойдя до грунта или объекта работ, водолаз должен осмотреться, убедиться в чистоте сигнального конца (кабель-сигнала) и шланга, после чего доложить: "Я на грунте" и сообщить о самочувствии. </w:t>
      </w:r>
      <w:r>
        <w:br/>
      </w:r>
      <w:r>
        <w:rPr>
          <w:rFonts w:ascii="Times New Roman"/>
          <w:b w:val="false"/>
          <w:i w:val="false"/>
          <w:color w:val="000000"/>
          <w:sz w:val="28"/>
        </w:rPr>
        <w:t xml:space="preserve">
      Обеспечивающий водолаз должен выбрать слабину шланга и сигнального конца (кабель-сигнала). Держать сигнальный конец (кабель-сигнал) и шланг следует так, чтобы чувствовать движения водолаза, но не мешать выполнению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Пребывание под водой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2.6.1. Выполняя работу или задание под водой, водолаз должен постоянно следить за чистотой сигнального конца (кабель-сигнала) и шланга, состоянием снаряжения и самочувствием. Дыхание водолаза должно быть свободным и неучащенным, не должно быть ощущения жара. </w:t>
      </w:r>
      <w:r>
        <w:br/>
      </w:r>
      <w:r>
        <w:rPr>
          <w:rFonts w:ascii="Times New Roman"/>
          <w:b w:val="false"/>
          <w:i w:val="false"/>
          <w:color w:val="000000"/>
          <w:sz w:val="28"/>
        </w:rPr>
        <w:t xml:space="preserve">
      2.6.2. При учащении дыхания и сердцебиения, появлении потливости, тошноты или ощущения затруднения дыхания водолаз в вентилируемом снаряжении должен немедленно прекратить работу, дать сигнал "Больше воздуха" и хорошо провентилировать объем подшлемного пространства. Если улучшения самочувствия не наступит, необходимо сообщить об этом по телефону и выйти на поверхность. При этом должны быть приняты все необходимые меры для предотвращения самопроизвольного всплытия: вытравить избыток воздуха из подрубашечного пространства и уменьшить подачу воздуха по шлангу. </w:t>
      </w:r>
      <w:r>
        <w:br/>
      </w:r>
      <w:r>
        <w:rPr>
          <w:rFonts w:ascii="Times New Roman"/>
          <w:b w:val="false"/>
          <w:i w:val="false"/>
          <w:color w:val="000000"/>
          <w:sz w:val="28"/>
        </w:rPr>
        <w:t xml:space="preserve">
      При появлении этих же симптомов, а также при чувстве озноба или головной боли при спусках в водолазном снаряжении с открытой схемой дыхания водолаз должен немедленно выйти на поверхность. </w:t>
      </w:r>
      <w:r>
        <w:br/>
      </w:r>
      <w:r>
        <w:rPr>
          <w:rFonts w:ascii="Times New Roman"/>
          <w:b w:val="false"/>
          <w:i w:val="false"/>
          <w:color w:val="000000"/>
          <w:sz w:val="28"/>
        </w:rPr>
        <w:t xml:space="preserve">
      2.6.3. При спусках в водолазном снаряжении с открытой схемой дыхания пребывание водолаза под водой допускается только до срабатывания указателя минимального давления или другого устройства, предупреждающего водолаза о полном расходовании рабочего запаса воздуха в баллонах дыхательного аппарата. </w:t>
      </w:r>
      <w:r>
        <w:br/>
      </w:r>
      <w:r>
        <w:rPr>
          <w:rFonts w:ascii="Times New Roman"/>
          <w:b w:val="false"/>
          <w:i w:val="false"/>
          <w:color w:val="000000"/>
          <w:sz w:val="28"/>
        </w:rPr>
        <w:t xml:space="preserve">
      После включения резервной подачи воздуха водолаз должен сообщить об этом на поверхность и немедленно начать подъем. </w:t>
      </w:r>
      <w:r>
        <w:br/>
      </w:r>
      <w:r>
        <w:rPr>
          <w:rFonts w:ascii="Times New Roman"/>
          <w:b w:val="false"/>
          <w:i w:val="false"/>
          <w:color w:val="000000"/>
          <w:sz w:val="28"/>
        </w:rPr>
        <w:t xml:space="preserve">
      2.6.4. Во всех случаях появления неисправности водолазного снаряжения или плохого самочувствия водолазу следует прекратить работу, доложить об этом руководителю спусков и действовать в строгом соответствии с его указаниями. </w:t>
      </w:r>
      <w:r>
        <w:br/>
      </w:r>
      <w:r>
        <w:rPr>
          <w:rFonts w:ascii="Times New Roman"/>
          <w:b w:val="false"/>
          <w:i w:val="false"/>
          <w:color w:val="000000"/>
          <w:sz w:val="28"/>
        </w:rPr>
        <w:t xml:space="preserve">
      2.6.5. Любые изменения в обстановке (спуск или подъем грузов, инструмента, изменение длины швартовов или якорных цепей, включение отдельных систем, изменение режима подачи воздуха и другие действия, влияющие на безопасность водолаза) должны проводиться только с разрешения руководителя водолазных спусков при получении согласия работающего водолаза и после его доклада о готовности к изменениям условий работы. </w:t>
      </w:r>
      <w:r>
        <w:br/>
      </w:r>
      <w:r>
        <w:rPr>
          <w:rFonts w:ascii="Times New Roman"/>
          <w:b w:val="false"/>
          <w:i w:val="false"/>
          <w:color w:val="000000"/>
          <w:sz w:val="28"/>
        </w:rPr>
        <w:t xml:space="preserve">
      2.6.6. При выходе компрессора (компрессоров) из строя работа должна быть прекращена и водолаз (водолазы) должен быть поднят на поверхность с соблюдением режима декомпрессии.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Связь с водолазом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2.7.1. Не допускается проводить работы под водой без основной (разговорной кабельной или бескабельной) и дублирующей связи с водолазом. </w:t>
      </w:r>
      <w:r>
        <w:br/>
      </w:r>
      <w:r>
        <w:rPr>
          <w:rFonts w:ascii="Times New Roman"/>
          <w:b w:val="false"/>
          <w:i w:val="false"/>
          <w:color w:val="000000"/>
          <w:sz w:val="28"/>
        </w:rPr>
        <w:t xml:space="preserve">
      При проведении водолазных работ по обследованию больших участков акваторий на глубинах до 15 м в плавательном комплекте водолазного снаряжения, а также с применением подводных средств движения (ПСД) допускается применение контрольного конца с буйком только в нормальных условиях при условии возможности визуального контроля на поверхности воды за буйком. </w:t>
      </w:r>
      <w:r>
        <w:br/>
      </w:r>
      <w:r>
        <w:rPr>
          <w:rFonts w:ascii="Times New Roman"/>
          <w:b w:val="false"/>
          <w:i w:val="false"/>
          <w:color w:val="000000"/>
          <w:sz w:val="28"/>
        </w:rPr>
        <w:t xml:space="preserve">
      2.7.2. Водолазы должны знать наизусть условные сигналы, передаваемые с помощью сигнального (кабель-сигнала) и контрольного концов, а также визуальные сигналы. Условные сигналы для связи с водолазом приведены в приложениях 1 и 2. </w:t>
      </w:r>
      <w:r>
        <w:br/>
      </w:r>
      <w:r>
        <w:rPr>
          <w:rFonts w:ascii="Times New Roman"/>
          <w:b w:val="false"/>
          <w:i w:val="false"/>
          <w:color w:val="000000"/>
          <w:sz w:val="28"/>
        </w:rPr>
        <w:t xml:space="preserve">
      2.7.3. Для передачи условных сигналов необходимо предварительно выбрать слабину сигнального конца, а затем энергичными движениями отчетливо передать сигналы. При этом следует помнить, что условные сигналы на течении заметно искажаются от постоянной вибрации сигнального конца и его большого прогиба. </w:t>
      </w:r>
      <w:r>
        <w:br/>
      </w:r>
      <w:r>
        <w:rPr>
          <w:rFonts w:ascii="Times New Roman"/>
          <w:b w:val="false"/>
          <w:i w:val="false"/>
          <w:color w:val="000000"/>
          <w:sz w:val="28"/>
        </w:rPr>
        <w:t xml:space="preserve">
      Каждый сигнал должен быть повторен тем, кому он передан, за исключением сигнала тревоги, по которому водолаза необходимо немедленно поднимать на поверхность. </w:t>
      </w:r>
      <w:r>
        <w:br/>
      </w:r>
      <w:r>
        <w:rPr>
          <w:rFonts w:ascii="Times New Roman"/>
          <w:b w:val="false"/>
          <w:i w:val="false"/>
          <w:color w:val="000000"/>
          <w:sz w:val="28"/>
        </w:rPr>
        <w:t xml:space="preserve">
      2.7.4. При получении от водолаза сигналов "Больше воздуха", "Меньше воздуха" они сначала должны исполняться, а потом повторяться. </w:t>
      </w:r>
      <w:r>
        <w:br/>
      </w:r>
      <w:r>
        <w:rPr>
          <w:rFonts w:ascii="Times New Roman"/>
          <w:b w:val="false"/>
          <w:i w:val="false"/>
          <w:color w:val="000000"/>
          <w:sz w:val="28"/>
        </w:rPr>
        <w:t xml:space="preserve">
      2.7.5. Не получив ответа от работающего водолаза на дважды повторенный запрос по разговорной связи, а затем по сигнальному концу (кабель-сигналу), страхующий и обеспечивающий водолазы по распоряжению руководителя спусков сразу же должны приступить к подъему его на поверхность. </w:t>
      </w:r>
      <w:r>
        <w:br/>
      </w:r>
      <w:r>
        <w:rPr>
          <w:rFonts w:ascii="Times New Roman"/>
          <w:b w:val="false"/>
          <w:i w:val="false"/>
          <w:color w:val="000000"/>
          <w:sz w:val="28"/>
        </w:rPr>
        <w:t xml:space="preserve">
      Во время подъема аварийного водолаза страхующий и обеспечивающий водолазы должны стараться восстановить с ним связь по разговорной связи или сигнальному концу (кабель-сигналу). </w:t>
      </w:r>
      <w:r>
        <w:br/>
      </w:r>
      <w:r>
        <w:rPr>
          <w:rFonts w:ascii="Times New Roman"/>
          <w:b w:val="false"/>
          <w:i w:val="false"/>
          <w:color w:val="000000"/>
          <w:sz w:val="28"/>
        </w:rPr>
        <w:t xml:space="preserve">
      По получении сигнала от работающего водолаза о том, что он чувствует себя хорошо, и после выяснения и устранения причины нарушения связи по решению руководителя спусков водолаза снова спускают для продолжения работ или поднимают на поверхность по соответствующему режиму декомпрессии. </w:t>
      </w:r>
      <w:r>
        <w:br/>
      </w:r>
      <w:r>
        <w:rPr>
          <w:rFonts w:ascii="Times New Roman"/>
          <w:b w:val="false"/>
          <w:i w:val="false"/>
          <w:color w:val="000000"/>
          <w:sz w:val="28"/>
        </w:rPr>
        <w:t xml:space="preserve">
      При невозможности восстановления связи с аварийным водолазом во время подъема его поднимают без остановок, независимо от глубины погружения, и одновременно готовятся к оказанию ему помощи. </w:t>
      </w:r>
      <w:r>
        <w:br/>
      </w:r>
      <w:r>
        <w:rPr>
          <w:rFonts w:ascii="Times New Roman"/>
          <w:b w:val="false"/>
          <w:i w:val="false"/>
          <w:color w:val="000000"/>
          <w:sz w:val="28"/>
        </w:rPr>
        <w:t xml:space="preserve">
      Подъем аварийного водолаза должен осуществляться только при его свободном перемещении под водой, в противном случае необходимо по указанию руководителя спусков немедленно спустить под воду страхующего водолаза для оказания помощи аварийному водолазу. </w:t>
      </w:r>
      <w:r>
        <w:br/>
      </w:r>
      <w:r>
        <w:rPr>
          <w:rFonts w:ascii="Times New Roman"/>
          <w:b w:val="false"/>
          <w:i w:val="false"/>
          <w:color w:val="000000"/>
          <w:sz w:val="28"/>
        </w:rPr>
        <w:t xml:space="preserve">
      2.7.6. Связь с водолазом, находящимся в барокамере, должна поддерживаться по телефону и с помощью условных сигналов. </w:t>
      </w:r>
      <w:r>
        <w:br/>
      </w:r>
      <w:r>
        <w:rPr>
          <w:rFonts w:ascii="Times New Roman"/>
          <w:b w:val="false"/>
          <w:i w:val="false"/>
          <w:color w:val="000000"/>
          <w:sz w:val="28"/>
        </w:rPr>
        <w:t xml:space="preserve">
      При выходе из строя телефона связь с находящимся в камере осуществляется перестукиванием деревянным молотком условными сигналами, приведенными в приложении 1, табл. 2. </w:t>
      </w:r>
      <w:r>
        <w:br/>
      </w:r>
      <w:r>
        <w:rPr>
          <w:rFonts w:ascii="Times New Roman"/>
          <w:b w:val="false"/>
          <w:i w:val="false"/>
          <w:color w:val="000000"/>
          <w:sz w:val="28"/>
        </w:rPr>
        <w:t xml:space="preserve">
      Таблица условных сигналов должна быть помещена на внутренней и наружной поверхностях камеры.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Подъем и раздевание водолаза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2.8.1. О начале подъема работающего водолаза, кроме случаев подъема по его требованию, водолаз должен быть предупрежден не менее чем за 2 мин. </w:t>
      </w:r>
      <w:r>
        <w:br/>
      </w:r>
      <w:r>
        <w:rPr>
          <w:rFonts w:ascii="Times New Roman"/>
          <w:b w:val="false"/>
          <w:i w:val="false"/>
          <w:color w:val="000000"/>
          <w:sz w:val="28"/>
        </w:rPr>
        <w:t xml:space="preserve">
      Ответив на сигнал, работающий водолаз должен прекратить работу, проверить чистоту своего сигнального конца (кабель-сигнала) и шланга, уложить инструмент на рабочем месте или подать наверх, подойти к спусковому концу (водолазной беседке) и, взяв его в руки (разместившись на беседке), дать сигнал о подъеме. </w:t>
      </w:r>
      <w:r>
        <w:br/>
      </w:r>
      <w:r>
        <w:rPr>
          <w:rFonts w:ascii="Times New Roman"/>
          <w:b w:val="false"/>
          <w:i w:val="false"/>
          <w:color w:val="000000"/>
          <w:sz w:val="28"/>
        </w:rPr>
        <w:t xml:space="preserve">
      2.8.2. Обеспечивающий водолаз, получив от работающего водолаза сигнал о подъеме, обязан выбрать слабину сигнального конца (кабель-сигнала) и шланга и, как только водолаз начнет подниматься, должен отметить время начала подъема. </w:t>
      </w:r>
      <w:r>
        <w:br/>
      </w:r>
      <w:r>
        <w:rPr>
          <w:rFonts w:ascii="Times New Roman"/>
          <w:b w:val="false"/>
          <w:i w:val="false"/>
          <w:color w:val="000000"/>
          <w:sz w:val="28"/>
        </w:rPr>
        <w:t xml:space="preserve">
      Подъем водолаза на сигнальном конце (кабель-сигнале) или шланге не допускается (кроме случаев, когда водолаз не в состоянии подняться самостоятельно). </w:t>
      </w:r>
      <w:r>
        <w:br/>
      </w:r>
      <w:r>
        <w:rPr>
          <w:rFonts w:ascii="Times New Roman"/>
          <w:b w:val="false"/>
          <w:i w:val="false"/>
          <w:color w:val="000000"/>
          <w:sz w:val="28"/>
        </w:rPr>
        <w:t xml:space="preserve">
      2.8.3. Подъем водолаза на поверхность должен производиться со скоростью не более 8 м/мин., при этом сигнальный конец (кабель-сигнал) и шланг должны выбираться обеспечивающим водолазом так, чтобы они не имели слабины. </w:t>
      </w:r>
      <w:r>
        <w:br/>
      </w:r>
      <w:r>
        <w:rPr>
          <w:rFonts w:ascii="Times New Roman"/>
          <w:b w:val="false"/>
          <w:i w:val="false"/>
          <w:color w:val="000000"/>
          <w:sz w:val="28"/>
        </w:rPr>
        <w:t xml:space="preserve">
      Всплытие водолаза, кроме спусков в плавательных комплектах снаряжения, с любых глубин запрещается. При всплытии водолаз не должен обгонять пузырьки воздуха, выходящие их дыхательного аппарата, и задерживать дыхание. При вынужденной задержке дыхания (спазме, кашле) следует на это время прекратить всплытие. </w:t>
      </w:r>
      <w:r>
        <w:br/>
      </w:r>
      <w:r>
        <w:rPr>
          <w:rFonts w:ascii="Times New Roman"/>
          <w:b w:val="false"/>
          <w:i w:val="false"/>
          <w:color w:val="000000"/>
          <w:sz w:val="28"/>
        </w:rPr>
        <w:t xml:space="preserve">
      В любом случае подъем (всплытие) водолаза должен проводиться согласно режиму декомпрессии. </w:t>
      </w:r>
      <w:r>
        <w:br/>
      </w:r>
      <w:r>
        <w:rPr>
          <w:rFonts w:ascii="Times New Roman"/>
          <w:b w:val="false"/>
          <w:i w:val="false"/>
          <w:color w:val="000000"/>
          <w:sz w:val="28"/>
        </w:rPr>
        <w:t xml:space="preserve">
      2.8.4. С глубины до 12 м включительно водолаза поднимают на поверхность без остановок, а с глубины более 12 м - с остановками в соответствии с рабочими водолазными таблицами, приведенными в медицинской части настоящих Правил. </w:t>
      </w:r>
      <w:r>
        <w:br/>
      </w:r>
      <w:r>
        <w:rPr>
          <w:rFonts w:ascii="Times New Roman"/>
          <w:b w:val="false"/>
          <w:i w:val="false"/>
          <w:color w:val="000000"/>
          <w:sz w:val="28"/>
        </w:rPr>
        <w:t xml:space="preserve">
      Режим декомпрессии выбирает по таблицам декомпрессии водолазов лицо, осуществляющее медицинское обеспечение спусков. </w:t>
      </w:r>
      <w:r>
        <w:br/>
      </w:r>
      <w:r>
        <w:rPr>
          <w:rFonts w:ascii="Times New Roman"/>
          <w:b w:val="false"/>
          <w:i w:val="false"/>
          <w:color w:val="000000"/>
          <w:sz w:val="28"/>
        </w:rPr>
        <w:t xml:space="preserve">
      2.8.5. Открывать иллюминатор шлема 3-болтового снаряжения или снимать шлем 12-болтового снаряжения у работающего водолаза разрешается на водолазном трапе при волнении водной поверхности не более 2 баллов и надежной страховке с помощью сигнального конца (кабель-сигнала). При большем волнении раздевание водолаза должно начинаться после полного выхода его на палубу. После открытия иллюминатора или снятия шлема обеспечивающий водолаз подает команду "Стоп воздух водолазу", и подача воздуха должна быть прекращена. </w:t>
      </w:r>
      <w:r>
        <w:br/>
      </w:r>
      <w:r>
        <w:rPr>
          <w:rFonts w:ascii="Times New Roman"/>
          <w:b w:val="false"/>
          <w:i w:val="false"/>
          <w:color w:val="000000"/>
          <w:sz w:val="28"/>
        </w:rPr>
        <w:t xml:space="preserve">
      2.8.6. Раздевание водолаза при отсутствии волнения водной поверхности может начинаться на трапе только после перехода на дыхание атмосферным воздухом. Как только с водолаза будут сняты шлем и водолазные грузы, он должен полностью подняться на палубу, где с него снимают оставшиеся части снаряжения в порядке, обратном одеванию. </w:t>
      </w:r>
      <w:r>
        <w:br/>
      </w:r>
      <w:r>
        <w:rPr>
          <w:rFonts w:ascii="Times New Roman"/>
          <w:b w:val="false"/>
          <w:i w:val="false"/>
          <w:color w:val="000000"/>
          <w:sz w:val="28"/>
        </w:rPr>
        <w:t xml:space="preserve">
      Сигнальный конец (кабель-сигнал) должен сниматься с водолаза в последнюю очередь, перед снятием рубахи (гидрокомбинезона), и только тогда обеспечивающему водолазу разрешается выпустить сигнальный конец (кабель-сигнал) из рук. </w:t>
      </w:r>
      <w:r>
        <w:br/>
      </w:r>
      <w:r>
        <w:rPr>
          <w:rFonts w:ascii="Times New Roman"/>
          <w:b w:val="false"/>
          <w:i w:val="false"/>
          <w:color w:val="000000"/>
          <w:sz w:val="28"/>
        </w:rPr>
        <w:t xml:space="preserve">
      В холодную и ненастную погоду водолаза необходимо раздевать в помещении, расположенном рядом с местом спуска. </w:t>
      </w:r>
      <w:r>
        <w:br/>
      </w:r>
      <w:r>
        <w:rPr>
          <w:rFonts w:ascii="Times New Roman"/>
          <w:b w:val="false"/>
          <w:i w:val="false"/>
          <w:color w:val="000000"/>
          <w:sz w:val="28"/>
        </w:rPr>
        <w:t xml:space="preserve">
      2.8.7. После окончания декомпрессии водолаз должен находиться около барокамеры не менее 2 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Общие требования безопасности при выполнении </w:t>
      </w:r>
      <w:r>
        <w:br/>
      </w:r>
      <w:r>
        <w:rPr>
          <w:rFonts w:ascii="Times New Roman"/>
          <w:b w:val="false"/>
          <w:i w:val="false"/>
          <w:color w:val="000000"/>
          <w:sz w:val="28"/>
        </w:rPr>
        <w:t xml:space="preserve">
                         водолазных спусков и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Общие требования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 Перед началом водолазных спусков и работ должны подниматься, а после их окончания опускаться предупреждающие сигналы: </w:t>
      </w:r>
      <w:r>
        <w:br/>
      </w:r>
      <w:r>
        <w:rPr>
          <w:rFonts w:ascii="Times New Roman"/>
          <w:b w:val="false"/>
          <w:i w:val="false"/>
          <w:color w:val="000000"/>
          <w:sz w:val="28"/>
        </w:rPr>
        <w:t xml:space="preserve">
      днем* - 3 знака черного цвета, расположенные по вертикальной линии на наиболее видном месте. Верхний и нижний из этих знаков должны быть шарами, а средний - ромбом; ____________ </w:t>
      </w:r>
      <w:r>
        <w:br/>
      </w:r>
      <w:r>
        <w:rPr>
          <w:rFonts w:ascii="Times New Roman"/>
          <w:b w:val="false"/>
          <w:i w:val="false"/>
          <w:color w:val="000000"/>
          <w:sz w:val="28"/>
        </w:rPr>
        <w:t xml:space="preserve">
      *Светлая часть суток между восходом с заходом верхнего края Солнца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ночью или при ограниченной видимости - 3 круговых огня, расположенные по вертикальной линии на наиболее видном месте. Верхний и нижний из этих огней должны быть красными, а средний - белым. </w:t>
      </w:r>
      <w:r>
        <w:br/>
      </w:r>
      <w:r>
        <w:rPr>
          <w:rFonts w:ascii="Times New Roman"/>
          <w:b w:val="false"/>
          <w:i w:val="false"/>
          <w:color w:val="000000"/>
          <w:sz w:val="28"/>
        </w:rPr>
        <w:t xml:space="preserve">
      Если существует препятствие для прохода другого судна, занятое проведением водолазных работ судно должно дополнительно выставлять: </w:t>
      </w:r>
      <w:r>
        <w:br/>
      </w:r>
      <w:r>
        <w:rPr>
          <w:rFonts w:ascii="Times New Roman"/>
          <w:b w:val="false"/>
          <w:i w:val="false"/>
          <w:color w:val="000000"/>
          <w:sz w:val="28"/>
        </w:rPr>
        <w:t xml:space="preserve">
      2 зеленых круговых огня или 2 ромба, расположенные по вертикальной линии, - для указания стороны, с которой может пройти другое судно; </w:t>
      </w:r>
      <w:r>
        <w:br/>
      </w:r>
      <w:r>
        <w:rPr>
          <w:rFonts w:ascii="Times New Roman"/>
          <w:b w:val="false"/>
          <w:i w:val="false"/>
          <w:color w:val="000000"/>
          <w:sz w:val="28"/>
        </w:rPr>
        <w:t xml:space="preserve">
      2 красных круговых огня или 2 шара, расположенные по вертикальной линии, - для указания стороны, на которой существует препятствие. </w:t>
      </w:r>
      <w:r>
        <w:br/>
      </w:r>
      <w:r>
        <w:rPr>
          <w:rFonts w:ascii="Times New Roman"/>
          <w:b w:val="false"/>
          <w:i w:val="false"/>
          <w:color w:val="000000"/>
          <w:sz w:val="28"/>
        </w:rPr>
        <w:t xml:space="preserve">
      На судне длиной 20 м и более вертикальное расстояние между огнями должно быть не менее 2 м, а на судах менее 20 м - не менее 1 м. </w:t>
      </w:r>
      <w:r>
        <w:br/>
      </w:r>
      <w:r>
        <w:rPr>
          <w:rFonts w:ascii="Times New Roman"/>
          <w:b w:val="false"/>
          <w:i w:val="false"/>
          <w:color w:val="000000"/>
          <w:sz w:val="28"/>
        </w:rPr>
        <w:t xml:space="preserve">
      Если размеры судна, занятого водолазными работами, практически не позволяют выставлять все вышеуказанные знаки, то должны выставляться: </w:t>
      </w:r>
      <w:r>
        <w:br/>
      </w:r>
      <w:r>
        <w:rPr>
          <w:rFonts w:ascii="Times New Roman"/>
          <w:b w:val="false"/>
          <w:i w:val="false"/>
          <w:color w:val="000000"/>
          <w:sz w:val="28"/>
        </w:rPr>
        <w:t xml:space="preserve">
      днем - флаг А по Международному своду сигналов, изготовленный в виде жесткого щита высотой не менее 1 м. Должны быть приняты меры к тому, чтобы обеспечить круговую видимость этого флага. </w:t>
      </w:r>
      <w:r>
        <w:br/>
      </w:r>
      <w:r>
        <w:rPr>
          <w:rFonts w:ascii="Times New Roman"/>
          <w:b w:val="false"/>
          <w:i w:val="false"/>
          <w:color w:val="000000"/>
          <w:sz w:val="28"/>
        </w:rPr>
        <w:t xml:space="preserve">
      Знаки должны быть черного цвета и следующих размеров: шар диаметром не менее 0,6 м, ромб, состоящий из двух конусов с общим основанием (конус диаметром в основании не менее 0,6 м и высотой, равной его диаметру); вертикальное расстояние между знаками не менее 1,5 м. </w:t>
      </w:r>
      <w:r>
        <w:br/>
      </w:r>
      <w:r>
        <w:rPr>
          <w:rFonts w:ascii="Times New Roman"/>
          <w:b w:val="false"/>
          <w:i w:val="false"/>
          <w:color w:val="000000"/>
          <w:sz w:val="28"/>
        </w:rPr>
        <w:t xml:space="preserve">
      На судне длиной менее 20 м могут использоваться знаки меньших размеров применительно к размерениям судна. </w:t>
      </w:r>
      <w:r>
        <w:br/>
      </w:r>
      <w:r>
        <w:rPr>
          <w:rFonts w:ascii="Times New Roman"/>
          <w:b w:val="false"/>
          <w:i w:val="false"/>
          <w:color w:val="000000"/>
          <w:sz w:val="28"/>
        </w:rPr>
        <w:t xml:space="preserve">
      В пределах внутренних судоходных путей (рек, озер, каналов, водохранилищ) должны подниматься: </w:t>
      </w:r>
      <w:r>
        <w:br/>
      </w:r>
      <w:r>
        <w:rPr>
          <w:rFonts w:ascii="Times New Roman"/>
          <w:b w:val="false"/>
          <w:i w:val="false"/>
          <w:color w:val="000000"/>
          <w:sz w:val="28"/>
        </w:rPr>
        <w:t xml:space="preserve">
      днем 2 флага А по Международному своду сигналов; </w:t>
      </w:r>
      <w:r>
        <w:br/>
      </w:r>
      <w:r>
        <w:rPr>
          <w:rFonts w:ascii="Times New Roman"/>
          <w:b w:val="false"/>
          <w:i w:val="false"/>
          <w:color w:val="000000"/>
          <w:sz w:val="28"/>
        </w:rPr>
        <w:t xml:space="preserve">
      ночью или при ограниченной видимости - 2 зеленых огня, расположенные один над другим. </w:t>
      </w:r>
      <w:r>
        <w:br/>
      </w:r>
      <w:r>
        <w:rPr>
          <w:rFonts w:ascii="Times New Roman"/>
          <w:b w:val="false"/>
          <w:i w:val="false"/>
          <w:color w:val="000000"/>
          <w:sz w:val="28"/>
        </w:rPr>
        <w:t xml:space="preserve">
      Расстояние между флагами и огнями должно быть не менее: </w:t>
      </w:r>
      <w:r>
        <w:br/>
      </w:r>
      <w:r>
        <w:rPr>
          <w:rFonts w:ascii="Times New Roman"/>
          <w:b w:val="false"/>
          <w:i w:val="false"/>
          <w:color w:val="000000"/>
          <w:sz w:val="28"/>
        </w:rPr>
        <w:t xml:space="preserve">
      на судах длиной 20 м и более - 2 м; </w:t>
      </w:r>
      <w:r>
        <w:br/>
      </w:r>
      <w:r>
        <w:rPr>
          <w:rFonts w:ascii="Times New Roman"/>
          <w:b w:val="false"/>
          <w:i w:val="false"/>
          <w:color w:val="000000"/>
          <w:sz w:val="28"/>
        </w:rPr>
        <w:t xml:space="preserve">
      на судах длиной менее 20 м - 0,5 м. </w:t>
      </w:r>
      <w:r>
        <w:br/>
      </w:r>
      <w:r>
        <w:rPr>
          <w:rFonts w:ascii="Times New Roman"/>
          <w:b w:val="false"/>
          <w:i w:val="false"/>
          <w:color w:val="000000"/>
          <w:sz w:val="28"/>
        </w:rPr>
        <w:t xml:space="preserve">
      В обоих случаях эти сигналы следует поднимать на ноке реи того борта, у которого работают водолазы. Если размеры обслуживаемого судна, у борта которого ошвартован водолазный бот, гораздо больше, чем размеры бота, то предупреждающие сигналы должны подниматься на мачте обслуживаемого судна с соблюдением необходимых требований. </w:t>
      </w:r>
      <w:r>
        <w:br/>
      </w:r>
      <w:r>
        <w:rPr>
          <w:rFonts w:ascii="Times New Roman"/>
          <w:b w:val="false"/>
          <w:i w:val="false"/>
          <w:color w:val="000000"/>
          <w:sz w:val="28"/>
        </w:rPr>
        <w:t xml:space="preserve">
      На берегу или плавсредствах, не имеющих штатных мачт для подъема сигналов, должна устанавливаться временная, хорошо видимая мачта. </w:t>
      </w:r>
      <w:r>
        <w:br/>
      </w:r>
      <w:r>
        <w:rPr>
          <w:rFonts w:ascii="Times New Roman"/>
          <w:b w:val="false"/>
          <w:i w:val="false"/>
          <w:color w:val="000000"/>
          <w:sz w:val="28"/>
        </w:rPr>
        <w:t xml:space="preserve">
      Поднимаемые на мачтах предупредительные сигналы должны быть видимыми по горизонту на 360 о. </w:t>
      </w:r>
      <w:r>
        <w:br/>
      </w:r>
      <w:r>
        <w:rPr>
          <w:rFonts w:ascii="Times New Roman"/>
          <w:b w:val="false"/>
          <w:i w:val="false"/>
          <w:color w:val="000000"/>
          <w:sz w:val="28"/>
        </w:rPr>
        <w:t xml:space="preserve">
      3.1.2. Швартоваться к судам, причалам и т.п., с которых ведутся водолазные работы, без разрешения руководителя водолазного спуска запрещается. </w:t>
      </w:r>
      <w:r>
        <w:br/>
      </w:r>
      <w:r>
        <w:rPr>
          <w:rFonts w:ascii="Times New Roman"/>
          <w:b w:val="false"/>
          <w:i w:val="false"/>
          <w:color w:val="000000"/>
          <w:sz w:val="28"/>
        </w:rPr>
        <w:t xml:space="preserve">
      Капитан судна, с которого осуществляются водолазные спуски, обеспечивает обозначение места водолазных спусков предупредительными сигналами и, при необходимости, оповещает по радиотелефону проходящие суда о расстоянии для снижения ими хода до малого, а также о минимальном расстоянии при прохождении места водолазных спусков в соответствии с Правилами плавания и с учетом конкретной навигационной обстановки. </w:t>
      </w:r>
      <w:r>
        <w:br/>
      </w:r>
      <w:r>
        <w:rPr>
          <w:rFonts w:ascii="Times New Roman"/>
          <w:b w:val="false"/>
          <w:i w:val="false"/>
          <w:color w:val="000000"/>
          <w:sz w:val="28"/>
        </w:rPr>
        <w:t xml:space="preserve">
      3.1.3. Водолазы должны выполнять только те работы, которые оговорены заданием. В случае необходимости выполнения каких-либо других работ приступить к ним следует только с разрешения руководителя водолазного спуска. </w:t>
      </w:r>
      <w:r>
        <w:br/>
      </w:r>
      <w:r>
        <w:rPr>
          <w:rFonts w:ascii="Times New Roman"/>
          <w:b w:val="false"/>
          <w:i w:val="false"/>
          <w:color w:val="000000"/>
          <w:sz w:val="28"/>
        </w:rPr>
        <w:t xml:space="preserve">
      3.1.4. Все рабочие места на водолазной станции должны быть свободными от посторонних предметов. Загромождать их оборудованием, не относящимся к водолазным спускам, запрещается. Присутствие посторонних лиц на водолазном посту не допускается. </w:t>
      </w:r>
      <w:r>
        <w:br/>
      </w:r>
      <w:r>
        <w:rPr>
          <w:rFonts w:ascii="Times New Roman"/>
          <w:b w:val="false"/>
          <w:i w:val="false"/>
          <w:color w:val="000000"/>
          <w:sz w:val="28"/>
        </w:rPr>
        <w:t xml:space="preserve">
      Снаряжение и средства обеспечения водолазных спусков должны размещаться на водолазном посту в рабочем состоянии в таком порядке, чтобы они не мешали работать лицам, обеспечивающим спуск водолаза. </w:t>
      </w:r>
      <w:r>
        <w:br/>
      </w:r>
      <w:r>
        <w:rPr>
          <w:rFonts w:ascii="Times New Roman"/>
          <w:b w:val="false"/>
          <w:i w:val="false"/>
          <w:color w:val="000000"/>
          <w:sz w:val="28"/>
        </w:rPr>
        <w:t xml:space="preserve">
      3.1.5. Находящиеся в эксплуатации суда, оборудованные водолазными постами с компрессорными установками, всегда должны быть готовы к спуску водолазов, для чего баллоны необходимо держать наполненными воздухом, а компрессоры - готовыми к действию. </w:t>
      </w:r>
      <w:r>
        <w:br/>
      </w:r>
      <w:r>
        <w:rPr>
          <w:rFonts w:ascii="Times New Roman"/>
          <w:b w:val="false"/>
          <w:i w:val="false"/>
          <w:color w:val="000000"/>
          <w:sz w:val="28"/>
        </w:rPr>
        <w:t xml:space="preserve">
      При отсутствии специальных требований или заданий на проектирование сжатый воздух, предназначенный для обеспечения водолазных спусков, декомпрессии или лечебной рекомпрессии, не допускается использовать для выполнения производственных задач, не связанных с обеспечением водолазных спусков. </w:t>
      </w:r>
      <w:r>
        <w:br/>
      </w:r>
      <w:r>
        <w:rPr>
          <w:rFonts w:ascii="Times New Roman"/>
          <w:b w:val="false"/>
          <w:i w:val="false"/>
          <w:color w:val="000000"/>
          <w:sz w:val="28"/>
        </w:rPr>
        <w:t xml:space="preserve">
      3.1.6. На включающем устройстве, к которому подключен кабель питания электроэнергией водолазных помп с электроприводом и компрессоров с электродвигателями, обеспечивающие подачу воздуха водолазам, должен быть вывешен плакат "Не выключать, работают водолазы". </w:t>
      </w:r>
      <w:r>
        <w:br/>
      </w:r>
      <w:r>
        <w:rPr>
          <w:rFonts w:ascii="Times New Roman"/>
          <w:b w:val="false"/>
          <w:i w:val="false"/>
          <w:color w:val="000000"/>
          <w:sz w:val="28"/>
        </w:rPr>
        <w:t xml:space="preserve">
      3.1.7. При выполнении водолазных работ на течении более 0,5 м/с, подо льдом и на глубинах свыше 12 м на водолазных рубахах должны устанавливаться травяще-предохранительные клапаны. При спусках на глубины до 45 м устанавливается 1 клапан (спереди), более 45 м - 2 клапана (спереди и сзади). </w:t>
      </w:r>
      <w:r>
        <w:br/>
      </w:r>
      <w:r>
        <w:rPr>
          <w:rFonts w:ascii="Times New Roman"/>
          <w:b w:val="false"/>
          <w:i w:val="false"/>
          <w:color w:val="000000"/>
          <w:sz w:val="28"/>
        </w:rPr>
        <w:t xml:space="preserve">
      3.1.8. В местах, опасных в отношении поражения водолазов электрическим током, водолазные работы должны производиться только при полном снятии напряжения с действующих электроустановок и выполнении мер безопасности, указанных в разрешении или допуске, оформленном владельцем электроустановки в установленном порядке и переданном руководителю водолазных работ. </w:t>
      </w:r>
      <w:r>
        <w:br/>
      </w:r>
      <w:r>
        <w:rPr>
          <w:rFonts w:ascii="Times New Roman"/>
          <w:b w:val="false"/>
          <w:i w:val="false"/>
          <w:color w:val="000000"/>
          <w:sz w:val="28"/>
        </w:rPr>
        <w:t xml:space="preserve">
      3.1.9. Инструмент и другие предметы, необходимые водолазу для выполнения работ, должны подаваться с поверхности в емкости или на канате. После обнаружения водолазом подаваемого инструмента дальнейшее перемещение инструмента должно производиться только по указаниям работающего водолаза. Легкие предметы массой не более 2 кг разрешается подавать по сигнальному концу. Бросать водолазу любые предметы независимо от их массы запрещается. </w:t>
      </w:r>
      <w:r>
        <w:br/>
      </w:r>
      <w:r>
        <w:rPr>
          <w:rFonts w:ascii="Times New Roman"/>
          <w:b w:val="false"/>
          <w:i w:val="false"/>
          <w:color w:val="000000"/>
          <w:sz w:val="28"/>
        </w:rPr>
        <w:t xml:space="preserve">
      3.1.10. В загрязненную воду (сточные, фекальные воды) для предупреждения инфекционных и кожных заболеваний водолазы должны спускаться в снаряжении, полностью изолирующем их от окружающей среды. </w:t>
      </w:r>
      <w:r>
        <w:br/>
      </w:r>
      <w:r>
        <w:rPr>
          <w:rFonts w:ascii="Times New Roman"/>
          <w:b w:val="false"/>
          <w:i w:val="false"/>
          <w:color w:val="000000"/>
          <w:sz w:val="28"/>
        </w:rPr>
        <w:t xml:space="preserve">
      После подъема водолаза перед его раздеванием следует смыть со снаряжения грязь пресной водой, продезинфицировать снаряжение в соответствии с требованиями медицинской части Правил и приступить к раздеванию водолаза. </w:t>
      </w:r>
      <w:r>
        <w:br/>
      </w:r>
      <w:r>
        <w:rPr>
          <w:rFonts w:ascii="Times New Roman"/>
          <w:b w:val="false"/>
          <w:i w:val="false"/>
          <w:color w:val="000000"/>
          <w:sz w:val="28"/>
        </w:rPr>
        <w:t xml:space="preserve">
      3.1.11. Водолаз, одетый в снаряжение с незащищенными кистями рук, при работе со стальными канатами при осмотре или ремонте судов, гидротехнических сооружений, трубопроводов и т.п. должен надевать перчатки или рукавицы, соответствующие по защитным свойствам характеру выполняемой работы. </w:t>
      </w:r>
      <w:r>
        <w:br/>
      </w:r>
      <w:r>
        <w:rPr>
          <w:rFonts w:ascii="Times New Roman"/>
          <w:b w:val="false"/>
          <w:i w:val="false"/>
          <w:color w:val="000000"/>
          <w:sz w:val="28"/>
        </w:rPr>
        <w:t xml:space="preserve">
      3.1.12. При спусках ночью, в условиях плохой видимости под водой применяется подводное и надводное искусственное освещение. </w:t>
      </w:r>
      <w:r>
        <w:br/>
      </w:r>
      <w:r>
        <w:rPr>
          <w:rFonts w:ascii="Times New Roman"/>
          <w:b w:val="false"/>
          <w:i w:val="false"/>
          <w:color w:val="000000"/>
          <w:sz w:val="28"/>
        </w:rPr>
        <w:t xml:space="preserve">
      На поверхности должны освещаться места подготовки к водолазным работам и спусков водолазов, приборы управления устройствами, обеспечивающими спуск и выполнение работ, и поверхность воды над местом спуска. </w:t>
      </w:r>
      <w:r>
        <w:br/>
      </w:r>
      <w:r>
        <w:rPr>
          <w:rFonts w:ascii="Times New Roman"/>
          <w:b w:val="false"/>
          <w:i w:val="false"/>
          <w:color w:val="000000"/>
          <w:sz w:val="28"/>
        </w:rPr>
        <w:t xml:space="preserve">
      3.1.13. На малых глубинах при работе ночью в прозрачной воде следует использовать для освещения надводные прожекторы и люстры. Подвешивать осветительные устройства за электрический кабель запрещается.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Аварийно-спасательные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3.2.1. Производство водолазных работ на аварийных судах до определения рода и количества груза, степени его опасности для водолазов и принятия необходимых мер безопасности запрещается. </w:t>
      </w:r>
      <w:r>
        <w:br/>
      </w:r>
      <w:r>
        <w:rPr>
          <w:rFonts w:ascii="Times New Roman"/>
          <w:b w:val="false"/>
          <w:i w:val="false"/>
          <w:color w:val="000000"/>
          <w:sz w:val="28"/>
        </w:rPr>
        <w:t xml:space="preserve">
      3.2.2. При работе у борта аварийного судна, когда есть угроза его затопления или опрокидывания, судно, с которого производятся водолазные спуски, необходимо ставить на якорь, а с кормы на аварийное судно заводить швартовный конец таким образом, чтобы можно было, быстро подняв водолаза, отойти от аварийного судна, предусмотрев возможность немедленной отдачи швартовного конца. </w:t>
      </w:r>
      <w:r>
        <w:br/>
      </w:r>
      <w:r>
        <w:rPr>
          <w:rFonts w:ascii="Times New Roman"/>
          <w:b w:val="false"/>
          <w:i w:val="false"/>
          <w:color w:val="000000"/>
          <w:sz w:val="28"/>
        </w:rPr>
        <w:t xml:space="preserve">
      3.2.3. При осмотре аварийного судна, сидящего на мели, водолаз должен соблюдать осторожность, не заходить под корпус в тесных местах, следить, чтобы шланг и сигнальный конец (кабель-сигнал) не попали под корпус и не были зажаты. Если судно под влиянием волнения раскачивается или бьется о грунт, его рекомендуется притопить и только после этого производить водолазные работы. </w:t>
      </w:r>
      <w:r>
        <w:br/>
      </w:r>
      <w:r>
        <w:rPr>
          <w:rFonts w:ascii="Times New Roman"/>
          <w:b w:val="false"/>
          <w:i w:val="false"/>
          <w:color w:val="000000"/>
          <w:sz w:val="28"/>
        </w:rPr>
        <w:t xml:space="preserve">
      3.2.4. При работе водолаза под корпусом судна с грунта минимальное расстояние между грунтом и днищем судна с учетом волнения должно быть не менее 2 м. При этом необходимо принять все меры, исключающие разворот аварийного судна ветром или течением. </w:t>
      </w:r>
      <w:r>
        <w:br/>
      </w:r>
      <w:r>
        <w:rPr>
          <w:rFonts w:ascii="Times New Roman"/>
          <w:b w:val="false"/>
          <w:i w:val="false"/>
          <w:color w:val="000000"/>
          <w:sz w:val="28"/>
        </w:rPr>
        <w:t xml:space="preserve">
      Проходить с одного борта на другой под килем судна запрещается. </w:t>
      </w:r>
      <w:r>
        <w:br/>
      </w:r>
      <w:r>
        <w:rPr>
          <w:rFonts w:ascii="Times New Roman"/>
          <w:b w:val="false"/>
          <w:i w:val="false"/>
          <w:color w:val="000000"/>
          <w:sz w:val="28"/>
        </w:rPr>
        <w:t xml:space="preserve">
      3.2.5. При спусках в вентилируемом водолазном снаряжении для обследования судна, сидящего на мели, водолазу запрещается удаляться от спускового конца более чем на 20 м. Для обследования всего корпуса судна необходимо производить перешвартовку судна, с которого производится водолазный спуск. </w:t>
      </w:r>
      <w:r>
        <w:br/>
      </w:r>
      <w:r>
        <w:rPr>
          <w:rFonts w:ascii="Times New Roman"/>
          <w:b w:val="false"/>
          <w:i w:val="false"/>
          <w:color w:val="000000"/>
          <w:sz w:val="28"/>
        </w:rPr>
        <w:t xml:space="preserve">
      3.2.6. Водолаз, работающий у поврежденного места корпуса судна, должен внимательно следить за тем, чтобы не повредить водолазное снаряжение об острые кромки пробоины. </w:t>
      </w:r>
      <w:r>
        <w:br/>
      </w:r>
      <w:r>
        <w:rPr>
          <w:rFonts w:ascii="Times New Roman"/>
          <w:b w:val="false"/>
          <w:i w:val="false"/>
          <w:color w:val="000000"/>
          <w:sz w:val="28"/>
        </w:rPr>
        <w:t xml:space="preserve">
      3.2.7. Перед выполнением работ в затопленных отсеках судна водолазы должны быть ознакомлены с расположением помещений и находящимся в них оборудованием. </w:t>
      </w:r>
      <w:r>
        <w:br/>
      </w:r>
      <w:r>
        <w:rPr>
          <w:rFonts w:ascii="Times New Roman"/>
          <w:b w:val="false"/>
          <w:i w:val="false"/>
          <w:color w:val="000000"/>
          <w:sz w:val="28"/>
        </w:rPr>
        <w:t xml:space="preserve">
      Спускаться в затопленный отсек необходимо по трапу или спусковому концу с учетом требований п. 3.3.5. </w:t>
      </w:r>
      <w:r>
        <w:br/>
      </w:r>
      <w:r>
        <w:rPr>
          <w:rFonts w:ascii="Times New Roman"/>
          <w:b w:val="false"/>
          <w:i w:val="false"/>
          <w:color w:val="000000"/>
          <w:sz w:val="28"/>
        </w:rPr>
        <w:t xml:space="preserve">
      3.2.8. Для предотвращения запутывания водолазного шланга и сигнального конца (кабель-сигнала) при работе в затопленном отсеке водолаз должен избегать обхода вокруг различных устройств или предметов более чем на 180 о. </w:t>
      </w:r>
      <w:r>
        <w:br/>
      </w:r>
      <w:r>
        <w:rPr>
          <w:rFonts w:ascii="Times New Roman"/>
          <w:b w:val="false"/>
          <w:i w:val="false"/>
          <w:color w:val="000000"/>
          <w:sz w:val="28"/>
        </w:rPr>
        <w:t xml:space="preserve">
      Водолазу запрещается трогать механизмы и предметы в верхней части отсека, а при открывании дверей и люков следует соблюдать осторожность, закрепляя их от самопроизвольного закрытия (открытия) с учетом имеющегося крена или дифферента судна. </w:t>
      </w:r>
      <w:r>
        <w:br/>
      </w:r>
      <w:r>
        <w:rPr>
          <w:rFonts w:ascii="Times New Roman"/>
          <w:b w:val="false"/>
          <w:i w:val="false"/>
          <w:color w:val="000000"/>
          <w:sz w:val="28"/>
        </w:rPr>
        <w:t xml:space="preserve">
      3.2.9. При спуске в затопленный отсек водолаз должен брать с собой подводный светильник, а над местом входа в отсек должен быть установлен сильный источник света для ориентировки при выходе из затопленного отсека. </w:t>
      </w:r>
      <w:r>
        <w:br/>
      </w:r>
      <w:r>
        <w:rPr>
          <w:rFonts w:ascii="Times New Roman"/>
          <w:b w:val="false"/>
          <w:i w:val="false"/>
          <w:color w:val="000000"/>
          <w:sz w:val="28"/>
        </w:rPr>
        <w:t xml:space="preserve">
      3.2.10. Водолазные работы при спасании людей могут выполняться и при волнении моря свыше 3 баллов с обязательным принятием мер, предотвращающих удары волной водолазов о трап и корпус судна, и осуществлением мер по защите места спуска от воздействия волн (например: выполнение работ с подветренного борта аварийного судна, разворачивание и поддержание аварийного судна в таком положении, чтобы водолазные работы производились с подветренной стороны, привлечение других судов для прикрытия места работы от волнения и т.п.). </w:t>
      </w:r>
      <w:r>
        <w:br/>
      </w:r>
      <w:r>
        <w:rPr>
          <w:rFonts w:ascii="Times New Roman"/>
          <w:b w:val="false"/>
          <w:i w:val="false"/>
          <w:color w:val="000000"/>
          <w:sz w:val="28"/>
        </w:rPr>
        <w:t xml:space="preserve">
      3.2.11. На судне-спасателе, помимо штатного снаряжения для водолазов, необходимо иметь не менее двух комплектов находящегося в исправном состоянии и готового к немедленному использованию водолазного снаряжения с открытой схемой дыхания, предназначенного для спасаемых, которое запрещается использовать для других целей. </w:t>
      </w:r>
      <w:r>
        <w:br/>
      </w:r>
      <w:r>
        <w:rPr>
          <w:rFonts w:ascii="Times New Roman"/>
          <w:b w:val="false"/>
          <w:i w:val="false"/>
          <w:color w:val="000000"/>
          <w:sz w:val="28"/>
        </w:rPr>
        <w:t xml:space="preserve">
      3.2.12. Вывод людей из воздушных подушек частично затопленных отсеков опрокинувшихся, затопленных и аварийных судов (далее - аварийных судов) на поверхность должен проводиться водолазами с учетом рекомендаций медицинского персонала, принимающего участие в спасательной операции. При выводе пострадавшего с глубины более 10 м его следует поместить в барокамеру для проведения декомпрессии или лечебной рекомпрессии. </w:t>
      </w:r>
      <w:r>
        <w:br/>
      </w:r>
      <w:r>
        <w:rPr>
          <w:rFonts w:ascii="Times New Roman"/>
          <w:b w:val="false"/>
          <w:i w:val="false"/>
          <w:color w:val="000000"/>
          <w:sz w:val="28"/>
        </w:rPr>
        <w:t xml:space="preserve">
      3.2.13. Вывод людей из воздушной подушки отсеков должны производить не менее чем 2 водолаза. Один водолаз должен находиться у входа в аварийное судно и страховать другого, который должен идти в отсек с людьми. Если проход в отсек с людьми сложен, имеет большую длину и повороты, то рекомендуется в проходе находиться еще одному страхующему водолазу. </w:t>
      </w:r>
      <w:r>
        <w:br/>
      </w:r>
      <w:r>
        <w:rPr>
          <w:rFonts w:ascii="Times New Roman"/>
          <w:b w:val="false"/>
          <w:i w:val="false"/>
          <w:color w:val="000000"/>
          <w:sz w:val="28"/>
        </w:rPr>
        <w:t xml:space="preserve">
      3.2.14. От входа в аварийное судно до отсека с людьми водолаз должен завести и закрепить ходовой конец. </w:t>
      </w:r>
      <w:r>
        <w:br/>
      </w:r>
      <w:r>
        <w:rPr>
          <w:rFonts w:ascii="Times New Roman"/>
          <w:b w:val="false"/>
          <w:i w:val="false"/>
          <w:color w:val="000000"/>
          <w:sz w:val="28"/>
        </w:rPr>
        <w:t xml:space="preserve">
      Во внутренних помещениях аварийного судна, а также в местах поворота пути, по которому должны выводиться люди, следует установить бескабельные светильники с автономным питанием. При отсутствии достаточного количества подводных светильников во внутренних помещениях должны устанавливаться поясняющие указатели, покрытые несмываемой светящейся краской. </w:t>
      </w:r>
      <w:r>
        <w:br/>
      </w:r>
      <w:r>
        <w:rPr>
          <w:rFonts w:ascii="Times New Roman"/>
          <w:b w:val="false"/>
          <w:i w:val="false"/>
          <w:color w:val="000000"/>
          <w:sz w:val="28"/>
        </w:rPr>
        <w:t xml:space="preserve">
      3.2.15. В отсек прежде всего необходимо подать по шлангу воздух от любого источника (помпы, компрессора, баллонов и т.п.), затем, при необходимости, пенал с горячим чаем, бульоном и т.п. и после этого приступить к операции по подъему пострадавших на поверхность. Для подъема их на поверхность рекомендуется применять водолазное снаряжение с открытой схемой дыхания. </w:t>
      </w:r>
      <w:r>
        <w:br/>
      </w:r>
      <w:r>
        <w:rPr>
          <w:rFonts w:ascii="Times New Roman"/>
          <w:b w:val="false"/>
          <w:i w:val="false"/>
          <w:color w:val="000000"/>
          <w:sz w:val="28"/>
        </w:rPr>
        <w:t xml:space="preserve">
      3.2.16. Входить в отсек с людьми водолаз должен соблюдая осторожность и по возможности в стороне от спасаемых, чтобы избежать возможных неожиданных агрессивных действий с их стороны. </w:t>
      </w:r>
      <w:r>
        <w:br/>
      </w:r>
      <w:r>
        <w:rPr>
          <w:rFonts w:ascii="Times New Roman"/>
          <w:b w:val="false"/>
          <w:i w:val="false"/>
          <w:color w:val="000000"/>
          <w:sz w:val="28"/>
        </w:rPr>
        <w:t xml:space="preserve">
      3.2.17. При нахождении водолаза в воздушной подушке частично затопленного отсека (помещения) открывать иллюминатор шлема или выключаться из дыхательного аппарата и переходить на дыхание газовым составом воздушной подушки запрещается. </w:t>
      </w:r>
      <w:r>
        <w:br/>
      </w:r>
      <w:r>
        <w:rPr>
          <w:rFonts w:ascii="Times New Roman"/>
          <w:b w:val="false"/>
          <w:i w:val="false"/>
          <w:color w:val="000000"/>
          <w:sz w:val="28"/>
        </w:rPr>
        <w:t xml:space="preserve">
      3.2.18. Если проникновение водолазов в отсек аварийного судна, где остались люди, невозможно через двери, люки, горловины и пробоины в корпусе судна, то следует вырезать отверстие для вывода людей на поверхность. В этом случае должны быть приняты меры по улучшению состава воздуха в воздушной подушке, поддержанию или увеличению ее объема при условии сохранения существующего положения аварийного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Судоподъемные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3.3.1. Перед обследованием затонувшего судна необходимо проинструктировать водолазов о порядке ведения работ, ознакомить по схемам или имеющимся чертежам с расположением его надстроек, внутренних помещений, главных механизмов и судовых систем с характером и массой груза, подлежащего выгрузке, возможными способами его остропки и с мерами безопасности при выполнении этих работ. </w:t>
      </w:r>
      <w:r>
        <w:br/>
      </w:r>
      <w:r>
        <w:rPr>
          <w:rFonts w:ascii="Times New Roman"/>
          <w:b w:val="false"/>
          <w:i w:val="false"/>
          <w:color w:val="000000"/>
          <w:sz w:val="28"/>
        </w:rPr>
        <w:t xml:space="preserve">
      3.3.2. Спусковой конец для спуска первого водолаза на затонувшее судно должен опускаться с площадки спуска судна, с которого производятся водолазные работы, по возможности непосредственно на место предстоящих работ. Для последующих спусков первый спустившийся по спусковому концу водолаз должен закрепить его непосредственно у места работ. </w:t>
      </w:r>
      <w:r>
        <w:br/>
      </w:r>
      <w:r>
        <w:rPr>
          <w:rFonts w:ascii="Times New Roman"/>
          <w:b w:val="false"/>
          <w:i w:val="false"/>
          <w:color w:val="000000"/>
          <w:sz w:val="28"/>
        </w:rPr>
        <w:t xml:space="preserve">
      3.3.3. При обследовании затонувшего судна снаружи водолаз должен быть очень внимательным, чтобы не провалиться в открытый люк или пробоину, а также оберегать сигнальный конец (кабель-сигнал) и шланг от запутывания за такелаж и палубные механизмы. </w:t>
      </w:r>
      <w:r>
        <w:br/>
      </w:r>
      <w:r>
        <w:rPr>
          <w:rFonts w:ascii="Times New Roman"/>
          <w:b w:val="false"/>
          <w:i w:val="false"/>
          <w:color w:val="000000"/>
          <w:sz w:val="28"/>
        </w:rPr>
        <w:t xml:space="preserve">
      3.3.4. Спуски водолазов внутрь затонувшего судна должны производиться с использованием подводных светильников. </w:t>
      </w:r>
      <w:r>
        <w:br/>
      </w:r>
      <w:r>
        <w:rPr>
          <w:rFonts w:ascii="Times New Roman"/>
          <w:b w:val="false"/>
          <w:i w:val="false"/>
          <w:color w:val="000000"/>
          <w:sz w:val="28"/>
        </w:rPr>
        <w:t xml:space="preserve">
      3.3.5. Для выполнения работы во внутренних помещениях (отсеках, трюмах) затонувшего судна одновременно должны спускаться 2 водолаза. Один водолаз выполняет работу, другой, страхующий, следит за его действиями и обязан в случае необходимости оказывать помощь. </w:t>
      </w:r>
      <w:r>
        <w:br/>
      </w:r>
      <w:r>
        <w:rPr>
          <w:rFonts w:ascii="Times New Roman"/>
          <w:b w:val="false"/>
          <w:i w:val="false"/>
          <w:color w:val="000000"/>
          <w:sz w:val="28"/>
        </w:rPr>
        <w:t xml:space="preserve">
      Между работающим и страхующим водолазами, находящимися под водой, должна быть постоянная разговорная связь. </w:t>
      </w:r>
      <w:r>
        <w:br/>
      </w:r>
      <w:r>
        <w:rPr>
          <w:rFonts w:ascii="Times New Roman"/>
          <w:b w:val="false"/>
          <w:i w:val="false"/>
          <w:color w:val="000000"/>
          <w:sz w:val="28"/>
        </w:rPr>
        <w:t xml:space="preserve">
      3.3.6. При необходимости захода водолаза во внутренние помещения затонувшего судна места проходов должны быть предварительно расчищены от завалов. </w:t>
      </w:r>
      <w:r>
        <w:br/>
      </w:r>
      <w:r>
        <w:rPr>
          <w:rFonts w:ascii="Times New Roman"/>
          <w:b w:val="false"/>
          <w:i w:val="false"/>
          <w:color w:val="000000"/>
          <w:sz w:val="28"/>
        </w:rPr>
        <w:t xml:space="preserve">
      Перед входом в помещение водолаз должен набрать себе на руку несколько витков сигнального конца (кабель-сигнала) и шланга и, продвигаясь вперед, постепенно их отпускать. </w:t>
      </w:r>
      <w:r>
        <w:br/>
      </w:r>
      <w:r>
        <w:rPr>
          <w:rFonts w:ascii="Times New Roman"/>
          <w:b w:val="false"/>
          <w:i w:val="false"/>
          <w:color w:val="000000"/>
          <w:sz w:val="28"/>
        </w:rPr>
        <w:t xml:space="preserve">
      3.3.7. В случае зацепления шланга или сигнального конца (кабель- сигнала) водолаз должен дойти до места зацепления, выбирая на руку слабину шланга и сигнального конца (кабель-сигнала), и освободить их. После освобождения шланга или сигнального конца (кабель-сигнала) их слабина должна выбираться на поверхность. </w:t>
      </w:r>
      <w:r>
        <w:br/>
      </w:r>
      <w:r>
        <w:rPr>
          <w:rFonts w:ascii="Times New Roman"/>
          <w:b w:val="false"/>
          <w:i w:val="false"/>
          <w:color w:val="000000"/>
          <w:sz w:val="28"/>
        </w:rPr>
        <w:t xml:space="preserve">
      3.3.8. Находясь во внутреннем помещении затонувшего судна, водолаз должен остерегаться внезапного падения плохо закрепленных свисающих или сорвавшихся со своих мест предметов и грузов, особенно в судне, лежащем вверх килем или на борту, а также зажатых предметов, стремящихся всплыть. </w:t>
      </w:r>
      <w:r>
        <w:br/>
      </w:r>
      <w:r>
        <w:rPr>
          <w:rFonts w:ascii="Times New Roman"/>
          <w:b w:val="false"/>
          <w:i w:val="false"/>
          <w:color w:val="000000"/>
          <w:sz w:val="28"/>
        </w:rPr>
        <w:t xml:space="preserve">
      Открыв дверь или крышку люка, водолаз должен их зафиксировать от самопроизвольного закрытия (открытия) с помощью проволоки, бруса и т.п. </w:t>
      </w:r>
      <w:r>
        <w:br/>
      </w:r>
      <w:r>
        <w:rPr>
          <w:rFonts w:ascii="Times New Roman"/>
          <w:b w:val="false"/>
          <w:i w:val="false"/>
          <w:color w:val="000000"/>
          <w:sz w:val="28"/>
        </w:rPr>
        <w:t xml:space="preserve">
      3.3.9. Перед спуском водолаза с палубы затонувшего судна за борт или в трюм он должен опустить спусковой конец и по телефону сообщить на поверхность о погружении за борт или в трюм. </w:t>
      </w:r>
      <w:r>
        <w:br/>
      </w:r>
      <w:r>
        <w:rPr>
          <w:rFonts w:ascii="Times New Roman"/>
          <w:b w:val="false"/>
          <w:i w:val="false"/>
          <w:color w:val="000000"/>
          <w:sz w:val="28"/>
        </w:rPr>
        <w:t xml:space="preserve">
      3.3.10. Если в отсеке окажутся живые люди, то выводить пострадавших следует в соответствии с рекомендациями пп. 3.2.12-3.2.16. </w:t>
      </w:r>
      <w:r>
        <w:br/>
      </w:r>
      <w:r>
        <w:rPr>
          <w:rFonts w:ascii="Times New Roman"/>
          <w:b w:val="false"/>
          <w:i w:val="false"/>
          <w:color w:val="000000"/>
          <w:sz w:val="28"/>
        </w:rPr>
        <w:t xml:space="preserve">
      3.3.11. Перед выгрузкой грузов или разборкой механизмов водолазы должны быть проинструктированы руководителем водолазных работ, как и в какой последовательности будут проводиться выгрузка или разборка, а также снятие механизмов. </w:t>
      </w:r>
      <w:r>
        <w:br/>
      </w:r>
      <w:r>
        <w:rPr>
          <w:rFonts w:ascii="Times New Roman"/>
          <w:b w:val="false"/>
          <w:i w:val="false"/>
          <w:color w:val="000000"/>
          <w:sz w:val="28"/>
        </w:rPr>
        <w:t xml:space="preserve">
      3.3.12. Вести разгрузочные работы следует только исправными грузоподъемными устройствами и механизмами, а также надежными канатами, стропами и захватными приспособлениями. </w:t>
      </w:r>
      <w:r>
        <w:br/>
      </w:r>
      <w:r>
        <w:rPr>
          <w:rFonts w:ascii="Times New Roman"/>
          <w:b w:val="false"/>
          <w:i w:val="false"/>
          <w:color w:val="000000"/>
          <w:sz w:val="28"/>
        </w:rPr>
        <w:t xml:space="preserve">
      3.3.13. При остропке грузов водолаз должен внимательно следить за тем, чтобы подъемный канат не перепутался с сигнальным концом (кабель-сигналом) и шлангом, а последние не попали под строп. </w:t>
      </w:r>
      <w:r>
        <w:br/>
      </w:r>
      <w:r>
        <w:rPr>
          <w:rFonts w:ascii="Times New Roman"/>
          <w:b w:val="false"/>
          <w:i w:val="false"/>
          <w:color w:val="000000"/>
          <w:sz w:val="28"/>
        </w:rPr>
        <w:t xml:space="preserve">
      3.3.14. Водолаз должен надежно остропить груз таким образом, чтобы в подвешенном состоянии он был хорошо сбалансирован и не мог вывалиться из стропа. При необходимости для подъема груза должны применяться грузоподъемные приспособления (траверсы, балансиры). </w:t>
      </w:r>
      <w:r>
        <w:br/>
      </w:r>
      <w:r>
        <w:rPr>
          <w:rFonts w:ascii="Times New Roman"/>
          <w:b w:val="false"/>
          <w:i w:val="false"/>
          <w:color w:val="000000"/>
          <w:sz w:val="28"/>
        </w:rPr>
        <w:t xml:space="preserve">
      Перед подъемом груз должен быть приподнят на небольшую высоту и выдержан не менее 5 мин. для проверки надежности остропки. При отсутствии видимости под водой выгрузка грузов с участием водолазов не допускается. </w:t>
      </w:r>
      <w:r>
        <w:br/>
      </w:r>
      <w:r>
        <w:rPr>
          <w:rFonts w:ascii="Times New Roman"/>
          <w:b w:val="false"/>
          <w:i w:val="false"/>
          <w:color w:val="000000"/>
          <w:sz w:val="28"/>
        </w:rPr>
        <w:t xml:space="preserve">
      3.3.15. Спускаться и подниматься на грузовом канате водолазу запрещается. </w:t>
      </w:r>
      <w:r>
        <w:br/>
      </w:r>
      <w:r>
        <w:rPr>
          <w:rFonts w:ascii="Times New Roman"/>
          <w:b w:val="false"/>
          <w:i w:val="false"/>
          <w:color w:val="000000"/>
          <w:sz w:val="28"/>
        </w:rPr>
        <w:t xml:space="preserve">
      Поднимая груз из трюма, после обтягивания его стропом водолаз должен выйти на палубу судна, дать команду о подъеме груза и вести наблюдение за выходом груза из просвета люка. После начала подъема груза из трюма, убедившись, что поднимаемый груз свободно выйдет из просвета люка, водолаз при работе на глубинах до 30 м должен отойти на безопасное расстояние. При работе на глубинах более 30 м, а также при отсутствии видимости водолаза поднимают на первую остановку или на поверхность. </w:t>
      </w:r>
      <w:r>
        <w:br/>
      </w:r>
      <w:r>
        <w:rPr>
          <w:rFonts w:ascii="Times New Roman"/>
          <w:b w:val="false"/>
          <w:i w:val="false"/>
          <w:color w:val="000000"/>
          <w:sz w:val="28"/>
        </w:rPr>
        <w:t xml:space="preserve">
      Водолазу запрещается находиться в зоне радиуса действия стрелы грузоподъемного устройства с учетом габаритов груза. </w:t>
      </w:r>
      <w:r>
        <w:br/>
      </w:r>
      <w:r>
        <w:rPr>
          <w:rFonts w:ascii="Times New Roman"/>
          <w:b w:val="false"/>
          <w:i w:val="false"/>
          <w:color w:val="000000"/>
          <w:sz w:val="28"/>
        </w:rPr>
        <w:t xml:space="preserve">
      Оставаться в трюме во время подъема груза водолазу запрещается. В случае захвата шланга или в любой другой опасной ситуации подъем должен немедленно прекращаться по первому требованию работающего водолаза, после чего водолаз и руководитель спуска должны принять меры к освобождению шланга. </w:t>
      </w:r>
      <w:r>
        <w:br/>
      </w:r>
      <w:r>
        <w:rPr>
          <w:rFonts w:ascii="Times New Roman"/>
          <w:b w:val="false"/>
          <w:i w:val="false"/>
          <w:color w:val="000000"/>
          <w:sz w:val="28"/>
        </w:rPr>
        <w:t xml:space="preserve">
      3.3.16. При разгрузке затонувших судов во избежание опасного завала остропку и подъем грузов следует начинать с верхней укладки. Для подъема сортового железа, бочек и другого груза в штатной упаковке необходимо применять специальные приспособления (храпцы, захваты и др.). Мелкие грузы допускается поднимать в металлических сетках и корзинах. </w:t>
      </w:r>
      <w:r>
        <w:br/>
      </w:r>
      <w:r>
        <w:rPr>
          <w:rFonts w:ascii="Times New Roman"/>
          <w:b w:val="false"/>
          <w:i w:val="false"/>
          <w:color w:val="000000"/>
          <w:sz w:val="28"/>
        </w:rPr>
        <w:t xml:space="preserve">
      Разгрузочные работы под водой с применением неудобных для использования одним водолазом захватных приспособлений должны выполняться не менее чем двумя водолазами. </w:t>
      </w:r>
      <w:r>
        <w:br/>
      </w:r>
      <w:r>
        <w:rPr>
          <w:rFonts w:ascii="Times New Roman"/>
          <w:b w:val="false"/>
          <w:i w:val="false"/>
          <w:color w:val="000000"/>
          <w:sz w:val="28"/>
        </w:rPr>
        <w:t xml:space="preserve">
      3.3.17. Поднимать или опускать грузы следует плавно, без рывков и на малой скорости. </w:t>
      </w:r>
      <w:r>
        <w:br/>
      </w:r>
      <w:r>
        <w:rPr>
          <w:rFonts w:ascii="Times New Roman"/>
          <w:b w:val="false"/>
          <w:i w:val="false"/>
          <w:color w:val="000000"/>
          <w:sz w:val="28"/>
        </w:rPr>
        <w:t xml:space="preserve">
      Разгрузочные работы необходимо прекращать при волнении поверхности воды в месте производства работ свыше 2 баллов, а выгрузку взрывоопасных грузов - при волнении свыше 1 балла. </w:t>
      </w:r>
      <w:r>
        <w:br/>
      </w:r>
      <w:r>
        <w:rPr>
          <w:rFonts w:ascii="Times New Roman"/>
          <w:b w:val="false"/>
          <w:i w:val="false"/>
          <w:color w:val="000000"/>
          <w:sz w:val="28"/>
        </w:rPr>
        <w:t xml:space="preserve">
      3.3.18. Выгрузка взрывоопасных и химически опасных грузов (боевые припасы, взрывчатые вещества, горючие жидкости, газы, ядовитые и отравляющие вещества) должна производиться по специально разработанным инструкциям и под руководством специалистов в соответствии с требованиями п. 3.11.19. Водолазы, назначенные на выгрузку опасного груза, должны быть ознакомлены с правилами обращения с ним. </w:t>
      </w:r>
      <w:r>
        <w:br/>
      </w:r>
      <w:r>
        <w:rPr>
          <w:rFonts w:ascii="Times New Roman"/>
          <w:b w:val="false"/>
          <w:i w:val="false"/>
          <w:color w:val="000000"/>
          <w:sz w:val="28"/>
        </w:rPr>
        <w:t xml:space="preserve">
      3.3.19. При подрезке (протаскивании) каната под корпус затонувшего судна с помощью надводных средств водолаз должен быть поднят на поверхность. </w:t>
      </w:r>
      <w:r>
        <w:br/>
      </w:r>
      <w:r>
        <w:rPr>
          <w:rFonts w:ascii="Times New Roman"/>
          <w:b w:val="false"/>
          <w:i w:val="false"/>
          <w:color w:val="000000"/>
          <w:sz w:val="28"/>
        </w:rPr>
        <w:t xml:space="preserve">
      Осмотр положения подрезающего каната следует производить только после прекращения подрезки и выбирания каната в вертикальное положение. </w:t>
      </w:r>
      <w:r>
        <w:br/>
      </w:r>
      <w:r>
        <w:rPr>
          <w:rFonts w:ascii="Times New Roman"/>
          <w:b w:val="false"/>
          <w:i w:val="false"/>
          <w:color w:val="000000"/>
          <w:sz w:val="28"/>
        </w:rPr>
        <w:t xml:space="preserve">
      3.3.20. Размеры туннелей, промываемых под корпусом судна, должны обеспечивать свободное передвижение водолаза в туннеле при наличии в нем грунтососа, водонапорного шланга и других средств, применяемых для размыва и удаления грунта. По высоте туннели должны быть не менее 1,5 м. </w:t>
      </w:r>
      <w:r>
        <w:br/>
      </w:r>
      <w:r>
        <w:rPr>
          <w:rFonts w:ascii="Times New Roman"/>
          <w:b w:val="false"/>
          <w:i w:val="false"/>
          <w:color w:val="000000"/>
          <w:sz w:val="28"/>
        </w:rPr>
        <w:t xml:space="preserve">
      3.3.21. Промывать туннели под корпусом затонувшего судна нужно так, чтобы размываемый грунт не скапливался сзади водолаза. Для этого он должен периодически отмывать его из туннеля. </w:t>
      </w:r>
      <w:r>
        <w:br/>
      </w:r>
      <w:r>
        <w:rPr>
          <w:rFonts w:ascii="Times New Roman"/>
          <w:b w:val="false"/>
          <w:i w:val="false"/>
          <w:color w:val="000000"/>
          <w:sz w:val="28"/>
        </w:rPr>
        <w:t xml:space="preserve">
      3.3.22. При подаче водолазу судоподъемных стропов, грузоподъемных приспособлений и других устройств он должен находиться в стороне от направляющего каната и подходить к нему только после прекращения подачи стропа и с разрешения руководителя спуска. </w:t>
      </w:r>
      <w:r>
        <w:br/>
      </w:r>
      <w:r>
        <w:rPr>
          <w:rFonts w:ascii="Times New Roman"/>
          <w:b w:val="false"/>
          <w:i w:val="false"/>
          <w:color w:val="000000"/>
          <w:sz w:val="28"/>
        </w:rPr>
        <w:t xml:space="preserve">
      3.3.23. Перед началом протаскивания судоподъемных стропов в туннели под корпус судна водолаз должен находиться на водолазном трапе. Во время осмотра водолазом положения стропов все работы по их протаскиванию должны прекращаться. </w:t>
      </w:r>
      <w:r>
        <w:br/>
      </w:r>
      <w:r>
        <w:rPr>
          <w:rFonts w:ascii="Times New Roman"/>
          <w:b w:val="false"/>
          <w:i w:val="false"/>
          <w:color w:val="000000"/>
          <w:sz w:val="28"/>
        </w:rPr>
        <w:t xml:space="preserve">
      3.3.24. Погружать под воду судоподъемные понтоны по направляющим канатам следует без участия водолазов. </w:t>
      </w:r>
      <w:r>
        <w:br/>
      </w:r>
      <w:r>
        <w:rPr>
          <w:rFonts w:ascii="Times New Roman"/>
          <w:b w:val="false"/>
          <w:i w:val="false"/>
          <w:color w:val="000000"/>
          <w:sz w:val="28"/>
        </w:rPr>
        <w:t xml:space="preserve">
      Перед спуском водолаза для осмотра положения судоподъемного понтона необходимо остановить дальнейшее погружение последнего. </w:t>
      </w:r>
      <w:r>
        <w:br/>
      </w:r>
      <w:r>
        <w:rPr>
          <w:rFonts w:ascii="Times New Roman"/>
          <w:b w:val="false"/>
          <w:i w:val="false"/>
          <w:color w:val="000000"/>
          <w:sz w:val="28"/>
        </w:rPr>
        <w:t xml:space="preserve">
      3.3.25. Спуск водолаза для остропки судоподъемных понтонов должен производиться после окончания опускания их на место. Окончательная установка понтонов в нужное положение должна производиться только по команде работающего водолаза. Наполнять судоподъемные понтоны воздухом или стравливать из них воздух без предупреждения об этом работающего водолаза запрещается. </w:t>
      </w:r>
      <w:r>
        <w:br/>
      </w:r>
      <w:r>
        <w:rPr>
          <w:rFonts w:ascii="Times New Roman"/>
          <w:b w:val="false"/>
          <w:i w:val="false"/>
          <w:color w:val="000000"/>
          <w:sz w:val="28"/>
        </w:rPr>
        <w:t xml:space="preserve">
      3.3.26. При остропке, равнении и найтовке понтонов водолаз должен следить за тем, чтобы он сам, шланг или сигнальный конец (кабель-сигнал) не попали между понтоном и корпусом судна и между стропами и найтовами. </w:t>
      </w:r>
      <w:r>
        <w:br/>
      </w:r>
      <w:r>
        <w:rPr>
          <w:rFonts w:ascii="Times New Roman"/>
          <w:b w:val="false"/>
          <w:i w:val="false"/>
          <w:color w:val="000000"/>
          <w:sz w:val="28"/>
        </w:rPr>
        <w:t xml:space="preserve">
      3.3.27. Осмотр положения понтонов перед генеральной (полной) продувкой водолаз должен проводить, находясь только на их верхних частях, при этом шланг и сигнальный конец (кабель-сигнал) должны идти в безопасную сторону от поднимаемого судна, чтобы при необходимости можно было оттянуть водолаза от поднимаемого судна и понтонов. Спуск водолаза на судно и на понтоны во время их генеральной продувки запрещается. </w:t>
      </w:r>
      <w:r>
        <w:br/>
      </w:r>
      <w:r>
        <w:rPr>
          <w:rFonts w:ascii="Times New Roman"/>
          <w:b w:val="false"/>
          <w:i w:val="false"/>
          <w:color w:val="000000"/>
          <w:sz w:val="28"/>
        </w:rPr>
        <w:t xml:space="preserve">
      3.3.28. После полного или частичного всплытия затонувшего судна на поверхность (например, одной оконечностью) спуски водолазов для его осмотра, установки водоотливных шахт, устранения водотечности и т.п. могут быть разрешены руководителем водолазных работ только в случае надежного удержания судна подъемными средствами. При этом под корпус судна и под понтоны спускать водолаза запрещается. </w:t>
      </w:r>
      <w:r>
        <w:br/>
      </w:r>
      <w:r>
        <w:rPr>
          <w:rFonts w:ascii="Times New Roman"/>
          <w:b w:val="false"/>
          <w:i w:val="false"/>
          <w:color w:val="000000"/>
          <w:sz w:val="28"/>
        </w:rPr>
        <w:t xml:space="preserve">
      3.3.29. Выполнение водолазных работ по закрытию люков, горловин, трюмов и отсеков затонувших судов, поднимаемых с помощью специальных химических соединений (вспененного полистирола, полиуретана и т.п.), разрешается только после прекращения подачи указанных материалов под воду, а приготовление и хранение плавучих химических соединений должно быть организовано так, чтобы была исключена возможность засасывания водолазным компрессором токсичных паров и газов, выделяемых этими материалами. </w:t>
      </w:r>
      <w:r>
        <w:br/>
      </w:r>
      <w:r>
        <w:rPr>
          <w:rFonts w:ascii="Times New Roman"/>
          <w:b w:val="false"/>
          <w:i w:val="false"/>
          <w:color w:val="000000"/>
          <w:sz w:val="28"/>
        </w:rPr>
        <w:t xml:space="preserve">
      3.3.30. При водолазном обеспечении буксировки (проводке) поднятого судна спускать водолаза для его осмотра или других целей разрешается только в том случае, если поднятое судно занимает устойчивое положение, имеет необходимый запас плавучести, а также отсутствуют другие факторы, препятствующие безопасной работе водолаза. Решение о спуске водолаза принимает руководитель водолазного спуска.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Подводно-технические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3.4.1. Перед началом работ по строительству или ремонту гидротехнических сооружений водолазы должны по чертежам или по проекту работ ознакомиться с устройством сооружения, условиями производства работ и мерами по безопасности труда и получить наряд-задание. </w:t>
      </w:r>
      <w:r>
        <w:br/>
      </w:r>
      <w:r>
        <w:rPr>
          <w:rFonts w:ascii="Times New Roman"/>
          <w:b w:val="false"/>
          <w:i w:val="false"/>
          <w:color w:val="000000"/>
          <w:sz w:val="28"/>
        </w:rPr>
        <w:t xml:space="preserve">
      3.4.2. Разработку котлованов, траншей, размывку грунта и другие работы, связанные с нарушением поверхностного слоя грунта, допускается производить по указанию руководителя водолазных работ после получения им сведений об отсутствии в месте производства работ электросиловых, телефонных кабелей или трубопроводов, а при их наличии он обязан иметь план трассы находящихся в зоне работ кабелей и трубопроводов. </w:t>
      </w:r>
      <w:r>
        <w:br/>
      </w:r>
      <w:r>
        <w:rPr>
          <w:rFonts w:ascii="Times New Roman"/>
          <w:b w:val="false"/>
          <w:i w:val="false"/>
          <w:color w:val="000000"/>
          <w:sz w:val="28"/>
        </w:rPr>
        <w:t xml:space="preserve">
      Запрещается выполнение подводных работ в охранной зоне подводных кабельных линий электропередачи, находящихся под напряжением. Охранная зона определяется в виде участка водного пространства от водной поверхности до дна, заключенного между вертикальными плоскостями, отстоящими от крайних кабелей на 100 м с каждой стороны. </w:t>
      </w:r>
      <w:r>
        <w:br/>
      </w:r>
      <w:r>
        <w:rPr>
          <w:rFonts w:ascii="Times New Roman"/>
          <w:b w:val="false"/>
          <w:i w:val="false"/>
          <w:color w:val="000000"/>
          <w:sz w:val="28"/>
        </w:rPr>
        <w:t xml:space="preserve">
      Руководитель водолазных работ обязан до начала работ получить от предприятия-владельца электросилового кабеля или трубопровода письменное уведомление о снятии напряжения с электросилового кабеля или давления в трубопроводе. По окончании работ руководитель водолазных работ обязан дать предприятию-владельцу электросилового кабеля или трубопровода письменное уведомление о завершении работ. </w:t>
      </w:r>
      <w:r>
        <w:br/>
      </w:r>
      <w:r>
        <w:rPr>
          <w:rFonts w:ascii="Times New Roman"/>
          <w:b w:val="false"/>
          <w:i w:val="false"/>
          <w:color w:val="000000"/>
          <w:sz w:val="28"/>
        </w:rPr>
        <w:t xml:space="preserve">
      3.4.3. При разработке грунта в котлованах и при разделке глубоких траншей стенки их следует делать пологими (в пределах угла естественного откоса грунта). </w:t>
      </w:r>
      <w:r>
        <w:br/>
      </w:r>
      <w:r>
        <w:rPr>
          <w:rFonts w:ascii="Times New Roman"/>
          <w:b w:val="false"/>
          <w:i w:val="false"/>
          <w:color w:val="000000"/>
          <w:sz w:val="28"/>
        </w:rPr>
        <w:t xml:space="preserve">
      При разработке грунта гидроразмывочными средствами в случае одновременной работы в котловане 2 водолазов или более расстояние между ними должно быть не менее 10 м. Действия водолазов должны постоянно согласовываться. Водолаз не должен выпускать из рук гидравлический ствол, находящийся под давлением. Струя из гидравлического ствола не должна направляться в сторону работающего рядом водолаза. </w:t>
      </w:r>
      <w:r>
        <w:br/>
      </w:r>
      <w:r>
        <w:rPr>
          <w:rFonts w:ascii="Times New Roman"/>
          <w:b w:val="false"/>
          <w:i w:val="false"/>
          <w:color w:val="000000"/>
          <w:sz w:val="28"/>
        </w:rPr>
        <w:t xml:space="preserve">
      3.4.4. При использовании водолазом гидравлического ствола с обычной насадкой ствол необходимо крепить концом к якорю или балласту. </w:t>
      </w:r>
      <w:r>
        <w:br/>
      </w:r>
      <w:r>
        <w:rPr>
          <w:rFonts w:ascii="Times New Roman"/>
          <w:b w:val="false"/>
          <w:i w:val="false"/>
          <w:color w:val="000000"/>
          <w:sz w:val="28"/>
        </w:rPr>
        <w:t xml:space="preserve">
      При работе по размыву грунта от высоконапорного насоса (гидромонитора) к напорному шлангу гидромонитора должен крепиться груз на расстоянии не более 3 м от ствола. </w:t>
      </w:r>
      <w:r>
        <w:br/>
      </w:r>
      <w:r>
        <w:rPr>
          <w:rFonts w:ascii="Times New Roman"/>
          <w:b w:val="false"/>
          <w:i w:val="false"/>
          <w:color w:val="000000"/>
          <w:sz w:val="28"/>
        </w:rPr>
        <w:t xml:space="preserve">
      При осмотре водолазом размываемого места на грунте давление воды в шланге гидромонитора должно быть полностью снято. </w:t>
      </w:r>
      <w:r>
        <w:br/>
      </w:r>
      <w:r>
        <w:rPr>
          <w:rFonts w:ascii="Times New Roman"/>
          <w:b w:val="false"/>
          <w:i w:val="false"/>
          <w:color w:val="000000"/>
          <w:sz w:val="28"/>
        </w:rPr>
        <w:t xml:space="preserve">
      3.4.5. Для размыва возможного завала грунтом водолаза, работающего грунторазмывочными средствами по прокладке траншеи, у места работы должны содержаться готовыми к действию средства для ликвидации такого завала. Указанные средства должны быть внесены в наряд-задание. </w:t>
      </w:r>
      <w:r>
        <w:br/>
      </w:r>
      <w:r>
        <w:rPr>
          <w:rFonts w:ascii="Times New Roman"/>
          <w:b w:val="false"/>
          <w:i w:val="false"/>
          <w:color w:val="000000"/>
          <w:sz w:val="28"/>
        </w:rPr>
        <w:t xml:space="preserve">
      3.4.6. После опускания пневматического грунтососа на дно во избежание его возможного выброса на поверхность и последующего падения на грунт (при засорении приемного отверстия) водолаз должен хорошо закрепить его к якорю, к балласту или к выступающим частям гидротехнического сооружения*. __________ </w:t>
      </w:r>
      <w:r>
        <w:br/>
      </w:r>
      <w:r>
        <w:rPr>
          <w:rFonts w:ascii="Times New Roman"/>
          <w:b w:val="false"/>
          <w:i w:val="false"/>
          <w:color w:val="000000"/>
          <w:sz w:val="28"/>
        </w:rPr>
        <w:t xml:space="preserve">
      *В дальнейшем именуется "сооружение"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Отводный шланг и скобу грунтососа необходимо крепить с помощью канатов. Канаты отводного шланга и скобы должны иметь слабину, необходимую для последующего углубления грунтососа и свободного перемещения его под водой. </w:t>
      </w:r>
      <w:r>
        <w:br/>
      </w:r>
      <w:r>
        <w:rPr>
          <w:rFonts w:ascii="Times New Roman"/>
          <w:b w:val="false"/>
          <w:i w:val="false"/>
          <w:color w:val="000000"/>
          <w:sz w:val="28"/>
        </w:rPr>
        <w:t xml:space="preserve">
      3.4.7. При засорении всасывающего патрубка грунтососа и угрозе его всплытия водолаз должен, удерживая его в руках, дать команду о прекращении подачи воздуха (воды) к грунтососам. Только после прекращения подачи воздуха (воды) разрешается производить его очистку. Очистку следует производить скребком или металлическим стержнем. Очищать руками приемные отверстия устройств любых типов для отсасывания грунта запрещается. </w:t>
      </w:r>
      <w:r>
        <w:br/>
      </w:r>
      <w:r>
        <w:rPr>
          <w:rFonts w:ascii="Times New Roman"/>
          <w:b w:val="false"/>
          <w:i w:val="false"/>
          <w:color w:val="000000"/>
          <w:sz w:val="28"/>
        </w:rPr>
        <w:t xml:space="preserve">
      3.4.8. При работе с грунтососом водолаз должен следить, чтобы его шланг и сигнальный конец (кабель-сигнал) не перепутались со шлангами грунтососа. В случае засорения и всплытия грунтососа вместе с водолазом водолазы, обеспечивающие спуск и работу, должны быстро подобрать шланг и сигнальный конец (кабель-сигнал), а также канат и шланги грунтососа, чтобы предотвратить падение водолаза с грунтососом на грунт. </w:t>
      </w:r>
      <w:r>
        <w:br/>
      </w:r>
      <w:r>
        <w:rPr>
          <w:rFonts w:ascii="Times New Roman"/>
          <w:b w:val="false"/>
          <w:i w:val="false"/>
          <w:color w:val="000000"/>
          <w:sz w:val="28"/>
        </w:rPr>
        <w:t xml:space="preserve">
      3.4.9. Перед спуском в траншею или котлован водолаз должен убедиться в том, что откосы траншеи или котлована сформировались и не угрожают обвалом. </w:t>
      </w:r>
      <w:r>
        <w:br/>
      </w:r>
      <w:r>
        <w:rPr>
          <w:rFonts w:ascii="Times New Roman"/>
          <w:b w:val="false"/>
          <w:i w:val="false"/>
          <w:color w:val="000000"/>
          <w:sz w:val="28"/>
        </w:rPr>
        <w:t xml:space="preserve">
      3.4.10. Проводить водолазный осмотр траншей и котлованов во время работы скреперов, земснарядов и других мощных грунтоуборочных средств** запрещается. ______________ </w:t>
      </w:r>
      <w:r>
        <w:br/>
      </w:r>
      <w:r>
        <w:rPr>
          <w:rFonts w:ascii="Times New Roman"/>
          <w:b w:val="false"/>
          <w:i w:val="false"/>
          <w:color w:val="000000"/>
          <w:sz w:val="28"/>
        </w:rPr>
        <w:t xml:space="preserve">
      **Мощными грунтоуборочными средствами являются такие, у которых производительность по грунту превышает 100 м3/ч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Начинать водолазные работы в районе нахождения грунтоуборочных средств можно только после получения письменного разрешения от руководителя этих средств. </w:t>
      </w:r>
      <w:r>
        <w:br/>
      </w:r>
      <w:r>
        <w:rPr>
          <w:rFonts w:ascii="Times New Roman"/>
          <w:b w:val="false"/>
          <w:i w:val="false"/>
          <w:color w:val="000000"/>
          <w:sz w:val="28"/>
        </w:rPr>
        <w:t xml:space="preserve">
      3.4.11. Спуск водолаза и осмотр уложенного трубопровода разрешаются только после того, как трубопровод будет уложен на грунт, а натяжение поддерживающих его канатов ослаблено. </w:t>
      </w:r>
      <w:r>
        <w:br/>
      </w:r>
      <w:r>
        <w:rPr>
          <w:rFonts w:ascii="Times New Roman"/>
          <w:b w:val="false"/>
          <w:i w:val="false"/>
          <w:color w:val="000000"/>
          <w:sz w:val="28"/>
        </w:rPr>
        <w:t xml:space="preserve">
      3.4.12. При укладке кабелей водолазу запрещается находиться впереди укладываемого кабеля. </w:t>
      </w:r>
      <w:r>
        <w:br/>
      </w:r>
      <w:r>
        <w:rPr>
          <w:rFonts w:ascii="Times New Roman"/>
          <w:b w:val="false"/>
          <w:i w:val="false"/>
          <w:color w:val="000000"/>
          <w:sz w:val="28"/>
        </w:rPr>
        <w:t xml:space="preserve">
      Во время укладки кабеля кабелеукладочной машиной или ее рабочим органом водолазу запрещается находиться под водой. Спуски водолаза разрешаются лишь после укладки кабеля и прекращения работы кабелеукладочной машины или ее рабочего органа. </w:t>
      </w:r>
      <w:r>
        <w:br/>
      </w:r>
      <w:r>
        <w:rPr>
          <w:rFonts w:ascii="Times New Roman"/>
          <w:b w:val="false"/>
          <w:i w:val="false"/>
          <w:color w:val="000000"/>
          <w:sz w:val="28"/>
        </w:rPr>
        <w:t xml:space="preserve">
      3.4.13. При прокладке трубопровода с помощью разгрузочных понтонов водолаз может производить осмотр трубопроводов только при полностью опущенных на грунт понтонах. Осмотр понтонов в процессе погружения трубопроводов запрещается. </w:t>
      </w:r>
      <w:r>
        <w:br/>
      </w:r>
      <w:r>
        <w:rPr>
          <w:rFonts w:ascii="Times New Roman"/>
          <w:b w:val="false"/>
          <w:i w:val="false"/>
          <w:color w:val="000000"/>
          <w:sz w:val="28"/>
        </w:rPr>
        <w:t xml:space="preserve">
      Перед отсоединением (отстропкой) понтона от трубопровода вручную водолаз должен убедиться в том, что понтоны лежат на грунте, а поддерживающие его стропы ослаблены. Отстропливать вручную понтоны, имеющие положительную плавучесть под водой, запрещается. </w:t>
      </w:r>
      <w:r>
        <w:br/>
      </w:r>
      <w:r>
        <w:rPr>
          <w:rFonts w:ascii="Times New Roman"/>
          <w:b w:val="false"/>
          <w:i w:val="false"/>
          <w:color w:val="000000"/>
          <w:sz w:val="28"/>
        </w:rPr>
        <w:t xml:space="preserve">
      3.4.14. Водолазу запрещается опускаться и подниматься по приспособлениям, поддерживающим трубопровод. </w:t>
      </w:r>
      <w:r>
        <w:br/>
      </w:r>
      <w:r>
        <w:rPr>
          <w:rFonts w:ascii="Times New Roman"/>
          <w:b w:val="false"/>
          <w:i w:val="false"/>
          <w:color w:val="000000"/>
          <w:sz w:val="28"/>
        </w:rPr>
        <w:t xml:space="preserve">
      3.4.15. Перед соединением секций трубопровода или отдельных труб с помощью фланцев водолаз должен убедиться в надежности остропки секций и труб. </w:t>
      </w:r>
      <w:r>
        <w:br/>
      </w:r>
      <w:r>
        <w:rPr>
          <w:rFonts w:ascii="Times New Roman"/>
          <w:b w:val="false"/>
          <w:i w:val="false"/>
          <w:color w:val="000000"/>
          <w:sz w:val="28"/>
        </w:rPr>
        <w:t xml:space="preserve">
      Для совмещения отверстий неподвижного и поворотного фланцев, а также для определения зазоров между стыкуемыми трубами необходимо пользоваться специальными приспособлениями. </w:t>
      </w:r>
      <w:r>
        <w:br/>
      </w:r>
      <w:r>
        <w:rPr>
          <w:rFonts w:ascii="Times New Roman"/>
          <w:b w:val="false"/>
          <w:i w:val="false"/>
          <w:color w:val="000000"/>
          <w:sz w:val="28"/>
        </w:rPr>
        <w:t xml:space="preserve">
      3.4.16. Водолазные спуски для осмотра подводного трубопровода любого диаметра при гидравлическом или пневматическом испытании разрешаются руководителем работ только после снятия давления в испытываемом трубопроводе. </w:t>
      </w:r>
      <w:r>
        <w:br/>
      </w:r>
      <w:r>
        <w:rPr>
          <w:rFonts w:ascii="Times New Roman"/>
          <w:b w:val="false"/>
          <w:i w:val="false"/>
          <w:color w:val="000000"/>
          <w:sz w:val="28"/>
        </w:rPr>
        <w:t xml:space="preserve">
      3.4.17. При демонтаже подводного трубопровода водолазу запрещается находиться вблизи троса, подрезающего трубопровод. </w:t>
      </w:r>
      <w:r>
        <w:br/>
      </w:r>
      <w:r>
        <w:rPr>
          <w:rFonts w:ascii="Times New Roman"/>
          <w:b w:val="false"/>
          <w:i w:val="false"/>
          <w:color w:val="000000"/>
          <w:sz w:val="28"/>
        </w:rPr>
        <w:t xml:space="preserve">
      3.4.18. Для обнаружения электросиловых кабелей пользоваться металлическими щупами и другими предметами запрещается. </w:t>
      </w:r>
      <w:r>
        <w:br/>
      </w:r>
      <w:r>
        <w:rPr>
          <w:rFonts w:ascii="Times New Roman"/>
          <w:b w:val="false"/>
          <w:i w:val="false"/>
          <w:color w:val="000000"/>
          <w:sz w:val="28"/>
        </w:rPr>
        <w:t xml:space="preserve">
      При укладке, осмотре или ремонтных работах, выполняемых водолазами, должна быть исключена случайная подача напряжения в укладываемый, осматриваемый или ремонтируемый кабель. Для этого руководитель водолазных работ должен согласовать наряд-задание и режим работы с ответственным представителем заказчика. </w:t>
      </w:r>
      <w:r>
        <w:br/>
      </w:r>
      <w:r>
        <w:rPr>
          <w:rFonts w:ascii="Times New Roman"/>
          <w:b w:val="false"/>
          <w:i w:val="false"/>
          <w:color w:val="000000"/>
          <w:sz w:val="28"/>
        </w:rPr>
        <w:t xml:space="preserve">
      3.4.19. Во время протаскивания кабеля через защитные трубы берегового колодца водолаз должен следить, чтобы его рука, шланг или сигнальный конец (кабель-сигнал) вместе с кабелем не были втянуты в защитную трубу. </w:t>
      </w:r>
      <w:r>
        <w:br/>
      </w:r>
      <w:r>
        <w:rPr>
          <w:rFonts w:ascii="Times New Roman"/>
          <w:b w:val="false"/>
          <w:i w:val="false"/>
          <w:color w:val="000000"/>
          <w:sz w:val="28"/>
        </w:rPr>
        <w:t xml:space="preserve">
      3.4.20. Перед выполнением водолазных работ на эстакадах, морских стационарных платформах (МСП) и плавучих буровых установках (ПБУ) обслуживающий персонал должен быть предупрежден о начале водолазных работ, а ответственный представитель заказчика должен согласовывать меры безопасности при выполнении водолазных работ. Проводить на эстакаде, МСП или ПБУ работы, которые могут создавать угрозу безопасности водолазов, а также выбрасывать предметы и мусор запрещается. </w:t>
      </w:r>
      <w:r>
        <w:br/>
      </w:r>
      <w:r>
        <w:rPr>
          <w:rFonts w:ascii="Times New Roman"/>
          <w:b w:val="false"/>
          <w:i w:val="false"/>
          <w:color w:val="000000"/>
          <w:sz w:val="28"/>
        </w:rPr>
        <w:t xml:space="preserve">
      3.4.21. При осмотре опор (свай, оболочек, труб и т.п.), сооружений эстакадного типа водолаз не должен обходить препятствия более чем на 180 о, при этом он должен следить, чтобы его шланг или сигнальный конец (кабель-сигнал) не цеплялись за монтажные петли и другие выступающие детали сооружений. </w:t>
      </w:r>
      <w:r>
        <w:br/>
      </w:r>
      <w:r>
        <w:rPr>
          <w:rFonts w:ascii="Times New Roman"/>
          <w:b w:val="false"/>
          <w:i w:val="false"/>
          <w:color w:val="000000"/>
          <w:sz w:val="28"/>
        </w:rPr>
        <w:t xml:space="preserve">
      Осмотр оснований и опор высотой более 12 м водолаз должен начинать с нижней части, поднимаясь по мере обслуживания конструкции и не нарушая при этом режима декомпрессии. </w:t>
      </w:r>
      <w:r>
        <w:br/>
      </w:r>
      <w:r>
        <w:rPr>
          <w:rFonts w:ascii="Times New Roman"/>
          <w:b w:val="false"/>
          <w:i w:val="false"/>
          <w:color w:val="000000"/>
          <w:sz w:val="28"/>
        </w:rPr>
        <w:t xml:space="preserve">
      3.4.22. Водолазу запрещается производить осмотр гидротехнических сооружений, опор или сооружений эстакадного типа без рукавиц. </w:t>
      </w:r>
      <w:r>
        <w:br/>
      </w:r>
      <w:r>
        <w:rPr>
          <w:rFonts w:ascii="Times New Roman"/>
          <w:b w:val="false"/>
          <w:i w:val="false"/>
          <w:color w:val="000000"/>
          <w:sz w:val="28"/>
        </w:rPr>
        <w:t xml:space="preserve">
      3.4.23. Работы по установке железобетонных конструкций (угловых блоков, оболочек, массивов, плит и т.д.) в гидротехническое сооружение должны выполняться при скорости течения не более 1 м/с. При работах ночью или при ограниченной видимости должно применяться подводное и надводное освещение. </w:t>
      </w:r>
      <w:r>
        <w:br/>
      </w:r>
      <w:r>
        <w:rPr>
          <w:rFonts w:ascii="Times New Roman"/>
          <w:b w:val="false"/>
          <w:i w:val="false"/>
          <w:color w:val="000000"/>
          <w:sz w:val="28"/>
        </w:rPr>
        <w:t xml:space="preserve">
      3.4.24. Спуск водолаза под воду для установки железобетонной конструкции в гидротехническое сооружение или ее осмотра разрешается только после того, как нижняя часть конструкции будет полностью находиться на грунте, не ниже установленной конструкции или на весу над местом ее установки на расстоянии не более 0,1 м по высоте от места установки. </w:t>
      </w:r>
      <w:r>
        <w:br/>
      </w:r>
      <w:r>
        <w:rPr>
          <w:rFonts w:ascii="Times New Roman"/>
          <w:b w:val="false"/>
          <w:i w:val="false"/>
          <w:color w:val="000000"/>
          <w:sz w:val="28"/>
        </w:rPr>
        <w:t xml:space="preserve">
      Если при опускании конструкций необходимо присутствие водолаза для наблюдения за правильностью их установки, водолазу разрешается находиться на спусковом конце выше конструкции и в стороне от нее. </w:t>
      </w:r>
      <w:r>
        <w:br/>
      </w:r>
      <w:r>
        <w:rPr>
          <w:rFonts w:ascii="Times New Roman"/>
          <w:b w:val="false"/>
          <w:i w:val="false"/>
          <w:color w:val="000000"/>
          <w:sz w:val="28"/>
        </w:rPr>
        <w:t xml:space="preserve">
      3.4.25. При установке железобетонной конструкции в гидротехническое сооружение водолаз должен находиться на безопасном расстоянии от опущенной конструкции, с таким расчетом, чтобы исключалась возможность прижатия его самого, а также шланга и сигнального конца (кабель-сигнала) к соседним элементам. Безопасное расстояние должно определяться проектом производства работ и радиусом действия крановой стрелы с учетом габаритов груза. </w:t>
      </w:r>
      <w:r>
        <w:br/>
      </w:r>
      <w:r>
        <w:rPr>
          <w:rFonts w:ascii="Times New Roman"/>
          <w:b w:val="false"/>
          <w:i w:val="false"/>
          <w:color w:val="000000"/>
          <w:sz w:val="28"/>
        </w:rPr>
        <w:t xml:space="preserve">
      3.4.26. Тяжелые элементы гидротехнических сооружений следует поднимать с грунта с учетом сил присоса, применяя стропы, траверсы и другие устройства. После остропки и обтяжки стропов водолаз должен выходить на поверхность. </w:t>
      </w:r>
      <w:r>
        <w:br/>
      </w:r>
      <w:r>
        <w:rPr>
          <w:rFonts w:ascii="Times New Roman"/>
          <w:b w:val="false"/>
          <w:i w:val="false"/>
          <w:color w:val="000000"/>
          <w:sz w:val="28"/>
        </w:rPr>
        <w:t xml:space="preserve">
      Мелкие камни, детали и другие предметы следует поднимать в бадьях, корзинах или с использованием храпцов. </w:t>
      </w:r>
      <w:r>
        <w:br/>
      </w:r>
      <w:r>
        <w:rPr>
          <w:rFonts w:ascii="Times New Roman"/>
          <w:b w:val="false"/>
          <w:i w:val="false"/>
          <w:color w:val="000000"/>
          <w:sz w:val="28"/>
        </w:rPr>
        <w:t xml:space="preserve">
      3.4.27. При выравнивании водолазами каменной наброски (оснований под сооружения) производить дополнительную подсыпку камня без предупреждения об этом водолаза запрещается. </w:t>
      </w:r>
      <w:r>
        <w:br/>
      </w:r>
      <w:r>
        <w:rPr>
          <w:rFonts w:ascii="Times New Roman"/>
          <w:b w:val="false"/>
          <w:i w:val="false"/>
          <w:color w:val="000000"/>
          <w:sz w:val="28"/>
        </w:rPr>
        <w:t xml:space="preserve">
      На время подсыпки камня без направляющих устройств (лотков, труб и т.п.) водолазы должны подниматься на поверхность. Допускается водолазу находиться в безопасной зоне, определяемой руководителем спуска. </w:t>
      </w:r>
      <w:r>
        <w:br/>
      </w:r>
      <w:r>
        <w:rPr>
          <w:rFonts w:ascii="Times New Roman"/>
          <w:b w:val="false"/>
          <w:i w:val="false"/>
          <w:color w:val="000000"/>
          <w:sz w:val="28"/>
        </w:rPr>
        <w:t xml:space="preserve">
      3.4.28. При выравнивании каменной постели спуск металлической рамы, направляющих или других приспособлений, применяемых при этом, должен производиться в отсутствие водолаза. Место установки должно быть заранее обозначено вехами или буями. </w:t>
      </w:r>
      <w:r>
        <w:br/>
      </w:r>
      <w:r>
        <w:rPr>
          <w:rFonts w:ascii="Times New Roman"/>
          <w:b w:val="false"/>
          <w:i w:val="false"/>
          <w:color w:val="000000"/>
          <w:sz w:val="28"/>
        </w:rPr>
        <w:t xml:space="preserve">
      3.4.29. Во время отсыпки камня под воду шаландами, грейферами или иными способами водолазные работы в зоне отсыпки производить запрещается. </w:t>
      </w:r>
      <w:r>
        <w:br/>
      </w:r>
      <w:r>
        <w:rPr>
          <w:rFonts w:ascii="Times New Roman"/>
          <w:b w:val="false"/>
          <w:i w:val="false"/>
          <w:color w:val="000000"/>
          <w:sz w:val="28"/>
        </w:rPr>
        <w:t xml:space="preserve">
      3.4.30. При установке агрегата для виброуплотнения каменной постели водолаз может спустить под воду для осмотра и установки рабочего органа только после опускания его на постель. </w:t>
      </w:r>
      <w:r>
        <w:br/>
      </w:r>
      <w:r>
        <w:rPr>
          <w:rFonts w:ascii="Times New Roman"/>
          <w:b w:val="false"/>
          <w:i w:val="false"/>
          <w:color w:val="000000"/>
          <w:sz w:val="28"/>
        </w:rPr>
        <w:t xml:space="preserve">
      3.4.31. Во время виброуплотнения каменной постели спуск водолаза под воду запрещается. Работы по осмотру и промерам постели можно выполнять только после остановки виброуплотняющего агрегата. </w:t>
      </w:r>
      <w:r>
        <w:br/>
      </w:r>
      <w:r>
        <w:rPr>
          <w:rFonts w:ascii="Times New Roman"/>
          <w:b w:val="false"/>
          <w:i w:val="false"/>
          <w:color w:val="000000"/>
          <w:sz w:val="28"/>
        </w:rPr>
        <w:t xml:space="preserve">
      3.4.32. Перед выполнением водолазных работ на гидротехнических сооружениях водолазы должны быть ознакомлены по чертежам (макетам) с их устройством и проинструктированы по безопасному выполнению работ. Руководитель работ должен убедиться, достаточно ли устойчивы сооружения и его отдельные элементы. Если сооружение или его элементы неустойчивы и могут угрожать безопасности водолазов, спуски последних запрещаются. Просовывать руки или ноги в щели между конструкциями гидротехнических сооружений для определения зазоров между ними водолазу запрещается. </w:t>
      </w:r>
      <w:r>
        <w:br/>
      </w:r>
      <w:r>
        <w:rPr>
          <w:rFonts w:ascii="Times New Roman"/>
          <w:b w:val="false"/>
          <w:i w:val="false"/>
          <w:color w:val="000000"/>
          <w:sz w:val="28"/>
        </w:rPr>
        <w:t xml:space="preserve">
      3.4.33. Во время обследования или ремонта гидротехнического сооружения в районе спуска водолаза забивка свай, подъем или спуск грузов, перемещение плавсредств и другие работы в радиусе менее 50 м от места работы водолаза запрещаются. </w:t>
      </w:r>
      <w:r>
        <w:br/>
      </w:r>
      <w:r>
        <w:rPr>
          <w:rFonts w:ascii="Times New Roman"/>
          <w:b w:val="false"/>
          <w:i w:val="false"/>
          <w:color w:val="000000"/>
          <w:sz w:val="28"/>
        </w:rPr>
        <w:t xml:space="preserve">
      3.4.34. Проведение водолазных работ по осмотру и очистке водозаборных сооружений без прекращения работы этих сооружений запрещается. </w:t>
      </w:r>
      <w:r>
        <w:br/>
      </w:r>
      <w:r>
        <w:rPr>
          <w:rFonts w:ascii="Times New Roman"/>
          <w:b w:val="false"/>
          <w:i w:val="false"/>
          <w:color w:val="000000"/>
          <w:sz w:val="28"/>
        </w:rPr>
        <w:t xml:space="preserve">
      3.4.35. Работа у водозаборного сооружения должна проводиться в соответствии с наряд-заданием по согласованному часовому графику, с дополнительным извещением администрации этого сооружения о месте и времени работы водолаза. </w:t>
      </w:r>
      <w:r>
        <w:br/>
      </w:r>
      <w:r>
        <w:rPr>
          <w:rFonts w:ascii="Times New Roman"/>
          <w:b w:val="false"/>
          <w:i w:val="false"/>
          <w:color w:val="000000"/>
          <w:sz w:val="28"/>
        </w:rPr>
        <w:t xml:space="preserve">
      3.4.36. При проведении водолазных работ на водоперепускных сооружениях и устройствах действующих гидроузлов для обеспечения безопасности водолазов должны быть проведены следующие мероприятия: </w:t>
      </w:r>
      <w:r>
        <w:br/>
      </w:r>
      <w:r>
        <w:rPr>
          <w:rFonts w:ascii="Times New Roman"/>
          <w:b w:val="false"/>
          <w:i w:val="false"/>
          <w:color w:val="000000"/>
          <w:sz w:val="28"/>
        </w:rPr>
        <w:t xml:space="preserve">
      останавливается или закрывается такое количество агрегатов или затворов, чтобы в радиусе не менее 50 м от места работы водолаза скорость течения воды не превышала 0,5 м/с; </w:t>
      </w:r>
      <w:r>
        <w:br/>
      </w:r>
      <w:r>
        <w:rPr>
          <w:rFonts w:ascii="Times New Roman"/>
          <w:b w:val="false"/>
          <w:i w:val="false"/>
          <w:color w:val="000000"/>
          <w:sz w:val="28"/>
        </w:rPr>
        <w:t xml:space="preserve">
      направляющие аппараты и спусковые устройства регулирования турбин закрываются; </w:t>
      </w:r>
      <w:r>
        <w:br/>
      </w:r>
      <w:r>
        <w:rPr>
          <w:rFonts w:ascii="Times New Roman"/>
          <w:b w:val="false"/>
          <w:i w:val="false"/>
          <w:color w:val="000000"/>
          <w:sz w:val="28"/>
        </w:rPr>
        <w:t xml:space="preserve">
      механизмы пуска агрегатов, подъема затворов и открытия ворот выключаются (снимается напряжение, выключаются гидравлические устройства и т.п.), на выключающих устройствах вывешиваются таблички "Не включать, работают люди". </w:t>
      </w:r>
      <w:r>
        <w:br/>
      </w:r>
      <w:r>
        <w:rPr>
          <w:rFonts w:ascii="Times New Roman"/>
          <w:b w:val="false"/>
          <w:i w:val="false"/>
          <w:color w:val="000000"/>
          <w:sz w:val="28"/>
        </w:rPr>
        <w:t xml:space="preserve">
      3.4.37. Производство каких-либо работ под водой в зонах шлюзов, гидроэлектростанций, насосных станций, плотин и других сооружений без получения соответствующего письменного разрешения (допуска), выдаваемого администрацией сооружения или гидроузла, запрещается. </w:t>
      </w:r>
      <w:r>
        <w:br/>
      </w:r>
      <w:r>
        <w:rPr>
          <w:rFonts w:ascii="Times New Roman"/>
          <w:b w:val="false"/>
          <w:i w:val="false"/>
          <w:color w:val="000000"/>
          <w:sz w:val="28"/>
        </w:rPr>
        <w:t xml:space="preserve">
      Разрешение (допуск) на проведение водолазных работ должно выдаваться администрацией гидротехнического сооружения в 2 экземплярах. Один должен передаваться руководителю водолазных работ, другой (копия) - начальнику вахты на гидросооружении. </w:t>
      </w:r>
      <w:r>
        <w:br/>
      </w:r>
      <w:r>
        <w:rPr>
          <w:rFonts w:ascii="Times New Roman"/>
          <w:b w:val="false"/>
          <w:i w:val="false"/>
          <w:color w:val="000000"/>
          <w:sz w:val="28"/>
        </w:rPr>
        <w:t xml:space="preserve">
      В разрешении (допуске) должны быть указаны: характер работы, место установки водолазной станции, условия производства водолазных работ и мероприятия по обеспечению их безопасности. </w:t>
      </w:r>
      <w:r>
        <w:br/>
      </w:r>
      <w:r>
        <w:rPr>
          <w:rFonts w:ascii="Times New Roman"/>
          <w:b w:val="false"/>
          <w:i w:val="false"/>
          <w:color w:val="000000"/>
          <w:sz w:val="28"/>
        </w:rPr>
        <w:t xml:space="preserve">
      Разрешение (допуск) выдается на срок не более одних суток с указанием точного времени начала и окончания водолазных работ. </w:t>
      </w:r>
      <w:r>
        <w:br/>
      </w:r>
      <w:r>
        <w:rPr>
          <w:rFonts w:ascii="Times New Roman"/>
          <w:b w:val="false"/>
          <w:i w:val="false"/>
          <w:color w:val="000000"/>
          <w:sz w:val="28"/>
        </w:rPr>
        <w:t xml:space="preserve">
      3.4.38. Администрация сооружения до выдачи разрешения (допуска) должна согласовать с энергодиспетчером все работы в районе гидроэлектростанции, плотины и насосных станций, а с диспетчером движения флота - все работы в районе шлюзов и других путевых сооружений. </w:t>
      </w:r>
      <w:r>
        <w:br/>
      </w:r>
      <w:r>
        <w:rPr>
          <w:rFonts w:ascii="Times New Roman"/>
          <w:b w:val="false"/>
          <w:i w:val="false"/>
          <w:color w:val="000000"/>
          <w:sz w:val="28"/>
        </w:rPr>
        <w:t xml:space="preserve">
      Диспетчер шлюза и энергодиспетчер должны записывать в своих журналах о всех работах, проводимых водолазной станцией. </w:t>
      </w:r>
      <w:r>
        <w:br/>
      </w:r>
      <w:r>
        <w:rPr>
          <w:rFonts w:ascii="Times New Roman"/>
          <w:b w:val="false"/>
          <w:i w:val="false"/>
          <w:color w:val="000000"/>
          <w:sz w:val="28"/>
        </w:rPr>
        <w:t xml:space="preserve">
      3.4.39. При производстве водолазных работ в районе гидротехнических сооружений спуск гидротурбин, насосов, маневрирование затворами или шлюзование судов запрещается. </w:t>
      </w:r>
      <w:r>
        <w:br/>
      </w:r>
      <w:r>
        <w:rPr>
          <w:rFonts w:ascii="Times New Roman"/>
          <w:b w:val="false"/>
          <w:i w:val="false"/>
          <w:color w:val="000000"/>
          <w:sz w:val="28"/>
        </w:rPr>
        <w:t xml:space="preserve">
      Допуск к водолазным спускам разрешается только после отключения силовых электрических цепей и цепей управления механизмами. </w:t>
      </w:r>
      <w:r>
        <w:br/>
      </w:r>
      <w:r>
        <w:rPr>
          <w:rFonts w:ascii="Times New Roman"/>
          <w:b w:val="false"/>
          <w:i w:val="false"/>
          <w:color w:val="000000"/>
          <w:sz w:val="28"/>
        </w:rPr>
        <w:t xml:space="preserve">
      3.4.40. Определять приблизительное место и величину фильтрации воды через водонапорное сооружение следует путем протаскивания с верхнего бьефа на канатах забалластированного мешка с паклей. </w:t>
      </w:r>
      <w:r>
        <w:br/>
      </w:r>
      <w:r>
        <w:rPr>
          <w:rFonts w:ascii="Times New Roman"/>
          <w:b w:val="false"/>
          <w:i w:val="false"/>
          <w:color w:val="000000"/>
          <w:sz w:val="28"/>
        </w:rPr>
        <w:t xml:space="preserve">
      3.4.41. При незначительных повреждениях гидротехнических сооружений, когда прижатый давлением воды мешок с паклей можно оторвать от сооружения вручную, водолаз должен уточнять место фильтрации воды при помощи шеста с резиновой пластиной и легким балластом, чтобы шест не всплывал, или с помощью какого-либо другого приспособления. Перемещать шест водолаз должен перед собой, по направлению своего движения. В этом случае спуск водолаза </w:t>
      </w:r>
    </w:p>
    <w:bookmarkEnd w:id="11"/>
    <w:bookmarkStart w:name="z5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разрешается только в защитном устройстве, исключающем возможность </w:t>
      </w:r>
    </w:p>
    <w:p>
      <w:pPr>
        <w:spacing w:after="0"/>
        <w:ind w:left="0"/>
        <w:jc w:val="both"/>
      </w:pPr>
      <w:r>
        <w:rPr>
          <w:rFonts w:ascii="Times New Roman"/>
          <w:b w:val="false"/>
          <w:i w:val="false"/>
          <w:color w:val="000000"/>
          <w:sz w:val="28"/>
        </w:rPr>
        <w:t>непосредственного контакта водолаза с местом фильтрации воды.</w:t>
      </w:r>
    </w:p>
    <w:p>
      <w:pPr>
        <w:spacing w:after="0"/>
        <w:ind w:left="0"/>
        <w:jc w:val="both"/>
      </w:pPr>
      <w:r>
        <w:rPr>
          <w:rFonts w:ascii="Times New Roman"/>
          <w:b w:val="false"/>
          <w:i w:val="false"/>
          <w:color w:val="000000"/>
          <w:sz w:val="28"/>
        </w:rPr>
        <w:t xml:space="preserve">     Работа водолаза без защитной беседки и специального ограждения его от </w:t>
      </w:r>
    </w:p>
    <w:p>
      <w:pPr>
        <w:spacing w:after="0"/>
        <w:ind w:left="0"/>
        <w:jc w:val="both"/>
      </w:pPr>
      <w:r>
        <w:rPr>
          <w:rFonts w:ascii="Times New Roman"/>
          <w:b w:val="false"/>
          <w:i w:val="false"/>
          <w:color w:val="000000"/>
          <w:sz w:val="28"/>
        </w:rPr>
        <w:t>присоса может быть допущена при условиях, оговоренных в табл.3*.</w:t>
      </w:r>
    </w:p>
    <w:p>
      <w:pPr>
        <w:spacing w:after="0"/>
        <w:ind w:left="0"/>
        <w:jc w:val="both"/>
      </w:pPr>
      <w:r>
        <w:rPr>
          <w:rFonts w:ascii="Times New Roman"/>
          <w:b w:val="false"/>
          <w:i w:val="false"/>
          <w:color w:val="000000"/>
          <w:sz w:val="28"/>
        </w:rPr>
        <w:t xml:space="preserve">___________     </w:t>
      </w:r>
    </w:p>
    <w:p>
      <w:pPr>
        <w:spacing w:after="0"/>
        <w:ind w:left="0"/>
        <w:jc w:val="both"/>
      </w:pPr>
      <w:r>
        <w:rPr>
          <w:rFonts w:ascii="Times New Roman"/>
          <w:b w:val="false"/>
          <w:i w:val="false"/>
          <w:color w:val="000000"/>
          <w:sz w:val="28"/>
        </w:rPr>
        <w:t xml:space="preserve">     *Кузнецов И.И. Руководство для водолаза. - М.: Водный транспорт, </w:t>
      </w:r>
    </w:p>
    <w:p>
      <w:pPr>
        <w:spacing w:after="0"/>
        <w:ind w:left="0"/>
        <w:jc w:val="both"/>
      </w:pPr>
      <w:r>
        <w:rPr>
          <w:rFonts w:ascii="Times New Roman"/>
          <w:b w:val="false"/>
          <w:i w:val="false"/>
          <w:color w:val="000000"/>
          <w:sz w:val="28"/>
        </w:rPr>
        <w:t>1954, с. 184.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Перепад   |       Длина повреждения, см</w:t>
      </w:r>
    </w:p>
    <w:p>
      <w:pPr>
        <w:spacing w:after="0"/>
        <w:ind w:left="0"/>
        <w:jc w:val="both"/>
      </w:pPr>
      <w:r>
        <w:rPr>
          <w:rFonts w:ascii="Times New Roman"/>
          <w:b w:val="false"/>
          <w:i w:val="false"/>
          <w:color w:val="000000"/>
          <w:sz w:val="28"/>
        </w:rPr>
        <w:t>   глубин,   |___________________________________________</w:t>
      </w:r>
    </w:p>
    <w:p>
      <w:pPr>
        <w:spacing w:after="0"/>
        <w:ind w:left="0"/>
        <w:jc w:val="both"/>
      </w:pPr>
      <w:r>
        <w:rPr>
          <w:rFonts w:ascii="Times New Roman"/>
          <w:b w:val="false"/>
          <w:i w:val="false"/>
          <w:color w:val="000000"/>
          <w:sz w:val="28"/>
        </w:rPr>
        <w:t>   м         |менее 25|от 25 до 50|от 50 до 75|более 75</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       Ширина повреждения, см</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1           20-24     11-12       7-8          5-6</w:t>
      </w:r>
    </w:p>
    <w:p>
      <w:pPr>
        <w:spacing w:after="0"/>
        <w:ind w:left="0"/>
        <w:jc w:val="both"/>
      </w:pPr>
      <w:r>
        <w:rPr>
          <w:rFonts w:ascii="Times New Roman"/>
          <w:b w:val="false"/>
          <w:i w:val="false"/>
          <w:color w:val="000000"/>
          <w:sz w:val="28"/>
        </w:rPr>
        <w:t>  2           10-12     5-6         3,5-4        2,5-3</w:t>
      </w:r>
    </w:p>
    <w:p>
      <w:pPr>
        <w:spacing w:after="0"/>
        <w:ind w:left="0"/>
        <w:jc w:val="both"/>
      </w:pPr>
      <w:r>
        <w:rPr>
          <w:rFonts w:ascii="Times New Roman"/>
          <w:b w:val="false"/>
          <w:i w:val="false"/>
          <w:color w:val="000000"/>
          <w:sz w:val="28"/>
        </w:rPr>
        <w:t>  3           7-8       3,5-4       3-3,5        2-2,5</w:t>
      </w:r>
    </w:p>
    <w:p>
      <w:pPr>
        <w:spacing w:after="0"/>
        <w:ind w:left="0"/>
        <w:jc w:val="both"/>
      </w:pPr>
      <w:r>
        <w:rPr>
          <w:rFonts w:ascii="Times New Roman"/>
          <w:b w:val="false"/>
          <w:i w:val="false"/>
          <w:color w:val="000000"/>
          <w:sz w:val="28"/>
        </w:rPr>
        <w:t>  4           5-6       2,5-3       2,5-3        1,5-2</w:t>
      </w:r>
    </w:p>
    <w:p>
      <w:pPr>
        <w:spacing w:after="0"/>
        <w:ind w:left="0"/>
        <w:jc w:val="both"/>
      </w:pPr>
      <w:r>
        <w:rPr>
          <w:rFonts w:ascii="Times New Roman"/>
          <w:b w:val="false"/>
          <w:i w:val="false"/>
          <w:color w:val="000000"/>
          <w:sz w:val="28"/>
        </w:rPr>
        <w:t>  5           4-5       2-2,5       2-2,5        1-1,5</w:t>
      </w:r>
    </w:p>
    <w:p>
      <w:pPr>
        <w:spacing w:after="0"/>
        <w:ind w:left="0"/>
        <w:jc w:val="both"/>
      </w:pPr>
      <w:r>
        <w:rPr>
          <w:rFonts w:ascii="Times New Roman"/>
          <w:b w:val="false"/>
          <w:i w:val="false"/>
          <w:color w:val="000000"/>
          <w:sz w:val="28"/>
        </w:rPr>
        <w:t>  6           3-4       1,5-2       1,5-2        1</w:t>
      </w:r>
    </w:p>
    <w:p>
      <w:pPr>
        <w:spacing w:after="0"/>
        <w:ind w:left="0"/>
        <w:jc w:val="both"/>
      </w:pPr>
      <w:r>
        <w:rPr>
          <w:rFonts w:ascii="Times New Roman"/>
          <w:b w:val="false"/>
          <w:i w:val="false"/>
          <w:color w:val="000000"/>
          <w:sz w:val="28"/>
        </w:rPr>
        <w:t>  7           2-3       1,5-2       1,5-2        0,5-1</w:t>
      </w:r>
    </w:p>
    <w:p>
      <w:pPr>
        <w:spacing w:after="0"/>
        <w:ind w:left="0"/>
        <w:jc w:val="both"/>
      </w:pPr>
      <w:r>
        <w:rPr>
          <w:rFonts w:ascii="Times New Roman"/>
          <w:b w:val="false"/>
          <w:i w:val="false"/>
          <w:color w:val="000000"/>
          <w:sz w:val="28"/>
        </w:rPr>
        <w:t>  8           2-3       1-1,5       1-1,5        0,5-1</w:t>
      </w:r>
    </w:p>
    <w:p>
      <w:pPr>
        <w:spacing w:after="0"/>
        <w:ind w:left="0"/>
        <w:jc w:val="both"/>
      </w:pPr>
      <w:r>
        <w:rPr>
          <w:rFonts w:ascii="Times New Roman"/>
          <w:b w:val="false"/>
          <w:i w:val="false"/>
          <w:color w:val="000000"/>
          <w:sz w:val="28"/>
        </w:rPr>
        <w:t>  9           2         1           0,75         0,5</w:t>
      </w:r>
    </w:p>
    <w:p>
      <w:pPr>
        <w:spacing w:after="0"/>
        <w:ind w:left="0"/>
        <w:jc w:val="both"/>
      </w:pPr>
      <w:r>
        <w:rPr>
          <w:rFonts w:ascii="Times New Roman"/>
          <w:b w:val="false"/>
          <w:i w:val="false"/>
          <w:color w:val="000000"/>
          <w:sz w:val="28"/>
        </w:rPr>
        <w:t>  10          2         1           0,75         0,5</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3.4.42. При глубине начала повреждения более 10 м, независимо от размеров повреждения, а также при глубине повреждения менее 10 м, но при размерах повреждения более указанных в табл.3 работа водолаза должна производиться со специальной защитной беседки, а в случае, когда есть опасность, что давление воды может прижать водолаза к поврежденному месту или затянуть его в сквозное отверстие, опускать водолаза к месту проведения работ под водой следует только после подведения к поврежденному участку сооружения деревянного щита (пластыря). </w:t>
      </w:r>
    </w:p>
    <w:bookmarkStart w:name="z55"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3.4.43. Границы опасных зон** у гидротехнических сооружений, в </w:t>
      </w:r>
    </w:p>
    <w:p>
      <w:pPr>
        <w:spacing w:after="0"/>
        <w:ind w:left="0"/>
        <w:jc w:val="both"/>
      </w:pPr>
      <w:r>
        <w:rPr>
          <w:rFonts w:ascii="Times New Roman"/>
          <w:b w:val="false"/>
          <w:i w:val="false"/>
          <w:color w:val="000000"/>
          <w:sz w:val="28"/>
        </w:rPr>
        <w:t xml:space="preserve">пределах которых водолазные работы должны выполняться с соблюдением </w:t>
      </w:r>
    </w:p>
    <w:p>
      <w:pPr>
        <w:spacing w:after="0"/>
        <w:ind w:left="0"/>
        <w:jc w:val="both"/>
      </w:pPr>
      <w:r>
        <w:rPr>
          <w:rFonts w:ascii="Times New Roman"/>
          <w:b w:val="false"/>
          <w:i w:val="false"/>
          <w:color w:val="000000"/>
          <w:sz w:val="28"/>
        </w:rPr>
        <w:t>требований пп. 3.4.32-3.4.42 настоящих Правил, приведены в табл.4***.</w:t>
      </w:r>
    </w:p>
    <w:p>
      <w:pPr>
        <w:spacing w:after="0"/>
        <w:ind w:left="0"/>
        <w:jc w:val="both"/>
      </w:pPr>
      <w:r>
        <w:rPr>
          <w:rFonts w:ascii="Times New Roman"/>
          <w:b w:val="false"/>
          <w:i w:val="false"/>
          <w:color w:val="000000"/>
          <w:sz w:val="28"/>
        </w:rPr>
        <w:t xml:space="preserve">_____________                                            </w:t>
      </w:r>
    </w:p>
    <w:p>
      <w:pPr>
        <w:spacing w:after="0"/>
        <w:ind w:left="0"/>
        <w:jc w:val="both"/>
      </w:pPr>
      <w:r>
        <w:rPr>
          <w:rFonts w:ascii="Times New Roman"/>
          <w:b w:val="false"/>
          <w:i w:val="false"/>
          <w:color w:val="000000"/>
          <w:sz w:val="28"/>
        </w:rPr>
        <w:t xml:space="preserve">     **Граница опасной зоны для паромных переправ, измеряемая от оси </w:t>
      </w:r>
    </w:p>
    <w:p>
      <w:pPr>
        <w:spacing w:after="0"/>
        <w:ind w:left="0"/>
        <w:jc w:val="both"/>
      </w:pPr>
      <w:r>
        <w:rPr>
          <w:rFonts w:ascii="Times New Roman"/>
          <w:b w:val="false"/>
          <w:i w:val="false"/>
          <w:color w:val="000000"/>
          <w:sz w:val="28"/>
        </w:rPr>
        <w:t>причала переправы, должна быть не менее 40 м.</w:t>
      </w:r>
    </w:p>
    <w:p>
      <w:pPr>
        <w:spacing w:after="0"/>
        <w:ind w:left="0"/>
        <w:jc w:val="both"/>
      </w:pPr>
      <w:r>
        <w:rPr>
          <w:rFonts w:ascii="Times New Roman"/>
          <w:b w:val="false"/>
          <w:i w:val="false"/>
          <w:color w:val="000000"/>
          <w:sz w:val="28"/>
        </w:rPr>
        <w:t xml:space="preserve">     ***РД 31.84.01-79 "Единые правила безопасности труда на водолазных </w:t>
      </w:r>
    </w:p>
    <w:p>
      <w:pPr>
        <w:spacing w:after="0"/>
        <w:ind w:left="0"/>
        <w:jc w:val="both"/>
      </w:pPr>
      <w:r>
        <w:rPr>
          <w:rFonts w:ascii="Times New Roman"/>
          <w:b w:val="false"/>
          <w:i w:val="false"/>
          <w:color w:val="000000"/>
          <w:sz w:val="28"/>
        </w:rPr>
        <w:t>работах". - М.: ЦРИА "Морфлот", 1980, с. 184.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|Расстояние от сооружения, м, для</w:t>
      </w:r>
    </w:p>
    <w:p>
      <w:pPr>
        <w:spacing w:after="0"/>
        <w:ind w:left="0"/>
        <w:jc w:val="both"/>
      </w:pPr>
      <w:r>
        <w:rPr>
          <w:rFonts w:ascii="Times New Roman"/>
          <w:b w:val="false"/>
          <w:i w:val="false"/>
          <w:color w:val="000000"/>
          <w:sz w:val="28"/>
        </w:rPr>
        <w:t>сооружений             |________________________________</w:t>
      </w:r>
    </w:p>
    <w:p>
      <w:pPr>
        <w:spacing w:after="0"/>
        <w:ind w:left="0"/>
        <w:jc w:val="both"/>
      </w:pPr>
      <w:r>
        <w:rPr>
          <w:rFonts w:ascii="Times New Roman"/>
          <w:b w:val="false"/>
          <w:i w:val="false"/>
          <w:color w:val="000000"/>
          <w:sz w:val="28"/>
        </w:rPr>
        <w:t>                        |   верхнего   |нижнего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Шлюзы, от линии ворот        200             100</w:t>
      </w:r>
    </w:p>
    <w:p>
      <w:pPr>
        <w:spacing w:after="0"/>
        <w:ind w:left="0"/>
        <w:jc w:val="both"/>
      </w:pPr>
      <w:r>
        <w:rPr>
          <w:rFonts w:ascii="Times New Roman"/>
          <w:b w:val="false"/>
          <w:i w:val="false"/>
          <w:color w:val="000000"/>
          <w:sz w:val="28"/>
        </w:rPr>
        <w:t>Насосные станции от</w:t>
      </w:r>
    </w:p>
    <w:p>
      <w:pPr>
        <w:spacing w:after="0"/>
        <w:ind w:left="0"/>
        <w:jc w:val="both"/>
      </w:pPr>
      <w:r>
        <w:rPr>
          <w:rFonts w:ascii="Times New Roman"/>
          <w:b w:val="false"/>
          <w:i w:val="false"/>
          <w:color w:val="000000"/>
          <w:sz w:val="28"/>
        </w:rPr>
        <w:t>приемных решеток             100             100</w:t>
      </w:r>
    </w:p>
    <w:p>
      <w:pPr>
        <w:spacing w:after="0"/>
        <w:ind w:left="0"/>
        <w:jc w:val="both"/>
      </w:pPr>
      <w:r>
        <w:rPr>
          <w:rFonts w:ascii="Times New Roman"/>
          <w:b w:val="false"/>
          <w:i w:val="false"/>
          <w:color w:val="000000"/>
          <w:sz w:val="28"/>
        </w:rPr>
        <w:t>Гидростанции, от линии</w:t>
      </w:r>
    </w:p>
    <w:p>
      <w:pPr>
        <w:spacing w:after="0"/>
        <w:ind w:left="0"/>
        <w:jc w:val="both"/>
      </w:pPr>
      <w:r>
        <w:rPr>
          <w:rFonts w:ascii="Times New Roman"/>
          <w:b w:val="false"/>
          <w:i w:val="false"/>
          <w:color w:val="000000"/>
          <w:sz w:val="28"/>
        </w:rPr>
        <w:t>приема или сброса воды       300             200</w:t>
      </w:r>
    </w:p>
    <w:p>
      <w:pPr>
        <w:spacing w:after="0"/>
        <w:ind w:left="0"/>
        <w:jc w:val="both"/>
      </w:pPr>
      <w:r>
        <w:rPr>
          <w:rFonts w:ascii="Times New Roman"/>
          <w:b w:val="false"/>
          <w:i w:val="false"/>
          <w:color w:val="000000"/>
          <w:sz w:val="28"/>
        </w:rPr>
        <w:t>Плотины, от тела плотины     300             200</w:t>
      </w:r>
    </w:p>
    <w:p>
      <w:pPr>
        <w:spacing w:after="0"/>
        <w:ind w:left="0"/>
        <w:jc w:val="both"/>
      </w:pPr>
      <w:r>
        <w:rPr>
          <w:rFonts w:ascii="Times New Roman"/>
          <w:b w:val="false"/>
          <w:i w:val="false"/>
          <w:color w:val="000000"/>
          <w:sz w:val="28"/>
        </w:rPr>
        <w:t>Водосборы и водоспуски,</w:t>
      </w:r>
    </w:p>
    <w:p>
      <w:pPr>
        <w:spacing w:after="0"/>
        <w:ind w:left="0"/>
        <w:jc w:val="both"/>
      </w:pPr>
      <w:r>
        <w:rPr>
          <w:rFonts w:ascii="Times New Roman"/>
          <w:b w:val="false"/>
          <w:i w:val="false"/>
          <w:color w:val="000000"/>
          <w:sz w:val="28"/>
        </w:rPr>
        <w:t>от решеток ограждения        50              30</w:t>
      </w:r>
    </w:p>
    <w:p>
      <w:pPr>
        <w:spacing w:after="0"/>
        <w:ind w:left="0"/>
        <w:jc w:val="both"/>
      </w:pPr>
      <w:r>
        <w:rPr>
          <w:rFonts w:ascii="Times New Roman"/>
          <w:b w:val="false"/>
          <w:i w:val="false"/>
          <w:color w:val="000000"/>
          <w:sz w:val="28"/>
        </w:rPr>
        <w:t>Заградительные и аварийные</w:t>
      </w:r>
    </w:p>
    <w:p>
      <w:pPr>
        <w:spacing w:after="0"/>
        <w:ind w:left="0"/>
        <w:jc w:val="both"/>
      </w:pPr>
      <w:r>
        <w:rPr>
          <w:rFonts w:ascii="Times New Roman"/>
          <w:b w:val="false"/>
          <w:i w:val="false"/>
          <w:color w:val="000000"/>
          <w:sz w:val="28"/>
        </w:rPr>
        <w:t>ворота, от линии ворот       40              40</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3.4.44. После получения письменного подтверждения от руководителя водолазных работ об окончании работ ответственный дежурный по сооружению должен лично убедиться в их прекращении и сделать соответствующую запись в наряд-задании. </w:t>
      </w:r>
      <w:r>
        <w:br/>
      </w:r>
      <w:r>
        <w:rPr>
          <w:rFonts w:ascii="Times New Roman"/>
          <w:b w:val="false"/>
          <w:i w:val="false"/>
          <w:color w:val="000000"/>
          <w:sz w:val="28"/>
        </w:rPr>
        <w:t>
 </w:t>
      </w:r>
      <w:r>
        <w:br/>
      </w:r>
      <w:r>
        <w:rPr>
          <w:rFonts w:ascii="Times New Roman"/>
          <w:b w:val="false"/>
          <w:i w:val="false"/>
          <w:color w:val="000000"/>
          <w:sz w:val="28"/>
        </w:rPr>
        <w:t xml:space="preserve">
      3.5. Судовые водолазные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3.5.1. Судовые водолазные работы выполняются на судах, находящихся в эксплуатации и ремонте; могут выполняться как силами экипажа (членами экипажа, имеющими квалификацию водолаза) и средствами судна, так и сторонними водолазными станциями. </w:t>
      </w:r>
      <w:r>
        <w:br/>
      </w:r>
      <w:r>
        <w:rPr>
          <w:rFonts w:ascii="Times New Roman"/>
          <w:b w:val="false"/>
          <w:i w:val="false"/>
          <w:color w:val="000000"/>
          <w:sz w:val="28"/>
        </w:rPr>
        <w:t xml:space="preserve">
      Ответственность за организацию мероприятий по безопасности водолазов при выполнении ими судовых водолазных работ возлагается на администрацию обслуживаемого судна. </w:t>
      </w:r>
      <w:r>
        <w:br/>
      </w:r>
      <w:r>
        <w:rPr>
          <w:rFonts w:ascii="Times New Roman"/>
          <w:b w:val="false"/>
          <w:i w:val="false"/>
          <w:color w:val="000000"/>
          <w:sz w:val="28"/>
        </w:rPr>
        <w:t xml:space="preserve">
      3.5.2. Перед началом судовых водолазных работ капитан обслуживаемого судна должен ознакомиться с обязательством (допуском) по обеспечению безопасных условий труда водолазов, переданным руководителем водолазных работ, и принять необходимые меры. </w:t>
      </w:r>
      <w:r>
        <w:br/>
      </w:r>
      <w:r>
        <w:rPr>
          <w:rFonts w:ascii="Times New Roman"/>
          <w:b w:val="false"/>
          <w:i w:val="false"/>
          <w:color w:val="000000"/>
          <w:sz w:val="28"/>
        </w:rPr>
        <w:t xml:space="preserve">
      3.5.3. При нахождении водолаза под водой запрещается проводить грузовые операции с того борта, где работает водолаз, изменять крен или дифферент судна, включать питание гидроакустических приборов, протекторной или катодной защиты корпуса судна. </w:t>
      </w:r>
      <w:r>
        <w:br/>
      </w:r>
      <w:r>
        <w:rPr>
          <w:rFonts w:ascii="Times New Roman"/>
          <w:b w:val="false"/>
          <w:i w:val="false"/>
          <w:color w:val="000000"/>
          <w:sz w:val="28"/>
        </w:rPr>
        <w:t xml:space="preserve">
      Допускается во время погрузочно-разгрузочных операций производить подводное техническое обслуживание винторулевого комплекса (ВРК). </w:t>
      </w:r>
      <w:r>
        <w:br/>
      </w:r>
      <w:r>
        <w:rPr>
          <w:rFonts w:ascii="Times New Roman"/>
          <w:b w:val="false"/>
          <w:i w:val="false"/>
          <w:color w:val="000000"/>
          <w:sz w:val="28"/>
        </w:rPr>
        <w:t xml:space="preserve">
      3.5.4. О начале спусков должно быть объявлено по судовой радиотрансляции с записью об этом в вахтенном журнале. На посту управления главными двигателями, на машинных телеграфах и на механизмах управления забортными устройствами должны быть вывешены предупреждающие таблички с надписями: "Главные двигатели не пускать!", "Рули не перекладывать!", "Подруливающее устройство не включать!" и т.д. </w:t>
      </w:r>
      <w:r>
        <w:br/>
      </w:r>
      <w:r>
        <w:rPr>
          <w:rFonts w:ascii="Times New Roman"/>
          <w:b w:val="false"/>
          <w:i w:val="false"/>
          <w:color w:val="000000"/>
          <w:sz w:val="28"/>
        </w:rPr>
        <w:t xml:space="preserve">
      3.5.5. Судовые водолазные работы должны производиться только тогда, когда есть полная уверенность в безопасности стоянки обслуживаемого судна и судна, с которого производится спуск. </w:t>
      </w:r>
      <w:r>
        <w:br/>
      </w:r>
      <w:r>
        <w:rPr>
          <w:rFonts w:ascii="Times New Roman"/>
          <w:b w:val="false"/>
          <w:i w:val="false"/>
          <w:color w:val="000000"/>
          <w:sz w:val="28"/>
        </w:rPr>
        <w:t xml:space="preserve">
      3.5.6. Спуск водолаза с судна, находящегося в открытом море, разрешается, когда судно не имеет хода (лежит в дрейфе). </w:t>
      </w:r>
      <w:r>
        <w:br/>
      </w:r>
      <w:r>
        <w:rPr>
          <w:rFonts w:ascii="Times New Roman"/>
          <w:b w:val="false"/>
          <w:i w:val="false"/>
          <w:color w:val="000000"/>
          <w:sz w:val="28"/>
        </w:rPr>
        <w:t xml:space="preserve">
      3.5.7. Работы по очистке кингстонов или корпуса судна от обрастания, а также по ремонту забортных устройств, выполняемые в вентилируемом снаряжении, должны производиться с беседок или подкильных трапов. Только при осмотрах подводных устройств или кратковременных работах в подводной части судна разрешается пользоваться подкильными концами. </w:t>
      </w:r>
      <w:r>
        <w:br/>
      </w:r>
      <w:r>
        <w:rPr>
          <w:rFonts w:ascii="Times New Roman"/>
          <w:b w:val="false"/>
          <w:i w:val="false"/>
          <w:color w:val="000000"/>
          <w:sz w:val="28"/>
        </w:rPr>
        <w:t xml:space="preserve">
      Указанные работы, выполняемые водолазом в плавательном комплекте снаряжения, допускается производить без применения беседок, подкильных трапов и концов. </w:t>
      </w:r>
      <w:r>
        <w:br/>
      </w:r>
      <w:r>
        <w:rPr>
          <w:rFonts w:ascii="Times New Roman"/>
          <w:b w:val="false"/>
          <w:i w:val="false"/>
          <w:color w:val="000000"/>
          <w:sz w:val="28"/>
        </w:rPr>
        <w:t xml:space="preserve">
      3.5.8. Для переноски трапов, беседок или подкильных концов, а также для наблюдения за ними по обоим бортам обслуживаемого судна должны быть выставлены и проинструктированы лица, обеспечивающие судовые водолазные работы. </w:t>
      </w:r>
      <w:r>
        <w:br/>
      </w:r>
      <w:r>
        <w:rPr>
          <w:rFonts w:ascii="Times New Roman"/>
          <w:b w:val="false"/>
          <w:i w:val="false"/>
          <w:color w:val="000000"/>
          <w:sz w:val="28"/>
        </w:rPr>
        <w:t xml:space="preserve">
      3.5.9. При работе водолаза под корпусом судна, особенно когда под ним большая глубина, обеспечивающий водолаз должен внимательно следить за шлангом и сигнальным концом (кабель-сигналом), не допуская их излишней слабины или натяжения, чтобы предупредить падение водолаза или внезапным рывком не сорвать его с подкильного конца, беседки или подкильного трапа. </w:t>
      </w:r>
      <w:r>
        <w:br/>
      </w:r>
      <w:r>
        <w:rPr>
          <w:rFonts w:ascii="Times New Roman"/>
          <w:b w:val="false"/>
          <w:i w:val="false"/>
          <w:color w:val="000000"/>
          <w:sz w:val="28"/>
        </w:rPr>
        <w:t xml:space="preserve">
      3.5.10. При осмотрах или выполнении работ под корпусом судна проходить под килем судна от одного борта к другому водолазу запрещается. </w:t>
      </w:r>
      <w:r>
        <w:br/>
      </w:r>
      <w:r>
        <w:rPr>
          <w:rFonts w:ascii="Times New Roman"/>
          <w:b w:val="false"/>
          <w:i w:val="false"/>
          <w:color w:val="000000"/>
          <w:sz w:val="28"/>
        </w:rPr>
        <w:t xml:space="preserve">
      3.5.11. Работы у приемных отверстий или отверстий шпигатов в подводной части корпуса судна могут быть разрешены только после прекращения приема (истечения) воды через них. </w:t>
      </w:r>
      <w:r>
        <w:br/>
      </w:r>
      <w:r>
        <w:rPr>
          <w:rFonts w:ascii="Times New Roman"/>
          <w:b w:val="false"/>
          <w:i w:val="false"/>
          <w:color w:val="000000"/>
          <w:sz w:val="28"/>
        </w:rPr>
        <w:t xml:space="preserve">
      3.5.12. При выполнении работ у якорной цепи судна водолаз не должен находиться под якорной цепью. </w:t>
      </w:r>
      <w:r>
        <w:br/>
      </w:r>
      <w:r>
        <w:rPr>
          <w:rFonts w:ascii="Times New Roman"/>
          <w:b w:val="false"/>
          <w:i w:val="false"/>
          <w:color w:val="000000"/>
          <w:sz w:val="28"/>
        </w:rPr>
        <w:t xml:space="preserve">
      Спуск водолаза к месту работы под водой по якорной цепи запрещается. </w:t>
      </w:r>
      <w:r>
        <w:br/>
      </w:r>
      <w:r>
        <w:rPr>
          <w:rFonts w:ascii="Times New Roman"/>
          <w:b w:val="false"/>
          <w:i w:val="false"/>
          <w:color w:val="000000"/>
          <w:sz w:val="28"/>
        </w:rPr>
        <w:t xml:space="preserve">
      3.5.13. При стоянке судна в порту судовые водолазные работы по ремонту подводной части судна должны выполняться только с разрешения администрации порта. </w:t>
      </w:r>
      <w:r>
        <w:br/>
      </w:r>
      <w:r>
        <w:rPr>
          <w:rFonts w:ascii="Times New Roman"/>
          <w:b w:val="false"/>
          <w:i w:val="false"/>
          <w:color w:val="000000"/>
          <w:sz w:val="28"/>
        </w:rPr>
        <w:t xml:space="preserve">
      3.5.14. Осмотр и ремонт винторулевого комплекса и подруливающего устройства должны выполняться после принятия мер, предотвращающих случайное проворачивание валопровода, поворот лопастей гребного винта регулируемого шага, пера руля или поворотной насадки. </w:t>
      </w:r>
      <w:r>
        <w:br/>
      </w:r>
      <w:r>
        <w:rPr>
          <w:rFonts w:ascii="Times New Roman"/>
          <w:b w:val="false"/>
          <w:i w:val="false"/>
          <w:color w:val="000000"/>
          <w:sz w:val="28"/>
        </w:rPr>
        <w:t xml:space="preserve">
      Перед подготовкой к осмотру или ремонту винторулевого комплекса необходимо закрепить рули, зафиксировать положение лопастей гребного винта регулируемого шага, ввести в зацепление и застопорить валоповоротное устройство, предварительно проверив исправность его действия. </w:t>
      </w:r>
      <w:r>
        <w:br/>
      </w:r>
      <w:r>
        <w:rPr>
          <w:rFonts w:ascii="Times New Roman"/>
          <w:b w:val="false"/>
          <w:i w:val="false"/>
          <w:color w:val="000000"/>
          <w:sz w:val="28"/>
        </w:rPr>
        <w:t xml:space="preserve">
      Положение гребного винта следует изменять вручную при помощи валоповоротного устройства и только по команде работающего водолаза. </w:t>
      </w:r>
      <w:r>
        <w:br/>
      </w:r>
      <w:r>
        <w:rPr>
          <w:rFonts w:ascii="Times New Roman"/>
          <w:b w:val="false"/>
          <w:i w:val="false"/>
          <w:color w:val="000000"/>
          <w:sz w:val="28"/>
        </w:rPr>
        <w:t xml:space="preserve">
      Снимаемый гребной винт должен быть остроплен, а стопорная гайка ослаблена и оставлена на валу до сдвига винта с конуса вала. </w:t>
      </w:r>
      <w:r>
        <w:br/>
      </w:r>
      <w:r>
        <w:rPr>
          <w:rFonts w:ascii="Times New Roman"/>
          <w:b w:val="false"/>
          <w:i w:val="false"/>
          <w:color w:val="000000"/>
          <w:sz w:val="28"/>
        </w:rPr>
        <w:t xml:space="preserve">
      Используемый при этом инструмент большой массы должен быть подвешен на отдельных канатах. </w:t>
      </w:r>
      <w:r>
        <w:br/>
      </w:r>
      <w:r>
        <w:rPr>
          <w:rFonts w:ascii="Times New Roman"/>
          <w:b w:val="false"/>
          <w:i w:val="false"/>
          <w:color w:val="000000"/>
          <w:sz w:val="28"/>
        </w:rPr>
        <w:t xml:space="preserve">
      3.5.15. Работы по подводной очистке корпуса судна ручным немеханизированным инструментом должны выполняться с беседок или подкильных трапов вертикальными ходами от поверхности воды до киля и обратно. </w:t>
      </w:r>
      <w:r>
        <w:br/>
      </w:r>
      <w:r>
        <w:rPr>
          <w:rFonts w:ascii="Times New Roman"/>
          <w:b w:val="false"/>
          <w:i w:val="false"/>
          <w:color w:val="000000"/>
          <w:sz w:val="28"/>
        </w:rPr>
        <w:t xml:space="preserve">
      После каждого двойного хода подкильный трап или беседку необходимо перенести на новое место. Перенос должен осуществляться только при нахождении водолаза у поверхности воды. </w:t>
      </w:r>
      <w:r>
        <w:br/>
      </w:r>
      <w:r>
        <w:rPr>
          <w:rFonts w:ascii="Times New Roman"/>
          <w:b w:val="false"/>
          <w:i w:val="false"/>
          <w:color w:val="000000"/>
          <w:sz w:val="28"/>
        </w:rPr>
        <w:t xml:space="preserve">
      3.5.16. Очистка кингстонов или решеток должна производиться специальным инструментом. Очистка их руками запрещается. </w:t>
      </w:r>
      <w:r>
        <w:br/>
      </w:r>
      <w:r>
        <w:rPr>
          <w:rFonts w:ascii="Times New Roman"/>
          <w:b w:val="false"/>
          <w:i w:val="false"/>
          <w:color w:val="000000"/>
          <w:sz w:val="28"/>
        </w:rPr>
        <w:t xml:space="preserve">
      3.5.17. Работы по подводной очистке корпусов судов ручным механизированным инструментом и специальными механизированными устройствами должны осуществляться под руководством руководителя водолазных работ, имеющего соответствующую специальную подготовку и допущенного к руководству этими работами приказом по предприятию. </w:t>
      </w:r>
      <w:r>
        <w:br/>
      </w:r>
      <w:r>
        <w:rPr>
          <w:rFonts w:ascii="Times New Roman"/>
          <w:b w:val="false"/>
          <w:i w:val="false"/>
          <w:color w:val="000000"/>
          <w:sz w:val="28"/>
        </w:rPr>
        <w:t xml:space="preserve">
      3.5.18. Для проведения подводной очистки корпусов судов водолазы ежедневно перед началом работы должны пройти медицинский осмотр у водолазного врача или фельдшера. </w:t>
      </w:r>
      <w:r>
        <w:br/>
      </w:r>
      <w:r>
        <w:rPr>
          <w:rFonts w:ascii="Times New Roman"/>
          <w:b w:val="false"/>
          <w:i w:val="false"/>
          <w:color w:val="000000"/>
          <w:sz w:val="28"/>
        </w:rPr>
        <w:t xml:space="preserve">
      Результаты осмотра должны заноситься в журнал медицинского обеспечения. </w:t>
      </w:r>
      <w:r>
        <w:br/>
      </w:r>
      <w:r>
        <w:rPr>
          <w:rFonts w:ascii="Times New Roman"/>
          <w:b w:val="false"/>
          <w:i w:val="false"/>
          <w:color w:val="000000"/>
          <w:sz w:val="28"/>
        </w:rPr>
        <w:t xml:space="preserve">
      3.5.19. Работы по подводной очистке корпуса судна должны производиться при волнении моря не более 2 баллов, при течении не более 0,5 м/с, видимости под водой не менее 1,0 м (см. приложение 24), отсутствии предметов, мешающих работе водолаза под корпусом судна. </w:t>
      </w:r>
      <w:r>
        <w:br/>
      </w:r>
      <w:r>
        <w:rPr>
          <w:rFonts w:ascii="Times New Roman"/>
          <w:b w:val="false"/>
          <w:i w:val="false"/>
          <w:color w:val="000000"/>
          <w:sz w:val="28"/>
        </w:rPr>
        <w:t xml:space="preserve">
      3.5.20. Проведение водолазных работ по подводной очистке корпусов судов допускается только на акватории, не загрязненной сточными водами. Судовые системы, через которые возможен сброс загрязненных вод за борт, должны быть закрыты. </w:t>
      </w:r>
      <w:r>
        <w:br/>
      </w:r>
      <w:r>
        <w:rPr>
          <w:rFonts w:ascii="Times New Roman"/>
          <w:b w:val="false"/>
          <w:i w:val="false"/>
          <w:color w:val="000000"/>
          <w:sz w:val="28"/>
        </w:rPr>
        <w:t xml:space="preserve">
      3.5.21. При установке судна на месте производства работ глубина под корпусом очищаемого судна должна быть не менее 2 м по всей длине с учетом амплитуды колебания судна на волнении. </w:t>
      </w:r>
      <w:r>
        <w:br/>
      </w:r>
      <w:r>
        <w:rPr>
          <w:rFonts w:ascii="Times New Roman"/>
          <w:b w:val="false"/>
          <w:i w:val="false"/>
          <w:color w:val="000000"/>
          <w:sz w:val="28"/>
        </w:rPr>
        <w:t xml:space="preserve">
      3.5.22. Для обеспечения безопасности работ по подводной очистке корпусов судов у места производства работ должна находиться рабочая шлюпка. </w:t>
      </w:r>
      <w:r>
        <w:br/>
      </w:r>
      <w:r>
        <w:rPr>
          <w:rFonts w:ascii="Times New Roman"/>
          <w:b w:val="false"/>
          <w:i w:val="false"/>
          <w:color w:val="000000"/>
          <w:sz w:val="28"/>
        </w:rPr>
        <w:t xml:space="preserve">
      3.5.23. Выполнять судовые водолазные работы силами и средствами судна разрешается членам экипажа, имеющим квалификацию водолаза и действующие документы на право спусков под воду с судов, имеющих по табелю снабжения водолазное снаряжение. </w:t>
      </w:r>
      <w:r>
        <w:br/>
      </w:r>
      <w:r>
        <w:rPr>
          <w:rFonts w:ascii="Times New Roman"/>
          <w:b w:val="false"/>
          <w:i w:val="false"/>
          <w:color w:val="000000"/>
          <w:sz w:val="28"/>
        </w:rPr>
        <w:t xml:space="preserve">
      3.5.24. Для руководства водолазными спусками на судне капитан своим приказом должен назначить ответственное лицо из судового состава, имеющее квалификацию водолаза, подготовленное и допущенное ВКК к руководству водолазными спусками. </w:t>
      </w:r>
      <w:r>
        <w:br/>
      </w:r>
      <w:r>
        <w:rPr>
          <w:rFonts w:ascii="Times New Roman"/>
          <w:b w:val="false"/>
          <w:i w:val="false"/>
          <w:color w:val="000000"/>
          <w:sz w:val="28"/>
        </w:rPr>
        <w:t xml:space="preserve">
      Ответственный за безопасность водолазных спусков должен предварительно сдать зачет ВКК на право руководства водолазными спусками. </w:t>
      </w:r>
      <w:r>
        <w:br/>
      </w:r>
      <w:r>
        <w:rPr>
          <w:rFonts w:ascii="Times New Roman"/>
          <w:b w:val="false"/>
          <w:i w:val="false"/>
          <w:color w:val="000000"/>
          <w:sz w:val="28"/>
        </w:rPr>
        <w:t xml:space="preserve">
      3.5.25. До начала выполнения судовых водолазных работ силами сторонней водолазной станции, осуществляющей водолазные спуски и работы, руководитель водолазных работ по прибытии на обслуживаемое судно обязан: </w:t>
      </w:r>
      <w:r>
        <w:br/>
      </w:r>
      <w:r>
        <w:rPr>
          <w:rFonts w:ascii="Times New Roman"/>
          <w:b w:val="false"/>
          <w:i w:val="false"/>
          <w:color w:val="000000"/>
          <w:sz w:val="28"/>
        </w:rPr>
        <w:t xml:space="preserve">
      доложить капитану обслуживаемого судна о готовности к проведению водолазных работ; </w:t>
      </w:r>
      <w:r>
        <w:br/>
      </w:r>
      <w:r>
        <w:rPr>
          <w:rFonts w:ascii="Times New Roman"/>
          <w:b w:val="false"/>
          <w:i w:val="false"/>
          <w:color w:val="000000"/>
          <w:sz w:val="28"/>
        </w:rPr>
        <w:t xml:space="preserve">
      ознакомить капитана и главного (старшего) механика обслуживаемого судна с техникой безопасности при производстве водолазных работ (см. подразделы 3.1, 3.2 и 3.5 настоящих Правил), о чем ими должна быть сделана запись в судовом (вахтенном) журнале; </w:t>
      </w:r>
      <w:r>
        <w:br/>
      </w:r>
      <w:r>
        <w:rPr>
          <w:rFonts w:ascii="Times New Roman"/>
          <w:b w:val="false"/>
          <w:i w:val="false"/>
          <w:color w:val="000000"/>
          <w:sz w:val="28"/>
        </w:rPr>
        <w:t xml:space="preserve">
      обеспечить надежную двухстороннюю связь ответственного представителя обслуживаемого судна с ходовым мостиком своего судна и водолазным постом; </w:t>
      </w:r>
      <w:r>
        <w:br/>
      </w:r>
      <w:r>
        <w:rPr>
          <w:rFonts w:ascii="Times New Roman"/>
          <w:b w:val="false"/>
          <w:i w:val="false"/>
          <w:color w:val="000000"/>
          <w:sz w:val="28"/>
        </w:rPr>
        <w:t xml:space="preserve">
      согласовать с ответственным представителем (из числа командного состава обслуживаемого судна) порядок выполнения водолазных работ и меры безопасности; </w:t>
      </w:r>
      <w:r>
        <w:br/>
      </w:r>
      <w:r>
        <w:rPr>
          <w:rFonts w:ascii="Times New Roman"/>
          <w:b w:val="false"/>
          <w:i w:val="false"/>
          <w:color w:val="000000"/>
          <w:sz w:val="28"/>
        </w:rPr>
        <w:t xml:space="preserve">
      в присутствии ответственного представителя провести инструктаж по безопасности проведения водолазных работ с выделенным для этих целей персоналом из числа экипажа обслуживаемого судна; </w:t>
      </w:r>
      <w:r>
        <w:br/>
      </w:r>
      <w:r>
        <w:rPr>
          <w:rFonts w:ascii="Times New Roman"/>
          <w:b w:val="false"/>
          <w:i w:val="false"/>
          <w:color w:val="000000"/>
          <w:sz w:val="28"/>
        </w:rPr>
        <w:t xml:space="preserve">
      проверить наличие заведенного подкильного конца (трапа, беседки); </w:t>
      </w:r>
      <w:r>
        <w:br/>
      </w:r>
      <w:r>
        <w:rPr>
          <w:rFonts w:ascii="Times New Roman"/>
          <w:b w:val="false"/>
          <w:i w:val="false"/>
          <w:color w:val="000000"/>
          <w:sz w:val="28"/>
        </w:rPr>
        <w:t xml:space="preserve">
      в случае невыполнения администрацией обслуживаемого судна необходимых требований безопасности при водолазных спусках работы не должны начинаться, о чем делается запись в журнале водолазных работ водолазной станции подразделения. </w:t>
      </w:r>
      <w:r>
        <w:br/>
      </w:r>
      <w:r>
        <w:rPr>
          <w:rFonts w:ascii="Times New Roman"/>
          <w:b w:val="false"/>
          <w:i w:val="false"/>
          <w:color w:val="000000"/>
          <w:sz w:val="28"/>
        </w:rPr>
        <w:t xml:space="preserve">
      3.5.26. Капитан обслуживаемого судна обязан: </w:t>
      </w:r>
      <w:r>
        <w:br/>
      </w:r>
      <w:r>
        <w:rPr>
          <w:rFonts w:ascii="Times New Roman"/>
          <w:b w:val="false"/>
          <w:i w:val="false"/>
          <w:color w:val="000000"/>
          <w:sz w:val="28"/>
        </w:rPr>
        <w:t xml:space="preserve">
      совместно с главным (старшим) механиком судна ознакомиться с требованиями техники безопасности при производстве водолазных работ; </w:t>
      </w:r>
      <w:r>
        <w:br/>
      </w:r>
      <w:r>
        <w:rPr>
          <w:rFonts w:ascii="Times New Roman"/>
          <w:b w:val="false"/>
          <w:i w:val="false"/>
          <w:color w:val="000000"/>
          <w:sz w:val="28"/>
        </w:rPr>
        <w:t xml:space="preserve">
      для обеспечения безопасности водолазных работ и руководства действиями по их обеспечению выделить ответственного из числа командного состава, о чем сделать соответствующую запись в судовом (вахтенном) журнале; </w:t>
      </w:r>
      <w:r>
        <w:br/>
      </w:r>
      <w:r>
        <w:rPr>
          <w:rFonts w:ascii="Times New Roman"/>
          <w:b w:val="false"/>
          <w:i w:val="false"/>
          <w:color w:val="000000"/>
          <w:sz w:val="28"/>
        </w:rPr>
        <w:t xml:space="preserve">
      запретить во время ведения водолазных работ производство каких-либо работ и действий, предусмотренных п.3.5.3 настоящих Правил, о чем должна быть сделана запись в судовом (вахтенном) журнале; </w:t>
      </w:r>
      <w:r>
        <w:br/>
      </w:r>
      <w:r>
        <w:rPr>
          <w:rFonts w:ascii="Times New Roman"/>
          <w:b w:val="false"/>
          <w:i w:val="false"/>
          <w:color w:val="000000"/>
          <w:sz w:val="28"/>
        </w:rPr>
        <w:t xml:space="preserve">
      обеспечить соблюдение требований, предусмотренных п.3.5.4 настоящих Правил, и оформить разрешение (допуск) к производству судовых водолазных работ; </w:t>
      </w:r>
      <w:r>
        <w:br/>
      </w:r>
      <w:r>
        <w:rPr>
          <w:rFonts w:ascii="Times New Roman"/>
          <w:b w:val="false"/>
          <w:i w:val="false"/>
          <w:color w:val="000000"/>
          <w:sz w:val="28"/>
        </w:rPr>
        <w:t xml:space="preserve">
      на ноке реи того борта, где будет работать водолаз, или на наиболее видном месте поднять предупредительные сигналы о производстве водолазных работ согласно требованиям п.3.1.1. настоящих Правил; </w:t>
      </w:r>
      <w:r>
        <w:br/>
      </w:r>
      <w:r>
        <w:rPr>
          <w:rFonts w:ascii="Times New Roman"/>
          <w:b w:val="false"/>
          <w:i w:val="false"/>
          <w:color w:val="000000"/>
          <w:sz w:val="28"/>
        </w:rPr>
        <w:t xml:space="preserve">
      при работе ночью или при ограниченной видимости обеспечить надводное освещение в районе производства водолазных работ; </w:t>
      </w:r>
      <w:r>
        <w:br/>
      </w:r>
      <w:r>
        <w:rPr>
          <w:rFonts w:ascii="Times New Roman"/>
          <w:b w:val="false"/>
          <w:i w:val="false"/>
          <w:color w:val="000000"/>
          <w:sz w:val="28"/>
        </w:rPr>
        <w:t xml:space="preserve">
      обеспечить проведение промеров глубины в районе работы водолаза, если в результате колебаний уровня воды глубина под корпусом ожидается менее 2 м, следить за изменением скорости течения.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Работы при постановке судов на судоподъемные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3.6.1. При постановке судна в док или выводе из него при открытых клинкетах батопорта или откачке (сливе) воды спускать водолазов запрещается. </w:t>
      </w:r>
      <w:r>
        <w:br/>
      </w:r>
      <w:r>
        <w:rPr>
          <w:rFonts w:ascii="Times New Roman"/>
          <w:b w:val="false"/>
          <w:i w:val="false"/>
          <w:color w:val="000000"/>
          <w:sz w:val="28"/>
        </w:rPr>
        <w:t xml:space="preserve">
      3.6.2. Перед постановкой судна в док, до его затопления, водолазы должны быть ознакомлены с расположением кильблоков, с местами и характером повреждений корпуса судна. </w:t>
      </w:r>
      <w:r>
        <w:br/>
      </w:r>
      <w:r>
        <w:rPr>
          <w:rFonts w:ascii="Times New Roman"/>
          <w:b w:val="false"/>
          <w:i w:val="false"/>
          <w:color w:val="000000"/>
          <w:sz w:val="28"/>
        </w:rPr>
        <w:t xml:space="preserve">
      3.6.3. Спуски водолазов для очистки решеток ограждения осушительной системы дока следует выполнять только после прекращения откачки или приема воды. </w:t>
      </w:r>
      <w:r>
        <w:br/>
      </w:r>
      <w:r>
        <w:rPr>
          <w:rFonts w:ascii="Times New Roman"/>
          <w:b w:val="false"/>
          <w:i w:val="false"/>
          <w:color w:val="000000"/>
          <w:sz w:val="28"/>
        </w:rPr>
        <w:t xml:space="preserve">
      3.6.4. При осмотре клеток и кильблоков запрещается переход водолаза с одной стороны дока на другую под килем устанавливаемого или стоящего в нем судна. </w:t>
      </w:r>
      <w:r>
        <w:br/>
      </w:r>
      <w:r>
        <w:rPr>
          <w:rFonts w:ascii="Times New Roman"/>
          <w:b w:val="false"/>
          <w:i w:val="false"/>
          <w:color w:val="000000"/>
          <w:sz w:val="28"/>
        </w:rPr>
        <w:t xml:space="preserve">
      3.6.5. При постановке судна в док или выводе из него, а также в период проведения дифферентовки или кренования судна спускать водолазов запрещается. При необходимости спуска водолаза спуск или подъем судна должен быть приостановлен на все время пребывания водолаза под водой. </w:t>
      </w:r>
      <w:r>
        <w:br/>
      </w:r>
      <w:r>
        <w:rPr>
          <w:rFonts w:ascii="Times New Roman"/>
          <w:b w:val="false"/>
          <w:i w:val="false"/>
          <w:color w:val="000000"/>
          <w:sz w:val="28"/>
        </w:rPr>
        <w:t xml:space="preserve">
      3.6.6. После спуска судна со стапелей на воду и при освобождении корпуса от спусковых блоков водолазам запрещается проходить между корпусом судна и спусковыми блоками, а также между их деталями, так как разъединенные и всплывающие деревянные детали спусковых устройств могут прижать водолаза или его шланг и сигнальный конец (кабель-сигнал) к корпусу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Спасательные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3.7.1. К водолазным работам по спасанию людей допускаются водолазы всех групп специализации водолазных работ, владеющие приемами спасания и методами оказания первой медицинской помощи пострадавшим. </w:t>
      </w:r>
      <w:r>
        <w:br/>
      </w:r>
      <w:r>
        <w:rPr>
          <w:rFonts w:ascii="Times New Roman"/>
          <w:b w:val="false"/>
          <w:i w:val="false"/>
          <w:color w:val="000000"/>
          <w:sz w:val="28"/>
        </w:rPr>
        <w:t xml:space="preserve">
      3.7.2. Выполнение работ по оказанию помощи людям, терпящим бедствие на воде, проведение поисковых работ и подъем пострадавших водолазами III группы специализации водолазных работ разрешаются только во внутренних водоемах и на прибрежных участках морей. </w:t>
      </w:r>
      <w:r>
        <w:br/>
      </w:r>
      <w:r>
        <w:rPr>
          <w:rFonts w:ascii="Times New Roman"/>
          <w:b w:val="false"/>
          <w:i w:val="false"/>
          <w:color w:val="000000"/>
          <w:sz w:val="28"/>
        </w:rPr>
        <w:t xml:space="preserve">
      3.7.3. Ответственность за безопасные организацию и выполнение водолазных спасательных работ возлагается: </w:t>
      </w:r>
      <w:r>
        <w:br/>
      </w:r>
      <w:r>
        <w:rPr>
          <w:rFonts w:ascii="Times New Roman"/>
          <w:b w:val="false"/>
          <w:i w:val="false"/>
          <w:color w:val="000000"/>
          <w:sz w:val="28"/>
        </w:rPr>
        <w:t xml:space="preserve">
      при выполнении работ водолазами III группы специализации водолазных работ - на начальника спасательной станции, начальника маневренной поисковой группы или водолазного специалиста; </w:t>
      </w:r>
      <w:r>
        <w:br/>
      </w:r>
      <w:r>
        <w:rPr>
          <w:rFonts w:ascii="Times New Roman"/>
          <w:b w:val="false"/>
          <w:i w:val="false"/>
          <w:color w:val="000000"/>
          <w:sz w:val="28"/>
        </w:rPr>
        <w:t xml:space="preserve">
      при выполнении работ водолазами I-II групп специализации водолазных работ - на руководителя водолазных работ. </w:t>
      </w:r>
      <w:r>
        <w:br/>
      </w:r>
      <w:r>
        <w:rPr>
          <w:rFonts w:ascii="Times New Roman"/>
          <w:b w:val="false"/>
          <w:i w:val="false"/>
          <w:color w:val="000000"/>
          <w:sz w:val="28"/>
        </w:rPr>
        <w:t xml:space="preserve">
      3.7.4. Водолазные спасательные работы должны выполняться в водолазном снаряжении, соответствующем условиям проведения водолазных спусков, с учетом характера спасательных работ и гидрометеорологических условий. </w:t>
      </w:r>
      <w:r>
        <w:br/>
      </w:r>
      <w:r>
        <w:rPr>
          <w:rFonts w:ascii="Times New Roman"/>
          <w:b w:val="false"/>
          <w:i w:val="false"/>
          <w:color w:val="000000"/>
          <w:sz w:val="28"/>
        </w:rPr>
        <w:t xml:space="preserve">
      При выполнении водолазных спасательных работ на месте спуска водолаза должны находиться шлюпка или катер. </w:t>
      </w:r>
      <w:r>
        <w:br/>
      </w:r>
      <w:r>
        <w:rPr>
          <w:rFonts w:ascii="Times New Roman"/>
          <w:b w:val="false"/>
          <w:i w:val="false"/>
          <w:color w:val="000000"/>
          <w:sz w:val="28"/>
        </w:rPr>
        <w:t xml:space="preserve">
      3.7.5. Комплект снаряжения, предназначенный для спуска дежурного водолаза, должен быть разложен или развешен у места спуска на берегу или на катере и подготовлен таким образом, чтобы водолаз мог надеть его и произвести спуск за период не более 5 мин. Рабочая проверка снаряжения проводится водолазами при каждом заступлении на дежурство. </w:t>
      </w:r>
      <w:r>
        <w:br/>
      </w:r>
      <w:r>
        <w:rPr>
          <w:rFonts w:ascii="Times New Roman"/>
          <w:b w:val="false"/>
          <w:i w:val="false"/>
          <w:color w:val="000000"/>
          <w:sz w:val="28"/>
        </w:rPr>
        <w:t xml:space="preserve">
      3.7.6. При наличии прибойной волны буксировка пострадавшего к берегу </w:t>
      </w:r>
    </w:p>
    <w:bookmarkEnd w:id="14"/>
    <w:bookmarkStart w:name="z62"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водолазом запрещается. Подъем пострадавшего должен осуществляться на </w:t>
      </w:r>
    </w:p>
    <w:p>
      <w:pPr>
        <w:spacing w:after="0"/>
        <w:ind w:left="0"/>
        <w:jc w:val="both"/>
      </w:pPr>
      <w:r>
        <w:rPr>
          <w:rFonts w:ascii="Times New Roman"/>
          <w:b w:val="false"/>
          <w:i w:val="false"/>
          <w:color w:val="000000"/>
          <w:sz w:val="28"/>
        </w:rPr>
        <w:t xml:space="preserve">плавсредства. </w:t>
      </w:r>
    </w:p>
    <w:p>
      <w:pPr>
        <w:spacing w:after="0"/>
        <w:ind w:left="0"/>
        <w:jc w:val="both"/>
      </w:pPr>
      <w:r>
        <w:rPr>
          <w:rFonts w:ascii="Times New Roman"/>
          <w:b w:val="false"/>
          <w:i w:val="false"/>
          <w:color w:val="000000"/>
          <w:sz w:val="28"/>
        </w:rPr>
        <w:t xml:space="preserve">     3.7.7. Спасательные работы в период аварий, стихийных бедствий, при </w:t>
      </w:r>
    </w:p>
    <w:p>
      <w:pPr>
        <w:spacing w:after="0"/>
        <w:ind w:left="0"/>
        <w:jc w:val="both"/>
      </w:pPr>
      <w:r>
        <w:rPr>
          <w:rFonts w:ascii="Times New Roman"/>
          <w:b w:val="false"/>
          <w:i w:val="false"/>
          <w:color w:val="000000"/>
          <w:sz w:val="28"/>
        </w:rPr>
        <w:t xml:space="preserve">наличии движущегося льда, быстрого течения (свыше 1 м/с), засоренности </w:t>
      </w:r>
    </w:p>
    <w:p>
      <w:pPr>
        <w:spacing w:after="0"/>
        <w:ind w:left="0"/>
        <w:jc w:val="both"/>
      </w:pPr>
      <w:r>
        <w:rPr>
          <w:rFonts w:ascii="Times New Roman"/>
          <w:b w:val="false"/>
          <w:i w:val="false"/>
          <w:color w:val="000000"/>
          <w:sz w:val="28"/>
        </w:rPr>
        <w:t xml:space="preserve">поверхности воды плавающими предметами, а также в неизученных водоемах </w:t>
      </w:r>
    </w:p>
    <w:p>
      <w:pPr>
        <w:spacing w:after="0"/>
        <w:ind w:left="0"/>
        <w:jc w:val="both"/>
      </w:pPr>
      <w:r>
        <w:rPr>
          <w:rFonts w:ascii="Times New Roman"/>
          <w:b w:val="false"/>
          <w:i w:val="false"/>
          <w:color w:val="000000"/>
          <w:sz w:val="28"/>
        </w:rPr>
        <w:t xml:space="preserve">должны выполнять наиболее опытные водолазы с соблюдением мер </w:t>
      </w:r>
    </w:p>
    <w:p>
      <w:pPr>
        <w:spacing w:after="0"/>
        <w:ind w:left="0"/>
        <w:jc w:val="both"/>
      </w:pPr>
      <w:r>
        <w:rPr>
          <w:rFonts w:ascii="Times New Roman"/>
          <w:b w:val="false"/>
          <w:i w:val="false"/>
          <w:color w:val="000000"/>
          <w:sz w:val="28"/>
        </w:rPr>
        <w:t>предосторожности.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Подводные электросварочные работы*</w:t>
      </w:r>
    </w:p>
    <w:p>
      <w:pPr>
        <w:spacing w:after="0"/>
        <w:ind w:left="0"/>
        <w:jc w:val="both"/>
      </w:pPr>
      <w:r>
        <w:rPr>
          <w:rFonts w:ascii="Times New Roman"/>
          <w:b w:val="false"/>
          <w:i w:val="false"/>
          <w:color w:val="000000"/>
          <w:sz w:val="28"/>
        </w:rPr>
        <w:t xml:space="preserve">__________     </w:t>
      </w:r>
    </w:p>
    <w:p>
      <w:pPr>
        <w:spacing w:after="0"/>
        <w:ind w:left="0"/>
        <w:jc w:val="both"/>
      </w:pPr>
      <w:r>
        <w:rPr>
          <w:rFonts w:ascii="Times New Roman"/>
          <w:b w:val="false"/>
          <w:i w:val="false"/>
          <w:color w:val="000000"/>
          <w:sz w:val="28"/>
        </w:rPr>
        <w:t>     *Сварка и резка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3.8.1. К выполнению электросварочных работ под водой допускаются водолазы, прошедшие соответствующее обучение, имеющие квалификационное свидетельство и допущенные к этим работам приказом руководителя предприятия. </w:t>
      </w:r>
      <w:r>
        <w:br/>
      </w:r>
      <w:r>
        <w:rPr>
          <w:rFonts w:ascii="Times New Roman"/>
          <w:b w:val="false"/>
          <w:i w:val="false"/>
          <w:color w:val="000000"/>
          <w:sz w:val="28"/>
        </w:rPr>
        <w:t xml:space="preserve">
      Для выполнения работ по сварке и резке металла под водой электродуговым способом водолазная станция должна иметь в своем составе не менее 4 водолазов. Один из водолазов назначается с задачей следить за показаниями электроизмерительных приборов и по команде работающего водолаза производить включение и отключение подводной сварочной цепи, а также следить за показаниями манометров кислородного редуктора и производить регулировку подачи кислорода и подготавливать электроды. </w:t>
      </w:r>
      <w:r>
        <w:br/>
      </w:r>
      <w:r>
        <w:rPr>
          <w:rFonts w:ascii="Times New Roman"/>
          <w:b w:val="false"/>
          <w:i w:val="false"/>
          <w:color w:val="000000"/>
          <w:sz w:val="28"/>
        </w:rPr>
        <w:t xml:space="preserve">
      При выполнении электросварочных работ полуавтоматами или резке металла электрокислородным способом должен дополнительно назначаться водолаз, который обязан регулировать силу тока, подачу сварочной проволоки, а также следить за показаниями манометров кислородных баллонов и регулировать давление кислорода. </w:t>
      </w:r>
      <w:r>
        <w:br/>
      </w:r>
      <w:r>
        <w:rPr>
          <w:rFonts w:ascii="Times New Roman"/>
          <w:b w:val="false"/>
          <w:i w:val="false"/>
          <w:color w:val="000000"/>
          <w:sz w:val="28"/>
        </w:rPr>
        <w:t xml:space="preserve">
      При выполнении плазменной резки должен привлекаться специалист по электрооборудованию, прошедший специальную подготовку. </w:t>
      </w:r>
      <w:r>
        <w:br/>
      </w:r>
      <w:r>
        <w:rPr>
          <w:rFonts w:ascii="Times New Roman"/>
          <w:b w:val="false"/>
          <w:i w:val="false"/>
          <w:color w:val="000000"/>
          <w:sz w:val="28"/>
        </w:rPr>
        <w:t xml:space="preserve">
      3.8.2. Перед началом водолазных работ по подводной сварке и резке металла применяемое подводное оборудование должно быть проверено водолазами под руководством старшины водолазной станции. </w:t>
      </w:r>
      <w:r>
        <w:br/>
      </w:r>
      <w:r>
        <w:rPr>
          <w:rFonts w:ascii="Times New Roman"/>
          <w:b w:val="false"/>
          <w:i w:val="false"/>
          <w:color w:val="000000"/>
          <w:sz w:val="28"/>
        </w:rPr>
        <w:t xml:space="preserve">
      Проверку исправности источника сварочного тока и его ремонт должны производить соответствующие специалисты предприятия. </w:t>
      </w:r>
      <w:r>
        <w:br/>
      </w:r>
      <w:r>
        <w:rPr>
          <w:rFonts w:ascii="Times New Roman"/>
          <w:b w:val="false"/>
          <w:i w:val="false"/>
          <w:color w:val="000000"/>
          <w:sz w:val="28"/>
        </w:rPr>
        <w:t xml:space="preserve">
      3.8.3. Подводную сварку и резку металла необходимо производить только в снаряжении, полностью изолирующем водолаза от воды. </w:t>
      </w:r>
      <w:r>
        <w:br/>
      </w:r>
      <w:r>
        <w:rPr>
          <w:rFonts w:ascii="Times New Roman"/>
          <w:b w:val="false"/>
          <w:i w:val="false"/>
          <w:color w:val="000000"/>
          <w:sz w:val="28"/>
        </w:rPr>
        <w:t xml:space="preserve">
      Для защиты глаз водолаза от вредного воздействия электрической дуги передний иллюминатор или смотровые стекла должны быть закрыты на 2/3 темными защитными стеклами (светофильтрами). </w:t>
      </w:r>
      <w:r>
        <w:br/>
      </w:r>
      <w:r>
        <w:rPr>
          <w:rFonts w:ascii="Times New Roman"/>
          <w:b w:val="false"/>
          <w:i w:val="false"/>
          <w:color w:val="000000"/>
          <w:sz w:val="28"/>
        </w:rPr>
        <w:t xml:space="preserve">
      3.8.4. Электросварочные установки, предназначенные для подводной сварки, должны иметь коммутационный (отключающий) и защитный электрические аппараты. </w:t>
      </w:r>
      <w:r>
        <w:br/>
      </w:r>
      <w:r>
        <w:rPr>
          <w:rFonts w:ascii="Times New Roman"/>
          <w:b w:val="false"/>
          <w:i w:val="false"/>
          <w:color w:val="000000"/>
          <w:sz w:val="28"/>
        </w:rPr>
        <w:t xml:space="preserve">
      Для обеспечения безопасной смены электродов под водой включение и отключение подводной сварочной цепи должно производиться только по команде работающего водолаза. Коммутационный аппарат (рубильник закрытого типа, контактор, автомат и т.д.), обеспечивающий визуальный контроль электроизмерительных приборов включения и отключения сварочной цепи, должен располагаться в непосредственной близости от пульта связи с работающим водолазом. </w:t>
      </w:r>
      <w:r>
        <w:br/>
      </w:r>
      <w:r>
        <w:rPr>
          <w:rFonts w:ascii="Times New Roman"/>
          <w:b w:val="false"/>
          <w:i w:val="false"/>
          <w:color w:val="000000"/>
          <w:sz w:val="28"/>
        </w:rPr>
        <w:t xml:space="preserve">
      Для выполнения подводных электросварочных работ должен применяться постоянный или выпрямленный ток. </w:t>
      </w:r>
      <w:r>
        <w:br/>
      </w:r>
      <w:r>
        <w:rPr>
          <w:rFonts w:ascii="Times New Roman"/>
          <w:b w:val="false"/>
          <w:i w:val="false"/>
          <w:color w:val="000000"/>
          <w:sz w:val="28"/>
        </w:rPr>
        <w:t xml:space="preserve">
      В качестве источников сварочного тока должны использоваться специально для этого предназначенные и удовлетворяющие требованиям настоящих Правил источники питания. </w:t>
      </w:r>
      <w:r>
        <w:br/>
      </w:r>
      <w:r>
        <w:rPr>
          <w:rFonts w:ascii="Times New Roman"/>
          <w:b w:val="false"/>
          <w:i w:val="false"/>
          <w:color w:val="000000"/>
          <w:sz w:val="28"/>
        </w:rPr>
        <w:t xml:space="preserve">
      Применение переменного тока частотой 50 Гц для сварки и резки под водой допускается только в исключительных случаях по письменному указанию руководителя водолазных работ (при аварийно-спасательных операциях и спасении людей). </w:t>
      </w:r>
      <w:r>
        <w:br/>
      </w:r>
      <w:r>
        <w:rPr>
          <w:rFonts w:ascii="Times New Roman"/>
          <w:b w:val="false"/>
          <w:i w:val="false"/>
          <w:color w:val="000000"/>
          <w:sz w:val="28"/>
        </w:rPr>
        <w:t xml:space="preserve">
      Напряжение холостого хода источника сварочного тока не должно превышать 110 В. В установках для подводной плазменной резки допускается применение источников питания с напряжением холостого хода до 180 В. </w:t>
      </w:r>
      <w:r>
        <w:br/>
      </w:r>
      <w:r>
        <w:rPr>
          <w:rFonts w:ascii="Times New Roman"/>
          <w:b w:val="false"/>
          <w:i w:val="false"/>
          <w:color w:val="000000"/>
          <w:sz w:val="28"/>
        </w:rPr>
        <w:t xml:space="preserve">
      3.8.5. Перед началом работ необходимо проверить надежность заземления сварочной установки и источников сварочного тока (сварочного трансформатора, генератора, выпрямителя, преобразователя и др.). </w:t>
      </w:r>
      <w:r>
        <w:br/>
      </w:r>
      <w:r>
        <w:rPr>
          <w:rFonts w:ascii="Times New Roman"/>
          <w:b w:val="false"/>
          <w:i w:val="false"/>
          <w:color w:val="000000"/>
          <w:sz w:val="28"/>
        </w:rPr>
        <w:t xml:space="preserve">
      3.8.6. Электрододержатель и все токоведущие части должны иметь надежную изоляцию. Кабель должен быть гибким, эластичным, без повреждений. Сопротивление изоляции должно быть не менее 0,5 МОм. </w:t>
      </w:r>
      <w:r>
        <w:br/>
      </w:r>
      <w:r>
        <w:rPr>
          <w:rFonts w:ascii="Times New Roman"/>
          <w:b w:val="false"/>
          <w:i w:val="false"/>
          <w:color w:val="000000"/>
          <w:sz w:val="28"/>
        </w:rPr>
        <w:t xml:space="preserve">
      Все наружные металлические поверхности водолазного шлема, манишки и травяще-предохранительного клапана должны иметь электроизоляционное покрытие. </w:t>
      </w:r>
      <w:r>
        <w:br/>
      </w:r>
      <w:r>
        <w:rPr>
          <w:rFonts w:ascii="Times New Roman"/>
          <w:b w:val="false"/>
          <w:i w:val="false"/>
          <w:color w:val="000000"/>
          <w:sz w:val="28"/>
        </w:rPr>
        <w:t xml:space="preserve">
      3.8.7. При электрической сварке и резке металла под водой обратный провод (заземление) должен быть надежно и как можно ближе к месту сварки закреплен с помощью механического зажима или струбцины к металлу, очищенному от коррозии. </w:t>
      </w:r>
      <w:r>
        <w:br/>
      </w:r>
      <w:r>
        <w:rPr>
          <w:rFonts w:ascii="Times New Roman"/>
          <w:b w:val="false"/>
          <w:i w:val="false"/>
          <w:color w:val="000000"/>
          <w:sz w:val="28"/>
        </w:rPr>
        <w:t xml:space="preserve">
      3.8.8. Во избежание прожога водолазного снаряжения, особенно шлема, водолаз должен держать электрододержатель электродом от себя. Браться руками за электрод, находящийся под напряжением, класть электрододержатель на грунт, беседку или объект сварки (резки) водолазу запрещается. Класть электрододержатель можно только после отключения тока. </w:t>
      </w:r>
      <w:r>
        <w:br/>
      </w:r>
      <w:r>
        <w:rPr>
          <w:rFonts w:ascii="Times New Roman"/>
          <w:b w:val="false"/>
          <w:i w:val="false"/>
          <w:color w:val="000000"/>
          <w:sz w:val="28"/>
        </w:rPr>
        <w:t xml:space="preserve">
      Смена электродов под водой производится работающим водолазом только после отключения подводной сварочной цепи и получения об этом подтверждения по разговорной связи от водолаза, обеспечивающего связь. </w:t>
      </w:r>
      <w:r>
        <w:br/>
      </w:r>
      <w:r>
        <w:rPr>
          <w:rFonts w:ascii="Times New Roman"/>
          <w:b w:val="false"/>
          <w:i w:val="false"/>
          <w:color w:val="000000"/>
          <w:sz w:val="28"/>
        </w:rPr>
        <w:t xml:space="preserve">
      3.8.9. При попадании воды в водолазную рубаху (гидрокомбинезон) водолаз должен подать команду об отключении тока и выйти на поверхность. </w:t>
      </w:r>
      <w:r>
        <w:br/>
      </w:r>
      <w:r>
        <w:rPr>
          <w:rFonts w:ascii="Times New Roman"/>
          <w:b w:val="false"/>
          <w:i w:val="false"/>
          <w:color w:val="000000"/>
          <w:sz w:val="28"/>
        </w:rPr>
        <w:t xml:space="preserve">
      3.8.10. Проведение подводных электросварочных работ без прямой двухсторонней разговорной связи с водолазом-сварщиком (резчиком) запрещается. В случае отказа разговорной связи необходимо немедленно отключить электроток и запросить условным сигналом самочувствие водолаза. </w:t>
      </w:r>
      <w:r>
        <w:br/>
      </w:r>
      <w:r>
        <w:rPr>
          <w:rFonts w:ascii="Times New Roman"/>
          <w:b w:val="false"/>
          <w:i w:val="false"/>
          <w:color w:val="000000"/>
          <w:sz w:val="28"/>
        </w:rPr>
        <w:t xml:space="preserve">
      3.8.11. Перед началом резки металла под водой необходимо обследовать объект и на основании этих данных составить план резки, утвержденный руководителем работ. План должен предусматривать расположение, последовательность резов и необходимые меры безопасности при выполнении этих работ. </w:t>
      </w:r>
      <w:r>
        <w:br/>
      </w:r>
      <w:r>
        <w:rPr>
          <w:rFonts w:ascii="Times New Roman"/>
          <w:b w:val="false"/>
          <w:i w:val="false"/>
          <w:color w:val="000000"/>
          <w:sz w:val="28"/>
        </w:rPr>
        <w:t xml:space="preserve">
      3.8.12. Если возникает предположение, что обрезаемая часть конструкции после окончания резки может упасть или сдвинуться, ее необходимо прикрепить стропами к основной конструкции. </w:t>
      </w:r>
      <w:r>
        <w:br/>
      </w:r>
      <w:r>
        <w:rPr>
          <w:rFonts w:ascii="Times New Roman"/>
          <w:b w:val="false"/>
          <w:i w:val="false"/>
          <w:color w:val="000000"/>
          <w:sz w:val="28"/>
        </w:rPr>
        <w:t xml:space="preserve">
      3.8.13. Резка металла под водой, если это не угрожает водолазу обвалом грунта или груза, должна производиться сначала в труднодоступных местах. Резка в легкодоступных и свободных местах должна вестись в последнюю очередь. </w:t>
      </w:r>
      <w:r>
        <w:br/>
      </w:r>
      <w:r>
        <w:rPr>
          <w:rFonts w:ascii="Times New Roman"/>
          <w:b w:val="false"/>
          <w:i w:val="false"/>
          <w:color w:val="000000"/>
          <w:sz w:val="28"/>
        </w:rPr>
        <w:t xml:space="preserve">
      3.8.14. Работы по сварке и резке металла в подводной части корпуса судна, находящегося в порту или на заводе, должны производиться с разрешения администрации судна, подтвержденного оформленным "Разрешением на огневые работы на судне", выдаваемым инспектором ВОХР с указанием мест проведения работ. </w:t>
      </w:r>
      <w:r>
        <w:br/>
      </w:r>
      <w:r>
        <w:rPr>
          <w:rFonts w:ascii="Times New Roman"/>
          <w:b w:val="false"/>
          <w:i w:val="false"/>
          <w:color w:val="000000"/>
          <w:sz w:val="28"/>
        </w:rPr>
        <w:t xml:space="preserve">
      На аварийных и находящихся в море судах разрешение на проведение электросварочных работ под водой дает представитель судовладельца. </w:t>
      </w:r>
      <w:r>
        <w:br/>
      </w:r>
      <w:r>
        <w:rPr>
          <w:rFonts w:ascii="Times New Roman"/>
          <w:b w:val="false"/>
          <w:i w:val="false"/>
          <w:color w:val="000000"/>
          <w:sz w:val="28"/>
        </w:rPr>
        <w:t xml:space="preserve">
      3.8.15. Производить сварку или резку под корпусом судна с применением подкильного конца запрещается. Эти работы должны производиться с водолазных беседок или подкильного трапа. </w:t>
      </w:r>
      <w:r>
        <w:br/>
      </w:r>
      <w:r>
        <w:rPr>
          <w:rFonts w:ascii="Times New Roman"/>
          <w:b w:val="false"/>
          <w:i w:val="false"/>
          <w:color w:val="000000"/>
          <w:sz w:val="28"/>
        </w:rPr>
        <w:t xml:space="preserve">
      3.8.16. Перед выполнением подводных электросварочных или газорезательных работ в отсеках затонувших судов необходимо проверить состав воздуха на взрывоопасность, а также отсутствие в отсеках взрывоопасных жидкостей или горючих материалов. </w:t>
      </w:r>
      <w:r>
        <w:br/>
      </w:r>
      <w:r>
        <w:rPr>
          <w:rFonts w:ascii="Times New Roman"/>
          <w:b w:val="false"/>
          <w:i w:val="false"/>
          <w:color w:val="000000"/>
          <w:sz w:val="28"/>
        </w:rPr>
        <w:t xml:space="preserve">
      Для проверки состава воздуха водолаз заводит в отсек конец шланга, по которому на поверхности берется воздух на анализ по определению его взрыво- и пожароопасности. </w:t>
      </w:r>
      <w:r>
        <w:br/>
      </w:r>
      <w:r>
        <w:rPr>
          <w:rFonts w:ascii="Times New Roman"/>
          <w:b w:val="false"/>
          <w:i w:val="false"/>
          <w:color w:val="000000"/>
          <w:sz w:val="28"/>
        </w:rPr>
        <w:t xml:space="preserve">
      Взрывоопасность отсека увеличивается при применении электрокислородного способа резки за счет накопления кислорода и водорода. </w:t>
      </w:r>
      <w:r>
        <w:br/>
      </w:r>
      <w:r>
        <w:rPr>
          <w:rFonts w:ascii="Times New Roman"/>
          <w:b w:val="false"/>
          <w:i w:val="false"/>
          <w:color w:val="000000"/>
          <w:sz w:val="28"/>
        </w:rPr>
        <w:t xml:space="preserve">
      Для предотвращения скапливания взрыво- и пожароопасных газов следует предусмотреть меры по отводу их из отсека наружу. </w:t>
      </w:r>
      <w:r>
        <w:br/>
      </w:r>
      <w:r>
        <w:rPr>
          <w:rFonts w:ascii="Times New Roman"/>
          <w:b w:val="false"/>
          <w:i w:val="false"/>
          <w:color w:val="000000"/>
          <w:sz w:val="28"/>
        </w:rPr>
        <w:t xml:space="preserve">
      3.8.17. Производить резку или сварку сосудов, емкостей и трубопроводов, находящихся под давлением, запрещается. </w:t>
      </w:r>
      <w:r>
        <w:br/>
      </w:r>
      <w:r>
        <w:rPr>
          <w:rFonts w:ascii="Times New Roman"/>
          <w:b w:val="false"/>
          <w:i w:val="false"/>
          <w:color w:val="000000"/>
          <w:sz w:val="28"/>
        </w:rPr>
        <w:t xml:space="preserve">
      Нефтяные, газовые и бензиновые трубопроводы до начала сварки или резки следует промыть не менее 2 раз водой под давлением. После промывки давление воды должно быть снято, а трубопроводы или сосуды полностью заполнены водой. </w:t>
      </w:r>
      <w:r>
        <w:br/>
      </w:r>
      <w:r>
        <w:rPr>
          <w:rFonts w:ascii="Times New Roman"/>
          <w:b w:val="false"/>
          <w:i w:val="false"/>
          <w:color w:val="000000"/>
          <w:sz w:val="28"/>
        </w:rPr>
        <w:t xml:space="preserve">
      3.8.18. Резка и сварка металла под водой, а также использование инструментов, могущих дать искру, в районе танков и отсеков наливных судов, цистерн и других емкостей, содержащих воспламеняющиеся и взрывоопасные вещества, запрещаются. </w:t>
      </w:r>
      <w:r>
        <w:br/>
      </w:r>
      <w:r>
        <w:rPr>
          <w:rFonts w:ascii="Times New Roman"/>
          <w:b w:val="false"/>
          <w:i w:val="false"/>
          <w:color w:val="000000"/>
          <w:sz w:val="28"/>
        </w:rPr>
        <w:t xml:space="preserve">
      До начала работ эти емкости должны быть зачищены, пропарены и провентилированы до полного удаления из них остатков горючих жидкостей и паров. </w:t>
      </w:r>
      <w:r>
        <w:br/>
      </w:r>
      <w:r>
        <w:rPr>
          <w:rFonts w:ascii="Times New Roman"/>
          <w:b w:val="false"/>
          <w:i w:val="false"/>
          <w:color w:val="000000"/>
          <w:sz w:val="28"/>
        </w:rPr>
        <w:t xml:space="preserve">
      В случае, когда имеется опасность взрыва, танки и отсеки наливных судов, бункера, цистерны и другие емкости, где производятся работы, заполняются инертными газами или водой в соответствии с требованиями действующих положений. </w:t>
      </w:r>
      <w:r>
        <w:br/>
      </w:r>
      <w:r>
        <w:rPr>
          <w:rFonts w:ascii="Times New Roman"/>
          <w:b w:val="false"/>
          <w:i w:val="false"/>
          <w:color w:val="000000"/>
          <w:sz w:val="28"/>
        </w:rPr>
        <w:t xml:space="preserve">
      3.8.19. В закрытых емкостях, если они частично заполнены водой, при наличии плавающего горючего вести сварку запрещается. В виде исключения допускаются сварочные работы в емкостях, раскрытых сверху и на 50% заполненных водой, если температура вспышки плавающего на поверхности горючего выше 45 оС; при этом слой воды над местом сварки должен быть не менее 1 м. </w:t>
      </w:r>
      <w:r>
        <w:br/>
      </w:r>
      <w:r>
        <w:rPr>
          <w:rFonts w:ascii="Times New Roman"/>
          <w:b w:val="false"/>
          <w:i w:val="false"/>
          <w:color w:val="000000"/>
          <w:sz w:val="28"/>
        </w:rPr>
        <w:t xml:space="preserve">
      Применение электрокислородного способа резки в полузатопленных емкостях и отсеках запрещается. </w:t>
      </w:r>
      <w:r>
        <w:br/>
      </w:r>
      <w:r>
        <w:rPr>
          <w:rFonts w:ascii="Times New Roman"/>
          <w:b w:val="false"/>
          <w:i w:val="false"/>
          <w:color w:val="000000"/>
          <w:sz w:val="28"/>
        </w:rPr>
        <w:t xml:space="preserve">
      3.8.20. В случае сообщения работающего водолаза о том, что он ощущает признаки прохождения электрического тока через его тело, следует немедленно отключить сварочный ток, поднять водолаза на поверхность и заменить поврежденную часть снаряжения. </w:t>
      </w:r>
      <w:r>
        <w:br/>
      </w:r>
      <w:r>
        <w:rPr>
          <w:rFonts w:ascii="Times New Roman"/>
          <w:b w:val="false"/>
          <w:i w:val="false"/>
          <w:color w:val="000000"/>
          <w:sz w:val="28"/>
        </w:rPr>
        <w:t>
 </w:t>
      </w:r>
      <w:r>
        <w:br/>
      </w:r>
      <w:r>
        <w:rPr>
          <w:rFonts w:ascii="Times New Roman"/>
          <w:b w:val="false"/>
          <w:i w:val="false"/>
          <w:color w:val="000000"/>
          <w:sz w:val="28"/>
        </w:rPr>
        <w:t xml:space="preserve">
      3.9. Подводные взрывные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3.9.1. Обеспечение безопасности при проведении подводных взрывных работ, приемке, транспортировке, хранении взрывчатых материалов и порядок их учета должны соответствовать требованиям действующих правил безопасности при взрывных работах Госгортехнадзора. </w:t>
      </w:r>
      <w:r>
        <w:br/>
      </w:r>
      <w:r>
        <w:rPr>
          <w:rFonts w:ascii="Times New Roman"/>
          <w:b w:val="false"/>
          <w:i w:val="false"/>
          <w:color w:val="000000"/>
          <w:sz w:val="28"/>
        </w:rPr>
        <w:t xml:space="preserve">
      3.9.2. Взрывчатые вещества и средства взрывания, применяемые при подводных взрывных работах, должны отвечать требованиям соответствующих государственных стандартов или технических условий, утвержденных в установленном порядке. </w:t>
      </w:r>
      <w:r>
        <w:br/>
      </w:r>
      <w:r>
        <w:rPr>
          <w:rFonts w:ascii="Times New Roman"/>
          <w:b w:val="false"/>
          <w:i w:val="false"/>
          <w:color w:val="000000"/>
          <w:sz w:val="28"/>
        </w:rPr>
        <w:t xml:space="preserve">
      3.9.3. К руководству подводными взрывными работами должны допускаться лица, прошедшие соответствующую подготовку по специальной программе и имеющие удостоверения руководителя взрывных работ по утвержденной форме, а также имеющие допуск к руководству водолазными спусками. </w:t>
      </w:r>
      <w:r>
        <w:br/>
      </w:r>
      <w:r>
        <w:rPr>
          <w:rFonts w:ascii="Times New Roman"/>
          <w:b w:val="false"/>
          <w:i w:val="false"/>
          <w:color w:val="000000"/>
          <w:sz w:val="28"/>
        </w:rPr>
        <w:t xml:space="preserve">
      3.9.4. К подводным взрывным работам должны допускаться водолазы, сдавшие экзамен ВКК на производство взрывных работ под водой, а также получившие Единую книжку взрывника с указанием в ней разрешенных видов взрывных работ. </w:t>
      </w:r>
      <w:r>
        <w:br/>
      </w:r>
      <w:r>
        <w:rPr>
          <w:rFonts w:ascii="Times New Roman"/>
          <w:b w:val="false"/>
          <w:i w:val="false"/>
          <w:color w:val="000000"/>
          <w:sz w:val="28"/>
        </w:rPr>
        <w:t xml:space="preserve">
      К самостоятельным взрывным работам (изготовление зарядов, их укладка и подрыв) допускаются только водолазы, проработавшие на этих работах не менее 1 месяца под руководством водолаза, имеющего достаточный опыт ведения взрывных работ и стаж не менее 1 года на взрывных работах. </w:t>
      </w:r>
      <w:r>
        <w:br/>
      </w:r>
      <w:r>
        <w:rPr>
          <w:rFonts w:ascii="Times New Roman"/>
          <w:b w:val="false"/>
          <w:i w:val="false"/>
          <w:color w:val="000000"/>
          <w:sz w:val="28"/>
        </w:rPr>
        <w:t xml:space="preserve">
      3.9.5. Все лица, участвующие во взрывных работах, включая весь обслуживающий и вспомогательный персонал, должны быть проинструктированы по безопасности работ руководителем взрывных работ, ознакомлены с правилами безопасного обращения с применяемыми на данных работах взрывчатыми материалами и принадлежностями для взрывания, а также с порядком проведения взрывных работ на данной объекте. Проведение инструктажа должно оформляться записями в журнале водолазных работ. </w:t>
      </w:r>
      <w:r>
        <w:br/>
      </w:r>
      <w:r>
        <w:rPr>
          <w:rFonts w:ascii="Times New Roman"/>
          <w:b w:val="false"/>
          <w:i w:val="false"/>
          <w:color w:val="000000"/>
          <w:sz w:val="28"/>
        </w:rPr>
        <w:t xml:space="preserve">
      Производить подводные взрывные работы без двусторонней разговорной связи с работающим водолазом запрещается. </w:t>
      </w:r>
      <w:r>
        <w:br/>
      </w:r>
      <w:r>
        <w:rPr>
          <w:rFonts w:ascii="Times New Roman"/>
          <w:b w:val="false"/>
          <w:i w:val="false"/>
          <w:color w:val="000000"/>
          <w:sz w:val="28"/>
        </w:rPr>
        <w:t xml:space="preserve">
      3.9.6. Перед началом подводных взрывных работ должны быть определены границы опасных зон как на берегу, так и по акватории и приняты меры к обеспечению безопасности людей, плавсредств и береговых сооружений в границах этих зон. О предстоящих взрывных работах руководитель работ должен сообщить администрации местных исполнительных органов данного района с указанием времени, места работ и массы подрываемых зарядов. </w:t>
      </w:r>
      <w:r>
        <w:br/>
      </w:r>
      <w:r>
        <w:rPr>
          <w:rFonts w:ascii="Times New Roman"/>
          <w:b w:val="false"/>
          <w:i w:val="false"/>
          <w:color w:val="000000"/>
          <w:sz w:val="28"/>
        </w:rPr>
        <w:t xml:space="preserve">
      Подводные взрывные работы производятся только днем и лишь в исключительных случаях по решению руководителя взрывных работ на объекте - ночью с обязательным обеспечением места работ освещением. </w:t>
      </w:r>
      <w:r>
        <w:br/>
      </w:r>
      <w:r>
        <w:rPr>
          <w:rFonts w:ascii="Times New Roman"/>
          <w:b w:val="false"/>
          <w:i w:val="false"/>
          <w:color w:val="000000"/>
          <w:sz w:val="28"/>
        </w:rPr>
        <w:t xml:space="preserve">
      3.9.7. Подводные взрывные работы вблизи промышленных, транспортных и других объектов должны производиться по согласованию с администрацией этих объектов. </w:t>
      </w:r>
      <w:r>
        <w:br/>
      </w:r>
      <w:r>
        <w:rPr>
          <w:rFonts w:ascii="Times New Roman"/>
          <w:b w:val="false"/>
          <w:i w:val="false"/>
          <w:color w:val="000000"/>
          <w:sz w:val="28"/>
        </w:rPr>
        <w:t xml:space="preserve">
      На время производства взрывов движение по транспортным путям, находящимся в опасной зоне, должно быть прекращено. Время производства взрывов и прекращение движения по транспортным путям должны быть согласованы с администрацией предприятия, осуществляющих эксплуатацию этих путей. </w:t>
      </w:r>
      <w:r>
        <w:br/>
      </w:r>
      <w:r>
        <w:rPr>
          <w:rFonts w:ascii="Times New Roman"/>
          <w:b w:val="false"/>
          <w:i w:val="false"/>
          <w:color w:val="000000"/>
          <w:sz w:val="28"/>
        </w:rPr>
        <w:t xml:space="preserve">
      3.9.8. Перед укладкой зарядов (если взрывчатые вещества укладываются без взрывателей - перед укладкой боевиков*) на судне, ведущем взрывные работы, поднимается сигнал (днем - красный флаг, ночью или при ограниченной видимости - красный огонь), предупреждающий все суда и другие плавсредства о взрывных работах. ____________ </w:t>
      </w:r>
      <w:r>
        <w:br/>
      </w:r>
      <w:r>
        <w:rPr>
          <w:rFonts w:ascii="Times New Roman"/>
          <w:b w:val="false"/>
          <w:i w:val="false"/>
          <w:color w:val="000000"/>
          <w:sz w:val="28"/>
        </w:rPr>
        <w:t xml:space="preserve">
      *Боевик - часть заряда взрывчатого вещества, оснащенная детонатором или детонирующим шнуром и предназначенная для возбуждения детонации основного заряда в шурфе, скважине или камере.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ведении взрывных работ с мостов, дамб и берега для выставления сигналов должна быть установлена мачта. </w:t>
      </w:r>
      <w:r>
        <w:br/>
      </w:r>
      <w:r>
        <w:rPr>
          <w:rFonts w:ascii="Times New Roman"/>
          <w:b w:val="false"/>
          <w:i w:val="false"/>
          <w:color w:val="000000"/>
          <w:sz w:val="28"/>
        </w:rPr>
        <w:t xml:space="preserve">
      В период производства подводных взрывных работ, кроме подъема предупреждающих сигналов, следует подавать звуковые сигналы. Подача звуковых сигналов голосом запрещается. Звуковые сигналы должны быть хорошо слышимы, а световые - хорошо видимы на границах опасной зоны. </w:t>
      </w:r>
      <w:r>
        <w:br/>
      </w:r>
      <w:r>
        <w:rPr>
          <w:rFonts w:ascii="Times New Roman"/>
          <w:b w:val="false"/>
          <w:i w:val="false"/>
          <w:color w:val="000000"/>
          <w:sz w:val="28"/>
        </w:rPr>
        <w:t xml:space="preserve">
      Подача звуковых сигналов должна производиться в соответствии с требованиями Единых правил безопасности при взрывных работах. </w:t>
      </w:r>
      <w:r>
        <w:br/>
      </w:r>
      <w:r>
        <w:rPr>
          <w:rFonts w:ascii="Times New Roman"/>
          <w:b w:val="false"/>
          <w:i w:val="false"/>
          <w:color w:val="000000"/>
          <w:sz w:val="28"/>
        </w:rPr>
        <w:t xml:space="preserve">
      3.9.9. Работы по укладке зарядов следует начинать только после того, как руководитель взрывных работ убедится, что в опасной зоне нет других судов, плавсредств, спускающихся водолазов и купающихся. </w:t>
      </w:r>
      <w:r>
        <w:br/>
      </w:r>
      <w:r>
        <w:rPr>
          <w:rFonts w:ascii="Times New Roman"/>
          <w:b w:val="false"/>
          <w:i w:val="false"/>
          <w:color w:val="000000"/>
          <w:sz w:val="28"/>
        </w:rPr>
        <w:t xml:space="preserve">
      При производстве подводных взрывов зарядами общей массой до 50 кг нахождение в воде водолазов и других лиц не допускается в радиусе 1 км, при зарядах массой более 50 кг - в радиусе 2 км. </w:t>
      </w:r>
      <w:r>
        <w:br/>
      </w:r>
      <w:r>
        <w:rPr>
          <w:rFonts w:ascii="Times New Roman"/>
          <w:b w:val="false"/>
          <w:i w:val="false"/>
          <w:color w:val="000000"/>
          <w:sz w:val="28"/>
        </w:rPr>
        <w:t xml:space="preserve">
      Суда, идущие по течению (сверху вниз), останавливают не менее чем за 1,8 км до места взрыва, а суда, идущие против течения (снизу вверх), - за 1-1,5 км в месте, удобном для стоянки и разворота. </w:t>
      </w:r>
      <w:r>
        <w:br/>
      </w:r>
      <w:r>
        <w:rPr>
          <w:rFonts w:ascii="Times New Roman"/>
          <w:b w:val="false"/>
          <w:i w:val="false"/>
          <w:color w:val="000000"/>
          <w:sz w:val="28"/>
        </w:rPr>
        <w:t xml:space="preserve">
      В целях воспрепятствования продвижению в опасную зону судов, плавсредств и т.п. должно выставляться оцепление на расстоянии не менее 200 м от границы опасной зоны вверх и вниз по течению реки. Кроме оцепления на указанных расстояниях должны выставляться сигналы. </w:t>
      </w:r>
      <w:r>
        <w:br/>
      </w:r>
      <w:r>
        <w:rPr>
          <w:rFonts w:ascii="Times New Roman"/>
          <w:b w:val="false"/>
          <w:i w:val="false"/>
          <w:color w:val="000000"/>
          <w:sz w:val="28"/>
        </w:rPr>
        <w:t xml:space="preserve">
      3.9.10. Перед тем как приступить к взрывным работам, водолаз, которому поручено ведение взрывных работ, должен спуститься под воду для осмотра и подготовки места укладки зарядов. Для дальнейших погружений водолазов к месту укладки зарядов необходимо от спускового конца протянуть и закрепить ходовой конец. </w:t>
      </w:r>
      <w:r>
        <w:br/>
      </w:r>
      <w:r>
        <w:rPr>
          <w:rFonts w:ascii="Times New Roman"/>
          <w:b w:val="false"/>
          <w:i w:val="false"/>
          <w:color w:val="000000"/>
          <w:sz w:val="28"/>
        </w:rPr>
        <w:t xml:space="preserve">
      3.9.11. При всех операциях со взрывчатыми материалами необходимо соблюдать осторожность, не допуская резких толчков и сотрясений этих материалов. </w:t>
      </w:r>
      <w:r>
        <w:br/>
      </w:r>
      <w:r>
        <w:rPr>
          <w:rFonts w:ascii="Times New Roman"/>
          <w:b w:val="false"/>
          <w:i w:val="false"/>
          <w:color w:val="000000"/>
          <w:sz w:val="28"/>
        </w:rPr>
        <w:t xml:space="preserve">
      Курить и пользоваться открытым огнем на расстоянии менее 100 м от места расположения взрывчатых материалов запрещается. </w:t>
      </w:r>
      <w:r>
        <w:br/>
      </w:r>
      <w:r>
        <w:rPr>
          <w:rFonts w:ascii="Times New Roman"/>
          <w:b w:val="false"/>
          <w:i w:val="false"/>
          <w:color w:val="000000"/>
          <w:sz w:val="28"/>
        </w:rPr>
        <w:t xml:space="preserve">
      3.9.12. Взрывание зарядов, устанавливаемых водолазами, должно производиться электрическим способом или с помощью детонирующего шнура, взрывание зарядов огневым способом запрещается. </w:t>
      </w:r>
      <w:r>
        <w:br/>
      </w:r>
      <w:r>
        <w:rPr>
          <w:rFonts w:ascii="Times New Roman"/>
          <w:b w:val="false"/>
          <w:i w:val="false"/>
          <w:color w:val="000000"/>
          <w:sz w:val="28"/>
        </w:rPr>
        <w:t xml:space="preserve">
      3.9.13. Используемая для подводных взрывов электрическая сеть должна быть двухпроводной, состоящей из проводов, надежно изолированных от воды. Использование воды в качестве обратного проводника запрещается. </w:t>
      </w:r>
      <w:r>
        <w:br/>
      </w:r>
      <w:r>
        <w:rPr>
          <w:rFonts w:ascii="Times New Roman"/>
          <w:b w:val="false"/>
          <w:i w:val="false"/>
          <w:color w:val="000000"/>
          <w:sz w:val="28"/>
        </w:rPr>
        <w:t xml:space="preserve">
      В качестве источника тока для взрывания следует использовать взрывные машинки. </w:t>
      </w:r>
      <w:r>
        <w:br/>
      </w:r>
      <w:r>
        <w:rPr>
          <w:rFonts w:ascii="Times New Roman"/>
          <w:b w:val="false"/>
          <w:i w:val="false"/>
          <w:color w:val="000000"/>
          <w:sz w:val="28"/>
        </w:rPr>
        <w:t xml:space="preserve">
      3.9.14. Для подводных взрывов должны использоваться только водонепроницаемые электродетонаторы, у которых кроме проверки на проводимость (исправность мостика накаливания) производят проверку соответствия их сопротивления сопротивлению, указанному на упаковке. </w:t>
      </w:r>
      <w:r>
        <w:br/>
      </w:r>
      <w:r>
        <w:rPr>
          <w:rFonts w:ascii="Times New Roman"/>
          <w:b w:val="false"/>
          <w:i w:val="false"/>
          <w:color w:val="000000"/>
          <w:sz w:val="28"/>
        </w:rPr>
        <w:t xml:space="preserve">
      3.9.15. Взрывчатые вещества и средства взрывания должны переноситься в отдельных сумках или кассетах. Детонаторы и боевики должны переноситься только водолазом, производящим взрывные работы или руководителем взрывных работ. </w:t>
      </w:r>
      <w:r>
        <w:br/>
      </w:r>
      <w:r>
        <w:rPr>
          <w:rFonts w:ascii="Times New Roman"/>
          <w:b w:val="false"/>
          <w:i w:val="false"/>
          <w:color w:val="000000"/>
          <w:sz w:val="28"/>
        </w:rPr>
        <w:t xml:space="preserve">
      Переносить можно не более 12 кг взрывчатых веществ. </w:t>
      </w:r>
      <w:r>
        <w:br/>
      </w:r>
      <w:r>
        <w:rPr>
          <w:rFonts w:ascii="Times New Roman"/>
          <w:b w:val="false"/>
          <w:i w:val="false"/>
          <w:color w:val="000000"/>
          <w:sz w:val="28"/>
        </w:rPr>
        <w:t xml:space="preserve">
      3.9.16. Подводные взрывные работы выполняются с плавсредства (шлюпки, катера, лодки), с берега или со льда. </w:t>
      </w:r>
      <w:r>
        <w:br/>
      </w:r>
      <w:r>
        <w:rPr>
          <w:rFonts w:ascii="Times New Roman"/>
          <w:b w:val="false"/>
          <w:i w:val="false"/>
          <w:color w:val="000000"/>
          <w:sz w:val="28"/>
        </w:rPr>
        <w:t xml:space="preserve">
      В шлюпке может быть не более 20 зарядов общей массой не более 40 кг. При использовании шнуровых зарядов (предельная масса) определяется руководителем работ с учетом технологии их укладки. Заряды должны укладываться только в кормовой части шлюпки и так, чтобы они не могли смещаться при перевозке. </w:t>
      </w:r>
      <w:r>
        <w:br/>
      </w:r>
      <w:r>
        <w:rPr>
          <w:rFonts w:ascii="Times New Roman"/>
          <w:b w:val="false"/>
          <w:i w:val="false"/>
          <w:color w:val="000000"/>
          <w:sz w:val="28"/>
        </w:rPr>
        <w:t xml:space="preserve">
      Размещать и перевозить на шлюпке вместе с зарядами, инструментами и приспособлениями для взрывания другие грузы запрещается. </w:t>
      </w:r>
      <w:r>
        <w:br/>
      </w:r>
      <w:r>
        <w:rPr>
          <w:rFonts w:ascii="Times New Roman"/>
          <w:b w:val="false"/>
          <w:i w:val="false"/>
          <w:color w:val="000000"/>
          <w:sz w:val="28"/>
        </w:rPr>
        <w:t xml:space="preserve">
      Переносить и укладывать в шлюпку заряды разрешается лицам, обеспечивающим взрывные работы, проинструктированным по технике безопасности взрывных работ. </w:t>
      </w:r>
      <w:r>
        <w:br/>
      </w:r>
      <w:r>
        <w:rPr>
          <w:rFonts w:ascii="Times New Roman"/>
          <w:b w:val="false"/>
          <w:i w:val="false"/>
          <w:color w:val="000000"/>
          <w:sz w:val="28"/>
        </w:rPr>
        <w:t xml:space="preserve">
      3.9.17. При выполнении взрывных работ со шлюпки в ней должна быть бригада в составе 5 человек: руководитель взрывных работ, он же командир шлюпки, двое гребцов, водолаз-взрывник и страхующий водолаз. Один из гребцов должен иметь квалификацию водолаза, исполнять обязанности обеспечивающего водолаза. Другим лицам находиться в шлюпке запрещается. </w:t>
      </w:r>
      <w:r>
        <w:br/>
      </w:r>
      <w:r>
        <w:rPr>
          <w:rFonts w:ascii="Times New Roman"/>
          <w:b w:val="false"/>
          <w:i w:val="false"/>
          <w:color w:val="000000"/>
          <w:sz w:val="28"/>
        </w:rPr>
        <w:t xml:space="preserve">
      Все члены бригады в шлюпке должны быть в спасательных жилетах. </w:t>
      </w:r>
      <w:r>
        <w:br/>
      </w:r>
      <w:r>
        <w:rPr>
          <w:rFonts w:ascii="Times New Roman"/>
          <w:b w:val="false"/>
          <w:i w:val="false"/>
          <w:color w:val="000000"/>
          <w:sz w:val="28"/>
        </w:rPr>
        <w:t xml:space="preserve">
      3.9.18. При ведении взрывных работ в открытом море подготовка зарядов должна производиться на судне (барже) в специально отведенном месте или помещении так же, как и на берегу. Снаряженные заряды должны передаваться с судна (баржи) на шлюпку для последующей подачи водолазу, которому поручено ведение взрывных работ. </w:t>
      </w:r>
      <w:r>
        <w:br/>
      </w:r>
      <w:r>
        <w:rPr>
          <w:rFonts w:ascii="Times New Roman"/>
          <w:b w:val="false"/>
          <w:i w:val="false"/>
          <w:color w:val="000000"/>
          <w:sz w:val="28"/>
        </w:rPr>
        <w:t xml:space="preserve">
      В период проведения взрывных работ должна быть обеспечена телефонная или радиотелефонная связь между судном и шлюпкой, с которой ведутся работы. </w:t>
      </w:r>
      <w:r>
        <w:br/>
      </w:r>
      <w:r>
        <w:rPr>
          <w:rFonts w:ascii="Times New Roman"/>
          <w:b w:val="false"/>
          <w:i w:val="false"/>
          <w:color w:val="000000"/>
          <w:sz w:val="28"/>
        </w:rPr>
        <w:t xml:space="preserve">
      Хранение взрывчатых материалов и средств взрывания на судне, с которого производятся водолазные спуски, запрещается. </w:t>
      </w:r>
      <w:r>
        <w:br/>
      </w:r>
      <w:r>
        <w:rPr>
          <w:rFonts w:ascii="Times New Roman"/>
          <w:b w:val="false"/>
          <w:i w:val="false"/>
          <w:color w:val="000000"/>
          <w:sz w:val="28"/>
        </w:rPr>
        <w:t xml:space="preserve">
      3.9.19. Расфасовывать взрывчатые вещества, изготовлять заряды и монтировать электрическую взрывную сеть следует на берегу и грузить на плавсредство в готовом для взрывания виде, целиком или отдельными линиями. </w:t>
      </w:r>
      <w:r>
        <w:br/>
      </w:r>
      <w:r>
        <w:rPr>
          <w:rFonts w:ascii="Times New Roman"/>
          <w:b w:val="false"/>
          <w:i w:val="false"/>
          <w:color w:val="000000"/>
          <w:sz w:val="28"/>
        </w:rPr>
        <w:t xml:space="preserve">
      На шлюпке изготовлять или переделывать заряды, проверять детонаторы и изоляцию электрической сети, определять плавучесть готовых зарядов и проводить другие работы запрещается. </w:t>
      </w:r>
      <w:r>
        <w:br/>
      </w:r>
      <w:r>
        <w:rPr>
          <w:rFonts w:ascii="Times New Roman"/>
          <w:b w:val="false"/>
          <w:i w:val="false"/>
          <w:color w:val="000000"/>
          <w:sz w:val="28"/>
        </w:rPr>
        <w:t xml:space="preserve">
      3.9.20. Проводники электродетонаторов и детонирующий шнур должны прикрепляться к зарядам шпагатом так, чтобы исключить передачу натяжения проводникам детонаторов при опускании зарядов под воду. </w:t>
      </w:r>
      <w:r>
        <w:br/>
      </w:r>
      <w:r>
        <w:rPr>
          <w:rFonts w:ascii="Times New Roman"/>
          <w:b w:val="false"/>
          <w:i w:val="false"/>
          <w:color w:val="000000"/>
          <w:sz w:val="28"/>
        </w:rPr>
        <w:t xml:space="preserve">
      Для предохранения проводов электрической взрывной сети от разрывов на течении следует соединить заряды между собой растительными канатами меньшей длины, чем у соединительных проводов. </w:t>
      </w:r>
      <w:r>
        <w:br/>
      </w:r>
      <w:r>
        <w:rPr>
          <w:rFonts w:ascii="Times New Roman"/>
          <w:b w:val="false"/>
          <w:i w:val="false"/>
          <w:color w:val="000000"/>
          <w:sz w:val="28"/>
        </w:rPr>
        <w:t xml:space="preserve">
      3.9.21. Подавать заряды и взрывать их можно с берега, со льда или шлюпки. Подавать заряды водолазу для укладки на место взрыва с того судна, с которого спускается водолаз, запрещается. </w:t>
      </w:r>
      <w:r>
        <w:br/>
      </w:r>
      <w:r>
        <w:rPr>
          <w:rFonts w:ascii="Times New Roman"/>
          <w:b w:val="false"/>
          <w:i w:val="false"/>
          <w:color w:val="000000"/>
          <w:sz w:val="28"/>
        </w:rPr>
        <w:t xml:space="preserve">
      Подача зарядов водолазу должна осуществляться согласно проекту производства работ. </w:t>
      </w:r>
      <w:r>
        <w:br/>
      </w:r>
      <w:r>
        <w:rPr>
          <w:rFonts w:ascii="Times New Roman"/>
          <w:b w:val="false"/>
          <w:i w:val="false"/>
          <w:color w:val="000000"/>
          <w:sz w:val="28"/>
        </w:rPr>
        <w:t xml:space="preserve">
      Для укладки снаряженный заряд должен подаваться взрывником или руководителем взрывных работ непосредственно в руки водолазу с берега, льда или шлюпки, при этом водолаз обязательно должен быть в воде не менее чем по грудь. </w:t>
      </w:r>
      <w:r>
        <w:br/>
      </w:r>
      <w:r>
        <w:rPr>
          <w:rFonts w:ascii="Times New Roman"/>
          <w:b w:val="false"/>
          <w:i w:val="false"/>
          <w:color w:val="000000"/>
          <w:sz w:val="28"/>
        </w:rPr>
        <w:t xml:space="preserve">
      Подача зарядов находящемуся в воде водолазу по сигнальному концу или какому-либо другому канату, а также опускание их на электрических проводах или на детонирующем шнуре запрещается. </w:t>
      </w:r>
      <w:r>
        <w:br/>
      </w:r>
      <w:r>
        <w:rPr>
          <w:rFonts w:ascii="Times New Roman"/>
          <w:b w:val="false"/>
          <w:i w:val="false"/>
          <w:color w:val="000000"/>
          <w:sz w:val="28"/>
        </w:rPr>
        <w:t xml:space="preserve">
      3.9.22. Водолазу следует подавать в руки только по одному снаряженному заряду. </w:t>
      </w:r>
      <w:r>
        <w:br/>
      </w:r>
      <w:r>
        <w:rPr>
          <w:rFonts w:ascii="Times New Roman"/>
          <w:b w:val="false"/>
          <w:i w:val="false"/>
          <w:color w:val="000000"/>
          <w:sz w:val="28"/>
        </w:rPr>
        <w:t xml:space="preserve">
      При необходимости подачи водолазу нескольких мелких зарядов (общей массой до 20 кг) их следует укладывать в корзину с гнездами, которую подают со шлюпки. В этом случае водолаз должен укладывать заряды, начиная с отдаленного участка по направлению к судну, с которого спускается водолаз. </w:t>
      </w:r>
      <w:r>
        <w:br/>
      </w:r>
      <w:r>
        <w:rPr>
          <w:rFonts w:ascii="Times New Roman"/>
          <w:b w:val="false"/>
          <w:i w:val="false"/>
          <w:color w:val="000000"/>
          <w:sz w:val="28"/>
        </w:rPr>
        <w:t xml:space="preserve">
      3.9.23. Спуск водолаза со снаряженным зарядом должен производиться по спусковому, а если нужно, и ходовому концам, закрепленным у места укладки заряда. </w:t>
      </w:r>
      <w:r>
        <w:br/>
      </w:r>
      <w:r>
        <w:rPr>
          <w:rFonts w:ascii="Times New Roman"/>
          <w:b w:val="false"/>
          <w:i w:val="false"/>
          <w:color w:val="000000"/>
          <w:sz w:val="28"/>
        </w:rPr>
        <w:t xml:space="preserve">
      Сигнальный конец (кабель-сигнал) и водолазный шланг должны идти в другую сторону ("враздрай") от подаваемых проводов, чтобы они не могли перепутаться со шлангом или сигнальным концом (кабель-сигналом). </w:t>
      </w:r>
      <w:r>
        <w:br/>
      </w:r>
      <w:r>
        <w:rPr>
          <w:rFonts w:ascii="Times New Roman"/>
          <w:b w:val="false"/>
          <w:i w:val="false"/>
          <w:color w:val="000000"/>
          <w:sz w:val="28"/>
        </w:rPr>
        <w:t xml:space="preserve">
      При спуске водолаз не должен допускать ударов зарядов, задевать проводниками за какие-либо предметы, а также прижимать заряд к спусковому или ходовому концу. </w:t>
      </w:r>
      <w:r>
        <w:br/>
      </w:r>
      <w:r>
        <w:rPr>
          <w:rFonts w:ascii="Times New Roman"/>
          <w:b w:val="false"/>
          <w:i w:val="false"/>
          <w:color w:val="000000"/>
          <w:sz w:val="28"/>
        </w:rPr>
        <w:t xml:space="preserve">
      3.9.24. Укладка зарядов на место взрывания и их крепление должны производиться водолазом по указанию руководителя взрывных работ. </w:t>
      </w:r>
      <w:r>
        <w:br/>
      </w:r>
      <w:r>
        <w:rPr>
          <w:rFonts w:ascii="Times New Roman"/>
          <w:b w:val="false"/>
          <w:i w:val="false"/>
          <w:color w:val="000000"/>
          <w:sz w:val="28"/>
        </w:rPr>
        <w:t xml:space="preserve">
      При подготовке взрывов взрывчатые вещества следует укладывать без средств взрывания. Подачу водолазу взрывчатых веществ в этом случае разрешается производить как вручную, так и с помощью каких-либо грузоподъемных средств. Последующая укладка подготовленных зарядов для взрыва всей массы взрывчатого вещества должна производиться только водолазами, которым поручено ведение взрывных работ, по правилам укладки одиночных зарядов. </w:t>
      </w:r>
      <w:r>
        <w:br/>
      </w:r>
      <w:r>
        <w:rPr>
          <w:rFonts w:ascii="Times New Roman"/>
          <w:b w:val="false"/>
          <w:i w:val="false"/>
          <w:color w:val="000000"/>
          <w:sz w:val="28"/>
        </w:rPr>
        <w:t xml:space="preserve">
      3.9.25. После установки снаряженного электродетонатором или детонирующим шнуром заряда его провода (детонирующий шнур) должны быть закреплены вблизи заряда. После этого водолаз должен проследить за тем, чтобы, отходя от заряда, не зацепиться за провода или детонирующий шнур. После подъема водолаз должен полностью выйти из воды. Руководитель водолазного спуска должен его осмотреть и убедиться в том, что работающий водолаз не вынес на снаряжении проводов, детонирующего шнура и самих зарядов. С этой же целью поднимается из воды водолазный трап. </w:t>
      </w:r>
      <w:r>
        <w:br/>
      </w:r>
      <w:r>
        <w:rPr>
          <w:rFonts w:ascii="Times New Roman"/>
          <w:b w:val="false"/>
          <w:i w:val="false"/>
          <w:color w:val="000000"/>
          <w:sz w:val="28"/>
        </w:rPr>
        <w:t xml:space="preserve">
      3.9.26. Заряды, изготовленные из бездымных порохов, следует укладывать без средств взрывания с кормы несамоходных плавсредств. Взрывание таких зарядов должно производиться с помощью боевиков. </w:t>
      </w:r>
      <w:r>
        <w:br/>
      </w:r>
      <w:r>
        <w:rPr>
          <w:rFonts w:ascii="Times New Roman"/>
          <w:b w:val="false"/>
          <w:i w:val="false"/>
          <w:color w:val="000000"/>
          <w:sz w:val="28"/>
        </w:rPr>
        <w:t xml:space="preserve">
      3.9.27. Проводники электродетонаторов во всех случаях, кроме моментов их проверки и самого взрывания, так же как и провода электрической взрывной сети, должны быть замкнутыми накоротко и заизолированы. </w:t>
      </w:r>
      <w:r>
        <w:br/>
      </w:r>
      <w:r>
        <w:rPr>
          <w:rFonts w:ascii="Times New Roman"/>
          <w:b w:val="false"/>
          <w:i w:val="false"/>
          <w:color w:val="000000"/>
          <w:sz w:val="28"/>
        </w:rPr>
        <w:t xml:space="preserve">
      Проверка исправности электровзрывной сети, подсоединение ее к источнику тока и взрывание зарядов разрешается только после того, как водолаз, устанавливающий заряды, будет поднят из воды и когда шлюпка и обеспечивающие средства будут отведены на безопасное расстояние R, м, </w:t>
      </w:r>
      <w:r>
        <w:br/>
      </w:r>
      <w:r>
        <w:rPr>
          <w:rFonts w:ascii="Times New Roman"/>
          <w:b w:val="false"/>
          <w:i w:val="false"/>
          <w:color w:val="000000"/>
          <w:sz w:val="28"/>
        </w:rPr>
        <w:t xml:space="preserve">
           __ равное 15V М*, но не менее 100 м, где М - масса взрываемого заряда, кг. ____________ </w:t>
      </w:r>
      <w:r>
        <w:br/>
      </w:r>
      <w:r>
        <w:rPr>
          <w:rFonts w:ascii="Times New Roman"/>
          <w:b w:val="false"/>
          <w:i w:val="false"/>
          <w:color w:val="000000"/>
          <w:sz w:val="28"/>
        </w:rPr>
        <w:t xml:space="preserve">
      *Единые правила безопасности при взрывных работах. - М.: Недра, 1976, с.240.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3.9.28. Взрывать заряды разрешается только водолазу, которому поручено ведение взрывных работ, по команде руководителя взрывных работ. Ключ от взрывной машинки должен все время находиться у этого водолаза. </w:t>
      </w:r>
      <w:r>
        <w:br/>
      </w:r>
      <w:r>
        <w:rPr>
          <w:rFonts w:ascii="Times New Roman"/>
          <w:b w:val="false"/>
          <w:i w:val="false"/>
          <w:color w:val="000000"/>
          <w:sz w:val="28"/>
        </w:rPr>
        <w:t xml:space="preserve">
      3.9.29. Перед взрывом следует убедиться, что приняты все необходимые меры безопасности, все водолазы вышли из воды и обеспечена охрана границ опасной зоны. Радиус опасной зоны не должен быть меньше двойного радиуса безопасного расстояния, указанного в п. 3.9.27. </w:t>
      </w:r>
      <w:r>
        <w:br/>
      </w:r>
      <w:r>
        <w:rPr>
          <w:rFonts w:ascii="Times New Roman"/>
          <w:b w:val="false"/>
          <w:i w:val="false"/>
          <w:color w:val="000000"/>
          <w:sz w:val="28"/>
        </w:rPr>
        <w:t xml:space="preserve">
      Перед взрывом зарядов работники, находящиеся на берегу или льду, а также самоходное плавсредство и шлюпка отходят на безопасное расстояние, которое заранее устанавливает руководитель взрывных работ. </w:t>
      </w:r>
      <w:r>
        <w:br/>
      </w:r>
      <w:r>
        <w:rPr>
          <w:rFonts w:ascii="Times New Roman"/>
          <w:b w:val="false"/>
          <w:i w:val="false"/>
          <w:color w:val="000000"/>
          <w:sz w:val="28"/>
        </w:rPr>
        <w:t xml:space="preserve">
      3.9.30. О предстоящем взрыве с самоходного плавсредства, ведущего работы до взрыва, извещаются другие плавсредства (суда) с помощью сигналов согласно требованиям п. 3.9.8. </w:t>
      </w:r>
      <w:r>
        <w:br/>
      </w:r>
      <w:r>
        <w:rPr>
          <w:rFonts w:ascii="Times New Roman"/>
          <w:b w:val="false"/>
          <w:i w:val="false"/>
          <w:color w:val="000000"/>
          <w:sz w:val="28"/>
        </w:rPr>
        <w:t xml:space="preserve">
      Заряды нельзя взрывать до тех пор, пока другие плавсредства (суда), с которых проводились водолазные спуски, не ответят на поданный сигнал спуском своих предупредительных сигналов, что означает - все водолазы вышли из воды. </w:t>
      </w:r>
      <w:r>
        <w:br/>
      </w:r>
      <w:r>
        <w:rPr>
          <w:rFonts w:ascii="Times New Roman"/>
          <w:b w:val="false"/>
          <w:i w:val="false"/>
          <w:color w:val="000000"/>
          <w:sz w:val="28"/>
        </w:rPr>
        <w:t xml:space="preserve">
      3.9.31. Поднятый сигнал о проведении взрывных работ должен опускаться только после производства взрыва. Если по каким-либо причинам взрыва не произошло, предупреждающий сигнал спускать не разрешается до тех пор, пока руководитель взрывных работ не убедится, что взрыв произойти не может. </w:t>
      </w:r>
      <w:r>
        <w:br/>
      </w:r>
      <w:r>
        <w:rPr>
          <w:rFonts w:ascii="Times New Roman"/>
          <w:b w:val="false"/>
          <w:i w:val="false"/>
          <w:color w:val="000000"/>
          <w:sz w:val="28"/>
        </w:rPr>
        <w:t xml:space="preserve">
      3.9.32. После взрыва зарядов электрические провода должны быть отсоединены от источников тока, концы их замкнуты накоротко, выбраны из воды и намотаны на вьюшку. </w:t>
      </w:r>
      <w:r>
        <w:br/>
      </w:r>
      <w:r>
        <w:rPr>
          <w:rFonts w:ascii="Times New Roman"/>
          <w:b w:val="false"/>
          <w:i w:val="false"/>
          <w:color w:val="000000"/>
          <w:sz w:val="28"/>
        </w:rPr>
        <w:t xml:space="preserve">
      Если взрыва не последовало, спуск водолаза для осмотра заряда и дальнейших работ разрешается только: </w:t>
      </w:r>
      <w:r>
        <w:br/>
      </w:r>
      <w:r>
        <w:rPr>
          <w:rFonts w:ascii="Times New Roman"/>
          <w:b w:val="false"/>
          <w:i w:val="false"/>
          <w:color w:val="000000"/>
          <w:sz w:val="28"/>
        </w:rPr>
        <w:t xml:space="preserve">
      через 5 мин. после отключения проводов в случае применения электродетонаторов мгновенного действия; </w:t>
      </w:r>
      <w:r>
        <w:br/>
      </w:r>
      <w:r>
        <w:rPr>
          <w:rFonts w:ascii="Times New Roman"/>
          <w:b w:val="false"/>
          <w:i w:val="false"/>
          <w:color w:val="000000"/>
          <w:sz w:val="28"/>
        </w:rPr>
        <w:t xml:space="preserve">
      через 15 мин. после отключения проводов в случае применения электродетонаторов замедленного действия. </w:t>
      </w:r>
      <w:r>
        <w:br/>
      </w:r>
      <w:r>
        <w:rPr>
          <w:rFonts w:ascii="Times New Roman"/>
          <w:b w:val="false"/>
          <w:i w:val="false"/>
          <w:color w:val="000000"/>
          <w:sz w:val="28"/>
        </w:rPr>
        <w:t xml:space="preserve">
      3.9.33. Невзорвавшиеся заряды разрешается поднимать с теми же мерами предосторожности, которые принимались при их укладке. Выносить заряды из воды должен на руках тот же водолаз, который их укладывал. Поднимать заряды на концах или проводах запрещается. </w:t>
      </w:r>
      <w:r>
        <w:br/>
      </w:r>
      <w:r>
        <w:rPr>
          <w:rFonts w:ascii="Times New Roman"/>
          <w:b w:val="false"/>
          <w:i w:val="false"/>
          <w:color w:val="000000"/>
          <w:sz w:val="28"/>
        </w:rPr>
        <w:t xml:space="preserve">
      Поднимать заряды из шпуров (скважин) запрещается, они должны быть взорваны вновь заложенными боевиками. </w:t>
      </w:r>
      <w:r>
        <w:br/>
      </w:r>
      <w:r>
        <w:rPr>
          <w:rFonts w:ascii="Times New Roman"/>
          <w:b w:val="false"/>
          <w:i w:val="false"/>
          <w:color w:val="000000"/>
          <w:sz w:val="28"/>
        </w:rPr>
        <w:t xml:space="preserve">
      Если отказавший заряд взорвать сразу нельзя, вблизи заряда должны быть выставлены буй, предупреждающий щит о наличии заряда под водой. </w:t>
      </w:r>
      <w:r>
        <w:br/>
      </w:r>
      <w:r>
        <w:rPr>
          <w:rFonts w:ascii="Times New Roman"/>
          <w:b w:val="false"/>
          <w:i w:val="false"/>
          <w:color w:val="000000"/>
          <w:sz w:val="28"/>
        </w:rPr>
        <w:t xml:space="preserve">
      3.9.34. Вести подводные взрывные работы во время грозы запрещается. Если взорвать заложенный водолазом заряд до наступления грозы невозможно, то концы магистрального электрического провода следует тщательно заизолировать и на растительном конце (буйрепе) с буйком опустить на грунт. До возобновления взрывных работ люди должны быть удалены за пределы опасной зоны.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 Работы с применением механизированного инструмента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3.10.1. К работе с механизированным инструментом допускаются водолазы, получившие инструктаж по безопасности труда и правилам эксплуатации данного инструмента. </w:t>
      </w:r>
      <w:r>
        <w:br/>
      </w:r>
      <w:r>
        <w:rPr>
          <w:rFonts w:ascii="Times New Roman"/>
          <w:b w:val="false"/>
          <w:i w:val="false"/>
          <w:color w:val="000000"/>
          <w:sz w:val="28"/>
        </w:rPr>
        <w:t xml:space="preserve">
      3.10.2. Водолаз, назначенный для работы под водой, перед ее началом обязан лично осмотреть механизированный инструмент, с которым ему предстоит работать, и убедиться в его исправности пробным включением. </w:t>
      </w:r>
      <w:r>
        <w:br/>
      </w:r>
      <w:r>
        <w:rPr>
          <w:rFonts w:ascii="Times New Roman"/>
          <w:b w:val="false"/>
          <w:i w:val="false"/>
          <w:color w:val="000000"/>
          <w:sz w:val="28"/>
        </w:rPr>
        <w:t xml:space="preserve">
      3.10.3. При работе под водой механизированным инструментом необходимо строго выполнять требования инструкции по его эксплуатации. </w:t>
      </w:r>
      <w:r>
        <w:br/>
      </w:r>
      <w:r>
        <w:rPr>
          <w:rFonts w:ascii="Times New Roman"/>
          <w:b w:val="false"/>
          <w:i w:val="false"/>
          <w:color w:val="000000"/>
          <w:sz w:val="28"/>
        </w:rPr>
        <w:t xml:space="preserve">
      3.10.4. Включение привода механизированного инструмента или изменение частоты его вращения (если они выполняются с поверхности) должны производиться только по команде (сигналу) работающего водолаза или самим водолазом, если имеется местный пуск (включатель). </w:t>
      </w:r>
      <w:r>
        <w:br/>
      </w:r>
      <w:r>
        <w:rPr>
          <w:rFonts w:ascii="Times New Roman"/>
          <w:b w:val="false"/>
          <w:i w:val="false"/>
          <w:color w:val="000000"/>
          <w:sz w:val="28"/>
        </w:rPr>
        <w:t xml:space="preserve">
      3.10.5. Запрещается работать механизированным инструментом с плохо укрепленным рабочим органом или обрабатывать детали, держа их на весу. </w:t>
      </w:r>
      <w:r>
        <w:br/>
      </w:r>
      <w:r>
        <w:rPr>
          <w:rFonts w:ascii="Times New Roman"/>
          <w:b w:val="false"/>
          <w:i w:val="false"/>
          <w:color w:val="000000"/>
          <w:sz w:val="28"/>
        </w:rPr>
        <w:t xml:space="preserve">
      3.10.6. При работе механизированным инструментом запрещается менять рабочий орган (сверла, зубила и т.д.) на ходу, до полной его остановки. </w:t>
      </w:r>
      <w:r>
        <w:br/>
      </w:r>
      <w:r>
        <w:rPr>
          <w:rFonts w:ascii="Times New Roman"/>
          <w:b w:val="false"/>
          <w:i w:val="false"/>
          <w:color w:val="000000"/>
          <w:sz w:val="28"/>
        </w:rPr>
        <w:t xml:space="preserve">
      Трогать или брать в руки вращающийся или движущийся возвратно- поступательно рабочий орган запрещается. </w:t>
      </w:r>
      <w:r>
        <w:br/>
      </w:r>
      <w:r>
        <w:rPr>
          <w:rFonts w:ascii="Times New Roman"/>
          <w:b w:val="false"/>
          <w:i w:val="false"/>
          <w:color w:val="000000"/>
          <w:sz w:val="28"/>
        </w:rPr>
        <w:t xml:space="preserve">
      3.10.7. При перерывах в работе и при переходах водолаз обязан выключить подачу воздуха, жидкости или тока и держать механизированный инструмент рабочим органом от себя. </w:t>
      </w:r>
      <w:r>
        <w:br/>
      </w:r>
      <w:r>
        <w:rPr>
          <w:rFonts w:ascii="Times New Roman"/>
          <w:b w:val="false"/>
          <w:i w:val="false"/>
          <w:color w:val="000000"/>
          <w:sz w:val="28"/>
        </w:rPr>
        <w:t xml:space="preserve">
      3.10.8. Подводный пневматический инструмент должен иметь шланг для отвода отработанного воздуха из зоны работы водолаза под водой. </w:t>
      </w:r>
      <w:r>
        <w:br/>
      </w:r>
      <w:r>
        <w:rPr>
          <w:rFonts w:ascii="Times New Roman"/>
          <w:b w:val="false"/>
          <w:i w:val="false"/>
          <w:color w:val="000000"/>
          <w:sz w:val="28"/>
        </w:rPr>
        <w:t xml:space="preserve">
      3.10.9. Подавать механизированный инструмент, держа его за шланг или электрокабель, запрещается. </w:t>
      </w:r>
      <w:r>
        <w:br/>
      </w:r>
      <w:r>
        <w:rPr>
          <w:rFonts w:ascii="Times New Roman"/>
          <w:b w:val="false"/>
          <w:i w:val="false"/>
          <w:color w:val="000000"/>
          <w:sz w:val="28"/>
        </w:rPr>
        <w:t xml:space="preserve">
      3.10.10. При пользовании пневматическим инструментом запрещается прекращать подачу воздуха путем переламывания шланга или завязывания узла. </w:t>
      </w:r>
      <w:r>
        <w:br/>
      </w:r>
      <w:r>
        <w:rPr>
          <w:rFonts w:ascii="Times New Roman"/>
          <w:b w:val="false"/>
          <w:i w:val="false"/>
          <w:color w:val="000000"/>
          <w:sz w:val="28"/>
        </w:rPr>
        <w:t xml:space="preserve">
      3.10.11. Перед включением режущего инструмента (пил, дискорезов, сверлильных машинок и т.п.) водолаз должен убедиться, что шланг, сигнальный конец (кабель-сигнал) и другие части снаряжения удалены от рабочего органа на безопасное расстояние. </w:t>
      </w:r>
      <w:r>
        <w:br/>
      </w:r>
      <w:r>
        <w:rPr>
          <w:rFonts w:ascii="Times New Roman"/>
          <w:b w:val="false"/>
          <w:i w:val="false"/>
          <w:color w:val="000000"/>
          <w:sz w:val="28"/>
        </w:rPr>
        <w:t xml:space="preserve">
      Во время работы инструмента водолаз должен следить, чтобы шланг и сигнальный конец (кабель-сигнал) находились сзади него и не имели слабины. </w:t>
      </w:r>
      <w:r>
        <w:br/>
      </w:r>
      <w:r>
        <w:rPr>
          <w:rFonts w:ascii="Times New Roman"/>
          <w:b w:val="false"/>
          <w:i w:val="false"/>
          <w:color w:val="000000"/>
          <w:sz w:val="28"/>
        </w:rPr>
        <w:t xml:space="preserve">
      3.10.12. Во время работы водолаз должен держать пневматический, гидравлический или электрический инструмент за рукоятку или ручку. Держать инструмент за защитный кожух, за шланг или электрокабель запрещается. </w:t>
      </w:r>
      <w:r>
        <w:br/>
      </w:r>
      <w:r>
        <w:rPr>
          <w:rFonts w:ascii="Times New Roman"/>
          <w:b w:val="false"/>
          <w:i w:val="false"/>
          <w:color w:val="000000"/>
          <w:sz w:val="28"/>
        </w:rPr>
        <w:t xml:space="preserve">
      3.10.13. Пневматический инструмент должен быть отрегулирован. При работе с отбойным и бурильным молотками пуск их в работу следует производить только после установки отбойника (бура) в положение для разделки объекта. </w:t>
      </w:r>
      <w:r>
        <w:br/>
      </w:r>
      <w:r>
        <w:rPr>
          <w:rFonts w:ascii="Times New Roman"/>
          <w:b w:val="false"/>
          <w:i w:val="false"/>
          <w:color w:val="000000"/>
          <w:sz w:val="28"/>
        </w:rPr>
        <w:t xml:space="preserve">
      Включать пневматические молотки без рабочего органа или со вставленным, но не прижатым к обрабатываемому месту рабочим органом запрещается. </w:t>
      </w:r>
      <w:r>
        <w:br/>
      </w:r>
      <w:r>
        <w:rPr>
          <w:rFonts w:ascii="Times New Roman"/>
          <w:b w:val="false"/>
          <w:i w:val="false"/>
          <w:color w:val="000000"/>
          <w:sz w:val="28"/>
        </w:rPr>
        <w:t xml:space="preserve">
      3.10.14. При появлении неисправностей в механизированном инструменте водолаз должен немедленно прекратить работу, отключить инструмент и подать его на поверхность. </w:t>
      </w:r>
      <w:r>
        <w:br/>
      </w:r>
      <w:r>
        <w:rPr>
          <w:rFonts w:ascii="Times New Roman"/>
          <w:b w:val="false"/>
          <w:i w:val="false"/>
          <w:color w:val="000000"/>
          <w:sz w:val="28"/>
        </w:rPr>
        <w:t xml:space="preserve">
      При прекращении подачи воздуха, электроэнергии или при перерыве в работе водолаз также должен отключить механизированный инструмент.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 Обследование и очистка дна акватории и дна водных объектов для </w:t>
      </w:r>
      <w:r>
        <w:br/>
      </w:r>
      <w:r>
        <w:rPr>
          <w:rFonts w:ascii="Times New Roman"/>
          <w:b w:val="false"/>
          <w:i w:val="false"/>
          <w:color w:val="000000"/>
          <w:sz w:val="28"/>
        </w:rPr>
        <w:t xml:space="preserve">
            массового отдыха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3.11.1. При обследовании и очистке дна акватории могут выполняться следующие виды водолазных работ: </w:t>
      </w:r>
      <w:r>
        <w:br/>
      </w:r>
      <w:r>
        <w:rPr>
          <w:rFonts w:ascii="Times New Roman"/>
          <w:b w:val="false"/>
          <w:i w:val="false"/>
          <w:color w:val="000000"/>
          <w:sz w:val="28"/>
        </w:rPr>
        <w:t xml:space="preserve">
      обследование дна акваторий, подводных коммуникаций и дна водных объектов для массового отдыха; </w:t>
      </w:r>
      <w:r>
        <w:br/>
      </w:r>
      <w:r>
        <w:rPr>
          <w:rFonts w:ascii="Times New Roman"/>
          <w:b w:val="false"/>
          <w:i w:val="false"/>
          <w:color w:val="000000"/>
          <w:sz w:val="28"/>
        </w:rPr>
        <w:t xml:space="preserve">
      поиск затопленных предметов; </w:t>
      </w:r>
      <w:r>
        <w:br/>
      </w:r>
      <w:r>
        <w:rPr>
          <w:rFonts w:ascii="Times New Roman"/>
          <w:b w:val="false"/>
          <w:i w:val="false"/>
          <w:color w:val="000000"/>
          <w:sz w:val="28"/>
        </w:rPr>
        <w:t xml:space="preserve">
      подъем из воды обломков железобетонных, металлических, деревянных конструкций, затонувших бревен, корней деревьев, камней т.д.; </w:t>
      </w:r>
      <w:r>
        <w:br/>
      </w:r>
      <w:r>
        <w:rPr>
          <w:rFonts w:ascii="Times New Roman"/>
          <w:b w:val="false"/>
          <w:i w:val="false"/>
          <w:color w:val="000000"/>
          <w:sz w:val="28"/>
        </w:rPr>
        <w:t xml:space="preserve">
      разборка свайных конструкций без применения электрорезки; </w:t>
      </w:r>
      <w:r>
        <w:br/>
      </w:r>
      <w:r>
        <w:rPr>
          <w:rFonts w:ascii="Times New Roman"/>
          <w:b w:val="false"/>
          <w:i w:val="false"/>
          <w:color w:val="000000"/>
          <w:sz w:val="28"/>
        </w:rPr>
        <w:t xml:space="preserve">
      очистка дна купален от затопленных предметов, водорослей или наносов. </w:t>
      </w:r>
      <w:r>
        <w:br/>
      </w:r>
      <w:r>
        <w:rPr>
          <w:rFonts w:ascii="Times New Roman"/>
          <w:b w:val="false"/>
          <w:i w:val="false"/>
          <w:color w:val="000000"/>
          <w:sz w:val="28"/>
        </w:rPr>
        <w:t xml:space="preserve">
      3.11.2. К водолазным работам по обследованию и очистке дна акваторий допускаются водолазы всех групп специализации водолазных работ, владеющие приемами остропки и подъема затонувших предметов, пользования простыми инструментами и подъемными приспособлениями или устройствами. </w:t>
      </w:r>
      <w:r>
        <w:br/>
      </w:r>
      <w:r>
        <w:rPr>
          <w:rFonts w:ascii="Times New Roman"/>
          <w:b w:val="false"/>
          <w:i w:val="false"/>
          <w:color w:val="000000"/>
          <w:sz w:val="28"/>
        </w:rPr>
        <w:t xml:space="preserve">
      3.11.3. Поиск затопленных предметов или обследование акваторий водолазным способом должны осуществляться только в тех случаях, когда это невозможно выполнить другими средствами обнаружения предметов (траление, подводное телевидение, акустические средства, устройства для обнаружения металла, гидролокаторы, буксируемые кинокамеры и т.д.). </w:t>
      </w:r>
      <w:r>
        <w:br/>
      </w:r>
      <w:r>
        <w:rPr>
          <w:rFonts w:ascii="Times New Roman"/>
          <w:b w:val="false"/>
          <w:i w:val="false"/>
          <w:color w:val="000000"/>
          <w:sz w:val="28"/>
        </w:rPr>
        <w:t xml:space="preserve">
      Существует 3 основных способа водолазного поиска: круговой, по ходовому концу и галсовый. </w:t>
      </w:r>
      <w:r>
        <w:br/>
      </w:r>
      <w:r>
        <w:rPr>
          <w:rFonts w:ascii="Times New Roman"/>
          <w:b w:val="false"/>
          <w:i w:val="false"/>
          <w:color w:val="000000"/>
          <w:sz w:val="28"/>
        </w:rPr>
        <w:t xml:space="preserve">
      3.11.4. Круговой способ водолазного поиска осуществляется хождением по грунту вокруг балласта спускового конца на расстояниях от балласта, определяемых длиной ходового конца. В качестве ходового используют конец длиной 15-20 м с марками по всей длине через 2-3 м в зависимости от видимости под водой. Поиск начинается движением по кругу с радиусом, равным длине проводника от балласта до первой марки. Следует чередовать движения по часовой стрелке и против нее, чтобы не запутать ходовой конец. </w:t>
      </w:r>
      <w:r>
        <w:br/>
      </w:r>
      <w:r>
        <w:rPr>
          <w:rFonts w:ascii="Times New Roman"/>
          <w:b w:val="false"/>
          <w:i w:val="false"/>
          <w:color w:val="000000"/>
          <w:sz w:val="28"/>
        </w:rPr>
        <w:t xml:space="preserve">
      3.11.5. Поиск по ходовому концу применяется при тщательном обследовании грунта в условиях плохой видимости, а также на течении. При этом виде поиска водолаз движется по заранее проложенному канату и в пределах видимости производит поиск. Если ведется поиск заиленных предметов, водолаз при проходах обследует грунт щупом или использует приборы поиска и обнаружения. </w:t>
      </w:r>
      <w:r>
        <w:br/>
      </w:r>
      <w:r>
        <w:rPr>
          <w:rFonts w:ascii="Times New Roman"/>
          <w:b w:val="false"/>
          <w:i w:val="false"/>
          <w:color w:val="000000"/>
          <w:sz w:val="28"/>
        </w:rPr>
        <w:t xml:space="preserve">
      3.11.6. Обследование дна обширных участков акватории с глубинами до 15 м допускается проводить без телефонной связи с использованием контрольного конца с буйком, закрепляемого на поясе работающего водолаза. Водолаза, плавающего с контрольным концом, должна сопровождать шлюпка с гребцами, руководителем водолазного спуска и страхующим водолазом. На шлюпке должно быть средство для подачи и приема звуковых условных сигналов. Условные звуковые сигналы подаются ударами по опущенному в воду металлическому предмету в соответствии с табл. 1 приложения 1. </w:t>
      </w:r>
      <w:r>
        <w:br/>
      </w:r>
      <w:r>
        <w:rPr>
          <w:rFonts w:ascii="Times New Roman"/>
          <w:b w:val="false"/>
          <w:i w:val="false"/>
          <w:color w:val="000000"/>
          <w:sz w:val="28"/>
        </w:rPr>
        <w:t xml:space="preserve">
      3.11.7. Водолазные обследования и поиски на больших площадях дна акватории могут осуществляться галсовым способом с ПСД. Сущность галсового способа - перемещение водолаза на ПСД в квадрате поиска галсами по надводным и подводным ориентирам. Ширина обследуемой полосы одного галса зависит от степени прозрачности воды и, как правило, не превышает 15 м. </w:t>
      </w:r>
      <w:r>
        <w:br/>
      </w:r>
      <w:r>
        <w:rPr>
          <w:rFonts w:ascii="Times New Roman"/>
          <w:b w:val="false"/>
          <w:i w:val="false"/>
          <w:color w:val="000000"/>
          <w:sz w:val="28"/>
        </w:rPr>
        <w:t xml:space="preserve">
      В условиях плохой видимости под водой при использовании ПСД галсовый способ применять запрещается. </w:t>
      </w:r>
      <w:r>
        <w:br/>
      </w:r>
      <w:r>
        <w:rPr>
          <w:rFonts w:ascii="Times New Roman"/>
          <w:b w:val="false"/>
          <w:i w:val="false"/>
          <w:color w:val="000000"/>
          <w:sz w:val="28"/>
        </w:rPr>
        <w:t xml:space="preserve">
      3.11.8. К плаванию на ПСД должны допускаться тренированные водолазы, изучившие их устройство, правила эксплуатации и техники безопасности, сдавшие зачет ВКК и допущенные к плаванию на ПСД приказом руководителя предприятия. </w:t>
      </w:r>
      <w:r>
        <w:br/>
      </w:r>
      <w:r>
        <w:rPr>
          <w:rFonts w:ascii="Times New Roman"/>
          <w:b w:val="false"/>
          <w:i w:val="false"/>
          <w:color w:val="000000"/>
          <w:sz w:val="28"/>
        </w:rPr>
        <w:t xml:space="preserve">
      3.11.9. При выполнении работ с использованием ПСД применяется автономное водолазное снаряжение с открытой схемой дыхания. </w:t>
      </w:r>
      <w:r>
        <w:br/>
      </w:r>
      <w:r>
        <w:rPr>
          <w:rFonts w:ascii="Times New Roman"/>
          <w:b w:val="false"/>
          <w:i w:val="false"/>
          <w:color w:val="000000"/>
          <w:sz w:val="28"/>
        </w:rPr>
        <w:t xml:space="preserve">
      Обследование с буксируемой беседки может выполняться в любом виде водолазного снаряжения со скоростью не более 1 м/с. </w:t>
      </w:r>
      <w:r>
        <w:br/>
      </w:r>
      <w:r>
        <w:rPr>
          <w:rFonts w:ascii="Times New Roman"/>
          <w:b w:val="false"/>
          <w:i w:val="false"/>
          <w:color w:val="000000"/>
          <w:sz w:val="28"/>
        </w:rPr>
        <w:t xml:space="preserve">
      3.11.10. Плавание на ПСД запрещается при наличии хотя бы одного из нижеперечисленных факторов: </w:t>
      </w:r>
      <w:r>
        <w:br/>
      </w:r>
      <w:r>
        <w:rPr>
          <w:rFonts w:ascii="Times New Roman"/>
          <w:b w:val="false"/>
          <w:i w:val="false"/>
          <w:color w:val="000000"/>
          <w:sz w:val="28"/>
        </w:rPr>
        <w:t xml:space="preserve">
      при скорости течения воды более 1 м/с; </w:t>
      </w:r>
      <w:r>
        <w:br/>
      </w:r>
      <w:r>
        <w:rPr>
          <w:rFonts w:ascii="Times New Roman"/>
          <w:b w:val="false"/>
          <w:i w:val="false"/>
          <w:color w:val="000000"/>
          <w:sz w:val="28"/>
        </w:rPr>
        <w:t xml:space="preserve">
      при волнении свыше 2 баллов; </w:t>
      </w:r>
      <w:r>
        <w:br/>
      </w:r>
      <w:r>
        <w:rPr>
          <w:rFonts w:ascii="Times New Roman"/>
          <w:b w:val="false"/>
          <w:i w:val="false"/>
          <w:color w:val="000000"/>
          <w:sz w:val="28"/>
        </w:rPr>
        <w:t xml:space="preserve">
      при видимости под водой грунта на расстоянии менее 3 м; </w:t>
      </w:r>
      <w:r>
        <w:br/>
      </w:r>
      <w:r>
        <w:rPr>
          <w:rFonts w:ascii="Times New Roman"/>
          <w:b w:val="false"/>
          <w:i w:val="false"/>
          <w:color w:val="000000"/>
          <w:sz w:val="28"/>
        </w:rPr>
        <w:t xml:space="preserve">
      при атмосферной видимости менее 500 м; </w:t>
      </w:r>
      <w:r>
        <w:br/>
      </w:r>
      <w:r>
        <w:rPr>
          <w:rFonts w:ascii="Times New Roman"/>
          <w:b w:val="false"/>
          <w:i w:val="false"/>
          <w:color w:val="000000"/>
          <w:sz w:val="28"/>
        </w:rPr>
        <w:t xml:space="preserve">
      при силе ветра более 3 баллов; </w:t>
      </w:r>
      <w:r>
        <w:br/>
      </w:r>
      <w:r>
        <w:rPr>
          <w:rFonts w:ascii="Times New Roman"/>
          <w:b w:val="false"/>
          <w:i w:val="false"/>
          <w:color w:val="000000"/>
          <w:sz w:val="28"/>
        </w:rPr>
        <w:t xml:space="preserve">
      при наличии в районе обследования льда, в том числе битого или шуги; в судоходных местах; </w:t>
      </w:r>
      <w:r>
        <w:br/>
      </w:r>
      <w:r>
        <w:rPr>
          <w:rFonts w:ascii="Times New Roman"/>
          <w:b w:val="false"/>
          <w:i w:val="false"/>
          <w:color w:val="000000"/>
          <w:sz w:val="28"/>
        </w:rPr>
        <w:t xml:space="preserve">
      в местах, стесненных для маневрирования плавсредства обеспечения; </w:t>
      </w:r>
      <w:r>
        <w:br/>
      </w:r>
      <w:r>
        <w:rPr>
          <w:rFonts w:ascii="Times New Roman"/>
          <w:b w:val="false"/>
          <w:i w:val="false"/>
          <w:color w:val="000000"/>
          <w:sz w:val="28"/>
        </w:rPr>
        <w:t xml:space="preserve">
      в случае отсутствия плавсредства обеспечения. </w:t>
      </w:r>
      <w:r>
        <w:br/>
      </w:r>
      <w:r>
        <w:rPr>
          <w:rFonts w:ascii="Times New Roman"/>
          <w:b w:val="false"/>
          <w:i w:val="false"/>
          <w:color w:val="000000"/>
          <w:sz w:val="28"/>
        </w:rPr>
        <w:t xml:space="preserve">
      3.11.11. При плавании на ПСД скорость движения должна выбираться с учетом видимости, скорости течения, рельефа дна и должна обеспечивать осмотр поверхности дна сплошным покрытием всей площади района обследования. </w:t>
      </w:r>
      <w:r>
        <w:br/>
      </w:r>
      <w:r>
        <w:rPr>
          <w:rFonts w:ascii="Times New Roman"/>
          <w:b w:val="false"/>
          <w:i w:val="false"/>
          <w:color w:val="000000"/>
          <w:sz w:val="28"/>
        </w:rPr>
        <w:t xml:space="preserve">
      Самоходные аппараты должны обслуживаться плавсредством, превышающим вдвое скорость аппарата. </w:t>
      </w:r>
      <w:r>
        <w:br/>
      </w:r>
      <w:r>
        <w:rPr>
          <w:rFonts w:ascii="Times New Roman"/>
          <w:b w:val="false"/>
          <w:i w:val="false"/>
          <w:color w:val="000000"/>
          <w:sz w:val="28"/>
        </w:rPr>
        <w:t xml:space="preserve">
      3.11.12. На водолазе, использующем ПСД (при групповых спусках - на каждом), должен быть закреплен контрольный конец с буйком. При длительном плавании должны использоваться технические средства связи для переговоров водолазов с руководителем водолазного спуска. </w:t>
      </w:r>
      <w:r>
        <w:br/>
      </w:r>
      <w:r>
        <w:rPr>
          <w:rFonts w:ascii="Times New Roman"/>
          <w:b w:val="false"/>
          <w:i w:val="false"/>
          <w:color w:val="000000"/>
          <w:sz w:val="28"/>
        </w:rPr>
        <w:t xml:space="preserve">
      3.11.13. Руководитель водолазного спуска при использовании технических средств связи должен постоянно поддерживать связь с водолазами, а также обеспечить постоянное наблюдение за буйками контрольных концов. </w:t>
      </w:r>
      <w:r>
        <w:br/>
      </w:r>
      <w:r>
        <w:rPr>
          <w:rFonts w:ascii="Times New Roman"/>
          <w:b w:val="false"/>
          <w:i w:val="false"/>
          <w:color w:val="000000"/>
          <w:sz w:val="28"/>
        </w:rPr>
        <w:t xml:space="preserve">
      3.11.14. При потере связи с работающим водолазом страхующий водолаз должен немедленно спуститься под воду по контрольному концу буйка и, при необходимости, оказать помощь аварийному водолазу. </w:t>
      </w:r>
      <w:r>
        <w:br/>
      </w:r>
      <w:r>
        <w:rPr>
          <w:rFonts w:ascii="Times New Roman"/>
          <w:b w:val="false"/>
          <w:i w:val="false"/>
          <w:color w:val="000000"/>
          <w:sz w:val="28"/>
        </w:rPr>
        <w:t xml:space="preserve">
      3.11.15. При плавании водолазов на ПСД на плавсредствах обеспечения (шлюпке) должен находиться страхующий водолаз, готовый к немедленному спуску. </w:t>
      </w:r>
      <w:r>
        <w:br/>
      </w:r>
      <w:r>
        <w:rPr>
          <w:rFonts w:ascii="Times New Roman"/>
          <w:b w:val="false"/>
          <w:i w:val="false"/>
          <w:color w:val="000000"/>
          <w:sz w:val="28"/>
        </w:rPr>
        <w:t xml:space="preserve">
      3.11.16. Для обследования дна акватории с использованием ПСД одновременно спускать под воду более 3 водолазов запрещается. </w:t>
      </w:r>
      <w:r>
        <w:br/>
      </w:r>
      <w:r>
        <w:rPr>
          <w:rFonts w:ascii="Times New Roman"/>
          <w:b w:val="false"/>
          <w:i w:val="false"/>
          <w:color w:val="000000"/>
          <w:sz w:val="28"/>
        </w:rPr>
        <w:t xml:space="preserve">
      3.11.17. Парное (групповое) плавание с использованием ПСД в одном районе допускается только на параллельных курсах в одном направлении с соответствующим обеспечением надводными плавсредствами каждого носителя. </w:t>
      </w:r>
      <w:r>
        <w:br/>
      </w:r>
      <w:r>
        <w:rPr>
          <w:rFonts w:ascii="Times New Roman"/>
          <w:b w:val="false"/>
          <w:i w:val="false"/>
          <w:color w:val="000000"/>
          <w:sz w:val="28"/>
        </w:rPr>
        <w:t xml:space="preserve">
      3.11.18. Работы по очистке дна в местах купания (на объектах для массового отдыха) должны проводиться на глубинах до 2 м, а в местах, оборудованных для прыжков в воду, на глубинах, обеспечивающих безопасность при нырянии. </w:t>
      </w:r>
      <w:r>
        <w:br/>
      </w:r>
      <w:r>
        <w:rPr>
          <w:rFonts w:ascii="Times New Roman"/>
          <w:b w:val="false"/>
          <w:i w:val="false"/>
          <w:color w:val="000000"/>
          <w:sz w:val="28"/>
        </w:rPr>
        <w:t xml:space="preserve">
      3.11.19. К неопознанным предметам следует подходить осторожно. С этой целью следует внимательно изучить особенности обнаруженных предметов, надписи на них и сообщить руководителю спусков форму, размеры и внешние характерные признаки предметов. </w:t>
      </w:r>
      <w:r>
        <w:br/>
      </w:r>
      <w:r>
        <w:rPr>
          <w:rFonts w:ascii="Times New Roman"/>
          <w:b w:val="false"/>
          <w:i w:val="false"/>
          <w:color w:val="000000"/>
          <w:sz w:val="28"/>
        </w:rPr>
        <w:t xml:space="preserve">
      При возникновении подозрений, что обнаруженный неизвестный предмет представляет опасность взрыва, химического загрязнения или заражения окружающей среды, руководитель спуска обязан немедленно поднять водолазов, оповестить местный исполнительный орган для принятия неотложных мер и вызвать специалистов Министерства обороны Республики Казахстан. Место нахождения предмета должно ограждаться буйками. </w:t>
      </w:r>
      <w:r>
        <w:br/>
      </w:r>
      <w:r>
        <w:rPr>
          <w:rFonts w:ascii="Times New Roman"/>
          <w:b w:val="false"/>
          <w:i w:val="false"/>
          <w:color w:val="000000"/>
          <w:sz w:val="28"/>
        </w:rPr>
        <w:t xml:space="preserve">
      Вести водолазные работы по остропке и подъему предмета до его опознания и получения разрешения от специалистов Министерства обороны Республики Казахстан запрещается. </w:t>
      </w:r>
      <w:r>
        <w:br/>
      </w:r>
      <w:r>
        <w:rPr>
          <w:rFonts w:ascii="Times New Roman"/>
          <w:b w:val="false"/>
          <w:i w:val="false"/>
          <w:color w:val="000000"/>
          <w:sz w:val="28"/>
        </w:rPr>
        <w:t xml:space="preserve">
      3.11.20. Технические средства и инструмент, используемые при очистке дна, должны подготавливаться к работе в соответствии с эксплуатационной документацией на эту технику. </w:t>
      </w:r>
      <w:r>
        <w:br/>
      </w:r>
      <w:r>
        <w:rPr>
          <w:rFonts w:ascii="Times New Roman"/>
          <w:b w:val="false"/>
          <w:i w:val="false"/>
          <w:color w:val="000000"/>
          <w:sz w:val="28"/>
        </w:rPr>
        <w:t xml:space="preserve">
      Подготовка технических средств и инструмента к использованию по назначению контролируется руководителем водолазных спусков.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 Спуски в жестких водолазных устройствах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3.12.1. К спускам под воду в жестких водолазных устройствах должны допускаться специалисты, прошедшие соответствующую подготовку и сдавшие зачет ВКК. </w:t>
      </w:r>
      <w:r>
        <w:br/>
      </w:r>
      <w:r>
        <w:rPr>
          <w:rFonts w:ascii="Times New Roman"/>
          <w:b w:val="false"/>
          <w:i w:val="false"/>
          <w:color w:val="000000"/>
          <w:sz w:val="28"/>
        </w:rPr>
        <w:t xml:space="preserve">
      3.12.2. Ответственность за выполнение требований безопасности эксплуатации жестких водолазных устройств после спуска их на воду и до подъема на борт судна-носителя несет руководитель спусков. </w:t>
      </w:r>
      <w:r>
        <w:br/>
      </w:r>
      <w:r>
        <w:rPr>
          <w:rFonts w:ascii="Times New Roman"/>
          <w:b w:val="false"/>
          <w:i w:val="false"/>
          <w:color w:val="000000"/>
          <w:sz w:val="28"/>
        </w:rPr>
        <w:t xml:space="preserve">
      3.12.3. Подготовка к спуску, спуск и подъем жестких водолазных устройств должны производиться в соответствии с требованиями инструкций по их эксплуатации. Фактические балльность моря, глубина погружения и время пребывания устройства под водой не должны превышать аналогичных данных, указанных в формуляре судна-носителя устройства. </w:t>
      </w:r>
      <w:r>
        <w:br/>
      </w:r>
      <w:r>
        <w:rPr>
          <w:rFonts w:ascii="Times New Roman"/>
          <w:b w:val="false"/>
          <w:i w:val="false"/>
          <w:color w:val="000000"/>
          <w:sz w:val="28"/>
        </w:rPr>
        <w:t xml:space="preserve">
      3.12.4. Жесткие водолазные устройства должны иметь надежные средства жизнеобеспечения. Время пребывания специалистов (операторов) в устройствах не должно превышать времени надежного действия системы жизнеобеспечения. </w:t>
      </w:r>
      <w:r>
        <w:br/>
      </w:r>
      <w:r>
        <w:rPr>
          <w:rFonts w:ascii="Times New Roman"/>
          <w:b w:val="false"/>
          <w:i w:val="false"/>
          <w:color w:val="000000"/>
          <w:sz w:val="28"/>
        </w:rPr>
        <w:t xml:space="preserve">
      3.12.5. Вход оператора в жесткое водолазное устройство должен совершаться при надежном закреплении его на борту или у борта судна. Закрывать крышку люка устройства разрешается только после проверки исправности действия средств связи и жизнеобеспечения.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3.13. Работы на течении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3.13.1. К водолазным работам на течении скоростью свыше 1 м/с допускаются специально тренированные водолазы. </w:t>
      </w:r>
      <w:r>
        <w:br/>
      </w:r>
      <w:r>
        <w:rPr>
          <w:rFonts w:ascii="Times New Roman"/>
          <w:b w:val="false"/>
          <w:i w:val="false"/>
          <w:color w:val="000000"/>
          <w:sz w:val="28"/>
        </w:rPr>
        <w:t xml:space="preserve">
      При больших перерывах в работе (в условиях быстрого течения) водолазы должны пройти соответствующую тренировку (2-3 спуска) под руководством руководителей водолазных спусков, обладающих навыками водолазных работ на течении. </w:t>
      </w:r>
      <w:r>
        <w:br/>
      </w:r>
      <w:r>
        <w:rPr>
          <w:rFonts w:ascii="Times New Roman"/>
          <w:b w:val="false"/>
          <w:i w:val="false"/>
          <w:color w:val="000000"/>
          <w:sz w:val="28"/>
        </w:rPr>
        <w:t xml:space="preserve">
      Работа водолазов на течении свыше 2 м/с запрещается. </w:t>
      </w:r>
      <w:r>
        <w:br/>
      </w:r>
      <w:r>
        <w:rPr>
          <w:rFonts w:ascii="Times New Roman"/>
          <w:b w:val="false"/>
          <w:i w:val="false"/>
          <w:color w:val="000000"/>
          <w:sz w:val="28"/>
        </w:rPr>
        <w:t xml:space="preserve">
      3.13.2. При скорости течения свыше 1 м/с (быстрое течение) спуск водолаза и его работа должны производиться, как правило, с применением приспособлений и устройств, облегчающих условия работы и обеспечивающих его безопасность (щиты, водолазные беседки, затапливаемые емкости и т.д.). </w:t>
      </w:r>
      <w:r>
        <w:br/>
      </w:r>
      <w:r>
        <w:rPr>
          <w:rFonts w:ascii="Times New Roman"/>
          <w:b w:val="false"/>
          <w:i w:val="false"/>
          <w:color w:val="000000"/>
          <w:sz w:val="28"/>
        </w:rPr>
        <w:t xml:space="preserve">
      Приспособления и устройства предусматриваются проектом производства работ или наряд-заданием. </w:t>
      </w:r>
      <w:r>
        <w:br/>
      </w:r>
      <w:r>
        <w:rPr>
          <w:rFonts w:ascii="Times New Roman"/>
          <w:b w:val="false"/>
          <w:i w:val="false"/>
          <w:color w:val="000000"/>
          <w:sz w:val="28"/>
        </w:rPr>
        <w:t xml:space="preserve">
      3.13.3. Перед началом водолазных работ на течении необходимо ознакомиться с гидрологическим режимом на месте проведения работ, определить скорость и направление течения у поверхности и на глубине спуска, измерить глубину предстоящих спусков. При наличии приливо-отливных течений следует иметь график приливов и отливов на весь период водолазных работ и установить постоянную связь с ближайшими постами гидрометеослужбы. </w:t>
      </w:r>
      <w:r>
        <w:br/>
      </w:r>
      <w:r>
        <w:rPr>
          <w:rFonts w:ascii="Times New Roman"/>
          <w:b w:val="false"/>
          <w:i w:val="false"/>
          <w:color w:val="000000"/>
          <w:sz w:val="28"/>
        </w:rPr>
        <w:t xml:space="preserve">
      Если нет специального прибора для измерения скорости течения, следует измерить ее с помощью поплавка: с судна (шлюпки, понтона и т.п.) бросить небольшой плавающий предмет (брусок, дерево, щепку и т.п.) несколько выше по течению от места стоянки судна (плавсредства) и замерить отрезок времени, за который этот предмет проплывет расстояние от одной до другой оконечности плавсредства. Результат, полученный от деления длины плавсредства (расстояние участка пройденного пути) в метрах на время прохождения предметом указанного расстояния и полученный результат, умноженный на 0,85, даст приближенную величину скорости течения. Для получения более точного результата следует произвести несколько таких измерений и получить их среднее арифметическое значение. </w:t>
      </w:r>
      <w:r>
        <w:br/>
      </w:r>
      <w:r>
        <w:rPr>
          <w:rFonts w:ascii="Times New Roman"/>
          <w:b w:val="false"/>
          <w:i w:val="false"/>
          <w:color w:val="000000"/>
          <w:sz w:val="28"/>
        </w:rPr>
        <w:t xml:space="preserve">
      Для определения скорости течения на глубине могут использоваться применяемые в гидрологии методы косвенных и непосредственных измерений. </w:t>
      </w:r>
      <w:r>
        <w:br/>
      </w:r>
      <w:r>
        <w:rPr>
          <w:rFonts w:ascii="Times New Roman"/>
          <w:b w:val="false"/>
          <w:i w:val="false"/>
          <w:color w:val="000000"/>
          <w:sz w:val="28"/>
        </w:rPr>
        <w:t xml:space="preserve">
      3.13.4. При работе на течении судно (плавсредство), с которого производятся водолазные спуски, должно устанавливаться по течению выше места спуска таким образом, чтобы после вытравливания якорной цепи место работ водолаза на грунте было ниже по течению в зависимости от течения и глубины спуска. Спуск водолаза должен осуществляться с кормы. </w:t>
      </w:r>
      <w:r>
        <w:br/>
      </w:r>
      <w:r>
        <w:rPr>
          <w:rFonts w:ascii="Times New Roman"/>
          <w:b w:val="false"/>
          <w:i w:val="false"/>
          <w:color w:val="000000"/>
          <w:sz w:val="28"/>
        </w:rPr>
        <w:t xml:space="preserve">
      Наличие шлюпки при работах на течении обязательно. </w:t>
      </w:r>
      <w:r>
        <w:br/>
      </w:r>
      <w:r>
        <w:rPr>
          <w:rFonts w:ascii="Times New Roman"/>
          <w:b w:val="false"/>
          <w:i w:val="false"/>
          <w:color w:val="000000"/>
          <w:sz w:val="28"/>
        </w:rPr>
        <w:t xml:space="preserve">
      Со шлюпки на судно должен быть подан швартовный конец, длина которого позволяет подойти на шлюпке к водолазу. </w:t>
      </w:r>
      <w:r>
        <w:br/>
      </w:r>
      <w:r>
        <w:rPr>
          <w:rFonts w:ascii="Times New Roman"/>
          <w:b w:val="false"/>
          <w:i w:val="false"/>
          <w:color w:val="000000"/>
          <w:sz w:val="28"/>
        </w:rPr>
        <w:t xml:space="preserve">
      3.13.5. Спуск водолазов должен осуществляться только при отсутствии дрейфа судна. </w:t>
      </w:r>
      <w:r>
        <w:br/>
      </w:r>
      <w:r>
        <w:rPr>
          <w:rFonts w:ascii="Times New Roman"/>
          <w:b w:val="false"/>
          <w:i w:val="false"/>
          <w:color w:val="000000"/>
          <w:sz w:val="28"/>
        </w:rPr>
        <w:t xml:space="preserve">
      Для предотвращения дрейфа судна оно должно устанавливаться на 2 якоря. Чтобы быть уверенным в том, что судно не дрейфует, необходимо подобрать якорную цепь на 10-15 м и, убедившись по опущенной за борт балластине, что дрейфа нет, снова ее вытравить на ту же длину. </w:t>
      </w:r>
      <w:r>
        <w:br/>
      </w:r>
      <w:r>
        <w:rPr>
          <w:rFonts w:ascii="Times New Roman"/>
          <w:b w:val="false"/>
          <w:i w:val="false"/>
          <w:color w:val="000000"/>
          <w:sz w:val="28"/>
        </w:rPr>
        <w:t xml:space="preserve">
      Надежность стоянки судна должна контролироваться в течение всего времени пребывания водолаза под водой. </w:t>
      </w:r>
      <w:r>
        <w:br/>
      </w:r>
      <w:r>
        <w:rPr>
          <w:rFonts w:ascii="Times New Roman"/>
          <w:b w:val="false"/>
          <w:i w:val="false"/>
          <w:color w:val="000000"/>
          <w:sz w:val="28"/>
        </w:rPr>
        <w:t xml:space="preserve">
      3.13.6. При ветре или течении судно, с которого производятся водолазные спуски, должно, как правило, устанавливаться носом против ветра или течения. </w:t>
      </w:r>
      <w:r>
        <w:br/>
      </w:r>
      <w:r>
        <w:rPr>
          <w:rFonts w:ascii="Times New Roman"/>
          <w:b w:val="false"/>
          <w:i w:val="false"/>
          <w:color w:val="000000"/>
          <w:sz w:val="28"/>
        </w:rPr>
        <w:t xml:space="preserve">
      В том случае, когда по условиям обстановки судно вынуждено становиться лагом (бортом) к направлению ветра или течения, это делают таким образом, чтобы исключалась возможность дрейфа судна и обеспечивалась безопасность работающего под водой водолаза (например, заводкой кормового якоря, подачей кормового швартовного конца на рейдовые швартовные средства, постановкой на шпринг и другими способами). </w:t>
      </w:r>
      <w:r>
        <w:br/>
      </w:r>
      <w:r>
        <w:rPr>
          <w:rFonts w:ascii="Times New Roman"/>
          <w:b w:val="false"/>
          <w:i w:val="false"/>
          <w:color w:val="000000"/>
          <w:sz w:val="28"/>
        </w:rPr>
        <w:t xml:space="preserve">
      При наличии в районе проведения работ приливо-отливного течения перестановка судна должна производиться до начала прилива или отлива. Во всех остальных случаях перестановка судна должна производиться немедленно с изменением направления ветра или вызванного им ветрового течения после подъема водолаза на борт судна. </w:t>
      </w:r>
      <w:r>
        <w:br/>
      </w:r>
      <w:r>
        <w:rPr>
          <w:rFonts w:ascii="Times New Roman"/>
          <w:b w:val="false"/>
          <w:i w:val="false"/>
          <w:color w:val="000000"/>
          <w:sz w:val="28"/>
        </w:rPr>
        <w:t xml:space="preserve">
      3.13.7. Спуск водолаза на течении должен производиться в утяжеленной водолазной беседке или по спусковому концу. </w:t>
      </w:r>
      <w:r>
        <w:br/>
      </w:r>
      <w:r>
        <w:rPr>
          <w:rFonts w:ascii="Times New Roman"/>
          <w:b w:val="false"/>
          <w:i w:val="false"/>
          <w:color w:val="000000"/>
          <w:sz w:val="28"/>
        </w:rPr>
        <w:t xml:space="preserve">
      В зависимости от скорости течения с кормы судна должен опускаться спусковой конец с грузом массой 40-100 кг, к которому следует крепить ходовой конец длиной не более 5-10 м с огоном на конце. Надевать ходовой конец огоном на руку водолаза запрещается. </w:t>
      </w:r>
      <w:r>
        <w:br/>
      </w:r>
      <w:r>
        <w:rPr>
          <w:rFonts w:ascii="Times New Roman"/>
          <w:b w:val="false"/>
          <w:i w:val="false"/>
          <w:color w:val="000000"/>
          <w:sz w:val="28"/>
        </w:rPr>
        <w:t xml:space="preserve">
      Для страховки при спусках под воду на пояс водолаза может надеваться "удавкой" страхующий конец длиной 1-1,5 м с карабином на конце, который закрепляется на спусковом конце способом "сам за сам" перед спуском водолаза. Водолаз погружается по спусковому концу, удерживаясь на страхующем конце. При необходимости водолаз может отсоединить карабин страхующего конца и перейти на ходовой, а затем обратно на спусковой и подняться на поверхность. Могут применяться и другие способы страховки, например, нагрудный пояс с карабином и т.п. </w:t>
      </w:r>
      <w:r>
        <w:br/>
      </w:r>
      <w:r>
        <w:rPr>
          <w:rFonts w:ascii="Times New Roman"/>
          <w:b w:val="false"/>
          <w:i w:val="false"/>
          <w:color w:val="000000"/>
          <w:sz w:val="28"/>
        </w:rPr>
        <w:t xml:space="preserve">
      Для облегчения передвижения по грунту против течения водолаз может иметь прут (щуп) или водолазную кошку, которые он вонзает впереди себя на расстоянии вытянутой руки, затем лежа подтягивается к пруту (щупу). </w:t>
      </w:r>
      <w:r>
        <w:br/>
      </w:r>
      <w:r>
        <w:rPr>
          <w:rFonts w:ascii="Times New Roman"/>
          <w:b w:val="false"/>
          <w:i w:val="false"/>
          <w:color w:val="000000"/>
          <w:sz w:val="28"/>
        </w:rPr>
        <w:t xml:space="preserve">
      3.13.8. При спусках на течении со скоростью свыше 1 м/с должны надеваться дополнительные грузы. </w:t>
      </w:r>
      <w:r>
        <w:br/>
      </w:r>
      <w:r>
        <w:rPr>
          <w:rFonts w:ascii="Times New Roman"/>
          <w:b w:val="false"/>
          <w:i w:val="false"/>
          <w:color w:val="000000"/>
          <w:sz w:val="28"/>
        </w:rPr>
        <w:t xml:space="preserve">
      3.13.9. Водолазу запрещается всплывать или выбрасываться на поверхность. Подниматься можно только по спусковому концу или на водолазной беседке. Водолаз не должен выпускать ходовой конец из рук, пока не возвратится к спусковому концу и не возьмется за него руками или не войдет в водолазную беседку. </w:t>
      </w:r>
      <w:r>
        <w:br/>
      </w:r>
      <w:r>
        <w:rPr>
          <w:rFonts w:ascii="Times New Roman"/>
          <w:b w:val="false"/>
          <w:i w:val="false"/>
          <w:color w:val="000000"/>
          <w:sz w:val="28"/>
        </w:rPr>
        <w:t xml:space="preserve">
      В случае выброса водолаза на поверхность течением его необходимо быстро подтянуть на сигнальном конце (кабель-сигнале) к водолазному трапу, помочь ему принять вертикальное положение и поднять на борт судна. </w:t>
      </w:r>
      <w:r>
        <w:br/>
      </w:r>
      <w:r>
        <w:rPr>
          <w:rFonts w:ascii="Times New Roman"/>
          <w:b w:val="false"/>
          <w:i w:val="false"/>
          <w:color w:val="000000"/>
          <w:sz w:val="28"/>
        </w:rPr>
        <w:t xml:space="preserve">
      3.13.10. Если водолаз при выбрасывании не достигнет поверхности (зацепится сигнальным концом - кабель-сигналом или шлангом), необходимо потравить сигнальный конец (кабель-сигнал) или шланг; с появлением водолаза на поверхности направить к нему шлюпку (катер), поставить водолаза в положение шлемом кверху, удерживая его на поверхности, после чего потравить якорную цепь и спуститься на судне по течению к водолазу, подбирая при этом его сигнальный конец (кабель-сигнал) и шланг. Если судно относит от всплывшего водолаза в сторону, то водолаза следует поднять в шлюпку. В этом случае снаряжение с водолаза снимают в шлюпке, а сигнальный конец (кабель-сигнал) выбирают (потравливают) на судне по указанию руководителя спуска. </w:t>
      </w:r>
      <w:r>
        <w:br/>
      </w:r>
      <w:r>
        <w:rPr>
          <w:rFonts w:ascii="Times New Roman"/>
          <w:b w:val="false"/>
          <w:i w:val="false"/>
          <w:color w:val="000000"/>
          <w:sz w:val="28"/>
        </w:rPr>
        <w:t xml:space="preserve">
      При вытравливании коммуникаций водолаза необходимо постоянно следить за показанием манометра на системе воздухоснабжения. </w:t>
      </w:r>
      <w:r>
        <w:br/>
      </w:r>
      <w:r>
        <w:rPr>
          <w:rFonts w:ascii="Times New Roman"/>
          <w:b w:val="false"/>
          <w:i w:val="false"/>
          <w:color w:val="000000"/>
          <w:sz w:val="28"/>
        </w:rPr>
        <w:t xml:space="preserve">
      Если при вытравливании сигнального конца (кабель-сигнала) и шланга стрелка манометра стоит на месте (водолаз не поднимается), необходимо послать на помощь второго водолаза. </w:t>
      </w:r>
      <w:r>
        <w:br/>
      </w:r>
      <w:r>
        <w:rPr>
          <w:rFonts w:ascii="Times New Roman"/>
          <w:b w:val="false"/>
          <w:i w:val="false"/>
          <w:color w:val="000000"/>
          <w:sz w:val="28"/>
        </w:rPr>
        <w:t xml:space="preserve">
      3.13.11. Обеспечивающие спуск водолаза не должны допускать излишней слабины сигнального конца (кабель-сигнала) и шланга; они обязаны все время наблюдать за показаниями манометра и поддерживать постоянную связь с водолазом. </w:t>
      </w:r>
      <w:r>
        <w:br/>
      </w:r>
      <w:r>
        <w:rPr>
          <w:rFonts w:ascii="Times New Roman"/>
          <w:b w:val="false"/>
          <w:i w:val="false"/>
          <w:color w:val="000000"/>
          <w:sz w:val="28"/>
        </w:rPr>
        <w:t xml:space="preserve">
      3.13.12. При спусках с берега для обследования дна реки шириной до 50 м предварительно должен быть проложен с одного берега на другой проводник, облегчающий передвижение водолаза. Рекомендуется применять проводник и на более широких реках.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3.14. Работы при отрицательных температурах наружного воздуха, а </w:t>
      </w:r>
      <w:r>
        <w:br/>
      </w:r>
      <w:r>
        <w:rPr>
          <w:rFonts w:ascii="Times New Roman"/>
          <w:b w:val="false"/>
          <w:i w:val="false"/>
          <w:color w:val="000000"/>
          <w:sz w:val="28"/>
        </w:rPr>
        <w:t xml:space="preserve">
            также со льда и подо льдом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3.14.1. Передвижение по льду и работа на нем без предварительного обследования ледяного покрова и определения его несущей способности запрещаются. </w:t>
      </w:r>
      <w:r>
        <w:br/>
      </w:r>
      <w:r>
        <w:rPr>
          <w:rFonts w:ascii="Times New Roman"/>
          <w:b w:val="false"/>
          <w:i w:val="false"/>
          <w:color w:val="000000"/>
          <w:sz w:val="28"/>
        </w:rPr>
        <w:t xml:space="preserve">
      3.14.2. При определении несущей способности ледяного покрова в расчет должен приниматься только слой кристаллического льда; при этом учитывается наименьшая его толщина из всех замеров. </w:t>
      </w:r>
      <w:r>
        <w:br/>
      </w:r>
      <w:r>
        <w:rPr>
          <w:rFonts w:ascii="Times New Roman"/>
          <w:b w:val="false"/>
          <w:i w:val="false"/>
          <w:color w:val="000000"/>
          <w:sz w:val="28"/>
        </w:rPr>
        <w:t xml:space="preserve">
      3.14.3. Измерение толщины льда должно производиться: зимой один раз в 10 дней, осенью и весной, а также при повышении температуры воздуха до 0 оС и выше зимой на фоне установившихся отрицательных температур - ежедневно. Результаты измерения толщины льда должны оформляться актом или записью в журнале водолазных работ. </w:t>
      </w:r>
    </w:p>
    <w:bookmarkEnd w:id="16"/>
    <w:bookmarkStart w:name="z77"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При появлении на поверхности льда трещин и воды водолазные спуски в </w:t>
      </w:r>
    </w:p>
    <w:p>
      <w:pPr>
        <w:spacing w:after="0"/>
        <w:ind w:left="0"/>
        <w:jc w:val="both"/>
      </w:pPr>
      <w:r>
        <w:rPr>
          <w:rFonts w:ascii="Times New Roman"/>
          <w:b w:val="false"/>
          <w:i w:val="false"/>
          <w:color w:val="000000"/>
          <w:sz w:val="28"/>
        </w:rPr>
        <w:t xml:space="preserve">данном месте должны быть прекращены. </w:t>
      </w:r>
    </w:p>
    <w:p>
      <w:pPr>
        <w:spacing w:after="0"/>
        <w:ind w:left="0"/>
        <w:jc w:val="both"/>
      </w:pPr>
      <w:r>
        <w:rPr>
          <w:rFonts w:ascii="Times New Roman"/>
          <w:b w:val="false"/>
          <w:i w:val="false"/>
          <w:color w:val="000000"/>
          <w:sz w:val="28"/>
        </w:rPr>
        <w:t xml:space="preserve">     3.14.4. Для безопасного выполнения водолазных спусков со льда </w:t>
      </w:r>
    </w:p>
    <w:p>
      <w:pPr>
        <w:spacing w:after="0"/>
        <w:ind w:left="0"/>
        <w:jc w:val="both"/>
      </w:pPr>
      <w:r>
        <w:rPr>
          <w:rFonts w:ascii="Times New Roman"/>
          <w:b w:val="false"/>
          <w:i w:val="false"/>
          <w:color w:val="000000"/>
          <w:sz w:val="28"/>
        </w:rPr>
        <w:t xml:space="preserve">руководитель водолазных работ должен организовать безопасное размещение на </w:t>
      </w:r>
    </w:p>
    <w:p>
      <w:pPr>
        <w:spacing w:after="0"/>
        <w:ind w:left="0"/>
        <w:jc w:val="both"/>
      </w:pPr>
      <w:r>
        <w:rPr>
          <w:rFonts w:ascii="Times New Roman"/>
          <w:b w:val="false"/>
          <w:i w:val="false"/>
          <w:color w:val="000000"/>
          <w:sz w:val="28"/>
        </w:rPr>
        <w:t xml:space="preserve">льду водолазной техники и других технических средств с расчетом их времени </w:t>
      </w:r>
    </w:p>
    <w:p>
      <w:pPr>
        <w:spacing w:after="0"/>
        <w:ind w:left="0"/>
        <w:jc w:val="both"/>
      </w:pPr>
      <w:r>
        <w:rPr>
          <w:rFonts w:ascii="Times New Roman"/>
          <w:b w:val="false"/>
          <w:i w:val="false"/>
          <w:color w:val="000000"/>
          <w:sz w:val="28"/>
        </w:rPr>
        <w:t>нахождения на одном месте по формуле*:</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xml:space="preserve">     *РД 31.84.01-79 "Единые правила безопасности труда на водолазных </w:t>
      </w:r>
    </w:p>
    <w:p>
      <w:pPr>
        <w:spacing w:after="0"/>
        <w:ind w:left="0"/>
        <w:jc w:val="both"/>
      </w:pPr>
      <w:r>
        <w:rPr>
          <w:rFonts w:ascii="Times New Roman"/>
          <w:b w:val="false"/>
          <w:i w:val="false"/>
          <w:color w:val="000000"/>
          <w:sz w:val="28"/>
        </w:rPr>
        <w:t>работах". - М.: ЦРИА "Морфлот", 1980, с. 184.</w:t>
      </w:r>
    </w:p>
    <w:p>
      <w:pPr>
        <w:spacing w:after="0"/>
        <w:ind w:left="0"/>
        <w:jc w:val="both"/>
      </w:pPr>
      <w:r>
        <w:rPr>
          <w:rFonts w:ascii="Times New Roman"/>
          <w:b w:val="false"/>
          <w:i w:val="false"/>
          <w:color w:val="000000"/>
          <w:sz w:val="28"/>
        </w:rPr>
        <w:t>                 _         _ 3</w:t>
      </w:r>
    </w:p>
    <w:p>
      <w:pPr>
        <w:spacing w:after="0"/>
        <w:ind w:left="0"/>
        <w:jc w:val="both"/>
      </w:pPr>
      <w:r>
        <w:rPr>
          <w:rFonts w:ascii="Times New Roman"/>
          <w:b w:val="false"/>
          <w:i w:val="false"/>
          <w:color w:val="000000"/>
          <w:sz w:val="28"/>
        </w:rPr>
        <w:t xml:space="preserve">                |          2| </w:t>
      </w:r>
    </w:p>
    <w:p>
      <w:pPr>
        <w:spacing w:after="0"/>
        <w:ind w:left="0"/>
        <w:jc w:val="both"/>
      </w:pPr>
      <w:r>
        <w:rPr>
          <w:rFonts w:ascii="Times New Roman"/>
          <w:b w:val="false"/>
          <w:i w:val="false"/>
          <w:color w:val="000000"/>
          <w:sz w:val="28"/>
        </w:rPr>
        <w:t>                |(Рмах - P) |</w:t>
      </w:r>
    </w:p>
    <w:p>
      <w:pPr>
        <w:spacing w:after="0"/>
        <w:ind w:left="0"/>
        <w:jc w:val="both"/>
      </w:pPr>
      <w:r>
        <w:rPr>
          <w:rFonts w:ascii="Times New Roman"/>
          <w:b w:val="false"/>
          <w:i w:val="false"/>
          <w:color w:val="000000"/>
          <w:sz w:val="28"/>
        </w:rPr>
        <w:t>         t = 200|---------- | ,</w:t>
      </w:r>
    </w:p>
    <w:p>
      <w:pPr>
        <w:spacing w:after="0"/>
        <w:ind w:left="0"/>
        <w:jc w:val="both"/>
      </w:pPr>
      <w:r>
        <w:rPr>
          <w:rFonts w:ascii="Times New Roman"/>
          <w:b w:val="false"/>
          <w:i w:val="false"/>
          <w:color w:val="000000"/>
          <w:sz w:val="28"/>
        </w:rPr>
        <w:t xml:space="preserve">                |  Рмах Р   |  </w:t>
      </w:r>
    </w:p>
    <w:p>
      <w:pPr>
        <w:spacing w:after="0"/>
        <w:ind w:left="0"/>
        <w:jc w:val="both"/>
      </w:pPr>
      <w:r>
        <w:rPr>
          <w:rFonts w:ascii="Times New Roman"/>
          <w:b w:val="false"/>
          <w:i w:val="false"/>
          <w:color w:val="000000"/>
          <w:sz w:val="28"/>
        </w:rPr>
        <w:t>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где t - время стоянки, ч; Pmax - максимально допустимая масса груза </w:t>
      </w:r>
    </w:p>
    <w:bookmarkStart w:name="z78"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при транспортировке по льду данной толщины (можно взять из табл. 5), т; </w:t>
      </w:r>
    </w:p>
    <w:p>
      <w:pPr>
        <w:spacing w:after="0"/>
        <w:ind w:left="0"/>
        <w:jc w:val="both"/>
      </w:pPr>
      <w:r>
        <w:rPr>
          <w:rFonts w:ascii="Times New Roman"/>
          <w:b w:val="false"/>
          <w:i w:val="false"/>
          <w:color w:val="000000"/>
          <w:sz w:val="28"/>
        </w:rPr>
        <w:t>P - масса груза, для которого подсчитывается допустимое время стоянки, т.</w:t>
      </w:r>
    </w:p>
    <w:p>
      <w:pPr>
        <w:spacing w:after="0"/>
        <w:ind w:left="0"/>
        <w:jc w:val="both"/>
      </w:pPr>
      <w:r>
        <w:rPr>
          <w:rFonts w:ascii="Times New Roman"/>
          <w:b w:val="false"/>
          <w:i w:val="false"/>
          <w:color w:val="000000"/>
          <w:sz w:val="28"/>
        </w:rPr>
        <w:t xml:space="preserve">     При передвижениях по льду во время водолазных работ следует </w:t>
      </w:r>
    </w:p>
    <w:p>
      <w:pPr>
        <w:spacing w:after="0"/>
        <w:ind w:left="0"/>
        <w:jc w:val="both"/>
      </w:pPr>
      <w:r>
        <w:rPr>
          <w:rFonts w:ascii="Times New Roman"/>
          <w:b w:val="false"/>
          <w:i w:val="false"/>
          <w:color w:val="000000"/>
          <w:sz w:val="28"/>
        </w:rPr>
        <w:t xml:space="preserve">пользоваться табл. 5*, дающей возможность определить толщину льда и </w:t>
      </w:r>
    </w:p>
    <w:p>
      <w:pPr>
        <w:spacing w:after="0"/>
        <w:ind w:left="0"/>
        <w:jc w:val="both"/>
      </w:pPr>
      <w:r>
        <w:rPr>
          <w:rFonts w:ascii="Times New Roman"/>
          <w:b w:val="false"/>
          <w:i w:val="false"/>
          <w:color w:val="000000"/>
          <w:sz w:val="28"/>
        </w:rPr>
        <w:t xml:space="preserve">установить, какой вид транспорта может быть использован для передвижения. </w:t>
      </w:r>
    </w:p>
    <w:p>
      <w:pPr>
        <w:spacing w:after="0"/>
        <w:ind w:left="0"/>
        <w:jc w:val="both"/>
      </w:pP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xml:space="preserve">     *Руководство по прокладке трубопроводов в морских условиях. - М.: </w:t>
      </w:r>
    </w:p>
    <w:p>
      <w:pPr>
        <w:spacing w:after="0"/>
        <w:ind w:left="0"/>
        <w:jc w:val="both"/>
      </w:pPr>
      <w:r>
        <w:rPr>
          <w:rFonts w:ascii="Times New Roman"/>
          <w:b w:val="false"/>
          <w:i w:val="false"/>
          <w:color w:val="000000"/>
          <w:sz w:val="28"/>
        </w:rPr>
        <w:t>Воениздат, 1954, с.130.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5</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Масса  |Толщина |Толщина пресноводного|Предельное</w:t>
      </w:r>
    </w:p>
    <w:p>
      <w:pPr>
        <w:spacing w:after="0"/>
        <w:ind w:left="0"/>
        <w:jc w:val="both"/>
      </w:pPr>
      <w:r>
        <w:rPr>
          <w:rFonts w:ascii="Times New Roman"/>
          <w:b w:val="false"/>
          <w:i w:val="false"/>
          <w:color w:val="000000"/>
          <w:sz w:val="28"/>
        </w:rPr>
        <w:t>груза, |морского|льда при температуре |расстояние до</w:t>
      </w:r>
    </w:p>
    <w:p>
      <w:pPr>
        <w:spacing w:after="0"/>
        <w:ind w:left="0"/>
        <w:jc w:val="both"/>
      </w:pPr>
      <w:r>
        <w:rPr>
          <w:rFonts w:ascii="Times New Roman"/>
          <w:b w:val="false"/>
          <w:i w:val="false"/>
          <w:color w:val="000000"/>
          <w:sz w:val="28"/>
        </w:rPr>
        <w:t>т      |льда, см|воздуха от -1 до     |кромки льда, м</w:t>
      </w:r>
    </w:p>
    <w:p>
      <w:pPr>
        <w:spacing w:after="0"/>
        <w:ind w:left="0"/>
        <w:jc w:val="both"/>
      </w:pPr>
      <w:r>
        <w:rPr>
          <w:rFonts w:ascii="Times New Roman"/>
          <w:b w:val="false"/>
          <w:i w:val="false"/>
          <w:color w:val="000000"/>
          <w:sz w:val="28"/>
        </w:rPr>
        <w:t>       |        |-20 оС, см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0,1       15           10                 5</w:t>
      </w:r>
    </w:p>
    <w:p>
      <w:pPr>
        <w:spacing w:after="0"/>
        <w:ind w:left="0"/>
        <w:jc w:val="both"/>
      </w:pPr>
      <w:r>
        <w:rPr>
          <w:rFonts w:ascii="Times New Roman"/>
          <w:b w:val="false"/>
          <w:i w:val="false"/>
          <w:color w:val="000000"/>
          <w:sz w:val="28"/>
        </w:rPr>
        <w:t>0,8       25           20                 11</w:t>
      </w:r>
    </w:p>
    <w:p>
      <w:pPr>
        <w:spacing w:after="0"/>
        <w:ind w:left="0"/>
        <w:jc w:val="both"/>
      </w:pPr>
      <w:r>
        <w:rPr>
          <w:rFonts w:ascii="Times New Roman"/>
          <w:b w:val="false"/>
          <w:i w:val="false"/>
          <w:color w:val="000000"/>
          <w:sz w:val="28"/>
        </w:rPr>
        <w:t>3,5       30           25                 19</w:t>
      </w:r>
    </w:p>
    <w:p>
      <w:pPr>
        <w:spacing w:after="0"/>
        <w:ind w:left="0"/>
        <w:jc w:val="both"/>
      </w:pPr>
      <w:r>
        <w:rPr>
          <w:rFonts w:ascii="Times New Roman"/>
          <w:b w:val="false"/>
          <w:i w:val="false"/>
          <w:color w:val="000000"/>
          <w:sz w:val="28"/>
        </w:rPr>
        <w:t>6,5       45           35                 25</w:t>
      </w:r>
    </w:p>
    <w:p>
      <w:pPr>
        <w:spacing w:after="0"/>
        <w:ind w:left="0"/>
        <w:jc w:val="both"/>
      </w:pPr>
      <w:r>
        <w:rPr>
          <w:rFonts w:ascii="Times New Roman"/>
          <w:b w:val="false"/>
          <w:i w:val="false"/>
          <w:color w:val="000000"/>
          <w:sz w:val="28"/>
        </w:rPr>
        <w:t>10,0      50           40                 26</w:t>
      </w:r>
    </w:p>
    <w:p>
      <w:pPr>
        <w:spacing w:after="0"/>
        <w:ind w:left="0"/>
        <w:jc w:val="both"/>
      </w:pPr>
      <w:r>
        <w:rPr>
          <w:rFonts w:ascii="Times New Roman"/>
          <w:b w:val="false"/>
          <w:i w:val="false"/>
          <w:color w:val="000000"/>
          <w:sz w:val="28"/>
        </w:rPr>
        <w:t>20,0      70           55                 30</w:t>
      </w:r>
    </w:p>
    <w:p>
      <w:pPr>
        <w:spacing w:after="0"/>
        <w:ind w:left="0"/>
        <w:jc w:val="both"/>
      </w:pPr>
      <w:r>
        <w:rPr>
          <w:rFonts w:ascii="Times New Roman"/>
          <w:b w:val="false"/>
          <w:i w:val="false"/>
          <w:color w:val="000000"/>
          <w:sz w:val="28"/>
        </w:rPr>
        <w:t>40,0      100          95                 38</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Примечания: 1. При появлении воды на льду под действием прилива или нагона воды ветром нагрузка на лед должна быть снижена на 50-80%. </w:t>
      </w:r>
      <w:r>
        <w:br/>
      </w:r>
      <w:r>
        <w:rPr>
          <w:rFonts w:ascii="Times New Roman"/>
          <w:b w:val="false"/>
          <w:i w:val="false"/>
          <w:color w:val="000000"/>
          <w:sz w:val="28"/>
        </w:rPr>
        <w:t xml:space="preserve">
      2. При расчете нагрузки на лед следует учитывать, что прочность льда весной уменьшается вдвое. </w:t>
      </w:r>
      <w:r>
        <w:br/>
      </w:r>
      <w:r>
        <w:rPr>
          <w:rFonts w:ascii="Times New Roman"/>
          <w:b w:val="false"/>
          <w:i w:val="false"/>
          <w:color w:val="000000"/>
          <w:sz w:val="28"/>
        </w:rPr>
        <w:t xml:space="preserve">
      3. При наличии сухих несквозных трещин шириной менее 3 см и глубиной не более половины толщины льда нагрузка на лед должна быть снижена на 20%. </w:t>
      </w:r>
      <w:r>
        <w:br/>
      </w:r>
      <w:r>
        <w:rPr>
          <w:rFonts w:ascii="Times New Roman"/>
          <w:b w:val="false"/>
          <w:i w:val="false"/>
          <w:color w:val="000000"/>
          <w:sz w:val="28"/>
        </w:rPr>
        <w:t xml:space="preserve">
      4. Для предварительного расчета ледяного покрова при отсутствии майны </w:t>
      </w:r>
      <w:r>
        <w:br/>
      </w:r>
      <w:r>
        <w:rPr>
          <w:rFonts w:ascii="Times New Roman"/>
          <w:b w:val="false"/>
          <w:i w:val="false"/>
          <w:color w:val="000000"/>
          <w:sz w:val="28"/>
        </w:rPr>
        <w:t xml:space="preserve">
                                                       __ можно пользоваться следующей формулой*: h = 13 :- 15 V Р, где h - толщина ледяного покрова, см; Р - полная нагрузка на лед, т. Температурный коэффициент принимается: 13 - при отрицательных температурах, 15 - при положительных температурах воздуха. </w:t>
      </w:r>
      <w:r>
        <w:br/>
      </w:r>
      <w:r>
        <w:rPr>
          <w:rFonts w:ascii="Times New Roman"/>
          <w:b w:val="false"/>
          <w:i w:val="false"/>
          <w:color w:val="000000"/>
          <w:sz w:val="28"/>
        </w:rPr>
        <w:t>
 </w:t>
      </w:r>
      <w:r>
        <w:br/>
      </w:r>
      <w:r>
        <w:rPr>
          <w:rFonts w:ascii="Times New Roman"/>
          <w:b w:val="false"/>
          <w:i w:val="false"/>
          <w:color w:val="000000"/>
          <w:sz w:val="28"/>
        </w:rPr>
        <w:t xml:space="preserve">
      3.14.5. Для спусков водолазов под лед необходимо сделать майну размером не менее 2х2 м, очистить ее ото льда, при этом битый лед обязательно должен быть удален из майны. По краям майны следует сделать настил из толстых досок. Майна должна иметь ограждение по всему периметру. </w:t>
      </w:r>
      <w:r>
        <w:br/>
      </w:r>
      <w:r>
        <w:rPr>
          <w:rFonts w:ascii="Times New Roman"/>
          <w:b w:val="false"/>
          <w:i w:val="false"/>
          <w:color w:val="000000"/>
          <w:sz w:val="28"/>
        </w:rPr>
        <w:t xml:space="preserve">
      В качестве защитного ограждения майн могут использоваться леерные ограждения или деревянные перила высотой не менее 1100 мм, состоящие не менее чем из 3 горизонтальных прутков или деревянных элементов (поручня, промежуточного и нижнего). </w:t>
      </w:r>
      <w:r>
        <w:br/>
      </w:r>
      <w:r>
        <w:rPr>
          <w:rFonts w:ascii="Times New Roman"/>
          <w:b w:val="false"/>
          <w:i w:val="false"/>
          <w:color w:val="000000"/>
          <w:sz w:val="28"/>
        </w:rPr>
        <w:t xml:space="preserve">
      Майна не должна иметь острых кромок. В нее необходимо опустить водолазный трап и завести спусковой конец. Трап должен быть надежно закреплен (за бревно, вмороженное в отдельную майну, за винтовой ледяной якорь, за металлический стержень, наклонно вбитый в лед, и т.п.). </w:t>
      </w:r>
      <w:r>
        <w:br/>
      </w:r>
      <w:r>
        <w:rPr>
          <w:rFonts w:ascii="Times New Roman"/>
          <w:b w:val="false"/>
          <w:i w:val="false"/>
          <w:color w:val="000000"/>
          <w:sz w:val="28"/>
        </w:rPr>
        <w:t xml:space="preserve">
      Запрещается спускать в майну для спуска водолаза водяные шланги насосов и другие предметы, не относящиеся к водолазному снаряжению. </w:t>
      </w:r>
      <w:r>
        <w:br/>
      </w:r>
      <w:r>
        <w:rPr>
          <w:rFonts w:ascii="Times New Roman"/>
          <w:b w:val="false"/>
          <w:i w:val="false"/>
          <w:color w:val="000000"/>
          <w:sz w:val="28"/>
        </w:rPr>
        <w:t xml:space="preserve">
      В местах возможного передвижения людей по льду майны после окончания водолазных спусков должны обвеховываться. </w:t>
      </w:r>
      <w:r>
        <w:br/>
      </w:r>
      <w:r>
        <w:rPr>
          <w:rFonts w:ascii="Times New Roman"/>
          <w:b w:val="false"/>
          <w:i w:val="false"/>
          <w:color w:val="000000"/>
          <w:sz w:val="28"/>
        </w:rPr>
        <w:t xml:space="preserve">
      3.14.6. Горючие и смазочные материалы выливать на лед запрещается. </w:t>
      </w:r>
      <w:r>
        <w:br/>
      </w:r>
      <w:r>
        <w:rPr>
          <w:rFonts w:ascii="Times New Roman"/>
          <w:b w:val="false"/>
          <w:i w:val="false"/>
          <w:color w:val="000000"/>
          <w:sz w:val="28"/>
        </w:rPr>
        <w:t xml:space="preserve">
      Места с разлитыми горючими или смазочными материалами должны быть немедленно очищены от остатков этих материалов и засыпаны снегом. </w:t>
      </w:r>
      <w:r>
        <w:br/>
      </w:r>
      <w:r>
        <w:rPr>
          <w:rFonts w:ascii="Times New Roman"/>
          <w:b w:val="false"/>
          <w:i w:val="false"/>
          <w:color w:val="000000"/>
          <w:sz w:val="28"/>
        </w:rPr>
        <w:t xml:space="preserve">
      3.14.7. Руководитель водолазного спуска должен: </w:t>
      </w:r>
      <w:r>
        <w:br/>
      </w:r>
      <w:r>
        <w:rPr>
          <w:rFonts w:ascii="Times New Roman"/>
          <w:b w:val="false"/>
          <w:i w:val="false"/>
          <w:color w:val="000000"/>
          <w:sz w:val="28"/>
        </w:rPr>
        <w:t xml:space="preserve">
      следить за состоянием майны или проруби; </w:t>
      </w:r>
      <w:r>
        <w:br/>
      </w:r>
      <w:r>
        <w:rPr>
          <w:rFonts w:ascii="Times New Roman"/>
          <w:b w:val="false"/>
          <w:i w:val="false"/>
          <w:color w:val="000000"/>
          <w:sz w:val="28"/>
        </w:rPr>
        <w:t xml:space="preserve">
      организовать своевременную очистку майны (проруби) от ледяного покрова; </w:t>
      </w:r>
      <w:r>
        <w:br/>
      </w:r>
      <w:r>
        <w:rPr>
          <w:rFonts w:ascii="Times New Roman"/>
          <w:b w:val="false"/>
          <w:i w:val="false"/>
          <w:color w:val="000000"/>
          <w:sz w:val="28"/>
        </w:rPr>
        <w:t xml:space="preserve">
      организовать непрерывный контроль за подачей воздуха водолазу и своевременно принимать меры при первых признаках ненормальной работы системы воздухоснабжения. </w:t>
      </w:r>
      <w:r>
        <w:br/>
      </w:r>
      <w:r>
        <w:rPr>
          <w:rFonts w:ascii="Times New Roman"/>
          <w:b w:val="false"/>
          <w:i w:val="false"/>
          <w:color w:val="000000"/>
          <w:sz w:val="28"/>
        </w:rPr>
        <w:t xml:space="preserve">
      3.14.8. Руководитель водолазных работ должен: </w:t>
      </w:r>
      <w:r>
        <w:br/>
      </w:r>
      <w:r>
        <w:rPr>
          <w:rFonts w:ascii="Times New Roman"/>
          <w:b w:val="false"/>
          <w:i w:val="false"/>
          <w:color w:val="000000"/>
          <w:sz w:val="28"/>
        </w:rPr>
        <w:t xml:space="preserve">
      следить за ледовой обстановкой, в случае необходимости своевременно прекращать водолазные работы и убирать водолазную технику; </w:t>
      </w:r>
      <w:r>
        <w:br/>
      </w:r>
      <w:r>
        <w:rPr>
          <w:rFonts w:ascii="Times New Roman"/>
          <w:b w:val="false"/>
          <w:i w:val="false"/>
          <w:color w:val="000000"/>
          <w:sz w:val="28"/>
        </w:rPr>
        <w:t xml:space="preserve">
      организовать своевременное измерение толщины льда у места водолазных работ с регистрацией этих замеров; </w:t>
      </w:r>
      <w:r>
        <w:br/>
      </w:r>
      <w:r>
        <w:rPr>
          <w:rFonts w:ascii="Times New Roman"/>
          <w:b w:val="false"/>
          <w:i w:val="false"/>
          <w:color w:val="000000"/>
          <w:sz w:val="28"/>
        </w:rPr>
        <w:t xml:space="preserve">
      обеспечить наличие горячей воды у места спуска водолазов. </w:t>
      </w:r>
      <w:r>
        <w:br/>
      </w:r>
      <w:r>
        <w:rPr>
          <w:rFonts w:ascii="Times New Roman"/>
          <w:b w:val="false"/>
          <w:i w:val="false"/>
          <w:color w:val="000000"/>
          <w:sz w:val="28"/>
        </w:rPr>
        <w:t xml:space="preserve">
      При работе водолазов со льда в местах, расположенных ниже по течению плотины ГЭС, где большую опасность представляют внезапные сбросы воды через плотину и неожиданные подвижки льда, руководителю водолазных работ необходимо ежедневно согласовывать работу водолазов с администрацией ГЭС. </w:t>
      </w:r>
      <w:r>
        <w:br/>
      </w:r>
      <w:r>
        <w:rPr>
          <w:rFonts w:ascii="Times New Roman"/>
          <w:b w:val="false"/>
          <w:i w:val="false"/>
          <w:color w:val="000000"/>
          <w:sz w:val="28"/>
        </w:rPr>
        <w:t xml:space="preserve">
      3.14.9. Проводя подводные работы при отрицательных температурах наружного воздуха, следует принимать меры против переохлаждения спускающихся под воду водолазов. К таким мерам относятся: надевание второго комплекта водолазного белья и ограничение времени пребывания водолазов под водой, использование средств активного обогрева водолазов, отапливаемых помещений (будок) и палаток для одевания и раздевания водолазов, установка защитных приспособлений или неотапливаемых будок и палаток непосредственно над майнами. </w:t>
      </w:r>
      <w:r>
        <w:br/>
      </w:r>
      <w:r>
        <w:rPr>
          <w:rFonts w:ascii="Times New Roman"/>
          <w:b w:val="false"/>
          <w:i w:val="false"/>
          <w:color w:val="000000"/>
          <w:sz w:val="28"/>
        </w:rPr>
        <w:t xml:space="preserve">
      При разовых спусках и кратковременных водолазных работах продолжительностью не более 3 ч. вблизи майны должна устанавливаться палатка или отапливаемая будка. </w:t>
      </w:r>
      <w:r>
        <w:br/>
      </w:r>
      <w:r>
        <w:rPr>
          <w:rFonts w:ascii="Times New Roman"/>
          <w:b w:val="false"/>
          <w:i w:val="false"/>
          <w:color w:val="000000"/>
          <w:sz w:val="28"/>
        </w:rPr>
        <w:t xml:space="preserve">
      При длительных водолазных работах будку устанавливают непосредственно над майной и спуски водолазов производят из будки. </w:t>
      </w:r>
      <w:r>
        <w:br/>
      </w:r>
      <w:r>
        <w:rPr>
          <w:rFonts w:ascii="Times New Roman"/>
          <w:b w:val="false"/>
          <w:i w:val="false"/>
          <w:color w:val="000000"/>
          <w:sz w:val="28"/>
        </w:rPr>
        <w:t xml:space="preserve">
      При этом контроль толщины льда в месте установки будки проводится ежедневно. Должны быть предусмотрены меры по защите обслуживающего персонала от ветра и низких температур. При подаче воздуха от водолазной помпы устанавливать ее в отапливаемой будке запрещается. </w:t>
      </w:r>
      <w:r>
        <w:br/>
      </w:r>
      <w:r>
        <w:rPr>
          <w:rFonts w:ascii="Times New Roman"/>
          <w:b w:val="false"/>
          <w:i w:val="false"/>
          <w:color w:val="000000"/>
          <w:sz w:val="28"/>
        </w:rPr>
        <w:t xml:space="preserve">
      Необходимые меры против переохлаждения в зависимости от конкретных условий работы устанавливаются в каждом случае лицом, осуществляющим медицинское обеспечение. </w:t>
      </w:r>
      <w:r>
        <w:br/>
      </w:r>
      <w:r>
        <w:rPr>
          <w:rFonts w:ascii="Times New Roman"/>
          <w:b w:val="false"/>
          <w:i w:val="false"/>
          <w:color w:val="000000"/>
          <w:sz w:val="28"/>
        </w:rPr>
        <w:t xml:space="preserve">
      3.14.10. Спуски водолазов зимой должны производиться в вентилируемом снаряжении при температурах воздуха не ниже минус 30 оС, а в гидрокомбинезонах не ниже минус 20 оС. Для обеспечения температуры воздуха не ниже минус 20 оС и возможности производства длительных водолазных спусков непосредственно над местом спуска должно устанавливаться отапливаемое помещение. </w:t>
      </w:r>
      <w:r>
        <w:br/>
      </w:r>
      <w:r>
        <w:rPr>
          <w:rFonts w:ascii="Times New Roman"/>
          <w:b w:val="false"/>
          <w:i w:val="false"/>
          <w:color w:val="000000"/>
          <w:sz w:val="28"/>
        </w:rPr>
        <w:t xml:space="preserve">
      При отсутствии защитных приспособлений над майной спуски водолазов запрещаются: </w:t>
      </w:r>
      <w:r>
        <w:br/>
      </w:r>
      <w:r>
        <w:rPr>
          <w:rFonts w:ascii="Times New Roman"/>
          <w:b w:val="false"/>
          <w:i w:val="false"/>
          <w:color w:val="000000"/>
          <w:sz w:val="28"/>
        </w:rPr>
        <w:t xml:space="preserve">
      при температуре воздуха ниже минус 10 оС, когда сила ветра превышает 7 баллов (14 м/с); </w:t>
      </w:r>
      <w:r>
        <w:br/>
      </w:r>
      <w:r>
        <w:rPr>
          <w:rFonts w:ascii="Times New Roman"/>
          <w:b w:val="false"/>
          <w:i w:val="false"/>
          <w:color w:val="000000"/>
          <w:sz w:val="28"/>
        </w:rPr>
        <w:t xml:space="preserve">
      при температуре воздуха ниже минус 15 оС, когда сила ветра превышает 5 баллов (8,5 м/с). </w:t>
      </w:r>
      <w:r>
        <w:br/>
      </w:r>
      <w:r>
        <w:rPr>
          <w:rFonts w:ascii="Times New Roman"/>
          <w:b w:val="false"/>
          <w:i w:val="false"/>
          <w:color w:val="000000"/>
          <w:sz w:val="28"/>
        </w:rPr>
        <w:t xml:space="preserve">
      В частных случаях (спасение людей, аварии и т.п.) по специальному разрешению руководителя водолазного спуска спуски допускаются и при более низких температурах и большей силе ветра с обязательным применением всех мер безопасности в зависимости от конкретных условий. </w:t>
      </w:r>
      <w:r>
        <w:br/>
      </w:r>
      <w:r>
        <w:rPr>
          <w:rFonts w:ascii="Times New Roman"/>
          <w:b w:val="false"/>
          <w:i w:val="false"/>
          <w:color w:val="000000"/>
          <w:sz w:val="28"/>
        </w:rPr>
        <w:t xml:space="preserve">
      3.14.11. Во время водолазных спусков при температуре воздуха ниже 0 оС необходимо принимать меры против замерзания воздухораспределительных щитов, шлангов, шланговых соединений, редукторов дыхательных автоматов, травяще-предохранительных и дыхательных клапанов водолазного снаряжения. </w:t>
      </w:r>
      <w:r>
        <w:br/>
      </w:r>
      <w:r>
        <w:rPr>
          <w:rFonts w:ascii="Times New Roman"/>
          <w:b w:val="false"/>
          <w:i w:val="false"/>
          <w:color w:val="000000"/>
          <w:sz w:val="28"/>
        </w:rPr>
        <w:t xml:space="preserve">
      Для отогревания шланговых соединений, редукторов, клапанов дыхательных автоматов водолазных дыхательных аппаратов, водолазных шлемов и водолазных помп на месте работ должно быть достаточное количество горячей воды, ветоши или пакли и других теплозащитных материалов. </w:t>
      </w:r>
      <w:r>
        <w:br/>
      </w:r>
      <w:r>
        <w:rPr>
          <w:rFonts w:ascii="Times New Roman"/>
          <w:b w:val="false"/>
          <w:i w:val="false"/>
          <w:color w:val="000000"/>
          <w:sz w:val="28"/>
        </w:rPr>
        <w:t xml:space="preserve">
      3.14.12. Для предупреждения образования ледяных пробок в шланговых соединениях их необходимо опустить в воду. Не доходящие до воды соединения следует обернуть сухим теплоизоляционным материалом (например, пенополистиролом). </w:t>
      </w:r>
      <w:r>
        <w:br/>
      </w:r>
      <w:r>
        <w:rPr>
          <w:rFonts w:ascii="Times New Roman"/>
          <w:b w:val="false"/>
          <w:i w:val="false"/>
          <w:color w:val="000000"/>
          <w:sz w:val="28"/>
        </w:rPr>
        <w:t xml:space="preserve">
      Перед каждым спуском и после него шланги должны тщательно продуваться сжатым воздухом. </w:t>
      </w:r>
      <w:r>
        <w:br/>
      </w:r>
      <w:r>
        <w:rPr>
          <w:rFonts w:ascii="Times New Roman"/>
          <w:b w:val="false"/>
          <w:i w:val="false"/>
          <w:color w:val="000000"/>
          <w:sz w:val="28"/>
        </w:rPr>
        <w:t xml:space="preserve">
      3.14.13. Перед одеванием водолаза все резиновые части водолазного снаряжения следует предварительно отогреть до положительной температуры. После надевания водолазного снаряжения водолаз должен без задержки спуститься из отапливаемого помещения под воду. </w:t>
      </w:r>
      <w:r>
        <w:br/>
      </w:r>
      <w:r>
        <w:rPr>
          <w:rFonts w:ascii="Times New Roman"/>
          <w:b w:val="false"/>
          <w:i w:val="false"/>
          <w:color w:val="000000"/>
          <w:sz w:val="28"/>
        </w:rPr>
        <w:t xml:space="preserve">
      Страхующий водолаз должен строго соблюдать условия, предупреждающие образование ледяных пробок в шлангах и их соединениях, а при спуске в вентилируемом снаряжении должен следить за возможным образованием пробок в шланге по показаниям манометра на воздухораспределительном щите или на водолазной помпе (на образование в соединениях шланга ледяной пробки указывает повышение давления). </w:t>
      </w:r>
      <w:r>
        <w:br/>
      </w:r>
      <w:r>
        <w:rPr>
          <w:rFonts w:ascii="Times New Roman"/>
          <w:b w:val="false"/>
          <w:i w:val="false"/>
          <w:color w:val="000000"/>
          <w:sz w:val="28"/>
        </w:rPr>
        <w:t xml:space="preserve">
      3.14.14. При работе в вентилируемом снаряжении водолаз, находясь под водой, должен прислушиваться к шуму поступающего к нему воздуха. При изменении характера шума поступающего воздуха водолаз должен прекратить работу и запросить по телефону о давлении на водолазном манометре. При обмерзании шлангов и нарушении подачи воздуха давление на манометре поднимается. В этом случае водолаза следует немедленно поднять на поверхность. </w:t>
      </w:r>
      <w:r>
        <w:br/>
      </w:r>
      <w:r>
        <w:rPr>
          <w:rFonts w:ascii="Times New Roman"/>
          <w:b w:val="false"/>
          <w:i w:val="false"/>
          <w:color w:val="000000"/>
          <w:sz w:val="28"/>
        </w:rPr>
        <w:t xml:space="preserve">
      При работе в снаряжении с открытой схемой дыхания в шланговом варианте при увеличении сопротивления на вдохе (закупорке шлангов) водолаз должен прекратить работу, перейти на дыхание из аварийного запаса воздуха и выйти на поверхность. </w:t>
      </w:r>
      <w:r>
        <w:br/>
      </w:r>
      <w:r>
        <w:rPr>
          <w:rFonts w:ascii="Times New Roman"/>
          <w:b w:val="false"/>
          <w:i w:val="false"/>
          <w:color w:val="000000"/>
          <w:sz w:val="28"/>
        </w:rPr>
        <w:t xml:space="preserve">
      Ледяные пробки в шланговых соединениях должны удаляться обогревом соединений горячей водой при сохранении установленного подпора воздуха в шланге. </w:t>
      </w:r>
      <w:r>
        <w:br/>
      </w:r>
      <w:r>
        <w:rPr>
          <w:rFonts w:ascii="Times New Roman"/>
          <w:b w:val="false"/>
          <w:i w:val="false"/>
          <w:color w:val="000000"/>
          <w:sz w:val="28"/>
        </w:rPr>
        <w:t xml:space="preserve">
      После удаления ледяных пробок в шланге и шланговых соединениях и продувки их сжатым воздухом водолаза разрешается спустить под воду. </w:t>
      </w:r>
      <w:r>
        <w:br/>
      </w:r>
      <w:r>
        <w:rPr>
          <w:rFonts w:ascii="Times New Roman"/>
          <w:b w:val="false"/>
          <w:i w:val="false"/>
          <w:color w:val="000000"/>
          <w:sz w:val="28"/>
        </w:rPr>
        <w:t xml:space="preserve">
      3.14.15. Во время следования водолаза от места одевания к месту спуска в водолазном снаряжении с открытой схемой дыхания следует принять меры против замерзания дыхательного аппарата. </w:t>
      </w:r>
      <w:r>
        <w:br/>
      </w:r>
      <w:r>
        <w:rPr>
          <w:rFonts w:ascii="Times New Roman"/>
          <w:b w:val="false"/>
          <w:i w:val="false"/>
          <w:color w:val="000000"/>
          <w:sz w:val="28"/>
        </w:rPr>
        <w:t xml:space="preserve">
      3.14.16. При спусках в водолазном снаряжении с мягким шлемом, чтобы избежать повреждения головы водолаза в случае удара о лед, рекомендуется надевать поверх шлема различные защитные приспособления (защитные каски, наклеивать на шлем защитные полосы из различных материалов и т.д.). </w:t>
      </w:r>
      <w:r>
        <w:br/>
      </w:r>
      <w:r>
        <w:rPr>
          <w:rFonts w:ascii="Times New Roman"/>
          <w:b w:val="false"/>
          <w:i w:val="false"/>
          <w:color w:val="000000"/>
          <w:sz w:val="28"/>
        </w:rPr>
        <w:t xml:space="preserve">
      3.14.17. Спускать водолаза при наличии движущегося битого льда запрещается. Допускается спуск водолаза в условиях движущегося битого льда при спасении людей и ликвидации аварий. В этом случае должны быть приняты дополнительные меры по обеспечению безопасности и сохранению здоровья водолазов, а также необходимо принять меры, чтобы кромками льда не был поврежден сигнальный конец (кабель-сигнал) или шланг. </w:t>
      </w:r>
      <w:r>
        <w:br/>
      </w:r>
      <w:r>
        <w:rPr>
          <w:rFonts w:ascii="Times New Roman"/>
          <w:b w:val="false"/>
          <w:i w:val="false"/>
          <w:color w:val="000000"/>
          <w:sz w:val="28"/>
        </w:rPr>
        <w:t xml:space="preserve">
      3.14.18. С вышедшего на поверхность водолаза тяжелые части снаряжения снимают на месте спуска, а резиновые, во избежание повреждения, - в теплом помещении.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3.15. Работы в районах обитания опасных морских животных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3.15.1. Перед спусками в районах обитания опасных морских животных (акул, косаток, мурен, барракуд, морских угрей, скатов, морских дракончиков, скорпен, морских ежей, звезд, ядовитых кишечно-полостных и т.д.) водолазы должны быть информированы о возможных видах этих животных в районе работ, проинструктированы руководителем водолазных работ о мерах безопасности и применяемых средствах защиты (репелленты, излучатели различных конструкций, беседки-убежища, подручные средства защиты и т.п.). </w:t>
      </w:r>
      <w:r>
        <w:br/>
      </w:r>
      <w:r>
        <w:rPr>
          <w:rFonts w:ascii="Times New Roman"/>
          <w:b w:val="false"/>
          <w:i w:val="false"/>
          <w:color w:val="000000"/>
          <w:sz w:val="28"/>
        </w:rPr>
        <w:t xml:space="preserve">
      3.15.2. Водолазное снаряжение, используемое для подводных работ в районах обитания морских хищников, должно быть окрашено в однотонный темный цвет. Применение блестящих, ярких или светлых предметов в составе водолазного снаряжения не допускается. </w:t>
      </w:r>
      <w:r>
        <w:br/>
      </w:r>
      <w:r>
        <w:rPr>
          <w:rFonts w:ascii="Times New Roman"/>
          <w:b w:val="false"/>
          <w:i w:val="false"/>
          <w:color w:val="000000"/>
          <w:sz w:val="28"/>
        </w:rPr>
        <w:t xml:space="preserve">
      3.15.3. Работы под водой должны осуществляться группой водолазов не менее 2 человек, один из которых должен постоянно наблюдать за появлением хищников и немедленно оповещать об этом работающих водолазов. </w:t>
      </w:r>
      <w:r>
        <w:br/>
      </w:r>
      <w:r>
        <w:rPr>
          <w:rFonts w:ascii="Times New Roman"/>
          <w:b w:val="false"/>
          <w:i w:val="false"/>
          <w:color w:val="000000"/>
          <w:sz w:val="28"/>
        </w:rPr>
        <w:t xml:space="preserve">
      В местах обитания косаток и акул на глубину нахождения водолазов должна быть спущена беседка-убежище с заранее открытой дверцей. </w:t>
      </w:r>
      <w:r>
        <w:br/>
      </w:r>
      <w:r>
        <w:rPr>
          <w:rFonts w:ascii="Times New Roman"/>
          <w:b w:val="false"/>
          <w:i w:val="false"/>
          <w:color w:val="000000"/>
          <w:sz w:val="28"/>
        </w:rPr>
        <w:t xml:space="preserve">
      3.15.4. В районах возможного обитания морских хищников на протяжении всего спуска должно быть обеспечено тщательное круговое наблюдение за поверхностью воды. </w:t>
      </w:r>
      <w:r>
        <w:br/>
      </w:r>
      <w:r>
        <w:rPr>
          <w:rFonts w:ascii="Times New Roman"/>
          <w:b w:val="false"/>
          <w:i w:val="false"/>
          <w:color w:val="000000"/>
          <w:sz w:val="28"/>
        </w:rPr>
        <w:t xml:space="preserve">
      У места спуска должна постоянно находиться шлюпка (катер) со страхующим водолазом и командой для отпугивания морских хищников и оказания помощи работающему водолазу. Отпугивание хищников должно производиться ударами по опущенному в воду металлическому предмету или применением специального химического вещества - репеллента, а с судов - струями воды из пожарных стволов и лафетов. </w:t>
      </w:r>
      <w:r>
        <w:br/>
      </w:r>
      <w:r>
        <w:rPr>
          <w:rFonts w:ascii="Times New Roman"/>
          <w:b w:val="false"/>
          <w:i w:val="false"/>
          <w:color w:val="000000"/>
          <w:sz w:val="28"/>
        </w:rPr>
        <w:t xml:space="preserve">
      3.15.5. Водолазные работы в районах обитания опасных морских животных запрещаются: </w:t>
      </w:r>
      <w:r>
        <w:br/>
      </w:r>
      <w:r>
        <w:rPr>
          <w:rFonts w:ascii="Times New Roman"/>
          <w:b w:val="false"/>
          <w:i w:val="false"/>
          <w:color w:val="000000"/>
          <w:sz w:val="28"/>
        </w:rPr>
        <w:t xml:space="preserve">
      ночью без специальных убежищ или подводных домов; </w:t>
      </w:r>
      <w:r>
        <w:br/>
      </w:r>
      <w:r>
        <w:rPr>
          <w:rFonts w:ascii="Times New Roman"/>
          <w:b w:val="false"/>
          <w:i w:val="false"/>
          <w:color w:val="000000"/>
          <w:sz w:val="28"/>
        </w:rPr>
        <w:t xml:space="preserve">
      в местах постановки и выборки сетей, выхода сточных канализационных вод, сбросовых вод мясорыбокомбинатов и других пищевых предприятий; </w:t>
      </w:r>
      <w:r>
        <w:br/>
      </w:r>
      <w:r>
        <w:rPr>
          <w:rFonts w:ascii="Times New Roman"/>
          <w:b w:val="false"/>
          <w:i w:val="false"/>
          <w:color w:val="000000"/>
          <w:sz w:val="28"/>
        </w:rPr>
        <w:t xml:space="preserve">
      при наличии кровоточащих ран и ссадин на теле водолаза; </w:t>
      </w:r>
      <w:r>
        <w:br/>
      </w:r>
      <w:r>
        <w:rPr>
          <w:rFonts w:ascii="Times New Roman"/>
          <w:b w:val="false"/>
          <w:i w:val="false"/>
          <w:color w:val="000000"/>
          <w:sz w:val="28"/>
        </w:rPr>
        <w:t xml:space="preserve">
      при появлении крупных хищных морских животных; </w:t>
      </w:r>
      <w:r>
        <w:br/>
      </w:r>
      <w:r>
        <w:rPr>
          <w:rFonts w:ascii="Times New Roman"/>
          <w:b w:val="false"/>
          <w:i w:val="false"/>
          <w:color w:val="000000"/>
          <w:sz w:val="28"/>
        </w:rPr>
        <w:t xml:space="preserve">
      непосредственно после проведения подводных взрывных работ в данном районе. </w:t>
      </w:r>
      <w:r>
        <w:br/>
      </w:r>
      <w:r>
        <w:rPr>
          <w:rFonts w:ascii="Times New Roman"/>
          <w:b w:val="false"/>
          <w:i w:val="false"/>
          <w:color w:val="000000"/>
          <w:sz w:val="28"/>
        </w:rPr>
        <w:t xml:space="preserve">
      3.15.6. При спусках в районах возможного обитания опасных морских животных водолазы должны соблюдать следующие меры предосторожности: </w:t>
      </w:r>
      <w:r>
        <w:br/>
      </w:r>
      <w:r>
        <w:rPr>
          <w:rFonts w:ascii="Times New Roman"/>
          <w:b w:val="false"/>
          <w:i w:val="false"/>
          <w:color w:val="000000"/>
          <w:sz w:val="28"/>
        </w:rPr>
        <w:t xml:space="preserve">
      двигаться в воде спокойно и плавно; </w:t>
      </w:r>
      <w:r>
        <w:br/>
      </w:r>
      <w:r>
        <w:rPr>
          <w:rFonts w:ascii="Times New Roman"/>
          <w:b w:val="false"/>
          <w:i w:val="false"/>
          <w:color w:val="000000"/>
          <w:sz w:val="28"/>
        </w:rPr>
        <w:t xml:space="preserve">
      избегать контактов с незнакомыми видами рыб, моллюсков, кораллов, медуз и т.п.; </w:t>
      </w:r>
      <w:r>
        <w:br/>
      </w:r>
      <w:r>
        <w:rPr>
          <w:rFonts w:ascii="Times New Roman"/>
          <w:b w:val="false"/>
          <w:i w:val="false"/>
          <w:color w:val="000000"/>
          <w:sz w:val="28"/>
        </w:rPr>
        <w:t xml:space="preserve">
      не трогать животных, не провоцировать их нападение, а при необходимости обследования дна, трещин, узкостей, пещер следует пользоваться шестом (щупом). </w:t>
      </w:r>
      <w:r>
        <w:br/>
      </w:r>
      <w:r>
        <w:rPr>
          <w:rFonts w:ascii="Times New Roman"/>
          <w:b w:val="false"/>
          <w:i w:val="false"/>
          <w:color w:val="000000"/>
          <w:sz w:val="28"/>
        </w:rPr>
        <w:t xml:space="preserve">
      3.15.7. Находящийся под водой водолаз должен быть внимательным и осмотрительным. При появлении хищников он должен зайти в беседку-убежище или подать сигнал о выходе на поверхность. При защите от нападения хищников водолаз должен применять средства защиты, указанные в п. 3.15.1. </w:t>
      </w:r>
      <w:r>
        <w:br/>
      </w:r>
      <w:r>
        <w:rPr>
          <w:rFonts w:ascii="Times New Roman"/>
          <w:b w:val="false"/>
          <w:i w:val="false"/>
          <w:color w:val="000000"/>
          <w:sz w:val="28"/>
        </w:rPr>
        <w:t xml:space="preserve">
      При отсутствии беседки-убежища и нападений хищников водолазы должны подниматься на поверхность одновременно способом "спина к спине", отталкивая хищников подручными средствами.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3.16. Работы в особых условиях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3.16.1. Особые условия водолазных спусков предполагают погружение водолаза: в агрессивные жидкости (нефть и нефтепродукты, хозяйственно-бытовые сточные воды), растворы повышенной плотности, горные выработки шахт и туннели, жидкости с высокими и низкими температурами, узкие или стесненные места; в штормовых условиях*. ____________ </w:t>
      </w:r>
      <w:r>
        <w:br/>
      </w:r>
      <w:r>
        <w:rPr>
          <w:rFonts w:ascii="Times New Roman"/>
          <w:b w:val="false"/>
          <w:i w:val="false"/>
          <w:color w:val="000000"/>
          <w:sz w:val="28"/>
        </w:rPr>
        <w:t xml:space="preserve">
      *Работы в условиях радиоактивного заражения и воздействия ионизирующего излучения выполняются по специальным инструкциям, утвержденным в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3.16.2. К производству водолазных спусков и работ в особых условиях допускаются наиболее опытные и физически крепкие водолазы. </w:t>
      </w:r>
      <w:r>
        <w:br/>
      </w:r>
      <w:r>
        <w:rPr>
          <w:rFonts w:ascii="Times New Roman"/>
          <w:b w:val="false"/>
          <w:i w:val="false"/>
          <w:color w:val="000000"/>
          <w:sz w:val="28"/>
        </w:rPr>
        <w:t xml:space="preserve">
      3.16.3. Необходимость участия водолазного специалиста и медицинского работника в проведении работ в особых условиях определяется руководителем водолазных работ. </w:t>
      </w:r>
      <w:r>
        <w:br/>
      </w:r>
      <w:r>
        <w:rPr>
          <w:rFonts w:ascii="Times New Roman"/>
          <w:b w:val="false"/>
          <w:i w:val="false"/>
          <w:color w:val="000000"/>
          <w:sz w:val="28"/>
        </w:rPr>
        <w:t xml:space="preserve">
      3.16.4. При выполнении водолазных работ в особых условиях погружение водолаза разрешается производить: </w:t>
      </w:r>
      <w:r>
        <w:br/>
      </w:r>
      <w:r>
        <w:rPr>
          <w:rFonts w:ascii="Times New Roman"/>
          <w:b w:val="false"/>
          <w:i w:val="false"/>
          <w:color w:val="000000"/>
          <w:sz w:val="28"/>
        </w:rPr>
        <w:t xml:space="preserve">
      в воду, поверхность которой загрязнена нефтью или нефтепродуктами в месте погружения только после очистки ее поверхности (например, струей сжатого воздуха или струей воды); </w:t>
      </w:r>
      <w:r>
        <w:br/>
      </w:r>
      <w:r>
        <w:rPr>
          <w:rFonts w:ascii="Times New Roman"/>
          <w:b w:val="false"/>
          <w:i w:val="false"/>
          <w:color w:val="000000"/>
          <w:sz w:val="28"/>
        </w:rPr>
        <w:t xml:space="preserve">
      при загрязнении воды хозяйственно-бытовыми сточными водами только в снаряжении, полностью изолирующем водолаза от воздействия внешней среды. На водолазной станции должны иметься вода (мыльная или чистая) и 1%-ный раствор хлорной извести для обработки снаряжения после погружения. После работы в этих условиях водолаз должен пройти санитарную обработку, для чего на водолазной станции должны быть предусмотрены душ, моющее и дезинфицирующие средства; </w:t>
      </w:r>
      <w:r>
        <w:br/>
      </w:r>
      <w:r>
        <w:rPr>
          <w:rFonts w:ascii="Times New Roman"/>
          <w:b w:val="false"/>
          <w:i w:val="false"/>
          <w:color w:val="000000"/>
          <w:sz w:val="28"/>
        </w:rPr>
        <w:t xml:space="preserve">
      в гидрокостюмах "мокрого" типа и без гидрокостюмов в воду, качество которой удовлетворяет санитарным требованиям к воде открытых водоемов, предназначенных для общественного купания. </w:t>
      </w:r>
      <w:r>
        <w:br/>
      </w:r>
      <w:r>
        <w:rPr>
          <w:rFonts w:ascii="Times New Roman"/>
          <w:b w:val="false"/>
          <w:i w:val="false"/>
          <w:color w:val="000000"/>
          <w:sz w:val="28"/>
        </w:rPr>
        <w:t xml:space="preserve">
      3.16.5. В нефть и нефтепродукты спуски разрешаются только в случае крайней необходимости (ликвидации аварий). </w:t>
      </w:r>
      <w:r>
        <w:br/>
      </w:r>
      <w:r>
        <w:rPr>
          <w:rFonts w:ascii="Times New Roman"/>
          <w:b w:val="false"/>
          <w:i w:val="false"/>
          <w:color w:val="000000"/>
          <w:sz w:val="28"/>
        </w:rPr>
        <w:t xml:space="preserve">
      Водолазные спуски в бензин и другие жидкости, интенсивно разрушающие материал снаряжения, запрещаются. </w:t>
      </w:r>
      <w:r>
        <w:br/>
      </w:r>
      <w:r>
        <w:rPr>
          <w:rFonts w:ascii="Times New Roman"/>
          <w:b w:val="false"/>
          <w:i w:val="false"/>
          <w:color w:val="000000"/>
          <w:sz w:val="28"/>
        </w:rPr>
        <w:t xml:space="preserve">
      Для спусков следует применять вентилируемое снаряжение. </w:t>
      </w:r>
      <w:r>
        <w:br/>
      </w:r>
      <w:r>
        <w:rPr>
          <w:rFonts w:ascii="Times New Roman"/>
          <w:b w:val="false"/>
          <w:i w:val="false"/>
          <w:color w:val="000000"/>
          <w:sz w:val="28"/>
        </w:rPr>
        <w:t xml:space="preserve">
      При спусках в нефть и нефтепродукты перед каждым спуском водолазную рубаху следует обильно смачивать пресной водой и наносить на ее поверхность слой жидкого мыла. Травяще-предохранительные клапаны рубахи и головной клапан шлема после каждого спуска должны очищаться от нефтепродуктов, протираться ветошью и смазываться вазелином. </w:t>
      </w:r>
      <w:r>
        <w:br/>
      </w:r>
      <w:r>
        <w:rPr>
          <w:rFonts w:ascii="Times New Roman"/>
          <w:b w:val="false"/>
          <w:i w:val="false"/>
          <w:color w:val="000000"/>
          <w:sz w:val="28"/>
        </w:rPr>
        <w:t xml:space="preserve">
      3.16.6. Продолжительность водолазного спуска в нефть и нефтепродукты не должна превышать 1 ч. Продолжительность работы в одной водолазной рубахе не должна превышать 2,5 ч. </w:t>
      </w:r>
      <w:r>
        <w:br/>
      </w:r>
      <w:r>
        <w:rPr>
          <w:rFonts w:ascii="Times New Roman"/>
          <w:b w:val="false"/>
          <w:i w:val="false"/>
          <w:color w:val="000000"/>
          <w:sz w:val="28"/>
        </w:rPr>
        <w:t xml:space="preserve">
      Для предотвращения отравления вредными парами агрессивных жидкостей вентиляция подшлемного газового объема должна поддерживаться в пределах 100 л/мин. </w:t>
      </w:r>
      <w:r>
        <w:br/>
      </w:r>
      <w:r>
        <w:rPr>
          <w:rFonts w:ascii="Times New Roman"/>
          <w:b w:val="false"/>
          <w:i w:val="false"/>
          <w:color w:val="000000"/>
          <w:sz w:val="28"/>
        </w:rPr>
        <w:t xml:space="preserve">
      3.16.7. При спусках в заиленную воду или глинистый раствор шахт, плотность которых значительно выше плотности воды, на спускающегося водолаза необходимо навешивать дополнительный груз и надевать утяжеленные галоши. Общая масса водолазных галош и грузов в соответствии с плотностью среды должна увеличиваться в 2-3 раза. Спуски в данных условиях должны выполняться в вентилируемом снаряжении. К водолазной беседке, на которой спускается водолаз, следует крепить напорный рукав с гидростволом, по которому должна подаваться вода от мотонасоса. </w:t>
      </w:r>
      <w:r>
        <w:br/>
      </w:r>
      <w:r>
        <w:rPr>
          <w:rFonts w:ascii="Times New Roman"/>
          <w:b w:val="false"/>
          <w:i w:val="false"/>
          <w:color w:val="000000"/>
          <w:sz w:val="28"/>
        </w:rPr>
        <w:t xml:space="preserve">
      Подача воздуха водолазу в этих условиях должна быть увеличена. </w:t>
      </w:r>
      <w:r>
        <w:br/>
      </w:r>
      <w:r>
        <w:rPr>
          <w:rFonts w:ascii="Times New Roman"/>
          <w:b w:val="false"/>
          <w:i w:val="false"/>
          <w:color w:val="000000"/>
          <w:sz w:val="28"/>
        </w:rPr>
        <w:t xml:space="preserve">
      3.16.8. В основу выбора режима декомпрессии должна быть положена не фактическая, а приведенная (вычисленная) глубина погружения водолаза, определяемая по манометру. Во время спуска водолаза в раствор водолазный манометр будет показывать приведенную глубину погружения. </w:t>
      </w:r>
      <w:r>
        <w:br/>
      </w:r>
      <w:r>
        <w:rPr>
          <w:rFonts w:ascii="Times New Roman"/>
          <w:b w:val="false"/>
          <w:i w:val="false"/>
          <w:color w:val="000000"/>
          <w:sz w:val="28"/>
        </w:rPr>
        <w:t xml:space="preserve">
      3.16.9. При погружении водолазов в воду высокой и низкой температуры должны соблюдаться меры, определяемые требованиями, изложенными в медицинской части Правил. </w:t>
      </w:r>
      <w:r>
        <w:br/>
      </w:r>
      <w:r>
        <w:rPr>
          <w:rFonts w:ascii="Times New Roman"/>
          <w:b w:val="false"/>
          <w:i w:val="false"/>
          <w:color w:val="000000"/>
          <w:sz w:val="28"/>
        </w:rPr>
        <w:t xml:space="preserve">
      3.16.10. К работам в узких и стесненных условиях относятся: в отсеках судов, колодцах, туннелях, цистернах, потернах, трубопроводах, внутри свайных оснований при расстоянии между сваями, трубами менее 1,5 м. </w:t>
      </w:r>
      <w:r>
        <w:br/>
      </w:r>
      <w:r>
        <w:rPr>
          <w:rFonts w:ascii="Times New Roman"/>
          <w:b w:val="false"/>
          <w:i w:val="false"/>
          <w:color w:val="000000"/>
          <w:sz w:val="28"/>
        </w:rPr>
        <w:t xml:space="preserve">
      Проходить в отверстия диаметром менее 700 мм водолазу запрещается. </w:t>
      </w:r>
      <w:r>
        <w:br/>
      </w:r>
      <w:r>
        <w:rPr>
          <w:rFonts w:ascii="Times New Roman"/>
          <w:b w:val="false"/>
          <w:i w:val="false"/>
          <w:color w:val="000000"/>
          <w:sz w:val="28"/>
        </w:rPr>
        <w:t xml:space="preserve">
      3.16.11. Спуски водолазов с борта неспециальных судов при волнении водной поверхности свыше 3 баллов разрешаются в исключительных, не терпящих отлагательства случаях при условии, что будут приняты меры, предотвращающие удары водолазов о трап, корпус судна или грунт, и осуществлены мероприятия по защите места спуска от воздействия волн. Решение о спуске принимается руководителем водолазного спуска. </w:t>
      </w:r>
      <w:r>
        <w:br/>
      </w:r>
      <w:r>
        <w:rPr>
          <w:rFonts w:ascii="Times New Roman"/>
          <w:b w:val="false"/>
          <w:i w:val="false"/>
          <w:color w:val="000000"/>
          <w:sz w:val="28"/>
        </w:rPr>
        <w:t xml:space="preserve">
      К спускам в этих условиях должны допускаться мало подверженные морской болезни водолазы. </w:t>
      </w:r>
      <w:r>
        <w:br/>
      </w:r>
      <w:r>
        <w:rPr>
          <w:rFonts w:ascii="Times New Roman"/>
          <w:b w:val="false"/>
          <w:i w:val="false"/>
          <w:color w:val="000000"/>
          <w:sz w:val="28"/>
        </w:rPr>
        <w:t xml:space="preserve">
      3.16.12. При спусках в условиях волнения свыше 3 баллов должны применяться спуско-подъемное устройство или утяжеленная водолазная беседка, способная защитить водолаза от воздействия волнения. </w:t>
      </w:r>
      <w:r>
        <w:br/>
      </w:r>
      <w:r>
        <w:rPr>
          <w:rFonts w:ascii="Times New Roman"/>
          <w:b w:val="false"/>
          <w:i w:val="false"/>
          <w:color w:val="000000"/>
          <w:sz w:val="28"/>
        </w:rPr>
        <w:t xml:space="preserve">
      При отсутствии этих средств для спуска водолаза необходимо применять 2 сигнальных конца: один должен быть на судне, с которого спускают водолаза, другой - на плавсредстве, установленном на некотором расстоянии от судна. </w:t>
      </w:r>
      <w:r>
        <w:br/>
      </w:r>
      <w:r>
        <w:rPr>
          <w:rFonts w:ascii="Times New Roman"/>
          <w:b w:val="false"/>
          <w:i w:val="false"/>
          <w:color w:val="000000"/>
          <w:sz w:val="28"/>
        </w:rPr>
        <w:t xml:space="preserve">
      Спусковой конец должен пропускаться через блок на временно устанавливаемом выстреле. Длина выстрела должна быть такой, чтобы водолаз, находясь на спусковом конце, не мог удариться о трап или корпус судна. </w:t>
      </w:r>
      <w:r>
        <w:br/>
      </w:r>
      <w:r>
        <w:rPr>
          <w:rFonts w:ascii="Times New Roman"/>
          <w:b w:val="false"/>
          <w:i w:val="false"/>
          <w:color w:val="000000"/>
          <w:sz w:val="28"/>
        </w:rPr>
        <w:t xml:space="preserve">
      В момент, когда водолаз спустился под воду, вторым сигнальным концом его следует оттянуть от судна на безопасное расстояние. </w:t>
      </w:r>
      <w:r>
        <w:br/>
      </w:r>
      <w:r>
        <w:rPr>
          <w:rFonts w:ascii="Times New Roman"/>
          <w:b w:val="false"/>
          <w:i w:val="false"/>
          <w:color w:val="000000"/>
          <w:sz w:val="28"/>
        </w:rPr>
        <w:t xml:space="preserve">
      При выходе водолаза из воды в тот момент, когда корма судна и трап начнут опускаться вниз, водолаза необходимо быстро подтянуть к трапу и поднять на палубу.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3.17. Водолазные спуски со шлюпки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3.17.1. Водолазные спуски со шлюпки должны осуществляться при выполнении водолазных работ, когда спуски непосредственно с борта судна (причала, береговой площадки) невозможны или нецелесообразны, а также при проведении взрывных работ. </w:t>
      </w:r>
      <w:r>
        <w:br/>
      </w:r>
      <w:r>
        <w:rPr>
          <w:rFonts w:ascii="Times New Roman"/>
          <w:b w:val="false"/>
          <w:i w:val="false"/>
          <w:color w:val="000000"/>
          <w:sz w:val="28"/>
        </w:rPr>
        <w:t xml:space="preserve">
      3.17.2. Водолазные спуски со шлюпки должны выполняться в автономном или шланговом снаряжении с открытой схемой дыхания, как правило, в плавательном комплекте на глубинах до 20 м при волнении моря в районе спуска не более 2 баллов. При использовании шлангового варианта водолазного снаряжения воздух должен поступать через редуктор от транспортного баллона, размещаемого в шлюпке. Шлюпка в кормовой части должна быть оборудована малым трапом для выхода водолаза из воды. </w:t>
      </w:r>
      <w:r>
        <w:br/>
      </w:r>
      <w:r>
        <w:rPr>
          <w:rFonts w:ascii="Times New Roman"/>
          <w:b w:val="false"/>
          <w:i w:val="false"/>
          <w:color w:val="000000"/>
          <w:sz w:val="28"/>
        </w:rPr>
        <w:t xml:space="preserve">
      3.17.3. Используемая шлюпка должна быть мореходной (остойчивой и непотопляемой) и обеспечивать размещение водолазной станции с 3 водолазами, двух гребцов и командира шлюпки. </w:t>
      </w:r>
      <w:r>
        <w:br/>
      </w:r>
      <w:r>
        <w:rPr>
          <w:rFonts w:ascii="Times New Roman"/>
          <w:b w:val="false"/>
          <w:i w:val="false"/>
          <w:color w:val="000000"/>
          <w:sz w:val="28"/>
        </w:rPr>
        <w:t xml:space="preserve">
      3.17.4. Спуск водолаза производится, как правило, с кормовой части шлюпки способом падения (вываливания) спиной за борт из положения сидя на борту или на транцевой доске (для шлюпки без руля). </w:t>
      </w:r>
      <w:r>
        <w:br/>
      </w:r>
      <w:r>
        <w:rPr>
          <w:rFonts w:ascii="Times New Roman"/>
          <w:b w:val="false"/>
          <w:i w:val="false"/>
          <w:color w:val="000000"/>
          <w:sz w:val="28"/>
        </w:rPr>
        <w:t xml:space="preserve">
      3.17.5. На шлюпке перед спуском водолаза должен подниматься предупредительный сигнал о проведении водолазных работ в соответствии с п.3.1.1. </w:t>
      </w:r>
      <w:r>
        <w:br/>
      </w:r>
      <w:r>
        <w:rPr>
          <w:rFonts w:ascii="Times New Roman"/>
          <w:b w:val="false"/>
          <w:i w:val="false"/>
          <w:color w:val="000000"/>
          <w:sz w:val="28"/>
        </w:rPr>
        <w:t xml:space="preserve">
      3.17.6. Подъем водолаза из воды в шлюпку должен производиться по малому трапу при помощи находящегося в ней персонала с соблюдением мер предосторожности для исключения травмирования водолаза и повреждения снаряжения.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3.18. Учебные спуски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3.18.1. Учебные спуски должны проводиться водолазами-инструкторами под руководством водолазного специалиста. К выполнению учебных спусков должны допускаться ученики, прошедшие предварительную теоретическую подготовку и сдавшие зачет на допуск к водолазным спускам. Обучаемые допускаются к отработке очередной задачи только после того, как отработана предыдущая. </w:t>
      </w:r>
      <w:r>
        <w:br/>
      </w:r>
      <w:r>
        <w:rPr>
          <w:rFonts w:ascii="Times New Roman"/>
          <w:b w:val="false"/>
          <w:i w:val="false"/>
          <w:color w:val="000000"/>
          <w:sz w:val="28"/>
        </w:rPr>
        <w:t xml:space="preserve">
      3.18.2. Учебные водолазные спуски проводятся в специально оборудованных участках акватории, тренировочных бассейнах (башнях) с берега, пирса или в специально оборудованном для этой цели отсеке судна или на специально оборудованных полигонах. </w:t>
      </w:r>
      <w:r>
        <w:br/>
      </w:r>
      <w:r>
        <w:rPr>
          <w:rFonts w:ascii="Times New Roman"/>
          <w:b w:val="false"/>
          <w:i w:val="false"/>
          <w:color w:val="000000"/>
          <w:sz w:val="28"/>
        </w:rPr>
        <w:t xml:space="preserve">
      У места проведения водолазных спусков должна находиться в готовности к немедленному использованию барокамера. При отсутствии барокамеры или ее неготовности к использованию учебные спуски запрещаются. </w:t>
      </w:r>
      <w:r>
        <w:br/>
      </w:r>
      <w:r>
        <w:rPr>
          <w:rFonts w:ascii="Times New Roman"/>
          <w:b w:val="false"/>
          <w:i w:val="false"/>
          <w:color w:val="000000"/>
          <w:sz w:val="28"/>
        </w:rPr>
        <w:t xml:space="preserve">
      3.18.3. Участок акватории, отведенный для проведения учебных спусков, должен ограждаться буйками. Акватория должна быть свободна от посторонних плавсредств и плавающих предметов (бревен, плотов и т.п.). Дно в месте спусков должно быть очищено от представляющих опасность предметов. Результаты обследования должны быть оформлены актом. </w:t>
      </w:r>
      <w:r>
        <w:br/>
      </w:r>
      <w:r>
        <w:rPr>
          <w:rFonts w:ascii="Times New Roman"/>
          <w:b w:val="false"/>
          <w:i w:val="false"/>
          <w:color w:val="000000"/>
          <w:sz w:val="28"/>
        </w:rPr>
        <w:t xml:space="preserve">
      3.18.4. При выполнении учебных спусков на полигонах и в бассейнах с глубиной до 4 м трапы должны доходить до дна. С одного трапа производится спуск не более двух обучающихся. </w:t>
      </w:r>
      <w:r>
        <w:br/>
      </w:r>
      <w:r>
        <w:rPr>
          <w:rFonts w:ascii="Times New Roman"/>
          <w:b w:val="false"/>
          <w:i w:val="false"/>
          <w:color w:val="000000"/>
          <w:sz w:val="28"/>
        </w:rPr>
        <w:t xml:space="preserve">
      3.18.5. У места проведения учебных спусков должен обязательно находиться подготовленный к немедленному спуску страхующий водолаз, назначенный из числа опытных водолазов (водолаз-инструктор). Медицинское обеспечение при учебных спусках осуществляется водолазным врачом. </w:t>
      </w:r>
      <w:r>
        <w:br/>
      </w:r>
      <w:r>
        <w:rPr>
          <w:rFonts w:ascii="Times New Roman"/>
          <w:b w:val="false"/>
          <w:i w:val="false"/>
          <w:color w:val="000000"/>
          <w:sz w:val="28"/>
        </w:rPr>
        <w:t xml:space="preserve">
      3.18.6. До начала спусков сам обучающийся под наблюдением водолаза-инструктора должен подготовить снаряжение, произвести его рабочую проверку и сделать соответствующую запись в журнале водолазных работ. </w:t>
      </w:r>
      <w:r>
        <w:br/>
      </w:r>
      <w:r>
        <w:rPr>
          <w:rFonts w:ascii="Times New Roman"/>
          <w:b w:val="false"/>
          <w:i w:val="false"/>
          <w:color w:val="000000"/>
          <w:sz w:val="28"/>
        </w:rPr>
        <w:t xml:space="preserve">
      Ответственность за исправность снаряжения при учебных спусках несет водолаз-инструктор. </w:t>
      </w:r>
      <w:r>
        <w:br/>
      </w:r>
      <w:r>
        <w:rPr>
          <w:rFonts w:ascii="Times New Roman"/>
          <w:b w:val="false"/>
          <w:i w:val="false"/>
          <w:color w:val="000000"/>
          <w:sz w:val="28"/>
        </w:rPr>
        <w:t xml:space="preserve">
      3.18.7. При отработке учебных задач спуски водолазов должны производиться как с применением разговорной двухсторонней (проводной или беспроводной) связи, так и с сигнальным (контрольным) концом. </w:t>
      </w:r>
      <w:r>
        <w:br/>
      </w:r>
      <w:r>
        <w:rPr>
          <w:rFonts w:ascii="Times New Roman"/>
          <w:b w:val="false"/>
          <w:i w:val="false"/>
          <w:color w:val="000000"/>
          <w:sz w:val="28"/>
        </w:rPr>
        <w:t xml:space="preserve">
      При спусках в плавательных комплектах снаряжения с использованием контрольного конца с буйком подача сигналов водолазу должна производиться из сопровождающей водолаза шлюпки с помощью контрольного конца или звуковой сигнализации. Сигналы от водолаза подаются по контрольному концу и наблюдаются экипажем шлюпки по буйку на поверхности воды. </w:t>
      </w:r>
      <w:r>
        <w:br/>
      </w:r>
      <w:r>
        <w:rPr>
          <w:rFonts w:ascii="Times New Roman"/>
          <w:b w:val="false"/>
          <w:i w:val="false"/>
          <w:color w:val="000000"/>
          <w:sz w:val="28"/>
        </w:rPr>
        <w:t xml:space="preserve">
      3.18.8. Во время пребывания обучающегося водолаза под водой водолаз-инструктор должен внимательно следить за его поведением и через каждые 2 мин. запрашивать о самочувствии. Один водолаз-инструктор может обслуживать одновременно не более трех обучающихся. </w:t>
      </w:r>
      <w:r>
        <w:br/>
      </w:r>
      <w:r>
        <w:rPr>
          <w:rFonts w:ascii="Times New Roman"/>
          <w:b w:val="false"/>
          <w:i w:val="false"/>
          <w:color w:val="000000"/>
          <w:sz w:val="28"/>
        </w:rPr>
        <w:t xml:space="preserve">
      3.18.9. При отработке учебных задач, связанных с передвижением под корпусом судна, одному водолазу-инструктору допускается обеспечивать одновременный спуск не более двух обучающихся.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3.19. Экспериментальные спуски и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3.19.1. К выполнению экспериментальных спусков и работ должны привлекаться, как правило, водолазы не ниже 2-го класса квалификации I-II групп специализации водолазных работ, пригодные к выполнению этого вида работ. </w:t>
      </w:r>
      <w:r>
        <w:br/>
      </w:r>
      <w:r>
        <w:rPr>
          <w:rFonts w:ascii="Times New Roman"/>
          <w:b w:val="false"/>
          <w:i w:val="false"/>
          <w:color w:val="000000"/>
          <w:sz w:val="28"/>
        </w:rPr>
        <w:t xml:space="preserve">
      Медицинское обеспечение экспериментальных водолазных спусков должно осуществляться водолазным врачом. </w:t>
      </w:r>
      <w:r>
        <w:br/>
      </w:r>
      <w:r>
        <w:rPr>
          <w:rFonts w:ascii="Times New Roman"/>
          <w:b w:val="false"/>
          <w:i w:val="false"/>
          <w:color w:val="000000"/>
          <w:sz w:val="28"/>
        </w:rPr>
        <w:t xml:space="preserve">
      Проверку знаний водолазов по программе и методике эксперимента (исследования) проводят руководитель эксперимента и руководитель водолазного спуска. </w:t>
      </w:r>
      <w:r>
        <w:br/>
      </w:r>
      <w:r>
        <w:rPr>
          <w:rFonts w:ascii="Times New Roman"/>
          <w:b w:val="false"/>
          <w:i w:val="false"/>
          <w:color w:val="000000"/>
          <w:sz w:val="28"/>
        </w:rPr>
        <w:t xml:space="preserve">
      Состав участников экспериментальных спусков и работ назначается приказом по предприятию. </w:t>
      </w:r>
      <w:r>
        <w:br/>
      </w:r>
      <w:r>
        <w:rPr>
          <w:rFonts w:ascii="Times New Roman"/>
          <w:b w:val="false"/>
          <w:i w:val="false"/>
          <w:color w:val="000000"/>
          <w:sz w:val="28"/>
        </w:rPr>
        <w:t xml:space="preserve">
      3.19.2. Руководство экспериментом (исследованием) возлагается на </w:t>
      </w:r>
    </w:p>
    <w:bookmarkEnd w:id="19"/>
    <w:bookmarkStart w:name="z9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научного руководителя или руководителя проекта, которому подчинен </w:t>
      </w:r>
    </w:p>
    <w:p>
      <w:pPr>
        <w:spacing w:after="0"/>
        <w:ind w:left="0"/>
        <w:jc w:val="both"/>
      </w:pPr>
      <w:r>
        <w:rPr>
          <w:rFonts w:ascii="Times New Roman"/>
          <w:b w:val="false"/>
          <w:i w:val="false"/>
          <w:color w:val="000000"/>
          <w:sz w:val="28"/>
        </w:rPr>
        <w:t xml:space="preserve">руководитель водолазных спусков. </w:t>
      </w:r>
    </w:p>
    <w:p>
      <w:pPr>
        <w:spacing w:after="0"/>
        <w:ind w:left="0"/>
        <w:jc w:val="both"/>
      </w:pPr>
      <w:r>
        <w:rPr>
          <w:rFonts w:ascii="Times New Roman"/>
          <w:b w:val="false"/>
          <w:i w:val="false"/>
          <w:color w:val="000000"/>
          <w:sz w:val="28"/>
        </w:rPr>
        <w:t xml:space="preserve">     3.19.3. При проведении экспериментальных спусков на открытых </w:t>
      </w:r>
    </w:p>
    <w:p>
      <w:pPr>
        <w:spacing w:after="0"/>
        <w:ind w:left="0"/>
        <w:jc w:val="both"/>
      </w:pPr>
      <w:r>
        <w:rPr>
          <w:rFonts w:ascii="Times New Roman"/>
          <w:b w:val="false"/>
          <w:i w:val="false"/>
          <w:color w:val="000000"/>
          <w:sz w:val="28"/>
        </w:rPr>
        <w:t xml:space="preserve">акваториях, полигонах или в бассейнах должны соблюдаться требования пп. </w:t>
      </w:r>
    </w:p>
    <w:p>
      <w:pPr>
        <w:spacing w:after="0"/>
        <w:ind w:left="0"/>
        <w:jc w:val="both"/>
      </w:pPr>
      <w:r>
        <w:rPr>
          <w:rFonts w:ascii="Times New Roman"/>
          <w:b w:val="false"/>
          <w:i w:val="false"/>
          <w:color w:val="000000"/>
          <w:sz w:val="28"/>
        </w:rPr>
        <w:t xml:space="preserve">3.18.2-3.18.4. </w:t>
      </w:r>
    </w:p>
    <w:p>
      <w:pPr>
        <w:spacing w:after="0"/>
        <w:ind w:left="0"/>
        <w:jc w:val="both"/>
      </w:pPr>
      <w:r>
        <w:rPr>
          <w:rFonts w:ascii="Times New Roman"/>
          <w:b w:val="false"/>
          <w:i w:val="false"/>
          <w:color w:val="000000"/>
          <w:sz w:val="28"/>
        </w:rPr>
        <w:t xml:space="preserve">     3.19.4. Переговоры между работающим водолазом и руководителем </w:t>
      </w:r>
    </w:p>
    <w:p>
      <w:pPr>
        <w:spacing w:after="0"/>
        <w:ind w:left="0"/>
        <w:jc w:val="both"/>
      </w:pPr>
      <w:r>
        <w:rPr>
          <w:rFonts w:ascii="Times New Roman"/>
          <w:b w:val="false"/>
          <w:i w:val="false"/>
          <w:color w:val="000000"/>
          <w:sz w:val="28"/>
        </w:rPr>
        <w:t xml:space="preserve">водолазных спусков во время нахождения водолаза под водой, как правило, </w:t>
      </w:r>
    </w:p>
    <w:p>
      <w:pPr>
        <w:spacing w:after="0"/>
        <w:ind w:left="0"/>
        <w:jc w:val="both"/>
      </w:pPr>
      <w:r>
        <w:rPr>
          <w:rFonts w:ascii="Times New Roman"/>
          <w:b w:val="false"/>
          <w:i w:val="false"/>
          <w:color w:val="000000"/>
          <w:sz w:val="28"/>
        </w:rPr>
        <w:t>должны записываться на магнитофон.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условных водолазных сигналов</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     Значение сигнала при спусках в снаряжении</w:t>
      </w:r>
    </w:p>
    <w:p>
      <w:pPr>
        <w:spacing w:after="0"/>
        <w:ind w:left="0"/>
        <w:jc w:val="both"/>
      </w:pPr>
      <w:r>
        <w:rPr>
          <w:rFonts w:ascii="Times New Roman"/>
          <w:b w:val="false"/>
          <w:i w:val="false"/>
          <w:color w:val="000000"/>
          <w:sz w:val="28"/>
        </w:rPr>
        <w:t>Сигнал  |_______________________________________________</w:t>
      </w:r>
    </w:p>
    <w:p>
      <w:pPr>
        <w:spacing w:after="0"/>
        <w:ind w:left="0"/>
        <w:jc w:val="both"/>
      </w:pPr>
      <w:r>
        <w:rPr>
          <w:rFonts w:ascii="Times New Roman"/>
          <w:b w:val="false"/>
          <w:i w:val="false"/>
          <w:color w:val="000000"/>
          <w:sz w:val="28"/>
        </w:rPr>
        <w:t>         |вентилируемом        |с открытой схемой дыхания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            сигналы водолазу</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Дернуть   |Как себя чувствуешь? Повтори. Выбирай</w:t>
      </w:r>
    </w:p>
    <w:p>
      <w:pPr>
        <w:spacing w:after="0"/>
        <w:ind w:left="0"/>
        <w:jc w:val="both"/>
      </w:pPr>
      <w:r>
        <w:rPr>
          <w:rFonts w:ascii="Times New Roman"/>
          <w:b w:val="false"/>
          <w:i w:val="false"/>
          <w:color w:val="000000"/>
          <w:sz w:val="28"/>
        </w:rPr>
        <w:t>1 раз     |сигнальный конец к себе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Дернуть   |Провентилируй подшлем-|Проверь запас воздуха</w:t>
      </w:r>
    </w:p>
    <w:p>
      <w:pPr>
        <w:spacing w:after="0"/>
        <w:ind w:left="0"/>
        <w:jc w:val="both"/>
      </w:pPr>
      <w:r>
        <w:rPr>
          <w:rFonts w:ascii="Times New Roman"/>
          <w:b w:val="false"/>
          <w:i w:val="false"/>
          <w:color w:val="000000"/>
          <w:sz w:val="28"/>
        </w:rPr>
        <w:t>2 раза    |ное пространство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Дернуть   |Выходи наверх. Начинаем подъем (повторение</w:t>
      </w:r>
    </w:p>
    <w:p>
      <w:pPr>
        <w:spacing w:after="0"/>
        <w:ind w:left="0"/>
        <w:jc w:val="both"/>
      </w:pPr>
      <w:r>
        <w:rPr>
          <w:rFonts w:ascii="Times New Roman"/>
          <w:b w:val="false"/>
          <w:i w:val="false"/>
          <w:color w:val="000000"/>
          <w:sz w:val="28"/>
        </w:rPr>
        <w:t>3 раза    |сигнала обязывает водолаза немедленно выходить</w:t>
      </w:r>
    </w:p>
    <w:p>
      <w:pPr>
        <w:spacing w:after="0"/>
        <w:ind w:left="0"/>
        <w:jc w:val="both"/>
      </w:pPr>
      <w:r>
        <w:rPr>
          <w:rFonts w:ascii="Times New Roman"/>
          <w:b w:val="false"/>
          <w:i w:val="false"/>
          <w:color w:val="000000"/>
          <w:sz w:val="28"/>
        </w:rPr>
        <w:t>          |наверх)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Дернуть   |Даем меньше воздуха    |      ---</w:t>
      </w:r>
    </w:p>
    <w:p>
      <w:pPr>
        <w:spacing w:after="0"/>
        <w:ind w:left="0"/>
        <w:jc w:val="both"/>
      </w:pPr>
      <w:r>
        <w:rPr>
          <w:rFonts w:ascii="Times New Roman"/>
          <w:b w:val="false"/>
          <w:i w:val="false"/>
          <w:color w:val="000000"/>
          <w:sz w:val="28"/>
        </w:rPr>
        <w:t>4 раза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Частые по-|                    -------</w:t>
      </w:r>
    </w:p>
    <w:p>
      <w:pPr>
        <w:spacing w:after="0"/>
        <w:ind w:left="0"/>
        <w:jc w:val="both"/>
      </w:pPr>
      <w:r>
        <w:rPr>
          <w:rFonts w:ascii="Times New Roman"/>
          <w:b w:val="false"/>
          <w:i w:val="false"/>
          <w:color w:val="000000"/>
          <w:sz w:val="28"/>
        </w:rPr>
        <w:t>дергивания|</w:t>
      </w:r>
    </w:p>
    <w:p>
      <w:pPr>
        <w:spacing w:after="0"/>
        <w:ind w:left="0"/>
        <w:jc w:val="both"/>
      </w:pPr>
      <w:r>
        <w:rPr>
          <w:rFonts w:ascii="Times New Roman"/>
          <w:b w:val="false"/>
          <w:i w:val="false"/>
          <w:color w:val="000000"/>
          <w:sz w:val="28"/>
        </w:rPr>
        <w:t>более 4   |</w:t>
      </w:r>
    </w:p>
    <w:p>
      <w:pPr>
        <w:spacing w:after="0"/>
        <w:ind w:left="0"/>
        <w:jc w:val="both"/>
      </w:pPr>
      <w:r>
        <w:rPr>
          <w:rFonts w:ascii="Times New Roman"/>
          <w:b w:val="false"/>
          <w:i w:val="false"/>
          <w:color w:val="000000"/>
          <w:sz w:val="28"/>
        </w:rPr>
        <w:t>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Потрясти  |Стой! Не ходи дальше. Стоп. Прекрати спуск</w:t>
      </w:r>
    </w:p>
    <w:p>
      <w:pPr>
        <w:spacing w:after="0"/>
        <w:ind w:left="0"/>
        <w:jc w:val="both"/>
      </w:pPr>
      <w:r>
        <w:rPr>
          <w:rFonts w:ascii="Times New Roman"/>
          <w:b w:val="false"/>
          <w:i w:val="false"/>
          <w:color w:val="000000"/>
          <w:sz w:val="28"/>
        </w:rPr>
        <w:t>1 раз     |(подъем).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Потрясти  |Продолжай спуск (движение). Двигайся прямо.</w:t>
      </w:r>
    </w:p>
    <w:p>
      <w:pPr>
        <w:spacing w:after="0"/>
        <w:ind w:left="0"/>
        <w:jc w:val="both"/>
      </w:pPr>
      <w:r>
        <w:rPr>
          <w:rFonts w:ascii="Times New Roman"/>
          <w:b w:val="false"/>
          <w:i w:val="false"/>
          <w:color w:val="000000"/>
          <w:sz w:val="28"/>
        </w:rPr>
        <w:t>2 раза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Потряси   |Стой на месте! Спускаем второго водолаза.</w:t>
      </w:r>
    </w:p>
    <w:p>
      <w:pPr>
        <w:spacing w:after="0"/>
        <w:ind w:left="0"/>
        <w:jc w:val="both"/>
      </w:pPr>
      <w:r>
        <w:rPr>
          <w:rFonts w:ascii="Times New Roman"/>
          <w:b w:val="false"/>
          <w:i w:val="false"/>
          <w:color w:val="000000"/>
          <w:sz w:val="28"/>
        </w:rPr>
        <w:t>3 раза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Дернуть   |Двигайся вправо.</w:t>
      </w:r>
    </w:p>
    <w:p>
      <w:pPr>
        <w:spacing w:after="0"/>
        <w:ind w:left="0"/>
        <w:jc w:val="both"/>
      </w:pPr>
      <w:r>
        <w:rPr>
          <w:rFonts w:ascii="Times New Roman"/>
          <w:b w:val="false"/>
          <w:i w:val="false"/>
          <w:color w:val="000000"/>
          <w:sz w:val="28"/>
        </w:rPr>
        <w:t>1 раз и   |</w:t>
      </w:r>
    </w:p>
    <w:p>
      <w:pPr>
        <w:spacing w:after="0"/>
        <w:ind w:left="0"/>
        <w:jc w:val="both"/>
      </w:pPr>
      <w:r>
        <w:rPr>
          <w:rFonts w:ascii="Times New Roman"/>
          <w:b w:val="false"/>
          <w:i w:val="false"/>
          <w:color w:val="000000"/>
          <w:sz w:val="28"/>
        </w:rPr>
        <w:t>потрясти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Дернуть   |</w:t>
      </w:r>
    </w:p>
    <w:p>
      <w:pPr>
        <w:spacing w:after="0"/>
        <w:ind w:left="0"/>
        <w:jc w:val="both"/>
      </w:pPr>
      <w:r>
        <w:rPr>
          <w:rFonts w:ascii="Times New Roman"/>
          <w:b w:val="false"/>
          <w:i w:val="false"/>
          <w:color w:val="000000"/>
          <w:sz w:val="28"/>
        </w:rPr>
        <w:t xml:space="preserve">2 раза и  |Двигайся влево. </w:t>
      </w:r>
    </w:p>
    <w:p>
      <w:pPr>
        <w:spacing w:after="0"/>
        <w:ind w:left="0"/>
        <w:jc w:val="both"/>
      </w:pPr>
      <w:r>
        <w:rPr>
          <w:rFonts w:ascii="Times New Roman"/>
          <w:b w:val="false"/>
          <w:i w:val="false"/>
          <w:color w:val="000000"/>
          <w:sz w:val="28"/>
        </w:rPr>
        <w:t>потрясти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Дернуть   |</w:t>
      </w:r>
    </w:p>
    <w:p>
      <w:pPr>
        <w:spacing w:after="0"/>
        <w:ind w:left="0"/>
        <w:jc w:val="both"/>
      </w:pPr>
      <w:r>
        <w:rPr>
          <w:rFonts w:ascii="Times New Roman"/>
          <w:b w:val="false"/>
          <w:i w:val="false"/>
          <w:color w:val="000000"/>
          <w:sz w:val="28"/>
        </w:rPr>
        <w:t>1 раз и   |</w:t>
      </w:r>
    </w:p>
    <w:p>
      <w:pPr>
        <w:spacing w:after="0"/>
        <w:ind w:left="0"/>
        <w:jc w:val="both"/>
      </w:pPr>
      <w:r>
        <w:rPr>
          <w:rFonts w:ascii="Times New Roman"/>
          <w:b w:val="false"/>
          <w:i w:val="false"/>
          <w:color w:val="000000"/>
          <w:sz w:val="28"/>
        </w:rPr>
        <w:t>потянуть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Дернуть   |</w:t>
      </w:r>
    </w:p>
    <w:p>
      <w:pPr>
        <w:spacing w:after="0"/>
        <w:ind w:left="0"/>
        <w:jc w:val="both"/>
      </w:pPr>
      <w:r>
        <w:rPr>
          <w:rFonts w:ascii="Times New Roman"/>
          <w:b w:val="false"/>
          <w:i w:val="false"/>
          <w:color w:val="000000"/>
          <w:sz w:val="28"/>
        </w:rPr>
        <w:t>2 раза и  |</w:t>
      </w:r>
    </w:p>
    <w:p>
      <w:pPr>
        <w:spacing w:after="0"/>
        <w:ind w:left="0"/>
        <w:jc w:val="both"/>
      </w:pPr>
      <w:r>
        <w:rPr>
          <w:rFonts w:ascii="Times New Roman"/>
          <w:b w:val="false"/>
          <w:i w:val="false"/>
          <w:color w:val="000000"/>
          <w:sz w:val="28"/>
        </w:rPr>
        <w:t>потянуть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Дернуть,  |                Запасной сигнал.</w:t>
      </w:r>
    </w:p>
    <w:p>
      <w:pPr>
        <w:spacing w:after="0"/>
        <w:ind w:left="0"/>
        <w:jc w:val="both"/>
      </w:pPr>
      <w:r>
        <w:rPr>
          <w:rFonts w:ascii="Times New Roman"/>
          <w:b w:val="false"/>
          <w:i w:val="false"/>
          <w:color w:val="000000"/>
          <w:sz w:val="28"/>
        </w:rPr>
        <w:t>потрясти, |</w:t>
      </w:r>
    </w:p>
    <w:p>
      <w:pPr>
        <w:spacing w:after="0"/>
        <w:ind w:left="0"/>
        <w:jc w:val="both"/>
      </w:pPr>
      <w:r>
        <w:rPr>
          <w:rFonts w:ascii="Times New Roman"/>
          <w:b w:val="false"/>
          <w:i w:val="false"/>
          <w:color w:val="000000"/>
          <w:sz w:val="28"/>
        </w:rPr>
        <w:t>дернуть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 1</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Значение сигналов при спусках в снаряжении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|вентилируемом        |с открытой схемой дыхания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сигналы от водолаза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Я на грунте. Чувствую себя хорошо. Выбери слабину.</w:t>
      </w:r>
    </w:p>
    <w:p>
      <w:pPr>
        <w:spacing w:after="0"/>
        <w:ind w:left="0"/>
        <w:jc w:val="both"/>
      </w:pPr>
      <w:r>
        <w:rPr>
          <w:rFonts w:ascii="Times New Roman"/>
          <w:b w:val="false"/>
          <w:i w:val="false"/>
          <w:color w:val="000000"/>
          <w:sz w:val="28"/>
        </w:rPr>
        <w:t>Повтори.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Больше воздуха        |Проверил запас воздуха.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Поднимай наверх       |Выхожу наверх.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Меньше воздуха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Тревога. Мне дурно. Поднимай наверх.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Стоп! Останови спуск (подъем).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Продолжай спуск. Потрави шланг, кабель-сигнал.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Запутался, не могу выйти без помощи другого водолаза.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Подавай инструмент.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Подавай конец.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Запасной сигнал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аварийном случае при невозможности передачи сигнала </w:t>
      </w:r>
    </w:p>
    <w:p>
      <w:pPr>
        <w:spacing w:after="0"/>
        <w:ind w:left="0"/>
        <w:jc w:val="both"/>
      </w:pPr>
      <w:r>
        <w:rPr>
          <w:rFonts w:ascii="Times New Roman"/>
          <w:b w:val="false"/>
          <w:i w:val="false"/>
          <w:color w:val="000000"/>
          <w:sz w:val="28"/>
        </w:rPr>
        <w:t xml:space="preserve">водолазу по сигнальному концу (кабель-сигналу) и отсутствии разговорной </w:t>
      </w:r>
    </w:p>
    <w:p>
      <w:pPr>
        <w:spacing w:after="0"/>
        <w:ind w:left="0"/>
        <w:jc w:val="both"/>
      </w:pPr>
      <w:r>
        <w:rPr>
          <w:rFonts w:ascii="Times New Roman"/>
          <w:b w:val="false"/>
          <w:i w:val="false"/>
          <w:color w:val="000000"/>
          <w:sz w:val="28"/>
        </w:rPr>
        <w:t xml:space="preserve">связи должна быть применена подводная звуковая сигнализация. Звуковые </w:t>
      </w:r>
    </w:p>
    <w:p>
      <w:pPr>
        <w:spacing w:after="0"/>
        <w:ind w:left="0"/>
        <w:jc w:val="both"/>
      </w:pPr>
      <w:r>
        <w:rPr>
          <w:rFonts w:ascii="Times New Roman"/>
          <w:b w:val="false"/>
          <w:i w:val="false"/>
          <w:color w:val="000000"/>
          <w:sz w:val="28"/>
        </w:rPr>
        <w:t xml:space="preserve">сигналы подаются водолазу в соответствии с данной таблицей, причем </w:t>
      </w:r>
    </w:p>
    <w:p>
      <w:pPr>
        <w:spacing w:after="0"/>
        <w:ind w:left="0"/>
        <w:jc w:val="both"/>
      </w:pPr>
      <w:r>
        <w:rPr>
          <w:rFonts w:ascii="Times New Roman"/>
          <w:b w:val="false"/>
          <w:i w:val="false"/>
          <w:color w:val="000000"/>
          <w:sz w:val="28"/>
        </w:rPr>
        <w:t xml:space="preserve">раздельный удар соответствует "дернуть", а двойной удар - "потрясти". </w:t>
      </w:r>
    </w:p>
    <w:p>
      <w:pPr>
        <w:spacing w:after="0"/>
        <w:ind w:left="0"/>
        <w:jc w:val="both"/>
      </w:pPr>
      <w:r>
        <w:rPr>
          <w:rFonts w:ascii="Times New Roman"/>
          <w:b w:val="false"/>
          <w:i w:val="false"/>
          <w:color w:val="000000"/>
          <w:sz w:val="28"/>
        </w:rPr>
        <w:t xml:space="preserve">Звуковые сигналы подаются ударом металлического предмета о металл, </w:t>
      </w:r>
    </w:p>
    <w:p>
      <w:pPr>
        <w:spacing w:after="0"/>
        <w:ind w:left="0"/>
        <w:jc w:val="both"/>
      </w:pPr>
      <w:r>
        <w:rPr>
          <w:rFonts w:ascii="Times New Roman"/>
          <w:b w:val="false"/>
          <w:i w:val="false"/>
          <w:color w:val="000000"/>
          <w:sz w:val="28"/>
        </w:rPr>
        <w:t>погруженный в воду (водолазный металлический трап, малый баллон и т.д.).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сигналы</w:t>
      </w:r>
    </w:p>
    <w:p>
      <w:pPr>
        <w:spacing w:after="0"/>
        <w:ind w:left="0"/>
        <w:jc w:val="both"/>
      </w:pPr>
      <w:r>
        <w:rPr>
          <w:rFonts w:ascii="Times New Roman"/>
          <w:b w:val="false"/>
          <w:i w:val="false"/>
          <w:color w:val="000000"/>
          <w:sz w:val="28"/>
        </w:rPr>
        <w:t xml:space="preserve">                   для переговоров с лицами, </w:t>
      </w:r>
    </w:p>
    <w:p>
      <w:pPr>
        <w:spacing w:after="0"/>
        <w:ind w:left="0"/>
        <w:jc w:val="both"/>
      </w:pPr>
      <w:r>
        <w:rPr>
          <w:rFonts w:ascii="Times New Roman"/>
          <w:b w:val="false"/>
          <w:i w:val="false"/>
          <w:color w:val="000000"/>
          <w:sz w:val="28"/>
        </w:rPr>
        <w:t>                   находящимися в барокамере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Сигналы         |В камеру           |Из камеры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1 удар         Как себя чувствуешь? Чувствую себя хорошо.</w:t>
      </w:r>
    </w:p>
    <w:p>
      <w:pPr>
        <w:spacing w:after="0"/>
        <w:ind w:left="0"/>
        <w:jc w:val="both"/>
      </w:pPr>
      <w:r>
        <w:rPr>
          <w:rFonts w:ascii="Times New Roman"/>
          <w:b w:val="false"/>
          <w:i w:val="false"/>
          <w:color w:val="000000"/>
          <w:sz w:val="28"/>
        </w:rPr>
        <w:t>2 раздельных   Повышаю давление.    Повышай давление.</w:t>
      </w:r>
    </w:p>
    <w:p>
      <w:pPr>
        <w:spacing w:after="0"/>
        <w:ind w:left="0"/>
        <w:jc w:val="both"/>
      </w:pPr>
      <w:r>
        <w:rPr>
          <w:rFonts w:ascii="Times New Roman"/>
          <w:b w:val="false"/>
          <w:i w:val="false"/>
          <w:color w:val="000000"/>
          <w:sz w:val="28"/>
        </w:rPr>
        <w:t>удара</w:t>
      </w:r>
    </w:p>
    <w:p>
      <w:pPr>
        <w:spacing w:after="0"/>
        <w:ind w:left="0"/>
        <w:jc w:val="both"/>
      </w:pPr>
      <w:r>
        <w:rPr>
          <w:rFonts w:ascii="Times New Roman"/>
          <w:b w:val="false"/>
          <w:i w:val="false"/>
          <w:color w:val="000000"/>
          <w:sz w:val="28"/>
        </w:rPr>
        <w:t>3 раздельных   Понижаю давление.    Понижай давление.</w:t>
      </w:r>
    </w:p>
    <w:p>
      <w:pPr>
        <w:spacing w:after="0"/>
        <w:ind w:left="0"/>
        <w:jc w:val="both"/>
      </w:pPr>
      <w:r>
        <w:rPr>
          <w:rFonts w:ascii="Times New Roman"/>
          <w:b w:val="false"/>
          <w:i w:val="false"/>
          <w:color w:val="000000"/>
          <w:sz w:val="28"/>
        </w:rPr>
        <w:t>удара</w:t>
      </w:r>
    </w:p>
    <w:p>
      <w:pPr>
        <w:spacing w:after="0"/>
        <w:ind w:left="0"/>
        <w:jc w:val="both"/>
      </w:pPr>
      <w:r>
        <w:rPr>
          <w:rFonts w:ascii="Times New Roman"/>
          <w:b w:val="false"/>
          <w:i w:val="false"/>
          <w:color w:val="000000"/>
          <w:sz w:val="28"/>
        </w:rPr>
        <w:t>1 одиночный и  Включиться в кисло-  Включился в кисло-</w:t>
      </w:r>
    </w:p>
    <w:p>
      <w:pPr>
        <w:spacing w:after="0"/>
        <w:ind w:left="0"/>
        <w:jc w:val="both"/>
      </w:pPr>
      <w:r>
        <w:rPr>
          <w:rFonts w:ascii="Times New Roman"/>
          <w:b w:val="false"/>
          <w:i w:val="false"/>
          <w:color w:val="000000"/>
          <w:sz w:val="28"/>
        </w:rPr>
        <w:t>1 двойной      родный аппарат       родный аппарат</w:t>
      </w:r>
    </w:p>
    <w:p>
      <w:pPr>
        <w:spacing w:after="0"/>
        <w:ind w:left="0"/>
        <w:jc w:val="both"/>
      </w:pPr>
      <w:r>
        <w:rPr>
          <w:rFonts w:ascii="Times New Roman"/>
          <w:b w:val="false"/>
          <w:i w:val="false"/>
          <w:color w:val="000000"/>
          <w:sz w:val="28"/>
        </w:rPr>
        <w:t>удары.</w:t>
      </w:r>
    </w:p>
    <w:p>
      <w:pPr>
        <w:spacing w:after="0"/>
        <w:ind w:left="0"/>
        <w:jc w:val="both"/>
      </w:pPr>
      <w:r>
        <w:rPr>
          <w:rFonts w:ascii="Times New Roman"/>
          <w:b w:val="false"/>
          <w:i w:val="false"/>
          <w:color w:val="000000"/>
          <w:sz w:val="28"/>
        </w:rPr>
        <w:t>2 двойных      Сделать однократную  Сделал однократную</w:t>
      </w:r>
    </w:p>
    <w:p>
      <w:pPr>
        <w:spacing w:after="0"/>
        <w:ind w:left="0"/>
        <w:jc w:val="both"/>
      </w:pPr>
      <w:r>
        <w:rPr>
          <w:rFonts w:ascii="Times New Roman"/>
          <w:b w:val="false"/>
          <w:i w:val="false"/>
          <w:color w:val="000000"/>
          <w:sz w:val="28"/>
        </w:rPr>
        <w:t>удара          промывку.            промывку.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Частые удары        -----           Прекратить изменение</w:t>
      </w:r>
    </w:p>
    <w:p>
      <w:pPr>
        <w:spacing w:after="0"/>
        <w:ind w:left="0"/>
        <w:jc w:val="both"/>
      </w:pPr>
      <w:r>
        <w:rPr>
          <w:rFonts w:ascii="Times New Roman"/>
          <w:b w:val="false"/>
          <w:i w:val="false"/>
          <w:color w:val="000000"/>
          <w:sz w:val="28"/>
        </w:rPr>
        <w:t>                                    давления (стоп).</w:t>
      </w:r>
    </w:p>
    <w:p>
      <w:pPr>
        <w:spacing w:after="0"/>
        <w:ind w:left="0"/>
        <w:jc w:val="both"/>
      </w:pPr>
      <w:r>
        <w:rPr>
          <w:rFonts w:ascii="Times New Roman"/>
          <w:b w:val="false"/>
          <w:i w:val="false"/>
          <w:color w:val="000000"/>
          <w:sz w:val="28"/>
        </w:rPr>
        <w:t>1 одиночный и    Открываю шлюз.     Открывай шлюз.</w:t>
      </w:r>
    </w:p>
    <w:p>
      <w:pPr>
        <w:spacing w:after="0"/>
        <w:ind w:left="0"/>
        <w:jc w:val="both"/>
      </w:pPr>
      <w:r>
        <w:rPr>
          <w:rFonts w:ascii="Times New Roman"/>
          <w:b w:val="false"/>
          <w:i w:val="false"/>
          <w:color w:val="000000"/>
          <w:sz w:val="28"/>
        </w:rPr>
        <w:t>1 тройной удары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Настоящая таблица условных сигналов должна быть помещена на </w:t>
      </w:r>
    </w:p>
    <w:p>
      <w:pPr>
        <w:spacing w:after="0"/>
        <w:ind w:left="0"/>
        <w:jc w:val="both"/>
      </w:pPr>
      <w:r>
        <w:rPr>
          <w:rFonts w:ascii="Times New Roman"/>
          <w:b w:val="false"/>
          <w:i w:val="false"/>
          <w:color w:val="000000"/>
          <w:sz w:val="28"/>
        </w:rPr>
        <w:t>внутренней и наружной поверхности камеры.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2" w:id="21"/>
    <w:p>
      <w:pPr>
        <w:spacing w:after="0"/>
        <w:ind w:left="0"/>
        <w:jc w:val="both"/>
      </w:pPr>
      <w:r>
        <w:rPr>
          <w:rFonts w:ascii="Times New Roman"/>
          <w:b w:val="false"/>
          <w:i w:val="false"/>
          <w:color w:val="000000"/>
          <w:sz w:val="28"/>
        </w:rPr>
        <w:t>
                                                   Приложение 2</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Визуальная связь между водолазами </w:t>
      </w:r>
      <w:r>
        <w:br/>
      </w:r>
      <w:r>
        <w:rPr>
          <w:rFonts w:ascii="Times New Roman"/>
          <w:b w:val="false"/>
          <w:i w:val="false"/>
          <w:color w:val="000000"/>
          <w:sz w:val="28"/>
        </w:rPr>
        <w:t>
 </w:t>
      </w:r>
    </w:p>
    <w:bookmarkEnd w:id="22"/>
    <w:bookmarkStart w:name="z94"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Визуальная связь осуществляется с помощью сигналов, подаваемых, как </w:t>
      </w:r>
    </w:p>
    <w:p>
      <w:pPr>
        <w:spacing w:after="0"/>
        <w:ind w:left="0"/>
        <w:jc w:val="both"/>
      </w:pPr>
      <w:r>
        <w:rPr>
          <w:rFonts w:ascii="Times New Roman"/>
          <w:b w:val="false"/>
          <w:i w:val="false"/>
          <w:color w:val="000000"/>
          <w:sz w:val="28"/>
        </w:rPr>
        <w:t>правило, правой рукой.</w:t>
      </w:r>
    </w:p>
    <w:p>
      <w:pPr>
        <w:spacing w:after="0"/>
        <w:ind w:left="0"/>
        <w:jc w:val="both"/>
      </w:pPr>
      <w:r>
        <w:rPr>
          <w:rFonts w:ascii="Times New Roman"/>
          <w:b w:val="false"/>
          <w:i w:val="false"/>
          <w:color w:val="000000"/>
          <w:sz w:val="28"/>
        </w:rPr>
        <w:t xml:space="preserve">     Сигналы 1-8 являются обязательными, остальные сигналы рекомендуются. </w:t>
      </w:r>
    </w:p>
    <w:p>
      <w:pPr>
        <w:spacing w:after="0"/>
        <w:ind w:left="0"/>
        <w:jc w:val="both"/>
      </w:pPr>
      <w:r>
        <w:rPr>
          <w:rFonts w:ascii="Times New Roman"/>
          <w:b w:val="false"/>
          <w:i w:val="false"/>
          <w:color w:val="000000"/>
          <w:sz w:val="28"/>
        </w:rPr>
        <w:t xml:space="preserve">Сигналы 1-19 ночью водолаз подает рукой и освещает ее подводным фонарем. </w:t>
      </w:r>
    </w:p>
    <w:p>
      <w:pPr>
        <w:spacing w:after="0"/>
        <w:ind w:left="0"/>
        <w:jc w:val="both"/>
      </w:pPr>
      <w:r>
        <w:rPr>
          <w:rFonts w:ascii="Times New Roman"/>
          <w:b w:val="false"/>
          <w:i w:val="false"/>
          <w:color w:val="000000"/>
          <w:sz w:val="28"/>
        </w:rPr>
        <w:t xml:space="preserve">Сигналы 20 и 21 подаются ночью с использованием подводного фонаря. </w:t>
      </w:r>
    </w:p>
    <w:p>
      <w:pPr>
        <w:spacing w:after="0"/>
        <w:ind w:left="0"/>
        <w:jc w:val="both"/>
      </w:pPr>
      <w:r>
        <w:rPr>
          <w:rFonts w:ascii="Times New Roman"/>
          <w:b w:val="false"/>
          <w:i w:val="false"/>
          <w:color w:val="000000"/>
          <w:sz w:val="28"/>
        </w:rPr>
        <w:t>Сигнал 1. Все в порядке. Я выполню (выполняю) действие,</w:t>
      </w:r>
    </w:p>
    <w:p>
      <w:pPr>
        <w:spacing w:after="0"/>
        <w:ind w:left="0"/>
        <w:jc w:val="both"/>
      </w:pPr>
      <w:r>
        <w:rPr>
          <w:rFonts w:ascii="Times New Roman"/>
          <w:b w:val="false"/>
          <w:i w:val="false"/>
          <w:color w:val="000000"/>
          <w:sz w:val="28"/>
        </w:rPr>
        <w:t>          рекомендуемое руководителем спуска или</w:t>
      </w:r>
    </w:p>
    <w:p>
      <w:pPr>
        <w:spacing w:after="0"/>
        <w:ind w:left="0"/>
        <w:jc w:val="both"/>
      </w:pPr>
      <w:r>
        <w:rPr>
          <w:rFonts w:ascii="Times New Roman"/>
          <w:b w:val="false"/>
          <w:i w:val="false"/>
          <w:color w:val="000000"/>
          <w:sz w:val="28"/>
        </w:rPr>
        <w:t>          находящимся рядом водолазом.</w:t>
      </w:r>
    </w:p>
    <w:p>
      <w:pPr>
        <w:spacing w:after="0"/>
        <w:ind w:left="0"/>
        <w:jc w:val="both"/>
      </w:pPr>
      <w:r>
        <w:rPr>
          <w:rFonts w:ascii="Times New Roman"/>
          <w:b w:val="false"/>
          <w:i w:val="false"/>
          <w:color w:val="000000"/>
          <w:sz w:val="28"/>
        </w:rPr>
        <w:t>          Указательный и большой пальцы соединены,</w:t>
      </w:r>
    </w:p>
    <w:p>
      <w:pPr>
        <w:spacing w:after="0"/>
        <w:ind w:left="0"/>
        <w:jc w:val="both"/>
      </w:pPr>
      <w:r>
        <w:rPr>
          <w:rFonts w:ascii="Times New Roman"/>
          <w:b w:val="false"/>
          <w:i w:val="false"/>
          <w:color w:val="000000"/>
          <w:sz w:val="28"/>
        </w:rPr>
        <w:t>          образуя кольцо. Остальные пальцы соединены</w:t>
      </w:r>
    </w:p>
    <w:p>
      <w:pPr>
        <w:spacing w:after="0"/>
        <w:ind w:left="0"/>
        <w:jc w:val="both"/>
      </w:pPr>
      <w:r>
        <w:rPr>
          <w:rFonts w:ascii="Times New Roman"/>
          <w:b w:val="false"/>
          <w:i w:val="false"/>
          <w:color w:val="000000"/>
          <w:sz w:val="28"/>
        </w:rPr>
        <w:t>          вместе и подняты вверх.</w:t>
      </w:r>
    </w:p>
    <w:p>
      <w:pPr>
        <w:spacing w:after="0"/>
        <w:ind w:left="0"/>
        <w:jc w:val="both"/>
      </w:pPr>
      <w:r>
        <w:rPr>
          <w:rFonts w:ascii="Times New Roman"/>
          <w:b w:val="false"/>
          <w:i w:val="false"/>
          <w:color w:val="000000"/>
          <w:sz w:val="28"/>
        </w:rPr>
        <w:t>Сигнал 2. Что-то не в порядке. Я не могу ... (например,</w:t>
      </w:r>
    </w:p>
    <w:p>
      <w:pPr>
        <w:spacing w:after="0"/>
        <w:ind w:left="0"/>
        <w:jc w:val="both"/>
      </w:pPr>
      <w:r>
        <w:rPr>
          <w:rFonts w:ascii="Times New Roman"/>
          <w:b w:val="false"/>
          <w:i w:val="false"/>
          <w:color w:val="000000"/>
          <w:sz w:val="28"/>
        </w:rPr>
        <w:t>          не могу "продуться", не вижу, не получается</w:t>
      </w:r>
    </w:p>
    <w:p>
      <w:pPr>
        <w:spacing w:after="0"/>
        <w:ind w:left="0"/>
        <w:jc w:val="both"/>
      </w:pPr>
      <w:r>
        <w:rPr>
          <w:rFonts w:ascii="Times New Roman"/>
          <w:b w:val="false"/>
          <w:i w:val="false"/>
          <w:color w:val="000000"/>
          <w:sz w:val="28"/>
        </w:rPr>
        <w:t xml:space="preserve">          что-то и т.д.). </w:t>
      </w:r>
    </w:p>
    <w:p>
      <w:pPr>
        <w:spacing w:after="0"/>
        <w:ind w:left="0"/>
        <w:jc w:val="both"/>
      </w:pPr>
      <w:r>
        <w:rPr>
          <w:rFonts w:ascii="Times New Roman"/>
          <w:b w:val="false"/>
          <w:i w:val="false"/>
          <w:color w:val="000000"/>
          <w:sz w:val="28"/>
        </w:rPr>
        <w:t xml:space="preserve">          Указательный и большой пальцы находятся под </w:t>
      </w:r>
    </w:p>
    <w:p>
      <w:pPr>
        <w:spacing w:after="0"/>
        <w:ind w:left="0"/>
        <w:jc w:val="both"/>
      </w:pPr>
      <w:r>
        <w:rPr>
          <w:rFonts w:ascii="Times New Roman"/>
          <w:b w:val="false"/>
          <w:i w:val="false"/>
          <w:color w:val="000000"/>
          <w:sz w:val="28"/>
        </w:rPr>
        <w:t xml:space="preserve">          углом 90 о друг к другу. Остальные пальцы </w:t>
      </w:r>
    </w:p>
    <w:p>
      <w:pPr>
        <w:spacing w:after="0"/>
        <w:ind w:left="0"/>
        <w:jc w:val="both"/>
      </w:pPr>
      <w:r>
        <w:rPr>
          <w:rFonts w:ascii="Times New Roman"/>
          <w:b w:val="false"/>
          <w:i w:val="false"/>
          <w:color w:val="000000"/>
          <w:sz w:val="28"/>
        </w:rPr>
        <w:t xml:space="preserve">          сжаты. Рукой в таком положении покачивают </w:t>
      </w:r>
    </w:p>
    <w:p>
      <w:pPr>
        <w:spacing w:after="0"/>
        <w:ind w:left="0"/>
        <w:jc w:val="both"/>
      </w:pPr>
      <w:r>
        <w:rPr>
          <w:rFonts w:ascii="Times New Roman"/>
          <w:b w:val="false"/>
          <w:i w:val="false"/>
          <w:color w:val="000000"/>
          <w:sz w:val="28"/>
        </w:rPr>
        <w:t>          вправо-влево.</w:t>
      </w:r>
    </w:p>
    <w:p>
      <w:pPr>
        <w:spacing w:after="0"/>
        <w:ind w:left="0"/>
        <w:jc w:val="both"/>
      </w:pPr>
      <w:r>
        <w:rPr>
          <w:rFonts w:ascii="Times New Roman"/>
          <w:b w:val="false"/>
          <w:i w:val="false"/>
          <w:color w:val="000000"/>
          <w:sz w:val="28"/>
        </w:rPr>
        <w:t>Сигнал 3. Беда. Очень плохо (знак подается на поверхности</w:t>
      </w:r>
    </w:p>
    <w:p>
      <w:pPr>
        <w:spacing w:after="0"/>
        <w:ind w:left="0"/>
        <w:jc w:val="both"/>
      </w:pPr>
      <w:r>
        <w:rPr>
          <w:rFonts w:ascii="Times New Roman"/>
          <w:b w:val="false"/>
          <w:i w:val="false"/>
          <w:color w:val="000000"/>
          <w:sz w:val="28"/>
        </w:rPr>
        <w:t>          воды). Распластанная ладонь поднимается вверх и</w:t>
      </w:r>
    </w:p>
    <w:p>
      <w:pPr>
        <w:spacing w:after="0"/>
        <w:ind w:left="0"/>
        <w:jc w:val="both"/>
      </w:pPr>
      <w:r>
        <w:rPr>
          <w:rFonts w:ascii="Times New Roman"/>
          <w:b w:val="false"/>
          <w:i w:val="false"/>
          <w:color w:val="000000"/>
          <w:sz w:val="28"/>
        </w:rPr>
        <w:t>          опускается через сторону вниз. Движение</w:t>
      </w:r>
    </w:p>
    <w:p>
      <w:pPr>
        <w:spacing w:after="0"/>
        <w:ind w:left="0"/>
        <w:jc w:val="both"/>
      </w:pPr>
      <w:r>
        <w:rPr>
          <w:rFonts w:ascii="Times New Roman"/>
          <w:b w:val="false"/>
          <w:i w:val="false"/>
          <w:color w:val="000000"/>
          <w:sz w:val="28"/>
        </w:rPr>
        <w:t>          повторяется.</w:t>
      </w:r>
    </w:p>
    <w:p>
      <w:pPr>
        <w:spacing w:after="0"/>
        <w:ind w:left="0"/>
        <w:jc w:val="both"/>
      </w:pPr>
      <w:r>
        <w:rPr>
          <w:rFonts w:ascii="Times New Roman"/>
          <w:b w:val="false"/>
          <w:i w:val="false"/>
          <w:color w:val="000000"/>
          <w:sz w:val="28"/>
        </w:rPr>
        <w:t>Сигнал 4. Открываю резерв (перехожу на дыхание резервным</w:t>
      </w:r>
    </w:p>
    <w:p>
      <w:pPr>
        <w:spacing w:after="0"/>
        <w:ind w:left="0"/>
        <w:jc w:val="both"/>
      </w:pPr>
      <w:r>
        <w:rPr>
          <w:rFonts w:ascii="Times New Roman"/>
          <w:b w:val="false"/>
          <w:i w:val="false"/>
          <w:color w:val="000000"/>
          <w:sz w:val="28"/>
        </w:rPr>
        <w:t>          запасом воздуха).</w:t>
      </w:r>
    </w:p>
    <w:p>
      <w:pPr>
        <w:spacing w:after="0"/>
        <w:ind w:left="0"/>
        <w:jc w:val="both"/>
      </w:pPr>
      <w:r>
        <w:rPr>
          <w:rFonts w:ascii="Times New Roman"/>
          <w:b w:val="false"/>
          <w:i w:val="false"/>
          <w:color w:val="000000"/>
          <w:sz w:val="28"/>
        </w:rPr>
        <w:t>          Пальцы сжаты в кулак, согнутая в локте рука</w:t>
      </w:r>
    </w:p>
    <w:p>
      <w:pPr>
        <w:spacing w:after="0"/>
        <w:ind w:left="0"/>
        <w:jc w:val="both"/>
      </w:pPr>
      <w:r>
        <w:rPr>
          <w:rFonts w:ascii="Times New Roman"/>
          <w:b w:val="false"/>
          <w:i w:val="false"/>
          <w:color w:val="000000"/>
          <w:sz w:val="28"/>
        </w:rPr>
        <w:t>          поднята вверх до уровня глаз.</w:t>
      </w:r>
    </w:p>
    <w:p>
      <w:pPr>
        <w:spacing w:after="0"/>
        <w:ind w:left="0"/>
        <w:jc w:val="both"/>
      </w:pPr>
      <w:r>
        <w:rPr>
          <w:rFonts w:ascii="Times New Roman"/>
          <w:b w:val="false"/>
          <w:i w:val="false"/>
          <w:color w:val="000000"/>
          <w:sz w:val="28"/>
        </w:rPr>
        <w:t>Сигнал 5. Не могу открыть резерв. Помоги мне открыть</w:t>
      </w:r>
    </w:p>
    <w:p>
      <w:pPr>
        <w:spacing w:after="0"/>
        <w:ind w:left="0"/>
        <w:jc w:val="both"/>
      </w:pPr>
      <w:r>
        <w:rPr>
          <w:rFonts w:ascii="Times New Roman"/>
          <w:b w:val="false"/>
          <w:i w:val="false"/>
          <w:color w:val="000000"/>
          <w:sz w:val="28"/>
        </w:rPr>
        <w:t xml:space="preserve">          резерв. </w:t>
      </w:r>
    </w:p>
    <w:p>
      <w:pPr>
        <w:spacing w:after="0"/>
        <w:ind w:left="0"/>
        <w:jc w:val="both"/>
      </w:pPr>
      <w:r>
        <w:rPr>
          <w:rFonts w:ascii="Times New Roman"/>
          <w:b w:val="false"/>
          <w:i w:val="false"/>
          <w:color w:val="000000"/>
          <w:sz w:val="28"/>
        </w:rPr>
        <w:t>          Пальцы сжаты в кулак. Кулак вместе с</w:t>
      </w:r>
    </w:p>
    <w:p>
      <w:pPr>
        <w:spacing w:after="0"/>
        <w:ind w:left="0"/>
        <w:jc w:val="both"/>
      </w:pPr>
      <w:r>
        <w:rPr>
          <w:rFonts w:ascii="Times New Roman"/>
          <w:b w:val="false"/>
          <w:i w:val="false"/>
          <w:color w:val="000000"/>
          <w:sz w:val="28"/>
        </w:rPr>
        <w:t>          предплечьем совершает маятниковые движения</w:t>
      </w:r>
    </w:p>
    <w:p>
      <w:pPr>
        <w:spacing w:after="0"/>
        <w:ind w:left="0"/>
        <w:jc w:val="both"/>
      </w:pPr>
      <w:r>
        <w:rPr>
          <w:rFonts w:ascii="Times New Roman"/>
          <w:b w:val="false"/>
          <w:i w:val="false"/>
          <w:color w:val="000000"/>
          <w:sz w:val="28"/>
        </w:rPr>
        <w:t>          вверх-вниз в районе тяги резервного устройства</w:t>
      </w:r>
    </w:p>
    <w:p>
      <w:pPr>
        <w:spacing w:after="0"/>
        <w:ind w:left="0"/>
        <w:jc w:val="both"/>
      </w:pPr>
      <w:r>
        <w:rPr>
          <w:rFonts w:ascii="Times New Roman"/>
          <w:b w:val="false"/>
          <w:i w:val="false"/>
          <w:color w:val="000000"/>
          <w:sz w:val="28"/>
        </w:rPr>
        <w:t>          аппарата.</w:t>
      </w:r>
    </w:p>
    <w:p>
      <w:pPr>
        <w:spacing w:after="0"/>
        <w:ind w:left="0"/>
        <w:jc w:val="both"/>
      </w:pPr>
      <w:r>
        <w:rPr>
          <w:rFonts w:ascii="Times New Roman"/>
          <w:b w:val="false"/>
          <w:i w:val="false"/>
          <w:color w:val="000000"/>
          <w:sz w:val="28"/>
        </w:rPr>
        <w:t>Сигнал 6. Погружайся. Я погружаюсь (показывает при этом</w:t>
      </w:r>
    </w:p>
    <w:p>
      <w:pPr>
        <w:spacing w:after="0"/>
        <w:ind w:left="0"/>
        <w:jc w:val="both"/>
      </w:pPr>
      <w:r>
        <w:rPr>
          <w:rFonts w:ascii="Times New Roman"/>
          <w:b w:val="false"/>
          <w:i w:val="false"/>
          <w:color w:val="000000"/>
          <w:sz w:val="28"/>
        </w:rPr>
        <w:t>          на груз, что означает "у меня отрицательная</w:t>
      </w:r>
    </w:p>
    <w:p>
      <w:pPr>
        <w:spacing w:after="0"/>
        <w:ind w:left="0"/>
        <w:jc w:val="both"/>
      </w:pPr>
      <w:r>
        <w:rPr>
          <w:rFonts w:ascii="Times New Roman"/>
          <w:b w:val="false"/>
          <w:i w:val="false"/>
          <w:color w:val="000000"/>
          <w:sz w:val="28"/>
        </w:rPr>
        <w:t xml:space="preserve">          плавучесть"). </w:t>
      </w:r>
    </w:p>
    <w:p>
      <w:pPr>
        <w:spacing w:after="0"/>
        <w:ind w:left="0"/>
        <w:jc w:val="both"/>
      </w:pPr>
      <w:r>
        <w:rPr>
          <w:rFonts w:ascii="Times New Roman"/>
          <w:b w:val="false"/>
          <w:i w:val="false"/>
          <w:color w:val="000000"/>
          <w:sz w:val="28"/>
        </w:rPr>
        <w:t xml:space="preserve">          Большой палец направлен вниз, остальные </w:t>
      </w:r>
    </w:p>
    <w:p>
      <w:pPr>
        <w:spacing w:after="0"/>
        <w:ind w:left="0"/>
        <w:jc w:val="both"/>
      </w:pPr>
      <w:r>
        <w:rPr>
          <w:rFonts w:ascii="Times New Roman"/>
          <w:b w:val="false"/>
          <w:i w:val="false"/>
          <w:color w:val="000000"/>
          <w:sz w:val="28"/>
        </w:rPr>
        <w:t>          пальцы сжаты в кулак.</w:t>
      </w:r>
    </w:p>
    <w:p>
      <w:pPr>
        <w:spacing w:after="0"/>
        <w:ind w:left="0"/>
        <w:jc w:val="both"/>
      </w:pPr>
      <w:r>
        <w:rPr>
          <w:rFonts w:ascii="Times New Roman"/>
          <w:b w:val="false"/>
          <w:i w:val="false"/>
          <w:color w:val="000000"/>
          <w:sz w:val="28"/>
        </w:rPr>
        <w:t>Сигнал 7. Всплывай. Я всплываю (показывает при этом на</w:t>
      </w:r>
    </w:p>
    <w:p>
      <w:pPr>
        <w:spacing w:after="0"/>
        <w:ind w:left="0"/>
        <w:jc w:val="both"/>
      </w:pPr>
      <w:r>
        <w:rPr>
          <w:rFonts w:ascii="Times New Roman"/>
          <w:b w:val="false"/>
          <w:i w:val="false"/>
          <w:color w:val="000000"/>
          <w:sz w:val="28"/>
        </w:rPr>
        <w:t>          груз, что означает "у меня положительная</w:t>
      </w:r>
    </w:p>
    <w:p>
      <w:pPr>
        <w:spacing w:after="0"/>
        <w:ind w:left="0"/>
        <w:jc w:val="both"/>
      </w:pPr>
      <w:r>
        <w:rPr>
          <w:rFonts w:ascii="Times New Roman"/>
          <w:b w:val="false"/>
          <w:i w:val="false"/>
          <w:color w:val="000000"/>
          <w:sz w:val="28"/>
        </w:rPr>
        <w:t>          плавучесть"). Большой палец направлен вверх,</w:t>
      </w:r>
    </w:p>
    <w:p>
      <w:pPr>
        <w:spacing w:after="0"/>
        <w:ind w:left="0"/>
        <w:jc w:val="both"/>
      </w:pPr>
      <w:r>
        <w:rPr>
          <w:rFonts w:ascii="Times New Roman"/>
          <w:b w:val="false"/>
          <w:i w:val="false"/>
          <w:color w:val="000000"/>
          <w:sz w:val="28"/>
        </w:rPr>
        <w:t>          остальные пальцы сжаты в кулак.</w:t>
      </w:r>
    </w:p>
    <w:p>
      <w:pPr>
        <w:spacing w:after="0"/>
        <w:ind w:left="0"/>
        <w:jc w:val="both"/>
      </w:pPr>
      <w:r>
        <w:rPr>
          <w:rFonts w:ascii="Times New Roman"/>
          <w:b w:val="false"/>
          <w:i w:val="false"/>
          <w:color w:val="000000"/>
          <w:sz w:val="28"/>
        </w:rPr>
        <w:t>Сигнал 8. Опасность! Прошу немедленную помощь!</w:t>
      </w:r>
    </w:p>
    <w:p>
      <w:pPr>
        <w:spacing w:after="0"/>
        <w:ind w:left="0"/>
        <w:jc w:val="both"/>
      </w:pPr>
      <w:r>
        <w:rPr>
          <w:rFonts w:ascii="Times New Roman"/>
          <w:b w:val="false"/>
          <w:i w:val="false"/>
          <w:color w:val="000000"/>
          <w:sz w:val="28"/>
        </w:rPr>
        <w:t>          (указательным пальцем левой руки указывает на</w:t>
      </w:r>
    </w:p>
    <w:p>
      <w:pPr>
        <w:spacing w:after="0"/>
        <w:ind w:left="0"/>
        <w:jc w:val="both"/>
      </w:pPr>
      <w:r>
        <w:rPr>
          <w:rFonts w:ascii="Times New Roman"/>
          <w:b w:val="false"/>
          <w:i w:val="false"/>
          <w:color w:val="000000"/>
          <w:sz w:val="28"/>
        </w:rPr>
        <w:t>          причину плохого самочувствия или неисправности</w:t>
      </w:r>
    </w:p>
    <w:p>
      <w:pPr>
        <w:spacing w:after="0"/>
        <w:ind w:left="0"/>
        <w:jc w:val="both"/>
      </w:pPr>
      <w:r>
        <w:rPr>
          <w:rFonts w:ascii="Times New Roman"/>
          <w:b w:val="false"/>
          <w:i w:val="false"/>
          <w:color w:val="000000"/>
          <w:sz w:val="28"/>
        </w:rPr>
        <w:t>          снаряжения). Правая ладонь с поднятым пальцем</w:t>
      </w:r>
    </w:p>
    <w:p>
      <w:pPr>
        <w:spacing w:after="0"/>
        <w:ind w:left="0"/>
        <w:jc w:val="both"/>
      </w:pPr>
      <w:r>
        <w:rPr>
          <w:rFonts w:ascii="Times New Roman"/>
          <w:b w:val="false"/>
          <w:i w:val="false"/>
          <w:color w:val="000000"/>
          <w:sz w:val="28"/>
        </w:rPr>
        <w:t>          несколько раз быстро прижимается к шее.</w:t>
      </w:r>
    </w:p>
    <w:p>
      <w:pPr>
        <w:spacing w:after="0"/>
        <w:ind w:left="0"/>
        <w:jc w:val="both"/>
      </w:pPr>
      <w:r>
        <w:rPr>
          <w:rFonts w:ascii="Times New Roman"/>
          <w:b w:val="false"/>
          <w:i w:val="false"/>
          <w:color w:val="000000"/>
          <w:sz w:val="28"/>
        </w:rPr>
        <w:t>          Сигнал, обозначающий, о ком или о чем будет</w:t>
      </w:r>
    </w:p>
    <w:p>
      <w:pPr>
        <w:spacing w:after="0"/>
        <w:ind w:left="0"/>
        <w:jc w:val="both"/>
      </w:pPr>
      <w:r>
        <w:rPr>
          <w:rFonts w:ascii="Times New Roman"/>
          <w:b w:val="false"/>
          <w:i w:val="false"/>
          <w:color w:val="000000"/>
          <w:sz w:val="28"/>
        </w:rPr>
        <w:t>          далее идти речь:</w:t>
      </w:r>
    </w:p>
    <w:p>
      <w:pPr>
        <w:spacing w:after="0"/>
        <w:ind w:left="0"/>
        <w:jc w:val="both"/>
      </w:pPr>
      <w:r>
        <w:rPr>
          <w:rFonts w:ascii="Times New Roman"/>
          <w:b w:val="false"/>
          <w:i w:val="false"/>
          <w:color w:val="000000"/>
          <w:sz w:val="28"/>
        </w:rPr>
        <w:t>Сигнал 9а. Я. У меня. Мой (показывает на себя, что</w:t>
      </w:r>
    </w:p>
    <w:p>
      <w:pPr>
        <w:spacing w:after="0"/>
        <w:ind w:left="0"/>
        <w:jc w:val="both"/>
      </w:pPr>
      <w:r>
        <w:rPr>
          <w:rFonts w:ascii="Times New Roman"/>
          <w:b w:val="false"/>
          <w:i w:val="false"/>
          <w:color w:val="000000"/>
          <w:sz w:val="28"/>
        </w:rPr>
        <w:t>           означает "следующий сигнал касается меня").</w:t>
      </w:r>
    </w:p>
    <w:p>
      <w:pPr>
        <w:spacing w:after="0"/>
        <w:ind w:left="0"/>
        <w:jc w:val="both"/>
      </w:pPr>
      <w:r>
        <w:rPr>
          <w:rFonts w:ascii="Times New Roman"/>
          <w:b w:val="false"/>
          <w:i w:val="false"/>
          <w:color w:val="000000"/>
          <w:sz w:val="28"/>
        </w:rPr>
        <w:t>Сигнал 9б. Ты. Он. У тебя. У него. Его. Этот предмет</w:t>
      </w:r>
    </w:p>
    <w:p>
      <w:pPr>
        <w:spacing w:after="0"/>
        <w:ind w:left="0"/>
        <w:jc w:val="both"/>
      </w:pPr>
      <w:r>
        <w:rPr>
          <w:rFonts w:ascii="Times New Roman"/>
          <w:b w:val="false"/>
          <w:i w:val="false"/>
          <w:color w:val="000000"/>
          <w:sz w:val="28"/>
        </w:rPr>
        <w:t>           (показывает на водолаза, часть тела, точку</w:t>
      </w:r>
    </w:p>
    <w:p>
      <w:pPr>
        <w:spacing w:after="0"/>
        <w:ind w:left="0"/>
        <w:jc w:val="both"/>
      </w:pPr>
      <w:r>
        <w:rPr>
          <w:rFonts w:ascii="Times New Roman"/>
          <w:b w:val="false"/>
          <w:i w:val="false"/>
          <w:color w:val="000000"/>
          <w:sz w:val="28"/>
        </w:rPr>
        <w:t>           окружающего пространства или предмет, которых</w:t>
      </w:r>
    </w:p>
    <w:p>
      <w:pPr>
        <w:spacing w:after="0"/>
        <w:ind w:left="0"/>
        <w:jc w:val="both"/>
      </w:pPr>
      <w:r>
        <w:rPr>
          <w:rFonts w:ascii="Times New Roman"/>
          <w:b w:val="false"/>
          <w:i w:val="false"/>
          <w:color w:val="000000"/>
          <w:sz w:val="28"/>
        </w:rPr>
        <w:t>           будет касаться следующий сигнал).</w:t>
      </w:r>
    </w:p>
    <w:p>
      <w:pPr>
        <w:spacing w:after="0"/>
        <w:ind w:left="0"/>
        <w:jc w:val="both"/>
      </w:pPr>
      <w:r>
        <w:rPr>
          <w:rFonts w:ascii="Times New Roman"/>
          <w:b w:val="false"/>
          <w:i w:val="false"/>
          <w:color w:val="000000"/>
          <w:sz w:val="28"/>
        </w:rPr>
        <w:t>Сигнал 9.  Они. У них. Эти предметы (показывает на группу</w:t>
      </w:r>
    </w:p>
    <w:p>
      <w:pPr>
        <w:spacing w:after="0"/>
        <w:ind w:left="0"/>
        <w:jc w:val="both"/>
      </w:pPr>
      <w:r>
        <w:rPr>
          <w:rFonts w:ascii="Times New Roman"/>
          <w:b w:val="false"/>
          <w:i w:val="false"/>
          <w:color w:val="000000"/>
          <w:sz w:val="28"/>
        </w:rPr>
        <w:t>           водолазов или скопление предметов, которых</w:t>
      </w:r>
    </w:p>
    <w:p>
      <w:pPr>
        <w:spacing w:after="0"/>
        <w:ind w:left="0"/>
        <w:jc w:val="both"/>
      </w:pPr>
      <w:r>
        <w:rPr>
          <w:rFonts w:ascii="Times New Roman"/>
          <w:b w:val="false"/>
          <w:i w:val="false"/>
          <w:color w:val="000000"/>
          <w:sz w:val="28"/>
        </w:rPr>
        <w:t>           будет касаться следующий сигнал).</w:t>
      </w:r>
    </w:p>
    <w:p>
      <w:pPr>
        <w:spacing w:after="0"/>
        <w:ind w:left="0"/>
        <w:jc w:val="both"/>
      </w:pPr>
      <w:r>
        <w:rPr>
          <w:rFonts w:ascii="Times New Roman"/>
          <w:b w:val="false"/>
          <w:i w:val="false"/>
          <w:color w:val="000000"/>
          <w:sz w:val="28"/>
        </w:rPr>
        <w:t>           Указательный палец вытянут в определенном</w:t>
      </w:r>
    </w:p>
    <w:p>
      <w:pPr>
        <w:spacing w:after="0"/>
        <w:ind w:left="0"/>
        <w:jc w:val="both"/>
      </w:pPr>
      <w:r>
        <w:rPr>
          <w:rFonts w:ascii="Times New Roman"/>
          <w:b w:val="false"/>
          <w:i w:val="false"/>
          <w:color w:val="000000"/>
          <w:sz w:val="28"/>
        </w:rPr>
        <w:t>           направлении, остальные пальцы сжаты в кулак.</w:t>
      </w:r>
    </w:p>
    <w:p>
      <w:pPr>
        <w:spacing w:after="0"/>
        <w:ind w:left="0"/>
        <w:jc w:val="both"/>
      </w:pPr>
      <w:r>
        <w:rPr>
          <w:rFonts w:ascii="Times New Roman"/>
          <w:b w:val="false"/>
          <w:i w:val="false"/>
          <w:color w:val="000000"/>
          <w:sz w:val="28"/>
        </w:rPr>
        <w:t>Сигнал 10. Собраться здесь. Необходимо собраться вместе.</w:t>
      </w:r>
    </w:p>
    <w:p>
      <w:pPr>
        <w:spacing w:after="0"/>
        <w:ind w:left="0"/>
        <w:jc w:val="both"/>
      </w:pPr>
      <w:r>
        <w:rPr>
          <w:rFonts w:ascii="Times New Roman"/>
          <w:b w:val="false"/>
          <w:i w:val="false"/>
          <w:color w:val="000000"/>
          <w:sz w:val="28"/>
        </w:rPr>
        <w:t>           Указательные пальцы обеих рук вытянуты,</w:t>
      </w:r>
    </w:p>
    <w:p>
      <w:pPr>
        <w:spacing w:after="0"/>
        <w:ind w:left="0"/>
        <w:jc w:val="both"/>
      </w:pPr>
      <w:r>
        <w:rPr>
          <w:rFonts w:ascii="Times New Roman"/>
          <w:b w:val="false"/>
          <w:i w:val="false"/>
          <w:color w:val="000000"/>
          <w:sz w:val="28"/>
        </w:rPr>
        <w:t>           остальные пальцы сжаты в кулак. Руки несколько</w:t>
      </w:r>
    </w:p>
    <w:p>
      <w:pPr>
        <w:spacing w:after="0"/>
        <w:ind w:left="0"/>
        <w:jc w:val="both"/>
      </w:pPr>
      <w:r>
        <w:rPr>
          <w:rFonts w:ascii="Times New Roman"/>
          <w:b w:val="false"/>
          <w:i w:val="false"/>
          <w:color w:val="000000"/>
          <w:sz w:val="28"/>
        </w:rPr>
        <w:t>           раз разводят в стороны и снова соединяют</w:t>
      </w:r>
    </w:p>
    <w:p>
      <w:pPr>
        <w:spacing w:after="0"/>
        <w:ind w:left="0"/>
        <w:jc w:val="both"/>
      </w:pPr>
      <w:r>
        <w:rPr>
          <w:rFonts w:ascii="Times New Roman"/>
          <w:b w:val="false"/>
          <w:i w:val="false"/>
          <w:color w:val="000000"/>
          <w:sz w:val="28"/>
        </w:rPr>
        <w:t>           вместе.</w:t>
      </w:r>
    </w:p>
    <w:p>
      <w:pPr>
        <w:spacing w:after="0"/>
        <w:ind w:left="0"/>
        <w:jc w:val="both"/>
      </w:pPr>
      <w:r>
        <w:rPr>
          <w:rFonts w:ascii="Times New Roman"/>
          <w:b w:val="false"/>
          <w:i w:val="false"/>
          <w:color w:val="000000"/>
          <w:sz w:val="28"/>
        </w:rPr>
        <w:t>Сигнал 11. Внимание! Стоп! (Вслед за этим сигналом</w:t>
      </w:r>
    </w:p>
    <w:p>
      <w:pPr>
        <w:spacing w:after="0"/>
        <w:ind w:left="0"/>
        <w:jc w:val="both"/>
      </w:pPr>
      <w:r>
        <w:rPr>
          <w:rFonts w:ascii="Times New Roman"/>
          <w:b w:val="false"/>
          <w:i w:val="false"/>
          <w:color w:val="000000"/>
          <w:sz w:val="28"/>
        </w:rPr>
        <w:t>           следует другой. Если водолазы что-то делали</w:t>
      </w:r>
    </w:p>
    <w:p>
      <w:pPr>
        <w:spacing w:after="0"/>
        <w:ind w:left="0"/>
        <w:jc w:val="both"/>
      </w:pPr>
      <w:r>
        <w:rPr>
          <w:rFonts w:ascii="Times New Roman"/>
          <w:b w:val="false"/>
          <w:i w:val="false"/>
          <w:color w:val="000000"/>
          <w:sz w:val="28"/>
        </w:rPr>
        <w:t>           под водой, подача сигнала требует прекращения</w:t>
      </w:r>
    </w:p>
    <w:p>
      <w:pPr>
        <w:spacing w:after="0"/>
        <w:ind w:left="0"/>
        <w:jc w:val="both"/>
      </w:pPr>
      <w:r>
        <w:rPr>
          <w:rFonts w:ascii="Times New Roman"/>
          <w:b w:val="false"/>
          <w:i w:val="false"/>
          <w:color w:val="000000"/>
          <w:sz w:val="28"/>
        </w:rPr>
        <w:t>           действия. Если от водолазов что-то требовали,</w:t>
      </w:r>
    </w:p>
    <w:p>
      <w:pPr>
        <w:spacing w:after="0"/>
        <w:ind w:left="0"/>
        <w:jc w:val="both"/>
      </w:pPr>
      <w:r>
        <w:rPr>
          <w:rFonts w:ascii="Times New Roman"/>
          <w:b w:val="false"/>
          <w:i w:val="false"/>
          <w:color w:val="000000"/>
          <w:sz w:val="28"/>
        </w:rPr>
        <w:t>           подача им этого сигнала означает отказ).</w:t>
      </w:r>
    </w:p>
    <w:p>
      <w:pPr>
        <w:spacing w:after="0"/>
        <w:ind w:left="0"/>
        <w:jc w:val="both"/>
      </w:pPr>
      <w:r>
        <w:rPr>
          <w:rFonts w:ascii="Times New Roman"/>
          <w:b w:val="false"/>
          <w:i w:val="false"/>
          <w:color w:val="000000"/>
          <w:sz w:val="28"/>
        </w:rPr>
        <w:t>           Руку с распластанной ладонью (пальцы вместе)</w:t>
      </w:r>
    </w:p>
    <w:p>
      <w:pPr>
        <w:spacing w:after="0"/>
        <w:ind w:left="0"/>
        <w:jc w:val="both"/>
      </w:pPr>
      <w:r>
        <w:rPr>
          <w:rFonts w:ascii="Times New Roman"/>
          <w:b w:val="false"/>
          <w:i w:val="false"/>
          <w:color w:val="000000"/>
          <w:sz w:val="28"/>
        </w:rPr>
        <w:t>           поднимают вертикально вверх.</w:t>
      </w:r>
    </w:p>
    <w:p>
      <w:pPr>
        <w:spacing w:after="0"/>
        <w:ind w:left="0"/>
        <w:jc w:val="both"/>
      </w:pPr>
      <w:r>
        <w:rPr>
          <w:rFonts w:ascii="Times New Roman"/>
          <w:b w:val="false"/>
          <w:i w:val="false"/>
          <w:color w:val="000000"/>
          <w:sz w:val="28"/>
        </w:rPr>
        <w:t>Сигнал 12. Сигнал, указывающий направление.</w:t>
      </w:r>
    </w:p>
    <w:p>
      <w:pPr>
        <w:spacing w:after="0"/>
        <w:ind w:left="0"/>
        <w:jc w:val="both"/>
      </w:pPr>
      <w:r>
        <w:rPr>
          <w:rFonts w:ascii="Times New Roman"/>
          <w:b w:val="false"/>
          <w:i w:val="false"/>
          <w:color w:val="000000"/>
          <w:sz w:val="28"/>
        </w:rPr>
        <w:t>           Руку с распластанной ладонью вытягивают</w:t>
      </w:r>
    </w:p>
    <w:p>
      <w:pPr>
        <w:spacing w:after="0"/>
        <w:ind w:left="0"/>
        <w:jc w:val="both"/>
      </w:pPr>
      <w:r>
        <w:rPr>
          <w:rFonts w:ascii="Times New Roman"/>
          <w:b w:val="false"/>
          <w:i w:val="false"/>
          <w:color w:val="000000"/>
          <w:sz w:val="28"/>
        </w:rPr>
        <w:t>           горизонтально, затем сгибают в локте в</w:t>
      </w:r>
    </w:p>
    <w:p>
      <w:pPr>
        <w:spacing w:after="0"/>
        <w:ind w:left="0"/>
        <w:jc w:val="both"/>
      </w:pPr>
      <w:r>
        <w:rPr>
          <w:rFonts w:ascii="Times New Roman"/>
          <w:b w:val="false"/>
          <w:i w:val="false"/>
          <w:color w:val="000000"/>
          <w:sz w:val="28"/>
        </w:rPr>
        <w:t>           вертикальной плоскости и снова выпрямляют в</w:t>
      </w:r>
    </w:p>
    <w:p>
      <w:pPr>
        <w:spacing w:after="0"/>
        <w:ind w:left="0"/>
        <w:jc w:val="both"/>
      </w:pPr>
      <w:r>
        <w:rPr>
          <w:rFonts w:ascii="Times New Roman"/>
          <w:b w:val="false"/>
          <w:i w:val="false"/>
          <w:color w:val="000000"/>
          <w:sz w:val="28"/>
        </w:rPr>
        <w:t>           нужном направлении.</w:t>
      </w:r>
    </w:p>
    <w:p>
      <w:pPr>
        <w:spacing w:after="0"/>
        <w:ind w:left="0"/>
        <w:jc w:val="both"/>
      </w:pPr>
      <w:r>
        <w:rPr>
          <w:rFonts w:ascii="Times New Roman"/>
          <w:b w:val="false"/>
          <w:i w:val="false"/>
          <w:color w:val="000000"/>
          <w:sz w:val="28"/>
        </w:rPr>
        <w:t>Сигнал 13. Сигнал, обозначающий отрицание. Нет!</w:t>
      </w:r>
    </w:p>
    <w:p>
      <w:pPr>
        <w:spacing w:after="0"/>
        <w:ind w:left="0"/>
        <w:jc w:val="both"/>
      </w:pPr>
      <w:r>
        <w:rPr>
          <w:rFonts w:ascii="Times New Roman"/>
          <w:b w:val="false"/>
          <w:i w:val="false"/>
          <w:color w:val="000000"/>
          <w:sz w:val="28"/>
        </w:rPr>
        <w:t>           Неправильно! (Если палец показал перед этим на</w:t>
      </w:r>
    </w:p>
    <w:p>
      <w:pPr>
        <w:spacing w:after="0"/>
        <w:ind w:left="0"/>
        <w:jc w:val="both"/>
      </w:pPr>
      <w:r>
        <w:rPr>
          <w:rFonts w:ascii="Times New Roman"/>
          <w:b w:val="false"/>
          <w:i w:val="false"/>
          <w:color w:val="000000"/>
          <w:sz w:val="28"/>
        </w:rPr>
        <w:t>           ноги, неправильно работают ноги, если на</w:t>
      </w:r>
    </w:p>
    <w:p>
      <w:pPr>
        <w:spacing w:after="0"/>
        <w:ind w:left="0"/>
        <w:jc w:val="both"/>
      </w:pPr>
      <w:r>
        <w:rPr>
          <w:rFonts w:ascii="Times New Roman"/>
          <w:b w:val="false"/>
          <w:i w:val="false"/>
          <w:color w:val="000000"/>
          <w:sz w:val="28"/>
        </w:rPr>
        <w:t>           выполняемую под водой работу, неправильно</w:t>
      </w:r>
    </w:p>
    <w:p>
      <w:pPr>
        <w:spacing w:after="0"/>
        <w:ind w:left="0"/>
        <w:jc w:val="both"/>
      </w:pPr>
      <w:r>
        <w:rPr>
          <w:rFonts w:ascii="Times New Roman"/>
          <w:b w:val="false"/>
          <w:i w:val="false"/>
          <w:color w:val="000000"/>
          <w:sz w:val="28"/>
        </w:rPr>
        <w:t>           производится работа).</w:t>
      </w:r>
    </w:p>
    <w:p>
      <w:pPr>
        <w:spacing w:after="0"/>
        <w:ind w:left="0"/>
        <w:jc w:val="both"/>
      </w:pPr>
      <w:r>
        <w:rPr>
          <w:rFonts w:ascii="Times New Roman"/>
          <w:b w:val="false"/>
          <w:i w:val="false"/>
          <w:color w:val="000000"/>
          <w:sz w:val="28"/>
        </w:rPr>
        <w:t>           Правую руку с открытой и обращенной к водолазу</w:t>
      </w:r>
    </w:p>
    <w:p>
      <w:pPr>
        <w:spacing w:after="0"/>
        <w:ind w:left="0"/>
        <w:jc w:val="both"/>
      </w:pPr>
      <w:r>
        <w:rPr>
          <w:rFonts w:ascii="Times New Roman"/>
          <w:b w:val="false"/>
          <w:i w:val="false"/>
          <w:color w:val="000000"/>
          <w:sz w:val="28"/>
        </w:rPr>
        <w:t>           ладонью сгибают в локте и совершают</w:t>
      </w:r>
    </w:p>
    <w:p>
      <w:pPr>
        <w:spacing w:after="0"/>
        <w:ind w:left="0"/>
        <w:jc w:val="both"/>
      </w:pPr>
      <w:r>
        <w:rPr>
          <w:rFonts w:ascii="Times New Roman"/>
          <w:b w:val="false"/>
          <w:i w:val="false"/>
          <w:color w:val="000000"/>
          <w:sz w:val="28"/>
        </w:rPr>
        <w:t>           маятниковые движения в вертикальной плоскости</w:t>
      </w:r>
    </w:p>
    <w:p>
      <w:pPr>
        <w:spacing w:after="0"/>
        <w:ind w:left="0"/>
        <w:jc w:val="both"/>
      </w:pPr>
      <w:r>
        <w:rPr>
          <w:rFonts w:ascii="Times New Roman"/>
          <w:b w:val="false"/>
          <w:i w:val="false"/>
          <w:color w:val="000000"/>
          <w:sz w:val="28"/>
        </w:rPr>
        <w:t>           перед грудью.</w:t>
      </w:r>
    </w:p>
    <w:p>
      <w:pPr>
        <w:spacing w:after="0"/>
        <w:ind w:left="0"/>
        <w:jc w:val="both"/>
      </w:pPr>
      <w:r>
        <w:rPr>
          <w:rFonts w:ascii="Times New Roman"/>
          <w:b w:val="false"/>
          <w:i w:val="false"/>
          <w:color w:val="000000"/>
          <w:sz w:val="28"/>
        </w:rPr>
        <w:t>Сигнал 14. Сигнал, обозначающий замедление. Делай</w:t>
      </w:r>
    </w:p>
    <w:p>
      <w:pPr>
        <w:spacing w:after="0"/>
        <w:ind w:left="0"/>
        <w:jc w:val="both"/>
      </w:pPr>
      <w:r>
        <w:rPr>
          <w:rFonts w:ascii="Times New Roman"/>
          <w:b w:val="false"/>
          <w:i w:val="false"/>
          <w:color w:val="000000"/>
          <w:sz w:val="28"/>
        </w:rPr>
        <w:t>           медленнее. Спокойно (например, медленно</w:t>
      </w:r>
    </w:p>
    <w:p>
      <w:pPr>
        <w:spacing w:after="0"/>
        <w:ind w:left="0"/>
        <w:jc w:val="both"/>
      </w:pPr>
      <w:r>
        <w:rPr>
          <w:rFonts w:ascii="Times New Roman"/>
          <w:b w:val="false"/>
          <w:i w:val="false"/>
          <w:color w:val="000000"/>
          <w:sz w:val="28"/>
        </w:rPr>
        <w:t>           работай ногами, дыши спокойно и т.д.).</w:t>
      </w:r>
    </w:p>
    <w:p>
      <w:pPr>
        <w:spacing w:after="0"/>
        <w:ind w:left="0"/>
        <w:jc w:val="both"/>
      </w:pPr>
      <w:r>
        <w:rPr>
          <w:rFonts w:ascii="Times New Roman"/>
          <w:b w:val="false"/>
          <w:i w:val="false"/>
          <w:color w:val="000000"/>
          <w:sz w:val="28"/>
        </w:rPr>
        <w:t>           Распластанной в горизонтальной плоскости</w:t>
      </w:r>
    </w:p>
    <w:p>
      <w:pPr>
        <w:spacing w:after="0"/>
        <w:ind w:left="0"/>
        <w:jc w:val="both"/>
      </w:pPr>
      <w:r>
        <w:rPr>
          <w:rFonts w:ascii="Times New Roman"/>
          <w:b w:val="false"/>
          <w:i w:val="false"/>
          <w:color w:val="000000"/>
          <w:sz w:val="28"/>
        </w:rPr>
        <w:t>           ладонью (тыльная сторона обращена вверх) перед</w:t>
      </w:r>
    </w:p>
    <w:p>
      <w:pPr>
        <w:spacing w:after="0"/>
        <w:ind w:left="0"/>
        <w:jc w:val="both"/>
      </w:pPr>
      <w:r>
        <w:rPr>
          <w:rFonts w:ascii="Times New Roman"/>
          <w:b w:val="false"/>
          <w:i w:val="false"/>
          <w:color w:val="000000"/>
          <w:sz w:val="28"/>
        </w:rPr>
        <w:t>           грудью совершают медленные движения вверх-</w:t>
      </w:r>
    </w:p>
    <w:p>
      <w:pPr>
        <w:spacing w:after="0"/>
        <w:ind w:left="0"/>
        <w:jc w:val="both"/>
      </w:pPr>
      <w:r>
        <w:rPr>
          <w:rFonts w:ascii="Times New Roman"/>
          <w:b w:val="false"/>
          <w:i w:val="false"/>
          <w:color w:val="000000"/>
          <w:sz w:val="28"/>
        </w:rPr>
        <w:t>           вниз.</w:t>
      </w:r>
    </w:p>
    <w:p>
      <w:pPr>
        <w:spacing w:after="0"/>
        <w:ind w:left="0"/>
        <w:jc w:val="both"/>
      </w:pPr>
      <w:r>
        <w:rPr>
          <w:rFonts w:ascii="Times New Roman"/>
          <w:b w:val="false"/>
          <w:i w:val="false"/>
          <w:color w:val="000000"/>
          <w:sz w:val="28"/>
        </w:rPr>
        <w:t>Сигнал 15. Сигнал, обозначающий ускорение. Быстрее.</w:t>
      </w:r>
    </w:p>
    <w:p>
      <w:pPr>
        <w:spacing w:after="0"/>
        <w:ind w:left="0"/>
        <w:jc w:val="both"/>
      </w:pPr>
      <w:r>
        <w:rPr>
          <w:rFonts w:ascii="Times New Roman"/>
          <w:b w:val="false"/>
          <w:i w:val="false"/>
          <w:color w:val="000000"/>
          <w:sz w:val="28"/>
        </w:rPr>
        <w:t>           Спеши. Распластанной в горизонтальной</w:t>
      </w:r>
    </w:p>
    <w:p>
      <w:pPr>
        <w:spacing w:after="0"/>
        <w:ind w:left="0"/>
        <w:jc w:val="both"/>
      </w:pPr>
      <w:r>
        <w:rPr>
          <w:rFonts w:ascii="Times New Roman"/>
          <w:b w:val="false"/>
          <w:i w:val="false"/>
          <w:color w:val="000000"/>
          <w:sz w:val="28"/>
        </w:rPr>
        <w:t>           плоскости ладонью (тыльная сторона обращена</w:t>
      </w:r>
    </w:p>
    <w:p>
      <w:pPr>
        <w:spacing w:after="0"/>
        <w:ind w:left="0"/>
        <w:jc w:val="both"/>
      </w:pPr>
      <w:r>
        <w:rPr>
          <w:rFonts w:ascii="Times New Roman"/>
          <w:b w:val="false"/>
          <w:i w:val="false"/>
          <w:color w:val="000000"/>
          <w:sz w:val="28"/>
        </w:rPr>
        <w:t>           вниз) перед грудью быстро описывают круги</w:t>
      </w:r>
    </w:p>
    <w:p>
      <w:pPr>
        <w:spacing w:after="0"/>
        <w:ind w:left="0"/>
        <w:jc w:val="both"/>
      </w:pPr>
      <w:r>
        <w:rPr>
          <w:rFonts w:ascii="Times New Roman"/>
          <w:b w:val="false"/>
          <w:i w:val="false"/>
          <w:color w:val="000000"/>
          <w:sz w:val="28"/>
        </w:rPr>
        <w:t>           вокруг горизонтальной оси.</w:t>
      </w:r>
    </w:p>
    <w:p>
      <w:pPr>
        <w:spacing w:after="0"/>
        <w:ind w:left="0"/>
        <w:jc w:val="both"/>
      </w:pPr>
      <w:r>
        <w:rPr>
          <w:rFonts w:ascii="Times New Roman"/>
          <w:b w:val="false"/>
          <w:i w:val="false"/>
          <w:color w:val="000000"/>
          <w:sz w:val="28"/>
        </w:rPr>
        <w:t>Сигнал 16. Сигнал, напоминающий о выравнивании давления,</w:t>
      </w:r>
    </w:p>
    <w:p>
      <w:pPr>
        <w:spacing w:after="0"/>
        <w:ind w:left="0"/>
        <w:jc w:val="both"/>
      </w:pPr>
      <w:r>
        <w:rPr>
          <w:rFonts w:ascii="Times New Roman"/>
          <w:b w:val="false"/>
          <w:i w:val="false"/>
          <w:color w:val="000000"/>
          <w:sz w:val="28"/>
        </w:rPr>
        <w:t>           компенсировании и т.д. (например, делай</w:t>
      </w:r>
    </w:p>
    <w:p>
      <w:pPr>
        <w:spacing w:after="0"/>
        <w:ind w:left="0"/>
        <w:jc w:val="both"/>
      </w:pPr>
      <w:r>
        <w:rPr>
          <w:rFonts w:ascii="Times New Roman"/>
          <w:b w:val="false"/>
          <w:i w:val="false"/>
          <w:color w:val="000000"/>
          <w:sz w:val="28"/>
        </w:rPr>
        <w:t>           глотательные движения, уравняй давление в</w:t>
      </w:r>
    </w:p>
    <w:p>
      <w:pPr>
        <w:spacing w:after="0"/>
        <w:ind w:left="0"/>
        <w:jc w:val="both"/>
      </w:pPr>
      <w:r>
        <w:rPr>
          <w:rFonts w:ascii="Times New Roman"/>
          <w:b w:val="false"/>
          <w:i w:val="false"/>
          <w:color w:val="000000"/>
          <w:sz w:val="28"/>
        </w:rPr>
        <w:t xml:space="preserve">           ушах, в маске). </w:t>
      </w:r>
    </w:p>
    <w:p>
      <w:pPr>
        <w:spacing w:after="0"/>
        <w:ind w:left="0"/>
        <w:jc w:val="both"/>
      </w:pPr>
      <w:r>
        <w:rPr>
          <w:rFonts w:ascii="Times New Roman"/>
          <w:b w:val="false"/>
          <w:i w:val="false"/>
          <w:color w:val="000000"/>
          <w:sz w:val="28"/>
        </w:rPr>
        <w:t xml:space="preserve">           Ладонь обращают к водолазу, большой палец </w:t>
      </w:r>
    </w:p>
    <w:p>
      <w:pPr>
        <w:spacing w:after="0"/>
        <w:ind w:left="0"/>
        <w:jc w:val="both"/>
      </w:pPr>
      <w:r>
        <w:rPr>
          <w:rFonts w:ascii="Times New Roman"/>
          <w:b w:val="false"/>
          <w:i w:val="false"/>
          <w:color w:val="000000"/>
          <w:sz w:val="28"/>
        </w:rPr>
        <w:t xml:space="preserve">           отставляют. </w:t>
      </w:r>
    </w:p>
    <w:p>
      <w:pPr>
        <w:spacing w:after="0"/>
        <w:ind w:left="0"/>
        <w:jc w:val="both"/>
      </w:pPr>
      <w:r>
        <w:rPr>
          <w:rFonts w:ascii="Times New Roman"/>
          <w:b w:val="false"/>
          <w:i w:val="false"/>
          <w:color w:val="000000"/>
          <w:sz w:val="28"/>
        </w:rPr>
        <w:t>           Остальные пальцы вместе сжимают и разжимают.</w:t>
      </w:r>
    </w:p>
    <w:p>
      <w:pPr>
        <w:spacing w:after="0"/>
        <w:ind w:left="0"/>
        <w:jc w:val="both"/>
      </w:pPr>
      <w:r>
        <w:rPr>
          <w:rFonts w:ascii="Times New Roman"/>
          <w:b w:val="false"/>
          <w:i w:val="false"/>
          <w:color w:val="000000"/>
          <w:sz w:val="28"/>
        </w:rPr>
        <w:t>Сигнал 17. Сигнал, свидетельствующий о незнании и о</w:t>
      </w:r>
    </w:p>
    <w:p>
      <w:pPr>
        <w:spacing w:after="0"/>
        <w:ind w:left="0"/>
        <w:jc w:val="both"/>
      </w:pPr>
      <w:r>
        <w:rPr>
          <w:rFonts w:ascii="Times New Roman"/>
          <w:b w:val="false"/>
          <w:i w:val="false"/>
          <w:color w:val="000000"/>
          <w:sz w:val="28"/>
        </w:rPr>
        <w:t>           непонимании. Не понимаю. Повтори, что ты</w:t>
      </w:r>
    </w:p>
    <w:p>
      <w:pPr>
        <w:spacing w:after="0"/>
        <w:ind w:left="0"/>
        <w:jc w:val="both"/>
      </w:pPr>
      <w:r>
        <w:rPr>
          <w:rFonts w:ascii="Times New Roman"/>
          <w:b w:val="false"/>
          <w:i w:val="false"/>
          <w:color w:val="000000"/>
          <w:sz w:val="28"/>
        </w:rPr>
        <w:t>           хочешь. Как дела? (Если перед этим показать на</w:t>
      </w:r>
    </w:p>
    <w:p>
      <w:pPr>
        <w:spacing w:after="0"/>
        <w:ind w:left="0"/>
        <w:jc w:val="both"/>
      </w:pPr>
      <w:r>
        <w:rPr>
          <w:rFonts w:ascii="Times New Roman"/>
          <w:b w:val="false"/>
          <w:i w:val="false"/>
          <w:color w:val="000000"/>
          <w:sz w:val="28"/>
        </w:rPr>
        <w:t>           грудь - "как дыхание?", если на сердце - "как</w:t>
      </w:r>
    </w:p>
    <w:p>
      <w:pPr>
        <w:spacing w:after="0"/>
        <w:ind w:left="0"/>
        <w:jc w:val="both"/>
      </w:pPr>
      <w:r>
        <w:rPr>
          <w:rFonts w:ascii="Times New Roman"/>
          <w:b w:val="false"/>
          <w:i w:val="false"/>
          <w:color w:val="000000"/>
          <w:sz w:val="28"/>
        </w:rPr>
        <w:t>           ритм сердца?").</w:t>
      </w:r>
    </w:p>
    <w:p>
      <w:pPr>
        <w:spacing w:after="0"/>
        <w:ind w:left="0"/>
        <w:jc w:val="both"/>
      </w:pPr>
      <w:r>
        <w:rPr>
          <w:rFonts w:ascii="Times New Roman"/>
          <w:b w:val="false"/>
          <w:i w:val="false"/>
          <w:color w:val="000000"/>
          <w:sz w:val="28"/>
        </w:rPr>
        <w:t>           Ладонь распластывают в горизонтальной</w:t>
      </w:r>
    </w:p>
    <w:p>
      <w:pPr>
        <w:spacing w:after="0"/>
        <w:ind w:left="0"/>
        <w:jc w:val="both"/>
      </w:pPr>
      <w:r>
        <w:rPr>
          <w:rFonts w:ascii="Times New Roman"/>
          <w:b w:val="false"/>
          <w:i w:val="false"/>
          <w:color w:val="000000"/>
          <w:sz w:val="28"/>
        </w:rPr>
        <w:t>           плоскости тыльной стороной вниз. Пальцы</w:t>
      </w:r>
    </w:p>
    <w:p>
      <w:pPr>
        <w:spacing w:after="0"/>
        <w:ind w:left="0"/>
        <w:jc w:val="both"/>
      </w:pPr>
      <w:r>
        <w:rPr>
          <w:rFonts w:ascii="Times New Roman"/>
          <w:b w:val="false"/>
          <w:i w:val="false"/>
          <w:color w:val="000000"/>
          <w:sz w:val="28"/>
        </w:rPr>
        <w:t>           сжимают в щепотку и разжимают.</w:t>
      </w:r>
    </w:p>
    <w:p>
      <w:pPr>
        <w:spacing w:after="0"/>
        <w:ind w:left="0"/>
        <w:jc w:val="both"/>
      </w:pPr>
      <w:r>
        <w:rPr>
          <w:rFonts w:ascii="Times New Roman"/>
          <w:b w:val="false"/>
          <w:i w:val="false"/>
          <w:color w:val="000000"/>
          <w:sz w:val="28"/>
        </w:rPr>
        <w:t>Сигнал 18. Кружится голова.</w:t>
      </w:r>
    </w:p>
    <w:p>
      <w:pPr>
        <w:spacing w:after="0"/>
        <w:ind w:left="0"/>
        <w:jc w:val="both"/>
      </w:pPr>
      <w:r>
        <w:rPr>
          <w:rFonts w:ascii="Times New Roman"/>
          <w:b w:val="false"/>
          <w:i w:val="false"/>
          <w:color w:val="000000"/>
          <w:sz w:val="28"/>
        </w:rPr>
        <w:t>           Кистью руки с вытянутыми вверх и прижатыми</w:t>
      </w:r>
    </w:p>
    <w:p>
      <w:pPr>
        <w:spacing w:after="0"/>
        <w:ind w:left="0"/>
        <w:jc w:val="both"/>
      </w:pPr>
      <w:r>
        <w:rPr>
          <w:rFonts w:ascii="Times New Roman"/>
          <w:b w:val="false"/>
          <w:i w:val="false"/>
          <w:color w:val="000000"/>
          <w:sz w:val="28"/>
        </w:rPr>
        <w:t>           друг к другу указательным и средним пальцами</w:t>
      </w:r>
    </w:p>
    <w:p>
      <w:pPr>
        <w:spacing w:after="0"/>
        <w:ind w:left="0"/>
        <w:jc w:val="both"/>
      </w:pPr>
      <w:r>
        <w:rPr>
          <w:rFonts w:ascii="Times New Roman"/>
          <w:b w:val="false"/>
          <w:i w:val="false"/>
          <w:color w:val="000000"/>
          <w:sz w:val="28"/>
        </w:rPr>
        <w:t>           (остальные пальцы прижаты к ладони) совершают</w:t>
      </w:r>
    </w:p>
    <w:p>
      <w:pPr>
        <w:spacing w:after="0"/>
        <w:ind w:left="0"/>
        <w:jc w:val="both"/>
      </w:pPr>
      <w:r>
        <w:rPr>
          <w:rFonts w:ascii="Times New Roman"/>
          <w:b w:val="false"/>
          <w:i w:val="false"/>
          <w:color w:val="000000"/>
          <w:sz w:val="28"/>
        </w:rPr>
        <w:t>           вращательные движения вокруг вертикальной оси.</w:t>
      </w:r>
    </w:p>
    <w:p>
      <w:pPr>
        <w:spacing w:after="0"/>
        <w:ind w:left="0"/>
        <w:jc w:val="both"/>
      </w:pPr>
      <w:r>
        <w:rPr>
          <w:rFonts w:ascii="Times New Roman"/>
          <w:b w:val="false"/>
          <w:i w:val="false"/>
          <w:color w:val="000000"/>
          <w:sz w:val="28"/>
        </w:rPr>
        <w:t>Сигнал 19. Завяжи. Свяжи. Сожми.</w:t>
      </w:r>
    </w:p>
    <w:p>
      <w:pPr>
        <w:spacing w:after="0"/>
        <w:ind w:left="0"/>
        <w:jc w:val="both"/>
      </w:pPr>
      <w:r>
        <w:rPr>
          <w:rFonts w:ascii="Times New Roman"/>
          <w:b w:val="false"/>
          <w:i w:val="false"/>
          <w:color w:val="000000"/>
          <w:sz w:val="28"/>
        </w:rPr>
        <w:t>           Перед грудью сжатые в кулаки кисти рук вращают</w:t>
      </w:r>
    </w:p>
    <w:p>
      <w:pPr>
        <w:spacing w:after="0"/>
        <w:ind w:left="0"/>
        <w:jc w:val="both"/>
      </w:pPr>
      <w:r>
        <w:rPr>
          <w:rFonts w:ascii="Times New Roman"/>
          <w:b w:val="false"/>
          <w:i w:val="false"/>
          <w:color w:val="000000"/>
          <w:sz w:val="28"/>
        </w:rPr>
        <w:t>           одну вокруг другой (вокруг горизонтальной оси)</w:t>
      </w:r>
    </w:p>
    <w:p>
      <w:pPr>
        <w:spacing w:after="0"/>
        <w:ind w:left="0"/>
        <w:jc w:val="both"/>
      </w:pPr>
      <w:r>
        <w:rPr>
          <w:rFonts w:ascii="Times New Roman"/>
          <w:b w:val="false"/>
          <w:i w:val="false"/>
          <w:color w:val="000000"/>
          <w:sz w:val="28"/>
        </w:rPr>
        <w:t>           и затем разводят в стороны.</w:t>
      </w:r>
    </w:p>
    <w:p>
      <w:pPr>
        <w:spacing w:after="0"/>
        <w:ind w:left="0"/>
        <w:jc w:val="both"/>
      </w:pPr>
      <w:r>
        <w:rPr>
          <w:rFonts w:ascii="Times New Roman"/>
          <w:b w:val="false"/>
          <w:i w:val="false"/>
          <w:color w:val="000000"/>
          <w:sz w:val="28"/>
        </w:rPr>
        <w:t>Сигнал 20. Все в порядке. Все хорошо.</w:t>
      </w:r>
    </w:p>
    <w:p>
      <w:pPr>
        <w:spacing w:after="0"/>
        <w:ind w:left="0"/>
        <w:jc w:val="both"/>
      </w:pPr>
      <w:r>
        <w:rPr>
          <w:rFonts w:ascii="Times New Roman"/>
          <w:b w:val="false"/>
          <w:i w:val="false"/>
          <w:color w:val="000000"/>
          <w:sz w:val="28"/>
        </w:rPr>
        <w:t>           Вытянутой рукой с зажженным фонарем совершают</w:t>
      </w:r>
    </w:p>
    <w:p>
      <w:pPr>
        <w:spacing w:after="0"/>
        <w:ind w:left="0"/>
        <w:jc w:val="both"/>
      </w:pPr>
      <w:r>
        <w:rPr>
          <w:rFonts w:ascii="Times New Roman"/>
          <w:b w:val="false"/>
          <w:i w:val="false"/>
          <w:color w:val="000000"/>
          <w:sz w:val="28"/>
        </w:rPr>
        <w:t>           круговые движения в вертикальной плоскости.</w:t>
      </w:r>
    </w:p>
    <w:p>
      <w:pPr>
        <w:spacing w:after="0"/>
        <w:ind w:left="0"/>
        <w:jc w:val="both"/>
      </w:pPr>
      <w:r>
        <w:rPr>
          <w:rFonts w:ascii="Times New Roman"/>
          <w:b w:val="false"/>
          <w:i w:val="false"/>
          <w:color w:val="000000"/>
          <w:sz w:val="28"/>
        </w:rPr>
        <w:t>Сигнал 21. Что-то не в порядке. Ненормально. Зажженный</w:t>
      </w:r>
    </w:p>
    <w:p>
      <w:pPr>
        <w:spacing w:after="0"/>
        <w:ind w:left="0"/>
        <w:jc w:val="both"/>
      </w:pPr>
      <w:r>
        <w:rPr>
          <w:rFonts w:ascii="Times New Roman"/>
          <w:b w:val="false"/>
          <w:i w:val="false"/>
          <w:color w:val="000000"/>
          <w:sz w:val="28"/>
        </w:rPr>
        <w:t>           фонарь на вытянутой руке поднимают и опускают</w:t>
      </w:r>
    </w:p>
    <w:p>
      <w:pPr>
        <w:spacing w:after="0"/>
        <w:ind w:left="0"/>
        <w:jc w:val="both"/>
      </w:pPr>
      <w:r>
        <w:rPr>
          <w:rFonts w:ascii="Times New Roman"/>
          <w:b w:val="false"/>
          <w:i w:val="false"/>
          <w:color w:val="000000"/>
          <w:sz w:val="28"/>
        </w:rPr>
        <w:t>           вверх-вниз строго по вертикали.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Сигналы визуальной связи между водолазами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(рисунки см. на бумажном варианте)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Методика расчета допустимого времени пребывания водолаза </w:t>
      </w:r>
    </w:p>
    <w:p>
      <w:pPr>
        <w:spacing w:after="0"/>
        <w:ind w:left="0"/>
        <w:jc w:val="both"/>
      </w:pPr>
      <w:r>
        <w:rPr>
          <w:rFonts w:ascii="Times New Roman"/>
          <w:b w:val="false"/>
          <w:i w:val="false"/>
          <w:color w:val="000000"/>
          <w:sz w:val="28"/>
        </w:rPr>
        <w:t>      под водой в автономном снаряжении с открытой схемой дыхания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Допустимое время пребывания водолаза под водой Т в минутах </w:t>
      </w:r>
    </w:p>
    <w:p>
      <w:pPr>
        <w:spacing w:after="0"/>
        <w:ind w:left="0"/>
        <w:jc w:val="both"/>
      </w:pPr>
      <w:r>
        <w:rPr>
          <w:rFonts w:ascii="Times New Roman"/>
          <w:b w:val="false"/>
          <w:i w:val="false"/>
          <w:color w:val="000000"/>
          <w:sz w:val="28"/>
        </w:rPr>
        <w:t>определяется по формуле: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Vр</w:t>
      </w:r>
    </w:p>
    <w:p>
      <w:pPr>
        <w:spacing w:after="0"/>
        <w:ind w:left="0"/>
        <w:jc w:val="both"/>
      </w:pPr>
      <w:r>
        <w:rPr>
          <w:rFonts w:ascii="Times New Roman"/>
          <w:b w:val="false"/>
          <w:i w:val="false"/>
          <w:color w:val="000000"/>
          <w:sz w:val="28"/>
        </w:rPr>
        <w:t>     T = ---,                             (1)</w:t>
      </w:r>
    </w:p>
    <w:p>
      <w:pPr>
        <w:spacing w:after="0"/>
        <w:ind w:left="0"/>
        <w:jc w:val="both"/>
      </w:pPr>
      <w:r>
        <w:rPr>
          <w:rFonts w:ascii="Times New Roman"/>
          <w:b w:val="false"/>
          <w:i w:val="false"/>
          <w:color w:val="000000"/>
          <w:sz w:val="28"/>
        </w:rPr>
        <w:t xml:space="preserve">          Q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где Vp - рабочий запас воздуха в баллонах, приведенный к нормальному давлению, л; Q - минутный расход воздуха, приведенный к нормальному давлению, при дыхании в аппарате под водой, л/мин. </w:t>
      </w:r>
      <w:r>
        <w:br/>
      </w:r>
      <w:r>
        <w:rPr>
          <w:rFonts w:ascii="Times New Roman"/>
          <w:b w:val="false"/>
          <w:i w:val="false"/>
          <w:color w:val="000000"/>
          <w:sz w:val="28"/>
        </w:rPr>
        <w:t xml:space="preserve">
      Рабочий запас воздуха в баллонах Vр, приведенный к нормальному давлению, определяется по формуле: </w:t>
      </w:r>
      <w:r>
        <w:br/>
      </w:r>
      <w:r>
        <w:rPr>
          <w:rFonts w:ascii="Times New Roman"/>
          <w:b w:val="false"/>
          <w:i w:val="false"/>
          <w:color w:val="000000"/>
          <w:sz w:val="28"/>
        </w:rPr>
        <w:t>
 </w:t>
      </w:r>
      <w:r>
        <w:br/>
      </w:r>
      <w:r>
        <w:rPr>
          <w:rFonts w:ascii="Times New Roman"/>
          <w:b w:val="false"/>
          <w:i w:val="false"/>
          <w:color w:val="000000"/>
          <w:sz w:val="28"/>
        </w:rPr>
        <w:t xml:space="preserve">
      Vp = Va - V3, (2) </w:t>
      </w:r>
      <w:r>
        <w:br/>
      </w:r>
      <w:r>
        <w:rPr>
          <w:rFonts w:ascii="Times New Roman"/>
          <w:b w:val="false"/>
          <w:i w:val="false"/>
          <w:color w:val="000000"/>
          <w:sz w:val="28"/>
        </w:rPr>
        <w:t xml:space="preserve">
где Va - количество воздуха в баллонах, приведенное к нормальному давлению, л; V3 -количество воздуха, остающееся в баллонах в качестве резервного запаса после срабатывания указателя минимального давления, л. </w:t>
      </w:r>
      <w:r>
        <w:br/>
      </w:r>
      <w:r>
        <w:rPr>
          <w:rFonts w:ascii="Times New Roman"/>
          <w:b w:val="false"/>
          <w:i w:val="false"/>
          <w:color w:val="000000"/>
          <w:sz w:val="28"/>
        </w:rPr>
        <w:t xml:space="preserve">
      Количество воздуха в баллонах Vа, приведенное к нормальному давлению, </w:t>
      </w:r>
    </w:p>
    <w:bookmarkEnd w:id="24"/>
    <w:bookmarkStart w:name="z96"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определяется по формуле: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Va = VP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где V - суммарная вместимость баллонов, л; Р - давление воздуха в </w:t>
      </w:r>
    </w:p>
    <w:p>
      <w:pPr>
        <w:spacing w:after="0"/>
        <w:ind w:left="0"/>
        <w:jc w:val="both"/>
      </w:pPr>
      <w:r>
        <w:rPr>
          <w:rFonts w:ascii="Times New Roman"/>
          <w:b w:val="false"/>
          <w:i w:val="false"/>
          <w:color w:val="000000"/>
          <w:sz w:val="28"/>
        </w:rPr>
        <w:t>баллонах, МПа (кгс/см2).</w:t>
      </w:r>
    </w:p>
    <w:p>
      <w:pPr>
        <w:spacing w:after="0"/>
        <w:ind w:left="0"/>
        <w:jc w:val="both"/>
      </w:pPr>
      <w:r>
        <w:rPr>
          <w:rFonts w:ascii="Times New Roman"/>
          <w:b w:val="false"/>
          <w:i w:val="false"/>
          <w:color w:val="000000"/>
          <w:sz w:val="28"/>
        </w:rPr>
        <w:t xml:space="preserve">     Количество воздуха V3, остающееся в баллонах в качестве резервного </w:t>
      </w:r>
    </w:p>
    <w:p>
      <w:pPr>
        <w:spacing w:after="0"/>
        <w:ind w:left="0"/>
        <w:jc w:val="both"/>
      </w:pPr>
      <w:r>
        <w:rPr>
          <w:rFonts w:ascii="Times New Roman"/>
          <w:b w:val="false"/>
          <w:i w:val="false"/>
          <w:color w:val="000000"/>
          <w:sz w:val="28"/>
        </w:rPr>
        <w:t>запаса, определяется по формуле: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V3 = рV,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где р - давление, при котором срабатывает указатель минимального давления,</w:t>
      </w:r>
    </w:p>
    <w:p>
      <w:pPr>
        <w:spacing w:after="0"/>
        <w:ind w:left="0"/>
        <w:jc w:val="both"/>
      </w:pPr>
      <w:r>
        <w:rPr>
          <w:rFonts w:ascii="Times New Roman"/>
          <w:b w:val="false"/>
          <w:i w:val="false"/>
          <w:color w:val="000000"/>
          <w:sz w:val="28"/>
        </w:rPr>
        <w:t>МПа (кгс/см2).</w:t>
      </w:r>
    </w:p>
    <w:p>
      <w:pPr>
        <w:spacing w:after="0"/>
        <w:ind w:left="0"/>
        <w:jc w:val="both"/>
      </w:pPr>
      <w:r>
        <w:rPr>
          <w:rFonts w:ascii="Times New Roman"/>
          <w:b w:val="false"/>
          <w:i w:val="false"/>
          <w:color w:val="000000"/>
          <w:sz w:val="28"/>
        </w:rPr>
        <w:t>     Минутный расход воздуха Q определяется по формуле: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 = q(0,1Н+1),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где q - легочная вентиляция, л/мин; H - глубина погружения, м.</w:t>
      </w:r>
    </w:p>
    <w:p>
      <w:pPr>
        <w:spacing w:after="0"/>
        <w:ind w:left="0"/>
        <w:jc w:val="both"/>
      </w:pPr>
      <w:r>
        <w:rPr>
          <w:rFonts w:ascii="Times New Roman"/>
          <w:b w:val="false"/>
          <w:i w:val="false"/>
          <w:color w:val="000000"/>
          <w:sz w:val="28"/>
        </w:rPr>
        <w:t xml:space="preserve">     Величина легочной вентиляции выбирается из таблицы, в которой дается </w:t>
      </w:r>
    </w:p>
    <w:p>
      <w:pPr>
        <w:spacing w:after="0"/>
        <w:ind w:left="0"/>
        <w:jc w:val="both"/>
      </w:pPr>
      <w:r>
        <w:rPr>
          <w:rFonts w:ascii="Times New Roman"/>
          <w:b w:val="false"/>
          <w:i w:val="false"/>
          <w:color w:val="000000"/>
          <w:sz w:val="28"/>
        </w:rPr>
        <w:t xml:space="preserve">количество расходуемого воздуха в литрах в минуту в зависимости от </w:t>
      </w:r>
    </w:p>
    <w:p>
      <w:pPr>
        <w:spacing w:after="0"/>
        <w:ind w:left="0"/>
        <w:jc w:val="both"/>
      </w:pPr>
      <w:r>
        <w:rPr>
          <w:rFonts w:ascii="Times New Roman"/>
          <w:b w:val="false"/>
          <w:i w:val="false"/>
          <w:color w:val="000000"/>
          <w:sz w:val="28"/>
        </w:rPr>
        <w:t>температуры воды, состава снаряжения и характера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Температура|Состав            |Количество расходуемого</w:t>
      </w:r>
    </w:p>
    <w:p>
      <w:pPr>
        <w:spacing w:after="0"/>
        <w:ind w:left="0"/>
        <w:jc w:val="both"/>
      </w:pPr>
      <w:r>
        <w:rPr>
          <w:rFonts w:ascii="Times New Roman"/>
          <w:b w:val="false"/>
          <w:i w:val="false"/>
          <w:color w:val="000000"/>
          <w:sz w:val="28"/>
        </w:rPr>
        <w:t>воды, оС   |снаряжения        |воздуха, л/мин, при работе</w:t>
      </w:r>
    </w:p>
    <w:p>
      <w:pPr>
        <w:spacing w:after="0"/>
        <w:ind w:left="0"/>
        <w:jc w:val="both"/>
      </w:pPr>
      <w:r>
        <w:rPr>
          <w:rFonts w:ascii="Times New Roman"/>
          <w:b w:val="false"/>
          <w:i w:val="false"/>
          <w:color w:val="000000"/>
          <w:sz w:val="28"/>
        </w:rPr>
        <w:t>           |                  |_________________________</w:t>
      </w:r>
    </w:p>
    <w:p>
      <w:pPr>
        <w:spacing w:after="0"/>
        <w:ind w:left="0"/>
        <w:jc w:val="both"/>
      </w:pPr>
      <w:r>
        <w:rPr>
          <w:rFonts w:ascii="Times New Roman"/>
          <w:b w:val="false"/>
          <w:i w:val="false"/>
          <w:color w:val="000000"/>
          <w:sz w:val="28"/>
        </w:rPr>
        <w:t>           |                  |легкой |средней |тяжелой</w:t>
      </w:r>
    </w:p>
    <w:p>
      <w:pPr>
        <w:spacing w:after="0"/>
        <w:ind w:left="0"/>
        <w:jc w:val="both"/>
      </w:pPr>
      <w:r>
        <w:rPr>
          <w:rFonts w:ascii="Times New Roman"/>
          <w:b w:val="false"/>
          <w:i w:val="false"/>
          <w:color w:val="000000"/>
          <w:sz w:val="28"/>
        </w:rPr>
        <w:t>           |                  |       |тяжести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До 10       Водолазное белье     30      40       60</w:t>
      </w:r>
    </w:p>
    <w:p>
      <w:pPr>
        <w:spacing w:after="0"/>
        <w:ind w:left="0"/>
        <w:jc w:val="both"/>
      </w:pPr>
      <w:r>
        <w:rPr>
          <w:rFonts w:ascii="Times New Roman"/>
          <w:b w:val="false"/>
          <w:i w:val="false"/>
          <w:color w:val="000000"/>
          <w:sz w:val="28"/>
        </w:rPr>
        <w:t>            и гидрокостюм</w:t>
      </w:r>
    </w:p>
    <w:p>
      <w:pPr>
        <w:spacing w:after="0"/>
        <w:ind w:left="0"/>
        <w:jc w:val="both"/>
      </w:pPr>
      <w:r>
        <w:rPr>
          <w:rFonts w:ascii="Times New Roman"/>
          <w:b w:val="false"/>
          <w:i w:val="false"/>
          <w:color w:val="000000"/>
          <w:sz w:val="28"/>
        </w:rPr>
        <w:t>От 10 до 15 То же                25      35       55</w:t>
      </w:r>
    </w:p>
    <w:p>
      <w:pPr>
        <w:spacing w:after="0"/>
        <w:ind w:left="0"/>
        <w:jc w:val="both"/>
      </w:pPr>
      <w:r>
        <w:rPr>
          <w:rFonts w:ascii="Times New Roman"/>
          <w:b w:val="false"/>
          <w:i w:val="false"/>
          <w:color w:val="000000"/>
          <w:sz w:val="28"/>
        </w:rPr>
        <w:t>От 15 до 19 Рабочий костюм,      20      30       50</w:t>
      </w:r>
    </w:p>
    <w:p>
      <w:pPr>
        <w:spacing w:after="0"/>
        <w:ind w:left="0"/>
        <w:jc w:val="both"/>
      </w:pPr>
      <w:r>
        <w:rPr>
          <w:rFonts w:ascii="Times New Roman"/>
          <w:b w:val="false"/>
          <w:i w:val="false"/>
          <w:color w:val="000000"/>
          <w:sz w:val="28"/>
        </w:rPr>
        <w:t>            гидрокостюм</w:t>
      </w:r>
    </w:p>
    <w:p>
      <w:pPr>
        <w:spacing w:after="0"/>
        <w:ind w:left="0"/>
        <w:jc w:val="both"/>
      </w:pPr>
      <w:r>
        <w:rPr>
          <w:rFonts w:ascii="Times New Roman"/>
          <w:b w:val="false"/>
          <w:i w:val="false"/>
          <w:color w:val="000000"/>
          <w:sz w:val="28"/>
        </w:rPr>
        <w:t>От 20 до 25 Рабочий костюм       20      30       50</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Примечание. При температуре воды 15-19 оС и спуске водолаза в </w:t>
      </w:r>
    </w:p>
    <w:p>
      <w:pPr>
        <w:spacing w:after="0"/>
        <w:ind w:left="0"/>
        <w:jc w:val="both"/>
      </w:pPr>
      <w:r>
        <w:rPr>
          <w:rFonts w:ascii="Times New Roman"/>
          <w:b w:val="false"/>
          <w:i w:val="false"/>
          <w:color w:val="000000"/>
          <w:sz w:val="28"/>
        </w:rPr>
        <w:t xml:space="preserve">исключительном случае без гидрокостюма количество воздуха, необходимое для </w:t>
      </w:r>
    </w:p>
    <w:p>
      <w:pPr>
        <w:spacing w:after="0"/>
        <w:ind w:left="0"/>
        <w:jc w:val="both"/>
      </w:pPr>
      <w:r>
        <w:rPr>
          <w:rFonts w:ascii="Times New Roman"/>
          <w:b w:val="false"/>
          <w:i w:val="false"/>
          <w:color w:val="000000"/>
          <w:sz w:val="28"/>
        </w:rPr>
        <w:t>легочной вентиляции, принимается по первой строке данной таблицы.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 расчета</w:t>
      </w:r>
    </w:p>
    <w:p>
      <w:pPr>
        <w:spacing w:after="0"/>
        <w:ind w:left="0"/>
        <w:jc w:val="both"/>
      </w:pPr>
      <w:r>
        <w:rPr>
          <w:rFonts w:ascii="Times New Roman"/>
          <w:b w:val="false"/>
          <w:i w:val="false"/>
          <w:color w:val="000000"/>
          <w:sz w:val="28"/>
        </w:rPr>
        <w:t xml:space="preserve">     Погружение предполагается в комплекте снаряжения с открытой схемой </w:t>
      </w:r>
    </w:p>
    <w:p>
      <w:pPr>
        <w:spacing w:after="0"/>
        <w:ind w:left="0"/>
        <w:jc w:val="both"/>
      </w:pPr>
      <w:r>
        <w:rPr>
          <w:rFonts w:ascii="Times New Roman"/>
          <w:b w:val="false"/>
          <w:i w:val="false"/>
          <w:color w:val="000000"/>
          <w:sz w:val="28"/>
        </w:rPr>
        <w:t xml:space="preserve">дыхания, имеющего в своем составе аппарат АВМ-1, гидрокомбинезон и </w:t>
      </w:r>
    </w:p>
    <w:p>
      <w:pPr>
        <w:spacing w:after="0"/>
        <w:ind w:left="0"/>
        <w:jc w:val="both"/>
      </w:pPr>
      <w:r>
        <w:rPr>
          <w:rFonts w:ascii="Times New Roman"/>
          <w:b w:val="false"/>
          <w:i w:val="false"/>
          <w:color w:val="000000"/>
          <w:sz w:val="28"/>
        </w:rPr>
        <w:t>водолазное белье.</w:t>
      </w:r>
    </w:p>
    <w:p>
      <w:pPr>
        <w:spacing w:after="0"/>
        <w:ind w:left="0"/>
        <w:jc w:val="both"/>
      </w:pPr>
      <w:r>
        <w:rPr>
          <w:rFonts w:ascii="Times New Roman"/>
          <w:b w:val="false"/>
          <w:i w:val="false"/>
          <w:color w:val="000000"/>
          <w:sz w:val="28"/>
        </w:rPr>
        <w:t>     Исходные данные:</w:t>
      </w:r>
    </w:p>
    <w:p>
      <w:pPr>
        <w:spacing w:after="0"/>
        <w:ind w:left="0"/>
        <w:jc w:val="both"/>
      </w:pPr>
      <w:r>
        <w:rPr>
          <w:rFonts w:ascii="Times New Roman"/>
          <w:b w:val="false"/>
          <w:i w:val="false"/>
          <w:color w:val="000000"/>
          <w:sz w:val="28"/>
        </w:rPr>
        <w:t>     глубина погружения               - 20 м;</w:t>
      </w:r>
    </w:p>
    <w:p>
      <w:pPr>
        <w:spacing w:after="0"/>
        <w:ind w:left="0"/>
        <w:jc w:val="both"/>
      </w:pPr>
      <w:r>
        <w:rPr>
          <w:rFonts w:ascii="Times New Roman"/>
          <w:b w:val="false"/>
          <w:i w:val="false"/>
          <w:color w:val="000000"/>
          <w:sz w:val="28"/>
        </w:rPr>
        <w:t>     давление воздуха в баллонах      - 14 (140) МПа (кгс/см2);</w:t>
      </w:r>
    </w:p>
    <w:p>
      <w:pPr>
        <w:spacing w:after="0"/>
        <w:ind w:left="0"/>
        <w:jc w:val="both"/>
      </w:pPr>
      <w:r>
        <w:rPr>
          <w:rFonts w:ascii="Times New Roman"/>
          <w:b w:val="false"/>
          <w:i w:val="false"/>
          <w:color w:val="000000"/>
          <w:sz w:val="28"/>
        </w:rPr>
        <w:t>     суммарная вместимость баллонов   - 14 л;</w:t>
      </w:r>
    </w:p>
    <w:p>
      <w:pPr>
        <w:spacing w:after="0"/>
        <w:ind w:left="0"/>
        <w:jc w:val="both"/>
      </w:pPr>
      <w:r>
        <w:rPr>
          <w:rFonts w:ascii="Times New Roman"/>
          <w:b w:val="false"/>
          <w:i w:val="false"/>
          <w:color w:val="000000"/>
          <w:sz w:val="28"/>
        </w:rPr>
        <w:t>     указатель минимального давления</w:t>
      </w:r>
    </w:p>
    <w:p>
      <w:pPr>
        <w:spacing w:after="0"/>
        <w:ind w:left="0"/>
        <w:jc w:val="both"/>
      </w:pPr>
      <w:r>
        <w:rPr>
          <w:rFonts w:ascii="Times New Roman"/>
          <w:b w:val="false"/>
          <w:i w:val="false"/>
          <w:color w:val="000000"/>
          <w:sz w:val="28"/>
        </w:rPr>
        <w:t>     срабатывает при давлении         - 3 (30) МПа (кгс/см2);</w:t>
      </w:r>
    </w:p>
    <w:p>
      <w:pPr>
        <w:spacing w:after="0"/>
        <w:ind w:left="0"/>
        <w:jc w:val="both"/>
      </w:pPr>
      <w:r>
        <w:rPr>
          <w:rFonts w:ascii="Times New Roman"/>
          <w:b w:val="false"/>
          <w:i w:val="false"/>
          <w:color w:val="000000"/>
          <w:sz w:val="28"/>
        </w:rPr>
        <w:t>     температура воды                 - 13 оС;</w:t>
      </w:r>
    </w:p>
    <w:p>
      <w:pPr>
        <w:spacing w:after="0"/>
        <w:ind w:left="0"/>
        <w:jc w:val="both"/>
      </w:pPr>
      <w:r>
        <w:rPr>
          <w:rFonts w:ascii="Times New Roman"/>
          <w:b w:val="false"/>
          <w:i w:val="false"/>
          <w:color w:val="000000"/>
          <w:sz w:val="28"/>
        </w:rPr>
        <w:t>     характер работы                  - средней тяжести</w:t>
      </w:r>
    </w:p>
    <w:p>
      <w:pPr>
        <w:spacing w:after="0"/>
        <w:ind w:left="0"/>
        <w:jc w:val="both"/>
      </w:pPr>
      <w:r>
        <w:rPr>
          <w:rFonts w:ascii="Times New Roman"/>
          <w:b w:val="false"/>
          <w:i w:val="false"/>
          <w:color w:val="000000"/>
          <w:sz w:val="28"/>
        </w:rPr>
        <w:t xml:space="preserve">     Количество воздуха в баллонах Vа, приведенное к нормальному давлению, </w:t>
      </w:r>
    </w:p>
    <w:p>
      <w:pPr>
        <w:spacing w:after="0"/>
        <w:ind w:left="0"/>
        <w:jc w:val="both"/>
      </w:pPr>
      <w:r>
        <w:rPr>
          <w:rFonts w:ascii="Times New Roman"/>
          <w:b w:val="false"/>
          <w:i w:val="false"/>
          <w:color w:val="000000"/>
          <w:sz w:val="28"/>
        </w:rPr>
        <w:t>определяем по формуле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Va = VP = 14 * 140 = 1960 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Количество воздуха V3, остающееся в баллонах в качестве резервного </w:t>
      </w:r>
    </w:p>
    <w:p>
      <w:pPr>
        <w:spacing w:after="0"/>
        <w:ind w:left="0"/>
        <w:jc w:val="both"/>
      </w:pPr>
      <w:r>
        <w:rPr>
          <w:rFonts w:ascii="Times New Roman"/>
          <w:b w:val="false"/>
          <w:i w:val="false"/>
          <w:color w:val="000000"/>
          <w:sz w:val="28"/>
        </w:rPr>
        <w:t xml:space="preserve">запаса после срабатывания указателя минимального давления, определяем по </w:t>
      </w:r>
    </w:p>
    <w:p>
      <w:pPr>
        <w:spacing w:after="0"/>
        <w:ind w:left="0"/>
        <w:jc w:val="both"/>
      </w:pPr>
      <w:r>
        <w:rPr>
          <w:rFonts w:ascii="Times New Roman"/>
          <w:b w:val="false"/>
          <w:i w:val="false"/>
          <w:color w:val="000000"/>
          <w:sz w:val="28"/>
        </w:rPr>
        <w:t>формуле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V3 = pV = 30 * 14 = 420 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Минутный расход воздуха Q определяем по формуле (5). Величина легочной вентиляции для приведенных в примере исходных данных выбирается по второй строке средней колонки таблицы и равна 35 л/мин: </w:t>
      </w:r>
      <w:r>
        <w:br/>
      </w:r>
      <w:r>
        <w:rPr>
          <w:rFonts w:ascii="Times New Roman"/>
          <w:b w:val="false"/>
          <w:i w:val="false"/>
          <w:color w:val="000000"/>
          <w:sz w:val="28"/>
        </w:rPr>
        <w:t>
 </w:t>
      </w:r>
    </w:p>
    <w:bookmarkStart w:name="z97"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Q = q(0,1Н+1) = 35(0,1*20+1) = 35(2+1) = 105 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Рабочий запас воздуха Vp с учетом резервного запаса воздуха после </w:t>
      </w:r>
    </w:p>
    <w:p>
      <w:pPr>
        <w:spacing w:after="0"/>
        <w:ind w:left="0"/>
        <w:jc w:val="both"/>
      </w:pPr>
      <w:r>
        <w:rPr>
          <w:rFonts w:ascii="Times New Roman"/>
          <w:b w:val="false"/>
          <w:i w:val="false"/>
          <w:color w:val="000000"/>
          <w:sz w:val="28"/>
        </w:rPr>
        <w:t>срабатывания указателя минимального давления определяем по формуле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Vp = Va-V3 = 1960-420 = 1540 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Зная рабочий запас воздуха в баллонах дыхательного аппарата и </w:t>
      </w:r>
    </w:p>
    <w:p>
      <w:pPr>
        <w:spacing w:after="0"/>
        <w:ind w:left="0"/>
        <w:jc w:val="both"/>
      </w:pPr>
      <w:r>
        <w:rPr>
          <w:rFonts w:ascii="Times New Roman"/>
          <w:b w:val="false"/>
          <w:i w:val="false"/>
          <w:color w:val="000000"/>
          <w:sz w:val="28"/>
        </w:rPr>
        <w:t xml:space="preserve">минутный расход воздуха водолазом, по формуле (1) определяем допустимое </w:t>
      </w:r>
    </w:p>
    <w:p>
      <w:pPr>
        <w:spacing w:after="0"/>
        <w:ind w:left="0"/>
        <w:jc w:val="both"/>
      </w:pPr>
      <w:r>
        <w:rPr>
          <w:rFonts w:ascii="Times New Roman"/>
          <w:b w:val="false"/>
          <w:i w:val="false"/>
          <w:color w:val="000000"/>
          <w:sz w:val="28"/>
        </w:rPr>
        <w:t>время пребывания водолаза под водой: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Vp   1540</w:t>
      </w:r>
    </w:p>
    <w:p>
      <w:pPr>
        <w:spacing w:after="0"/>
        <w:ind w:left="0"/>
        <w:jc w:val="both"/>
      </w:pPr>
      <w:r>
        <w:rPr>
          <w:rFonts w:ascii="Times New Roman"/>
          <w:b w:val="false"/>
          <w:i w:val="false"/>
          <w:color w:val="000000"/>
          <w:sz w:val="28"/>
        </w:rPr>
        <w:t>    T = --- = ---- = 14,67 мин. (или округлено Т = 15 мин.).</w:t>
      </w:r>
    </w:p>
    <w:p>
      <w:pPr>
        <w:spacing w:after="0"/>
        <w:ind w:left="0"/>
        <w:jc w:val="both"/>
      </w:pPr>
      <w:r>
        <w:rPr>
          <w:rFonts w:ascii="Times New Roman"/>
          <w:b w:val="false"/>
          <w:i w:val="false"/>
          <w:color w:val="000000"/>
          <w:sz w:val="28"/>
        </w:rPr>
        <w:t>         Q    105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работе водолаза на глубине свыше 12 м окончательное время </w:t>
      </w:r>
    </w:p>
    <w:bookmarkStart w:name="z98"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пребывания под водой устанавливается по рабочим водолазным таблицам, </w:t>
      </w:r>
    </w:p>
    <w:p>
      <w:pPr>
        <w:spacing w:after="0"/>
        <w:ind w:left="0"/>
        <w:jc w:val="both"/>
      </w:pPr>
      <w:r>
        <w:rPr>
          <w:rFonts w:ascii="Times New Roman"/>
          <w:b w:val="false"/>
          <w:i w:val="false"/>
          <w:color w:val="000000"/>
          <w:sz w:val="28"/>
        </w:rPr>
        <w:t>приведенным в медицинской части Правил.</w:t>
      </w:r>
    </w:p>
    <w:p>
      <w:pPr>
        <w:spacing w:after="0"/>
        <w:ind w:left="0"/>
        <w:jc w:val="both"/>
      </w:pPr>
      <w:r>
        <w:rPr>
          <w:rFonts w:ascii="Times New Roman"/>
          <w:b w:val="false"/>
          <w:i w:val="false"/>
          <w:color w:val="000000"/>
          <w:sz w:val="28"/>
        </w:rPr>
        <w:t xml:space="preserve">     Для данной глубины выбирается строка, где сумма времени пребывания на </w:t>
      </w:r>
    </w:p>
    <w:p>
      <w:pPr>
        <w:spacing w:after="0"/>
        <w:ind w:left="0"/>
        <w:jc w:val="both"/>
      </w:pPr>
      <w:r>
        <w:rPr>
          <w:rFonts w:ascii="Times New Roman"/>
          <w:b w:val="false"/>
          <w:i w:val="false"/>
          <w:color w:val="000000"/>
          <w:sz w:val="28"/>
        </w:rPr>
        <w:t>глубине и декомпрессии максимально близка к расчетному.</w:t>
      </w:r>
    </w:p>
    <w:p>
      <w:pPr>
        <w:spacing w:after="0"/>
        <w:ind w:left="0"/>
        <w:jc w:val="both"/>
      </w:pPr>
      <w:r>
        <w:rPr>
          <w:rFonts w:ascii="Times New Roman"/>
          <w:b w:val="false"/>
          <w:i w:val="false"/>
          <w:color w:val="000000"/>
          <w:sz w:val="28"/>
        </w:rPr>
        <w:t xml:space="preserve">     В связи с тем, что в рабочих водолазных таблицах отсутствует глубина </w:t>
      </w:r>
    </w:p>
    <w:p>
      <w:pPr>
        <w:spacing w:after="0"/>
        <w:ind w:left="0"/>
        <w:jc w:val="both"/>
      </w:pPr>
      <w:r>
        <w:rPr>
          <w:rFonts w:ascii="Times New Roman"/>
          <w:b w:val="false"/>
          <w:i w:val="false"/>
          <w:color w:val="000000"/>
          <w:sz w:val="28"/>
        </w:rPr>
        <w:t>20 м, выбираем режим по ближайшей большей глубине 21 м.</w:t>
      </w:r>
    </w:p>
    <w:p>
      <w:pPr>
        <w:spacing w:after="0"/>
        <w:ind w:left="0"/>
        <w:jc w:val="both"/>
      </w:pPr>
      <w:r>
        <w:rPr>
          <w:rFonts w:ascii="Times New Roman"/>
          <w:b w:val="false"/>
          <w:i w:val="false"/>
          <w:color w:val="000000"/>
          <w:sz w:val="28"/>
        </w:rPr>
        <w:t xml:space="preserve">     Согласно этому режиму при пребывании водолаза на глубине до 35 мин. </w:t>
      </w:r>
    </w:p>
    <w:p>
      <w:pPr>
        <w:spacing w:after="0"/>
        <w:ind w:left="0"/>
        <w:jc w:val="both"/>
      </w:pPr>
      <w:r>
        <w:rPr>
          <w:rFonts w:ascii="Times New Roman"/>
          <w:b w:val="false"/>
          <w:i w:val="false"/>
          <w:color w:val="000000"/>
          <w:sz w:val="28"/>
        </w:rPr>
        <w:t xml:space="preserve">подъем его осуществляется без декомпрессии в течение 3 мин. В этом случае </w:t>
      </w:r>
    </w:p>
    <w:p>
      <w:pPr>
        <w:spacing w:after="0"/>
        <w:ind w:left="0"/>
        <w:jc w:val="both"/>
      </w:pPr>
      <w:r>
        <w:rPr>
          <w:rFonts w:ascii="Times New Roman"/>
          <w:b w:val="false"/>
          <w:i w:val="false"/>
          <w:color w:val="000000"/>
          <w:sz w:val="28"/>
        </w:rPr>
        <w:t>водолаз может находиться на глубине 12 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 порядке присвоения</w:t>
      </w:r>
    </w:p>
    <w:p>
      <w:pPr>
        <w:spacing w:after="0"/>
        <w:ind w:left="0"/>
        <w:jc w:val="both"/>
      </w:pPr>
      <w:r>
        <w:rPr>
          <w:rFonts w:ascii="Times New Roman"/>
          <w:b w:val="false"/>
          <w:i w:val="false"/>
          <w:color w:val="000000"/>
          <w:sz w:val="28"/>
        </w:rPr>
        <w:t>                     класса квалификации водолазов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Водолазы всех групп специализации водолазных работ в зависимости от теоретических знаний, практического опыта и навыков выполнения работ подразделяются на 3 класса квалификации: </w:t>
      </w:r>
      <w:r>
        <w:br/>
      </w:r>
      <w:r>
        <w:rPr>
          <w:rFonts w:ascii="Times New Roman"/>
          <w:b w:val="false"/>
          <w:i w:val="false"/>
          <w:color w:val="000000"/>
          <w:sz w:val="28"/>
        </w:rPr>
        <w:t xml:space="preserve">
      водолаз 3-го класса; </w:t>
      </w:r>
      <w:r>
        <w:br/>
      </w:r>
      <w:r>
        <w:rPr>
          <w:rFonts w:ascii="Times New Roman"/>
          <w:b w:val="false"/>
          <w:i w:val="false"/>
          <w:color w:val="000000"/>
          <w:sz w:val="28"/>
        </w:rPr>
        <w:t xml:space="preserve">
      водолаз 2-го класса; </w:t>
      </w:r>
      <w:r>
        <w:br/>
      </w:r>
      <w:r>
        <w:rPr>
          <w:rFonts w:ascii="Times New Roman"/>
          <w:b w:val="false"/>
          <w:i w:val="false"/>
          <w:color w:val="000000"/>
          <w:sz w:val="28"/>
        </w:rPr>
        <w:t xml:space="preserve">
      водолаз 1-го класса. </w:t>
      </w:r>
      <w:r>
        <w:br/>
      </w:r>
      <w:r>
        <w:rPr>
          <w:rFonts w:ascii="Times New Roman"/>
          <w:b w:val="false"/>
          <w:i w:val="false"/>
          <w:color w:val="000000"/>
          <w:sz w:val="28"/>
        </w:rPr>
        <w:t xml:space="preserve">
      2. Класс квалификации водолазам присваивается после их обучения или переподготовки в соответствующих учебных заведениях (школах, центрах) или на курсах и сдачи экзаменов водолазным квалификационным комиссиям (ВКК), на которые также возлагается ежегодная проверка у водолазов и лиц, руководящих водолазными работами, знания по безопасности труда на водолазных работах. </w:t>
      </w:r>
      <w:r>
        <w:br/>
      </w:r>
      <w:r>
        <w:rPr>
          <w:rFonts w:ascii="Times New Roman"/>
          <w:b w:val="false"/>
          <w:i w:val="false"/>
          <w:color w:val="000000"/>
          <w:sz w:val="28"/>
        </w:rPr>
        <w:t xml:space="preserve">
      Присвоение класса квалификации объявляется приказом руководителя предприятия (организации) на основании протокола ВКК о результатах экзаменов. </w:t>
      </w:r>
      <w:r>
        <w:br/>
      </w:r>
      <w:r>
        <w:rPr>
          <w:rFonts w:ascii="Times New Roman"/>
          <w:b w:val="false"/>
          <w:i w:val="false"/>
          <w:color w:val="000000"/>
          <w:sz w:val="28"/>
        </w:rPr>
        <w:t xml:space="preserve">
      3. Местные и центральные водолазные квалификационные комиссии (ВКК и ЦВКК) создаются в соответствии с Положением о водолазных квалификационных комиссиях (см. приложение 5). </w:t>
      </w:r>
      <w:r>
        <w:br/>
      </w:r>
      <w:r>
        <w:rPr>
          <w:rFonts w:ascii="Times New Roman"/>
          <w:b w:val="false"/>
          <w:i w:val="false"/>
          <w:color w:val="000000"/>
          <w:sz w:val="28"/>
        </w:rPr>
        <w:t xml:space="preserve">
      На предприятиях и в организациях, не имеющих водолазных специалистов и врачей со специальной подготовкой, функции водолазных квалификационных комиссий возлагаются на постоянно действующие квалификационные комиссии этих предприятий и организаций, имеющих право приглашать указанных специалистов со стороны. </w:t>
      </w:r>
      <w:r>
        <w:br/>
      </w:r>
      <w:r>
        <w:rPr>
          <w:rFonts w:ascii="Times New Roman"/>
          <w:b w:val="false"/>
          <w:i w:val="false"/>
          <w:color w:val="000000"/>
          <w:sz w:val="28"/>
        </w:rPr>
        <w:t xml:space="preserve">
      4. Квалификация водолазов определяется их теоретической и практической подготовкой и сложностью водолазных работ, выполняемых ими. </w:t>
      </w:r>
      <w:r>
        <w:br/>
      </w:r>
      <w:r>
        <w:rPr>
          <w:rFonts w:ascii="Times New Roman"/>
          <w:b w:val="false"/>
          <w:i w:val="false"/>
          <w:color w:val="000000"/>
          <w:sz w:val="28"/>
        </w:rPr>
        <w:t xml:space="preserve">
      Документами, удостоверяющими квалификацию водолаза, являются свидетельство об окончании учебного заведения и личная книжка водолаза, в которую заносятся первоначальная квалификация и последующие ее изменения. </w:t>
      </w:r>
      <w:r>
        <w:br/>
      </w:r>
      <w:r>
        <w:rPr>
          <w:rFonts w:ascii="Times New Roman"/>
          <w:b w:val="false"/>
          <w:i w:val="false"/>
          <w:color w:val="000000"/>
          <w:sz w:val="28"/>
        </w:rPr>
        <w:t xml:space="preserve">
      5. Квалификационные характеристики водолазов, предусмотренные настоящим Положением, не охватывают всех водолазных работ, встречающихся в отраслях. Поэтому в необходимых случаях министерства и ведомства по согласованию с соответствующими профсоюзами могут разрабатывать и утверждать дополнительные работы, которые по сложности исполнения должны соответствовать работам, предусмотренных квалификационными характеристиками водолазов соответствующего класса и группы специализации водолазных работ. </w:t>
      </w:r>
      <w:r>
        <w:br/>
      </w:r>
      <w:r>
        <w:rPr>
          <w:rFonts w:ascii="Times New Roman"/>
          <w:b w:val="false"/>
          <w:i w:val="false"/>
          <w:color w:val="000000"/>
          <w:sz w:val="28"/>
        </w:rPr>
        <w:t xml:space="preserve">
      6. Квалификационными характеристиками предусматривается, что водолазы более высокой квалификации помимо работ, перечисленных в квалификационных характеристиках присвоенного им класса, должны обладать знаниями и навыками для выполнения всех работ, предусмотренных квалификационными характеристиками водолазов низшей квалификации. </w:t>
      </w:r>
      <w:r>
        <w:br/>
      </w:r>
      <w:r>
        <w:rPr>
          <w:rFonts w:ascii="Times New Roman"/>
          <w:b w:val="false"/>
          <w:i w:val="false"/>
          <w:color w:val="000000"/>
          <w:sz w:val="28"/>
        </w:rPr>
        <w:t xml:space="preserve">
     7. При присвоении водолазу класса квалификации он должен, в соответствии с квалификационной характеристикой соответствующего класса, устно отвечать на вопросы из раздела "Должен знать" и сдать пробу, т.е. самостоятельно выполнить отдельные работы, указанные в разделе "Характеристика работ". При сдаче пробы водолазной квалификационной комиссии предприятия (организации) водолаз выполняет пробные работы из числа имеющихся на данном предприятии (в организации) и приведенных в разделе "Характеристика работ" по соответствующему классу квалификации. </w:t>
      </w:r>
      <w:r>
        <w:br/>
      </w:r>
      <w:r>
        <w:rPr>
          <w:rFonts w:ascii="Times New Roman"/>
          <w:b w:val="false"/>
          <w:i w:val="false"/>
          <w:color w:val="000000"/>
          <w:sz w:val="28"/>
        </w:rPr>
        <w:t xml:space="preserve">
      8. Наряду с требованиями, изложенными в квалификационных характеристиках и предъявляемыми к уровню теоретических и практических знаний, водолазы всех классов квалификации и всех групп специализации водолазных работ должны знать: </w:t>
      </w:r>
      <w:r>
        <w:br/>
      </w:r>
      <w:r>
        <w:rPr>
          <w:rFonts w:ascii="Times New Roman"/>
          <w:b w:val="false"/>
          <w:i w:val="false"/>
          <w:color w:val="000000"/>
          <w:sz w:val="28"/>
        </w:rPr>
        <w:t xml:space="preserve">
      правила техники безопасности на водолазных работах; </w:t>
      </w:r>
      <w:r>
        <w:br/>
      </w:r>
      <w:r>
        <w:rPr>
          <w:rFonts w:ascii="Times New Roman"/>
          <w:b w:val="false"/>
          <w:i w:val="false"/>
          <w:color w:val="000000"/>
          <w:sz w:val="28"/>
        </w:rPr>
        <w:t xml:space="preserve">
      правила технической эксплуатации водолазного снаряжения, средств обеспечения водолазных спусков, приспособлений и инструментов в соответствующей группе специализации водолазных работ; </w:t>
      </w:r>
      <w:r>
        <w:br/>
      </w:r>
      <w:r>
        <w:rPr>
          <w:rFonts w:ascii="Times New Roman"/>
          <w:b w:val="false"/>
          <w:i w:val="false"/>
          <w:color w:val="000000"/>
          <w:sz w:val="28"/>
        </w:rPr>
        <w:t xml:space="preserve">
      правила техники безопасности, относящиеся к объекту, в составе которого работает водолаз (порт, судно, строительство и т.п.); </w:t>
      </w:r>
      <w:r>
        <w:br/>
      </w:r>
      <w:r>
        <w:rPr>
          <w:rFonts w:ascii="Times New Roman"/>
          <w:b w:val="false"/>
          <w:i w:val="false"/>
          <w:color w:val="000000"/>
          <w:sz w:val="28"/>
        </w:rPr>
        <w:t xml:space="preserve">
      технологию производства выполняемых работ; </w:t>
      </w:r>
      <w:r>
        <w:br/>
      </w:r>
      <w:r>
        <w:rPr>
          <w:rFonts w:ascii="Times New Roman"/>
          <w:b w:val="false"/>
          <w:i w:val="false"/>
          <w:color w:val="000000"/>
          <w:sz w:val="28"/>
        </w:rPr>
        <w:t xml:space="preserve">
      порядок организации рабочего места; </w:t>
      </w:r>
      <w:r>
        <w:br/>
      </w:r>
      <w:r>
        <w:rPr>
          <w:rFonts w:ascii="Times New Roman"/>
          <w:b w:val="false"/>
          <w:i w:val="false"/>
          <w:color w:val="000000"/>
          <w:sz w:val="28"/>
        </w:rPr>
        <w:t xml:space="preserve">
      правила внутреннего трудового распорядка объекта работ. </w:t>
      </w:r>
      <w:r>
        <w:br/>
      </w:r>
      <w:r>
        <w:rPr>
          <w:rFonts w:ascii="Times New Roman"/>
          <w:b w:val="false"/>
          <w:i w:val="false"/>
          <w:color w:val="000000"/>
          <w:sz w:val="28"/>
        </w:rPr>
        <w:t xml:space="preserve">
      9. Квалификации "водолаз 3-го класса", "водолаз 2-го класса", "водолаз 1-го класса" присваиваются с указанием группы специализации водолазных работ (I и II группы не разделяются). Например, "водолаз 2-го класса I-II групп специализации...". </w:t>
      </w:r>
      <w:r>
        <w:br/>
      </w:r>
      <w:r>
        <w:rPr>
          <w:rFonts w:ascii="Times New Roman"/>
          <w:b w:val="false"/>
          <w:i w:val="false"/>
          <w:color w:val="000000"/>
          <w:sz w:val="28"/>
        </w:rPr>
        <w:t xml:space="preserve">
      10. Квалификация "водолаз 3-го класса" присваивается водолазу по месту первоначального обучения в учебном заведении или на курсах по утвержденным в установленном порядке программам. </w:t>
      </w:r>
      <w:r>
        <w:br/>
      </w:r>
      <w:r>
        <w:rPr>
          <w:rFonts w:ascii="Times New Roman"/>
          <w:b w:val="false"/>
          <w:i w:val="false"/>
          <w:color w:val="000000"/>
          <w:sz w:val="28"/>
        </w:rPr>
        <w:t xml:space="preserve">
      11. Квалификация "водолаз 2-го класса" присваивается водолазу 3-го класса, прошедшему переподготовку в учебном заведении или на курсах по программе водолаза 2-го класса, утвержденной в установленном порядке. </w:t>
      </w:r>
      <w:r>
        <w:br/>
      </w:r>
      <w:r>
        <w:rPr>
          <w:rFonts w:ascii="Times New Roman"/>
          <w:b w:val="false"/>
          <w:i w:val="false"/>
          <w:color w:val="000000"/>
          <w:sz w:val="28"/>
        </w:rPr>
        <w:t xml:space="preserve">
      При этом водолаз должен проработать под водой с начала водолазной практики в любых типах водолазного снаряжения не менее 1000 ч. (для водолазов I-II групп специализации работ) или не менее 300 ч. (для водолазов III группы специализации работ). </w:t>
      </w:r>
      <w:r>
        <w:br/>
      </w:r>
      <w:r>
        <w:rPr>
          <w:rFonts w:ascii="Times New Roman"/>
          <w:b w:val="false"/>
          <w:i w:val="false"/>
          <w:color w:val="000000"/>
          <w:sz w:val="28"/>
        </w:rPr>
        <w:t xml:space="preserve">
      12. Квалификация "водолаз 1-го класса" присваивается водолазу 2-го класса, прошедшему переподготовку в учебном заведении соответствующих курсах по программе водолаза 1-го класса, утвержденной в установленном порядке. При этом водолаз должен проработать под водой с начала водолазной практики в любых типах водолазного снаряжения не менее 2000 ч. (для водолазов I-II групп специализации работ) или не менее 400 ч. (для III группы специализации работ). </w:t>
      </w:r>
      <w:r>
        <w:br/>
      </w:r>
      <w:r>
        <w:rPr>
          <w:rFonts w:ascii="Times New Roman"/>
          <w:b w:val="false"/>
          <w:i w:val="false"/>
          <w:color w:val="000000"/>
          <w:sz w:val="28"/>
        </w:rPr>
        <w:t xml:space="preserve">
      Водолаз 1-го класса I-II групп специализации водолазных работ должен уметь выполнять подводные работы по одной из дополнительных профессий - газорезчика, электросварщика или взрывника. </w:t>
      </w:r>
      <w:r>
        <w:br/>
      </w:r>
      <w:r>
        <w:rPr>
          <w:rFonts w:ascii="Times New Roman"/>
          <w:b w:val="false"/>
          <w:i w:val="false"/>
          <w:color w:val="000000"/>
          <w:sz w:val="28"/>
        </w:rPr>
        <w:t xml:space="preserve">
      13. Водолаз, имеющий дополнительную профессию электросварщика или газорезчика, должен знать устройство аппаратуры для подводной сварки и резки металлов, правила эксплуатации и техники безопасности при производстве указанных работ под водой. </w:t>
      </w:r>
      <w:r>
        <w:br/>
      </w:r>
      <w:r>
        <w:rPr>
          <w:rFonts w:ascii="Times New Roman"/>
          <w:b w:val="false"/>
          <w:i w:val="false"/>
          <w:color w:val="000000"/>
          <w:sz w:val="28"/>
        </w:rPr>
        <w:t xml:space="preserve">
      Водолаз, имеющий дополнительную профессию взрывника, должен знать взрывное дело, уметь производить подводные взрывные работы и иметь Единую книжку взрывника. </w:t>
      </w:r>
      <w:r>
        <w:br/>
      </w:r>
      <w:r>
        <w:rPr>
          <w:rFonts w:ascii="Times New Roman"/>
          <w:b w:val="false"/>
          <w:i w:val="false"/>
          <w:color w:val="000000"/>
          <w:sz w:val="28"/>
        </w:rPr>
        <w:t xml:space="preserve">
      14. Лицам, служебными обязанностями которых предусматриваются эпизодические спуски под воду, прошедшим в надлежащем объеме обучение водолазному делу, медицинское освидетельствование на предмет определения годности к водолазным спускам и сдавшим зачеты водолазной квалификационной комиссии, присваивается квалификация "водолаз". </w:t>
      </w:r>
      <w:r>
        <w:br/>
      </w:r>
      <w:r>
        <w:rPr>
          <w:rFonts w:ascii="Times New Roman"/>
          <w:b w:val="false"/>
          <w:i w:val="false"/>
          <w:color w:val="000000"/>
          <w:sz w:val="28"/>
        </w:rPr>
        <w:t xml:space="preserve">
      15. Допускается переход водолазов всех классов из I-II групп </w:t>
      </w:r>
    </w:p>
    <w:bookmarkStart w:name="z99"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специализации водолазных работ в III группу специализации водолазных работ </w:t>
      </w:r>
    </w:p>
    <w:p>
      <w:pPr>
        <w:spacing w:after="0"/>
        <w:ind w:left="0"/>
        <w:jc w:val="both"/>
      </w:pPr>
      <w:r>
        <w:rPr>
          <w:rFonts w:ascii="Times New Roman"/>
          <w:b w:val="false"/>
          <w:i w:val="false"/>
          <w:color w:val="000000"/>
          <w:sz w:val="28"/>
        </w:rPr>
        <w:t xml:space="preserve">и обратно при условии сдачи теоретических экзаменов водолазной </w:t>
      </w:r>
    </w:p>
    <w:p>
      <w:pPr>
        <w:spacing w:after="0"/>
        <w:ind w:left="0"/>
        <w:jc w:val="both"/>
      </w:pPr>
      <w:r>
        <w:rPr>
          <w:rFonts w:ascii="Times New Roman"/>
          <w:b w:val="false"/>
          <w:i w:val="false"/>
          <w:color w:val="000000"/>
          <w:sz w:val="28"/>
        </w:rPr>
        <w:t xml:space="preserve">квалификационной комиссии предприятия (организации) в объеме </w:t>
      </w:r>
    </w:p>
    <w:p>
      <w:pPr>
        <w:spacing w:after="0"/>
        <w:ind w:left="0"/>
        <w:jc w:val="both"/>
      </w:pPr>
      <w:r>
        <w:rPr>
          <w:rFonts w:ascii="Times New Roman"/>
          <w:b w:val="false"/>
          <w:i w:val="false"/>
          <w:color w:val="000000"/>
          <w:sz w:val="28"/>
        </w:rPr>
        <w:t xml:space="preserve">квалификационных требований, предъявляемых к водолазам соответствующего </w:t>
      </w:r>
    </w:p>
    <w:p>
      <w:pPr>
        <w:spacing w:after="0"/>
        <w:ind w:left="0"/>
        <w:jc w:val="both"/>
      </w:pPr>
      <w:r>
        <w:rPr>
          <w:rFonts w:ascii="Times New Roman"/>
          <w:b w:val="false"/>
          <w:i w:val="false"/>
          <w:color w:val="000000"/>
          <w:sz w:val="28"/>
        </w:rPr>
        <w:t xml:space="preserve">класса, и прохождения практических испытаний. </w:t>
      </w:r>
    </w:p>
    <w:p>
      <w:pPr>
        <w:spacing w:after="0"/>
        <w:ind w:left="0"/>
        <w:jc w:val="both"/>
      </w:pPr>
      <w:r>
        <w:rPr>
          <w:rFonts w:ascii="Times New Roman"/>
          <w:b w:val="false"/>
          <w:i w:val="false"/>
          <w:color w:val="000000"/>
          <w:sz w:val="28"/>
        </w:rPr>
        <w:t xml:space="preserve">     16. Водолазы сохраняют присвоенные классы квалификации только при </w:t>
      </w:r>
    </w:p>
    <w:p>
      <w:pPr>
        <w:spacing w:after="0"/>
        <w:ind w:left="0"/>
        <w:jc w:val="both"/>
      </w:pPr>
      <w:r>
        <w:rPr>
          <w:rFonts w:ascii="Times New Roman"/>
          <w:b w:val="false"/>
          <w:i w:val="false"/>
          <w:color w:val="000000"/>
          <w:sz w:val="28"/>
        </w:rPr>
        <w:t xml:space="preserve">выполнении ими следующих обязательных годовых норм часов пребывания под </w:t>
      </w:r>
    </w:p>
    <w:p>
      <w:pPr>
        <w:spacing w:after="0"/>
        <w:ind w:left="0"/>
        <w:jc w:val="both"/>
      </w:pPr>
      <w:r>
        <w:rPr>
          <w:rFonts w:ascii="Times New Roman"/>
          <w:b w:val="false"/>
          <w:i w:val="false"/>
          <w:color w:val="000000"/>
          <w:sz w:val="28"/>
        </w:rPr>
        <w:t>водой: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Квалификация водолаза|Годовые нормы пребывания под водой</w:t>
      </w:r>
    </w:p>
    <w:p>
      <w:pPr>
        <w:spacing w:after="0"/>
        <w:ind w:left="0"/>
        <w:jc w:val="both"/>
      </w:pPr>
      <w:r>
        <w:rPr>
          <w:rFonts w:ascii="Times New Roman"/>
          <w:b w:val="false"/>
          <w:i w:val="false"/>
          <w:color w:val="000000"/>
          <w:sz w:val="28"/>
        </w:rPr>
        <w:t>                     |по группам специализации</w:t>
      </w:r>
    </w:p>
    <w:p>
      <w:pPr>
        <w:spacing w:after="0"/>
        <w:ind w:left="0"/>
        <w:jc w:val="both"/>
      </w:pPr>
      <w:r>
        <w:rPr>
          <w:rFonts w:ascii="Times New Roman"/>
          <w:b w:val="false"/>
          <w:i w:val="false"/>
          <w:color w:val="000000"/>
          <w:sz w:val="28"/>
        </w:rPr>
        <w:t>                     |водолазных работ, ч.</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I    |    II   |    III</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Водолаз 3-го класса      180       90         60</w:t>
      </w:r>
    </w:p>
    <w:p>
      <w:pPr>
        <w:spacing w:after="0"/>
        <w:ind w:left="0"/>
        <w:jc w:val="both"/>
      </w:pPr>
      <w:r>
        <w:rPr>
          <w:rFonts w:ascii="Times New Roman"/>
          <w:b w:val="false"/>
          <w:i w:val="false"/>
          <w:color w:val="000000"/>
          <w:sz w:val="28"/>
        </w:rPr>
        <w:t>Водолаз 2-го класса      120       60         45</w:t>
      </w:r>
    </w:p>
    <w:p>
      <w:pPr>
        <w:spacing w:after="0"/>
        <w:ind w:left="0"/>
        <w:jc w:val="both"/>
      </w:pPr>
      <w:r>
        <w:rPr>
          <w:rFonts w:ascii="Times New Roman"/>
          <w:b w:val="false"/>
          <w:i w:val="false"/>
          <w:color w:val="000000"/>
          <w:sz w:val="28"/>
        </w:rPr>
        <w:t>Водолаз 1-го класса      100       50         30</w:t>
      </w:r>
    </w:p>
    <w:p>
      <w:pPr>
        <w:spacing w:after="0"/>
        <w:ind w:left="0"/>
        <w:jc w:val="both"/>
      </w:pPr>
      <w:r>
        <w:rPr>
          <w:rFonts w:ascii="Times New Roman"/>
          <w:b w:val="false"/>
          <w:i w:val="false"/>
          <w:color w:val="000000"/>
          <w:sz w:val="28"/>
        </w:rPr>
        <w:t>Водолаз                 Не менее двух спусков под воду в</w:t>
      </w:r>
    </w:p>
    <w:p>
      <w:pPr>
        <w:spacing w:after="0"/>
        <w:ind w:left="0"/>
        <w:jc w:val="both"/>
      </w:pPr>
      <w:r>
        <w:rPr>
          <w:rFonts w:ascii="Times New Roman"/>
          <w:b w:val="false"/>
          <w:i w:val="false"/>
          <w:color w:val="000000"/>
          <w:sz w:val="28"/>
        </w:rPr>
        <w:t>                        месяц продолжительностью</w:t>
      </w:r>
    </w:p>
    <w:p>
      <w:pPr>
        <w:spacing w:after="0"/>
        <w:ind w:left="0"/>
        <w:jc w:val="both"/>
      </w:pPr>
      <w:r>
        <w:rPr>
          <w:rFonts w:ascii="Times New Roman"/>
          <w:b w:val="false"/>
          <w:i w:val="false"/>
          <w:color w:val="000000"/>
          <w:sz w:val="28"/>
        </w:rPr>
        <w:t>                        0,5 ч. каждый</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Водолазы, время пребывания которых под водой с начала водолазной практики составляет 3000 ч. и более, сохраняют присвоенный им класс квалификации при пребывании под водой в течение года не менее 50% годовой нормы, указанной в таблице. </w:t>
      </w:r>
      <w:r>
        <w:br/>
      </w:r>
      <w:r>
        <w:rPr>
          <w:rFonts w:ascii="Times New Roman"/>
          <w:b w:val="false"/>
          <w:i w:val="false"/>
          <w:color w:val="000000"/>
          <w:sz w:val="28"/>
        </w:rPr>
        <w:t xml:space="preserve">
      17. В случаях, когда указанные в п. 16 настоящего Положения обязательные годовые нормы пребывания под водой не обеспечиваются фактическим объемом выполненных работ, руководители предприятий (организаций) и капитаны судов должны организовывать для водолазов тренировочные спуски под воду и это время засчитывать в обязательные годовые нормы пребывания под водой. </w:t>
      </w:r>
      <w:r>
        <w:br/>
      </w:r>
      <w:r>
        <w:rPr>
          <w:rFonts w:ascii="Times New Roman"/>
          <w:b w:val="false"/>
          <w:i w:val="false"/>
          <w:color w:val="000000"/>
          <w:sz w:val="28"/>
        </w:rPr>
        <w:t xml:space="preserve">
      18. Медицинские работники, обеспечивающие водолазные спуски, должны проходить тренировки в декомпрессионных камерах 2 раза в месяц при давлении 1 МПа (10 кгс/см2) и времени пребывания под наибольшим давлением до 10 мин. </w:t>
      </w:r>
      <w:r>
        <w:br/>
      </w:r>
      <w:r>
        <w:rPr>
          <w:rFonts w:ascii="Times New Roman"/>
          <w:b w:val="false"/>
          <w:i w:val="false"/>
          <w:color w:val="000000"/>
          <w:sz w:val="28"/>
        </w:rPr>
        <w:t xml:space="preserve">
      19. Водолазам 2-го и 1-го классов может быть понижен класс квалификации, а водолазы 3-го класса и водолазы могут быть дисквалифицированы на срок до 3 месяцев в случаях неудовлетворительной оценки при ежегодной проверке знаний водолазной квалификационной комиссией, а также в случаях, предусмотренных законодательством и Уставом о дисциплине. </w:t>
      </w:r>
      <w:r>
        <w:br/>
      </w:r>
      <w:r>
        <w:rPr>
          <w:rFonts w:ascii="Times New Roman"/>
          <w:b w:val="false"/>
          <w:i w:val="false"/>
          <w:color w:val="000000"/>
          <w:sz w:val="28"/>
        </w:rPr>
        <w:t xml:space="preserve">
      Примечание. По характеру водолазные работы разделяются на 3 группы специализации: </w:t>
      </w:r>
      <w:r>
        <w:br/>
      </w:r>
      <w:r>
        <w:rPr>
          <w:rFonts w:ascii="Times New Roman"/>
          <w:b w:val="false"/>
          <w:i w:val="false"/>
          <w:color w:val="000000"/>
          <w:sz w:val="28"/>
        </w:rPr>
        <w:t xml:space="preserve">
      I группа - строительство и ремонт подводных частей гидротехнических сооружений, бурового и нефтегазопромыслового оборудования; прокладка и ремонт трубопроводов и кабелей; подводные судоподъемные и аварийно-спасательные работы; дноуглубительные и дноочистительные работы; судоремонтные, судовые, по очистке корпусов судов, монтажные и слесарные работы; техническое обслуживание подводных частей бурового и нефтепромыслового оборудования на морских нефтяных и газовых месторождениях, а также морских трубопроводов и кабелей; экспериментальные водолазные спуски; </w:t>
      </w:r>
      <w:r>
        <w:br/>
      </w:r>
      <w:r>
        <w:rPr>
          <w:rFonts w:ascii="Times New Roman"/>
          <w:b w:val="false"/>
          <w:i w:val="false"/>
          <w:color w:val="000000"/>
          <w:sz w:val="28"/>
        </w:rPr>
        <w:t xml:space="preserve">
      II группа - эксплуатационное обслуживание подводных частей гидротехнических сооружений, водных путей и каналов, техническое обслуживание трубопроводов и кабелей (кроме морских); обслуживание научно-исследовательских работ (кроме экспериментальных спусков); выращивание и добыча морепродуктов; </w:t>
      </w:r>
      <w:r>
        <w:br/>
      </w:r>
      <w:r>
        <w:rPr>
          <w:rFonts w:ascii="Times New Roman"/>
          <w:b w:val="false"/>
          <w:i w:val="false"/>
          <w:color w:val="000000"/>
          <w:sz w:val="28"/>
        </w:rPr>
        <w:t xml:space="preserve">
      III группа - спасательные водолазные работы на спасательных станциях; обследование и очистка дна водных объектов для массового отдыха. </w:t>
      </w:r>
      <w:r>
        <w:br/>
      </w:r>
      <w:r>
        <w:rPr>
          <w:rFonts w:ascii="Times New Roman"/>
          <w:b w:val="false"/>
          <w:i w:val="false"/>
          <w:color w:val="000000"/>
          <w:sz w:val="28"/>
        </w:rPr>
        <w:t>
 </w:t>
      </w:r>
      <w:r>
        <w:br/>
      </w:r>
      <w:r>
        <w:rPr>
          <w:rFonts w:ascii="Times New Roman"/>
          <w:b w:val="false"/>
          <w:i w:val="false"/>
          <w:color w:val="000000"/>
          <w:sz w:val="28"/>
        </w:rPr>
        <w:t xml:space="preserve">
                 Квалификационные характеристики водолазов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Водолаз 3-го класса I-II групп специализации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Характеристика работ </w:t>
      </w:r>
      <w:r>
        <w:br/>
      </w:r>
      <w:r>
        <w:rPr>
          <w:rFonts w:ascii="Times New Roman"/>
          <w:b w:val="false"/>
          <w:i w:val="false"/>
          <w:color w:val="000000"/>
          <w:sz w:val="28"/>
        </w:rPr>
        <w:t xml:space="preserve">
      Обследование акваторий, подводной части гидротехнических сооружений, уложенных в подводные траншеи трубопроводов и кабелей. Осмотр каменных откосов каналов, шлюзов, плотин и дамб, опорных частей причальных стенок, пирсов и других сооружений для швартовки судов, плавучих знаков, обстановки пути и средств навигационного оборудования. Поиск трубопроводов и кабелей с помощью трассоискателей. Определение глубин залегания трубопроводов с помощью трассоискателей или методом снятия поперечников. Разработка подводного грунта с помощью гидроразмывочных средств, водоструйного или пневматического грунтососов и отбойного молотка с целью углубления и очистки дна, а также удаления наносов из корпуса затонувшего судна. Работы, связанные с отсыпкой грунта. Грубое ровнение подводных каменно-щебеночных и песчаных постелей под основания гидротехнических сооружений или подводных объектов. Бурение шпуров под водой. Перепиливание элементов деревянных конструкций, устройство шипов на сваях, обшивка и конопачение щелей в шпунтовых рядах, постановка деревянных пробок в отверстия и прокладок в зазоры деревянных конструкций. Выпиливание окон в шпунтовых стенках и рядах. Забивка и вытаскивание ершей, скоб, костылей, гвоздей, постановка болтов и завертывание гаек. Разборка деревянных настилов вручную. Установка оголовков и массивов массой до 20 т на постель. Укладка бетонной смеси под водой в мешках, бадьях или ящиках (кюбелях). Строповка, расстроповка предметов под водой. Выгрузка из корпуса затонувшего судна груза, не требующего балансировки. Добыча морепродуктов, проведение подводных наблюдений за орудиями промышленного рыболовства (для водолазов, работающих на добыче морепродуктов и обеспечении работы орудий промышленного рыболовства). Обслуживание научно-исследовательских работ. Проведение профилактического осмотра корпуса судна. Очистка подводной части корпуса и кингстонных решеток судна от обрастаний и засорений. Очистка гребных винтов судов. Очистка подводных путей слипов и эллингов. Выполнение под водой простых монтажных, слесарных, плотничных и такелажных работ. Наружное обследование корпусов затонувших судов. Остропка и подсоединение шлангов к судоподъемным понтонам, а также выполнение других аналогичных по характеру работ. Обеспечение всех видов аварийно-спасательных, судоподъемных, судовых и подводно-технических работ, выполняемых водолазами более высокой квалификации. </w:t>
      </w:r>
      <w:r>
        <w:br/>
      </w:r>
      <w:r>
        <w:rPr>
          <w:rFonts w:ascii="Times New Roman"/>
          <w:b w:val="false"/>
          <w:i w:val="false"/>
          <w:color w:val="000000"/>
          <w:sz w:val="28"/>
        </w:rPr>
        <w:t xml:space="preserve">
      Должен знать: </w:t>
      </w:r>
      <w:r>
        <w:br/>
      </w:r>
      <w:r>
        <w:rPr>
          <w:rFonts w:ascii="Times New Roman"/>
          <w:b w:val="false"/>
          <w:i w:val="false"/>
          <w:color w:val="000000"/>
          <w:sz w:val="28"/>
        </w:rPr>
        <w:t xml:space="preserve">
      правила хранения, проверки, подготовки и устранения мелких неисправностей водолазного снаряжения и средств обеспечения водолазных спусков, кроме механизмов, агрегатов и других устройств, обслуживаемых мотористами, электриками и другими специалистами; правила водолазных спусков; основы водолазной медицины, физические и физиологические особенности водолазных спусков; технологию производства водолазных работ, соответствующих квалификационной характеристике; организацию рабочего места; устройство контрольно-измерительных приборов и инструментов, применяемых при работе под водой; способы и технологию обследования акваторий; уложенных трубопроводов и кабелей; технологию поиска и подъема предметов, находящихся под водой. </w:t>
      </w:r>
      <w:r>
        <w:br/>
      </w:r>
      <w:r>
        <w:rPr>
          <w:rFonts w:ascii="Times New Roman"/>
          <w:b w:val="false"/>
          <w:i w:val="false"/>
          <w:color w:val="000000"/>
          <w:sz w:val="28"/>
        </w:rPr>
        <w:t xml:space="preserve">
      Основы черчения и чтение простых чертежей; правила составления схем, эскизов и актов по результатам обследований; способы разработки подводного грунта, приемы подсыпки и ровнения подводных каменно-щебеночных и песчаных постелей, выправки и подбивки рельсовых путей судоподъемных сооружений; приемы производства слесарных, плотничных и такелажных работ, укладки бетона под водой; правила установки и стыковки водозаборных и водовыпускных оголовков, блоков и массивов; способы добычи морепродуктов водолазным способом, технологию проведения наблюдений за орудиями промышленного рыболовства, виды морепродуктов и опасных морских животных (для водолазов, занятых на добыче морепродуктов и наблюдающих за орудиями промышленного рыболовства); такелажное дело и правила пользования такелажем; устройство судоподъемных сооружений; назначение конструктивных элементов и оборудования гидротехнических сооружений и принцип их работы; основные сведения об устройстве судов; правила и последовательность осмотра корпусов затонувших судов; способы замера пробоин в корпусах судов и повреждений гидротехнических сооружений.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Водолаз 2-го класса I-II групп специализации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Характеристика работ </w:t>
      </w:r>
      <w:r>
        <w:br/>
      </w:r>
      <w:r>
        <w:rPr>
          <w:rFonts w:ascii="Times New Roman"/>
          <w:b w:val="false"/>
          <w:i w:val="false"/>
          <w:color w:val="000000"/>
          <w:sz w:val="28"/>
        </w:rPr>
        <w:t xml:space="preserve">
      Обследование перекатов. Обследование судоподъемных сооружений. Полное обследование и работы по ремонту подводной части гидротехнических сооружений. Укладка дюкеров, подводных трубопроводов и кабелей. Контроль правильности укладки подводных трубопроводов и кабелей. Установка грузов на подводный трубопровод, монтаж и демонтаж муфт, полумуфт и защитных решеток. Замеры прогиба уложенных в траншеи трубопроводов. Чтение чертежей средней сложности. Промывка глубоких траншей и туннелей под корпусом затонувшего судна, заводка проводников в туннели. Установка оголовков и массивов массой от 20 до 50 т, ряжей и других конструкций гидротехнических сооружений. Установка и разборка под водой всех видов опалубки, установка арматуры на пробоины. Постановка стяжек и оттяжек. Осмотр и ремонт опорно-ходовых частей затворов и ворот на шлюзах. Обслуживание научно-исследовательских работ, выполняемых с обитаемых подводных аппаратов и подводных лабораторий. Выполнение работ на пассивных орудиях рыболовства. Выгрузка из корпусов затонувшего судна груза, требующего балансировки. Подъем затонувших автомашин, тракторов и других технических средств. Работы в затопленном отсеке судна. Замеры пробоин в корпусах судов и повреждений гидротехнических сооружений. Ремонт и очистка подводных устройств судов от посторонних предметов и другие аналогичные по характеру и сложности работы. Исправление лопастей гребного винта. Исправление рулевого устройства. Заделка повреждений трубопроводов. Установка судов на судоподъемные сооружения. Испытание новых образцов водолазного снаряжения, средств жизнеобеспечения водолазных спусков и средств подводной механизации труда водолазов. </w:t>
      </w:r>
      <w:r>
        <w:br/>
      </w:r>
      <w:r>
        <w:rPr>
          <w:rFonts w:ascii="Times New Roman"/>
          <w:b w:val="false"/>
          <w:i w:val="false"/>
          <w:color w:val="000000"/>
          <w:sz w:val="28"/>
        </w:rPr>
        <w:t xml:space="preserve">
      Должен знать: </w:t>
      </w:r>
      <w:r>
        <w:br/>
      </w:r>
      <w:r>
        <w:rPr>
          <w:rFonts w:ascii="Times New Roman"/>
          <w:b w:val="false"/>
          <w:i w:val="false"/>
          <w:color w:val="000000"/>
          <w:sz w:val="28"/>
        </w:rPr>
        <w:t xml:space="preserve">
      организацию работ водолазной станции на глубине до 45 м; методику и способы обучения подчиненного водолазного состава новым приемам выполнения работ под водой; инструкции по применению рабочих водолазных таблиц и использованию декомпрессионных камер, ведению всех видов документации по водолазному делу и отчетности; способы выявления неисправностей и приемы проведения предупредительного (текущего) ремонта водолазного снаряжения и средств обеспечения водолазных спусков (кроме механизмов, агрегатов и других устройств, обслуживаемых мотористами, электриками и другими специалистами); правила и сроки дезинфекции водолазного снаряжения; способы оказания первой медицинской помощи при водолазных заболеваниях до прибытия медицинского работника; основы электротехники, конструкции корпусов судов и различных гидротехнических сооружений; приемы и способы обследования и ремонта подводной части гидротехнических сооружений; все виды опасных морских животных и способы защиты от их нападения; правила осмотра и подготовки подводных аппаратов к погружению под воду и к подъему их на борт судна-носителя; организацию работ по ремонту пассивных орудий лова (для водолазов, занятых на добыче морепродуктов и наблюдающих за орудиями промышленного рыболовства); приемы и способы балансировки грузов, подъема затонувшей техники; способы укладки подводных трубопроводов и кабелей, рельсовых путей судоподъемных сооружений и контроля выполненной работы; приемы и способы установки судов на судоподъемные сооружения; приемы обследования внутренних помещений затонувших судов и перекатов; способы промывки траншей и туннелей, заводки проводников при судоподъеме; приемы и способы проведения испытаний новых образцов водолазного снаряжения и средств обеспечения водолазных спусков.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Водолаз 1-го класса I-II групп специализации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Характеристика работ </w:t>
      </w:r>
      <w:r>
        <w:br/>
      </w:r>
      <w:r>
        <w:rPr>
          <w:rFonts w:ascii="Times New Roman"/>
          <w:b w:val="false"/>
          <w:i w:val="false"/>
          <w:color w:val="000000"/>
          <w:sz w:val="28"/>
        </w:rPr>
        <w:t xml:space="preserve">
      Составление планшетов глубин с определением характеристики грунта. Выполнение сложных замеров при обследовании затонувших судов. Установка оголовков и массивов массой свыше 50 т. Управление телевизионными установками при обследовании судов и гидротехнических сооружений. Снятие и изготовление контурных и объемных шаблонов пробоин корпусов судов и повреждений подводных частей гидротехнических сооружений. Разметка мест расположения туннелей, котлованов и носителей. Руководство постановкой пластырей на пробоины. Резка и сварка металла под водой. Выполнение взрывных работ под водой. Смена гребных винтов или их лопастей. Ремонт и смена датчиков электрорадионавигационных и поисковых приборов, установленных на корпусах судов. Работы по устранению водотечности подводной части корпуса аварийного судна. Остропка судоподъемных понтонов и гаков гиней. </w:t>
      </w:r>
      <w:r>
        <w:br/>
      </w:r>
      <w:r>
        <w:rPr>
          <w:rFonts w:ascii="Times New Roman"/>
          <w:b w:val="false"/>
          <w:i w:val="false"/>
          <w:color w:val="000000"/>
          <w:sz w:val="28"/>
        </w:rPr>
        <w:t xml:space="preserve">
      Крепление судоподъемных стропов, полотенец и других подъемных приспособлений, равнение и найтовка судоподъемных понтонов. Подсоединение шлангов к судоподъемным понтонам. Выполнение всех сложных аварийно-спасательных, судовых, судоремонтных и других водолазных работ. </w:t>
      </w:r>
      <w:r>
        <w:br/>
      </w:r>
      <w:r>
        <w:rPr>
          <w:rFonts w:ascii="Times New Roman"/>
          <w:b w:val="false"/>
          <w:i w:val="false"/>
          <w:color w:val="000000"/>
          <w:sz w:val="28"/>
        </w:rPr>
        <w:t xml:space="preserve">
      Должен знать: </w:t>
      </w:r>
      <w:r>
        <w:br/>
      </w:r>
      <w:r>
        <w:rPr>
          <w:rFonts w:ascii="Times New Roman"/>
          <w:b w:val="false"/>
          <w:i w:val="false"/>
          <w:color w:val="000000"/>
          <w:sz w:val="28"/>
        </w:rPr>
        <w:t xml:space="preserve">
      организацию работ и руководство водолазной станцией или группой водолазных станций на глубинах до 60 м; правила использования и ремонта всех видов водолазной техники своей группы специализации, кроме агрегатов, механизмов и устройств, обслуживаемых мотористами, электриками и другими специалистами; принципы устройства и применения телевизионной и другой радиотехнической аппаратуры, используемой водолазами под водой; характеристики грунтов и порядок их определения; основные виды аварий подводных частей гидротехнических сооружений; порядок и правила обследования технического состояния подводных частей гидротехнических сооружений, выполнения ремонтных и аварийно-восстановительных работ на этих сооружениях; чтение сложных чертежей; конструкции сложных гидротехнических сооружений; правила эксплуатации подводных планировщиков постелей и откосов, принцип действия электросварочных машин и аппаратов для сварки и резки металла под водой; правила обслуживания электросварочных аппаратов, основные свойства свариваемых металлов; назначение электроизмерительных приборов и приспособлений, применяемых для контроля; основные свойства газов и жидкостей, применяемых при резке и сварке металла под водой (для газорезчиков, электросварщиков); основные свойства и особенности применяемых аппаратуры и взрывчатых материалов и меры предосторожности при обращении с ними (для взрывников); основные понятия по теории устройства судов, остойчивости судна; расчеты по подъему затонувших судов и размещению судоподъемных понтонов по длине затонувшего судна; технологию проведения водолазных работ по подъему затонувших судов 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Водолаз 3-го класса III группы специализации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Характеристика работ </w:t>
      </w:r>
      <w:r>
        <w:br/>
      </w:r>
      <w:r>
        <w:rPr>
          <w:rFonts w:ascii="Times New Roman"/>
          <w:b w:val="false"/>
          <w:i w:val="false"/>
          <w:color w:val="000000"/>
          <w:sz w:val="28"/>
        </w:rPr>
        <w:t xml:space="preserve">
      Выполнение спасательных водолазных работ. Оказание первой доврачебной помощи терпящим бедствие на воде и после извлечения пострадавших из воды. Проверка и подготовка спасательных средств к работе. </w:t>
      </w:r>
      <w:r>
        <w:br/>
      </w:r>
      <w:r>
        <w:rPr>
          <w:rFonts w:ascii="Times New Roman"/>
          <w:b w:val="false"/>
          <w:i w:val="false"/>
          <w:color w:val="000000"/>
          <w:sz w:val="28"/>
        </w:rPr>
        <w:t xml:space="preserve">
      Должен знать: </w:t>
      </w:r>
      <w:r>
        <w:br/>
      </w:r>
      <w:r>
        <w:rPr>
          <w:rFonts w:ascii="Times New Roman"/>
          <w:b w:val="false"/>
          <w:i w:val="false"/>
          <w:color w:val="000000"/>
          <w:sz w:val="28"/>
        </w:rPr>
        <w:t xml:space="preserve">
      правила хранения, проверки и подготовки водолазного снаряжения; приемы устранения мелких неисправностей водолазного снаряжения; приемы и способы плавания, ныряния, освобождения от захватов человеком, терпящим бедствие на воде, и приемы его буксировки, приемы и способы оказания первой доврачебной помощи терпящим бедствие на воде и после извлечения пострадавших из воды; основы водолазной медицины, физические и физиологические особенности водолазных спусков; организацию службы на спасательной станции.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Водолаз 2-го класса III группы специализации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Характеристика работ </w:t>
      </w:r>
      <w:r>
        <w:br/>
      </w:r>
      <w:r>
        <w:rPr>
          <w:rFonts w:ascii="Times New Roman"/>
          <w:b w:val="false"/>
          <w:i w:val="false"/>
          <w:color w:val="000000"/>
          <w:sz w:val="28"/>
        </w:rPr>
        <w:t xml:space="preserve">
      Обследование и очистка акваторий, предназначенных для массового отдыха трудящихся. Руководство всеми видами поисковых работ, связанных с обнаружением и подъемом пострадавших из воды. Руководство и проведение водолазных работ при оказании помощи людям, терпящим бедствие на воде, с использованием различных видов спасательных средств. Руководство спасательной станцией (маневрово-поисковой группой). Зарядка водолазных аппаратов сжатым воздухом. </w:t>
      </w:r>
      <w:r>
        <w:br/>
      </w:r>
      <w:r>
        <w:rPr>
          <w:rFonts w:ascii="Times New Roman"/>
          <w:b w:val="false"/>
          <w:i w:val="false"/>
          <w:color w:val="000000"/>
          <w:sz w:val="28"/>
        </w:rPr>
        <w:t xml:space="preserve">
      Должен знать: </w:t>
      </w:r>
      <w:r>
        <w:br/>
      </w:r>
      <w:r>
        <w:rPr>
          <w:rFonts w:ascii="Times New Roman"/>
          <w:b w:val="false"/>
          <w:i w:val="false"/>
          <w:color w:val="000000"/>
          <w:sz w:val="28"/>
        </w:rPr>
        <w:t xml:space="preserve">
      организацию работ водолазной станции на глубине до 45 м; инструкции по ведению всех видов документации и отчетности по водолазному делу; руководящие документы по спасательной службе; методы поисковых водолазных работ; способы выявления неисправностей и приемы проведения предупредительного (текущего) ремонта водолазного снаряжения; правила и сроки дезинфекции водолазного снаряжения; правила и способы зарядки водолазных аппаратов сжатым воздухом; способы оказания первой доврачебной помощи при водолазных заболеваниях до прибытия медицинского работника.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Водолаз 1-го класса III группы специализации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Характеристика работ </w:t>
      </w:r>
      <w:r>
        <w:br/>
      </w:r>
      <w:r>
        <w:rPr>
          <w:rFonts w:ascii="Times New Roman"/>
          <w:b w:val="false"/>
          <w:i w:val="false"/>
          <w:color w:val="000000"/>
          <w:sz w:val="28"/>
        </w:rPr>
        <w:t xml:space="preserve">
      Пользование всеми видами водолазной техники, применяемой в спасательной службе, и проведение ремонта этой техники. Руководство спасательными работами в сложных условиях при оказании помощи терпящим бедствие на воде. Руководство группой водолазных станций или спасательной станцией I-II разрядов. Практическая подготовка водолазов по своей группе специализации работ. Спасание людей с затонувших речных катеров (судов маломерного флота), автомашин, тракторов и другой техники. Самостоятельное управление катером. </w:t>
      </w:r>
      <w:r>
        <w:br/>
      </w:r>
      <w:r>
        <w:rPr>
          <w:rFonts w:ascii="Times New Roman"/>
          <w:b w:val="false"/>
          <w:i w:val="false"/>
          <w:color w:val="000000"/>
          <w:sz w:val="28"/>
        </w:rPr>
        <w:t xml:space="preserve">
      Должен знать: </w:t>
      </w:r>
      <w:r>
        <w:br/>
      </w:r>
      <w:r>
        <w:rPr>
          <w:rFonts w:ascii="Times New Roman"/>
          <w:b w:val="false"/>
          <w:i w:val="false"/>
          <w:color w:val="000000"/>
          <w:sz w:val="28"/>
        </w:rPr>
        <w:t xml:space="preserve">
      организацию работ и методы руководства водолазной станцией на глубинах до 60 м или группой станций; все виды водолазного снаряжения и оборудования, находящегося в спасательной службе; правила использования и ремонта водолазной техники своей группы специализации работ, кроме агрегатов, механизмов и устройств, обслуживаемых мотористами, электриками и другими специалистами; методику и способы обучения подчиненного водолазного состава новым приемам выполнения спасательных работ, отработки спасательных задач, проведения тренировок и подготовки водолазов в своей группе специализации; правила управления катером и правила плавания по внутренним водным путям; понятие об остойчивости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Водолаз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Характеристика работ </w:t>
      </w:r>
      <w:r>
        <w:br/>
      </w:r>
      <w:r>
        <w:rPr>
          <w:rFonts w:ascii="Times New Roman"/>
          <w:b w:val="false"/>
          <w:i w:val="false"/>
          <w:color w:val="000000"/>
          <w:sz w:val="28"/>
        </w:rPr>
        <w:t xml:space="preserve">
      Выполнение под водой работ по фотографированию и киносъемкам, медицинским и научным исследованиям, осмотру и приему строительных работ и объектов и др.. Устранение мелких неисправностей водолазного снаряжения. </w:t>
      </w:r>
      <w:r>
        <w:br/>
      </w:r>
      <w:r>
        <w:rPr>
          <w:rFonts w:ascii="Times New Roman"/>
          <w:b w:val="false"/>
          <w:i w:val="false"/>
          <w:color w:val="000000"/>
          <w:sz w:val="28"/>
        </w:rPr>
        <w:t xml:space="preserve">
      Должен знать: </w:t>
      </w:r>
      <w:r>
        <w:br/>
      </w:r>
      <w:r>
        <w:rPr>
          <w:rFonts w:ascii="Times New Roman"/>
          <w:b w:val="false"/>
          <w:i w:val="false"/>
          <w:color w:val="000000"/>
          <w:sz w:val="28"/>
        </w:rPr>
        <w:t xml:space="preserve">
      один из типов используемого водолазного снаряжения и правила спусков в нем; приемы и способы выполнения работ под водой при фотографировании, киносъемках, осмотре объектов и др., причины и признаки специфических водолазных заболеваний, возникающих при спусках в используемом снаряжении; правила техники безопасности и технической эксплуатации используемого водолазного снаряжения. </w:t>
      </w:r>
      <w:r>
        <w:br/>
      </w:r>
      <w:r>
        <w:rPr>
          <w:rFonts w:ascii="Times New Roman"/>
          <w:b w:val="false"/>
          <w:i w:val="false"/>
          <w:color w:val="000000"/>
          <w:sz w:val="28"/>
        </w:rPr>
        <w:t>
 </w:t>
      </w:r>
    </w:p>
    <w:bookmarkEnd w:id="29"/>
    <w:bookmarkStart w:name="z115" w:id="30"/>
    <w:p>
      <w:pPr>
        <w:spacing w:after="0"/>
        <w:ind w:left="0"/>
        <w:jc w:val="both"/>
      </w:pPr>
      <w:r>
        <w:rPr>
          <w:rFonts w:ascii="Times New Roman"/>
          <w:b w:val="false"/>
          <w:i w:val="false"/>
          <w:color w:val="000000"/>
          <w:sz w:val="28"/>
        </w:rPr>
        <w:t>
                                                 Приложение 5</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6"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о водолазных квалификационных комиссиях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Водолазные квалификационные комиссии (ВКК) создаются в составе 3-5 человек приказом руководителя специализированного предприятия (организации), выполняющего водолазные работы, или учебного заведения (курсов), ведущего обучения и переподготовку водолазов. </w:t>
      </w:r>
      <w:r>
        <w:br/>
      </w:r>
      <w:r>
        <w:rPr>
          <w:rFonts w:ascii="Times New Roman"/>
          <w:b w:val="false"/>
          <w:i w:val="false"/>
          <w:color w:val="000000"/>
          <w:sz w:val="28"/>
        </w:rPr>
        <w:t xml:space="preserve">
      В ВКК обязательно включаются, водолазный специалист, врач, имеющий специальную подготовку, и представитель профсоюзной организации. </w:t>
      </w:r>
      <w:r>
        <w:br/>
      </w:r>
      <w:r>
        <w:rPr>
          <w:rFonts w:ascii="Times New Roman"/>
          <w:b w:val="false"/>
          <w:i w:val="false"/>
          <w:color w:val="000000"/>
          <w:sz w:val="28"/>
        </w:rPr>
        <w:t xml:space="preserve">
      При сдаче водолазами экзаменов на присвоение дополнительной профессии "взрывник" в работе ВКК обязательно участие представителя Госгортехнадзора. </w:t>
      </w:r>
      <w:r>
        <w:br/>
      </w:r>
      <w:r>
        <w:rPr>
          <w:rFonts w:ascii="Times New Roman"/>
          <w:b w:val="false"/>
          <w:i w:val="false"/>
          <w:color w:val="000000"/>
          <w:sz w:val="28"/>
        </w:rPr>
        <w:t xml:space="preserve">
      2. ВКК в организационных вопросах своей деятельности подчиняются руководителю предприятия (организации, учебного заведения, курсов), руководствуются указаниями соответствующей центральной водолазной квалификационной комиссии. </w:t>
      </w:r>
      <w:r>
        <w:br/>
      </w:r>
      <w:r>
        <w:rPr>
          <w:rFonts w:ascii="Times New Roman"/>
          <w:b w:val="false"/>
          <w:i w:val="false"/>
          <w:color w:val="000000"/>
          <w:sz w:val="28"/>
        </w:rPr>
        <w:t xml:space="preserve">
      3. На водолазную квалификационную комиссию возлагается: </w:t>
      </w:r>
      <w:r>
        <w:br/>
      </w:r>
      <w:r>
        <w:rPr>
          <w:rFonts w:ascii="Times New Roman"/>
          <w:b w:val="false"/>
          <w:i w:val="false"/>
          <w:color w:val="000000"/>
          <w:sz w:val="28"/>
        </w:rPr>
        <w:t xml:space="preserve">
      проверка теоретических знаний и практических навыков работников и принятие решений о возможности присвоения им квалификации водолазов 3-, 2-, 1-го классов или водолаза; </w:t>
      </w:r>
      <w:r>
        <w:br/>
      </w:r>
      <w:r>
        <w:rPr>
          <w:rFonts w:ascii="Times New Roman"/>
          <w:b w:val="false"/>
          <w:i w:val="false"/>
          <w:color w:val="000000"/>
          <w:sz w:val="28"/>
        </w:rPr>
        <w:t xml:space="preserve">
      проверка теоретических знаний и практических навыков водолазов и принятие решений о возможности присвоения им дополнительных профессий (электросварщик, газорезчик, взрывник); </w:t>
      </w:r>
      <w:r>
        <w:br/>
      </w:r>
      <w:r>
        <w:rPr>
          <w:rFonts w:ascii="Times New Roman"/>
          <w:b w:val="false"/>
          <w:i w:val="false"/>
          <w:color w:val="000000"/>
          <w:sz w:val="28"/>
        </w:rPr>
        <w:t xml:space="preserve">
      ежегодная проверка знаний у водолазов Правил безопасности труда на водолазных работах, правил техники безопасности и инструкций, действующих на объектах работ. </w:t>
      </w:r>
      <w:r>
        <w:br/>
      </w:r>
      <w:r>
        <w:rPr>
          <w:rFonts w:ascii="Times New Roman"/>
          <w:b w:val="false"/>
          <w:i w:val="false"/>
          <w:color w:val="000000"/>
          <w:sz w:val="28"/>
        </w:rPr>
        <w:t xml:space="preserve">
      4. Проверка теоретических знаний и практических навыков проводится ВКК в соответствии с квалификационными требованиями и программами обучения водолазов. </w:t>
      </w:r>
      <w:r>
        <w:br/>
      </w:r>
      <w:r>
        <w:rPr>
          <w:rFonts w:ascii="Times New Roman"/>
          <w:b w:val="false"/>
          <w:i w:val="false"/>
          <w:color w:val="000000"/>
          <w:sz w:val="28"/>
        </w:rPr>
        <w:t xml:space="preserve">
      Оценка теоретических знаний и практических навыков лиц, подвергающихся испытаниям, производятся по пятибалльной системе. </w:t>
      </w:r>
      <w:r>
        <w:br/>
      </w:r>
      <w:r>
        <w:rPr>
          <w:rFonts w:ascii="Times New Roman"/>
          <w:b w:val="false"/>
          <w:i w:val="false"/>
          <w:color w:val="000000"/>
          <w:sz w:val="28"/>
        </w:rPr>
        <w:t xml:space="preserve">
      5. ВКК несет ответственность за отклонение от квалификационных требований программ обучения, а также за правильность оценки знаний. </w:t>
      </w:r>
      <w:r>
        <w:br/>
      </w:r>
      <w:r>
        <w:rPr>
          <w:rFonts w:ascii="Times New Roman"/>
          <w:b w:val="false"/>
          <w:i w:val="false"/>
          <w:color w:val="000000"/>
          <w:sz w:val="28"/>
        </w:rPr>
        <w:t xml:space="preserve">
      6. Решения ВКК принимаются на основании проведенных экзаменов и рассмотрения документов, представленных администрацией. </w:t>
      </w:r>
      <w:r>
        <w:br/>
      </w:r>
      <w:r>
        <w:rPr>
          <w:rFonts w:ascii="Times New Roman"/>
          <w:b w:val="false"/>
          <w:i w:val="false"/>
          <w:color w:val="000000"/>
          <w:sz w:val="28"/>
        </w:rPr>
        <w:t xml:space="preserve">
      При принятии решений обязательно рассматриваются следующие документы: </w:t>
      </w:r>
      <w:r>
        <w:br/>
      </w:r>
      <w:r>
        <w:rPr>
          <w:rFonts w:ascii="Times New Roman"/>
          <w:b w:val="false"/>
          <w:i w:val="false"/>
          <w:color w:val="000000"/>
          <w:sz w:val="28"/>
        </w:rPr>
        <w:t xml:space="preserve">
      заключение медицинской комиссии о допуске к водолазным спускам с указанием глубины; </w:t>
      </w:r>
      <w:r>
        <w:br/>
      </w:r>
      <w:r>
        <w:rPr>
          <w:rFonts w:ascii="Times New Roman"/>
          <w:b w:val="false"/>
          <w:i w:val="false"/>
          <w:color w:val="000000"/>
          <w:sz w:val="28"/>
        </w:rPr>
        <w:t xml:space="preserve">
      личная книжка водолаза или справка о количестве часов пребывания под водой; </w:t>
      </w:r>
      <w:r>
        <w:br/>
      </w:r>
      <w:r>
        <w:rPr>
          <w:rFonts w:ascii="Times New Roman"/>
          <w:b w:val="false"/>
          <w:i w:val="false"/>
          <w:color w:val="000000"/>
          <w:sz w:val="28"/>
        </w:rPr>
        <w:t xml:space="preserve">
      производственная характеристика; </w:t>
      </w:r>
      <w:r>
        <w:br/>
      </w:r>
      <w:r>
        <w:rPr>
          <w:rFonts w:ascii="Times New Roman"/>
          <w:b w:val="false"/>
          <w:i w:val="false"/>
          <w:color w:val="000000"/>
          <w:sz w:val="28"/>
        </w:rPr>
        <w:t xml:space="preserve">
      учебный журнал и табель успеваемости (для прошедших первоначальное или последующее обучение). </w:t>
      </w:r>
      <w:r>
        <w:br/>
      </w:r>
      <w:r>
        <w:rPr>
          <w:rFonts w:ascii="Times New Roman"/>
          <w:b w:val="false"/>
          <w:i w:val="false"/>
          <w:color w:val="000000"/>
          <w:sz w:val="28"/>
        </w:rPr>
        <w:t xml:space="preserve">
      7. Результаты экзаменов и принятые ВКК решения оформляются протоколом, который утверждается руководителей предприятия (организации, учебного заведения, курсов). </w:t>
      </w:r>
      <w:r>
        <w:br/>
      </w:r>
      <w:r>
        <w:rPr>
          <w:rFonts w:ascii="Times New Roman"/>
          <w:b w:val="false"/>
          <w:i w:val="false"/>
          <w:color w:val="000000"/>
          <w:sz w:val="28"/>
        </w:rPr>
        <w:t xml:space="preserve">
      Протокол составляется в 2 экземплярах, из которых один хранится на предприятии (организации, учебном заведении, курсах), а другой направляется в центральную водолазную квалификационную комиссию. Оба экземпляра протокола подписывают председатель и члены комиссии. </w:t>
      </w:r>
      <w:r>
        <w:br/>
      </w:r>
      <w:r>
        <w:rPr>
          <w:rFonts w:ascii="Times New Roman"/>
          <w:b w:val="false"/>
          <w:i w:val="false"/>
          <w:color w:val="000000"/>
          <w:sz w:val="28"/>
        </w:rPr>
        <w:t xml:space="preserve">
      8. На основании решения ВКК приказом руководителя предприятия (организации, учебного заведения, курсов) по согласованию с соответствующим комитетом профсоюза работникам присваивается соответствующая водолазная квалификация или дополнительная профессия, о чем делается запись в личной книжке водолаза, а лицам, прошедшим первоначальное обучение, выдается личная книжка водолаза, в которой указывается присвоенный класс квалификации. </w:t>
      </w:r>
      <w:r>
        <w:br/>
      </w:r>
      <w:r>
        <w:rPr>
          <w:rFonts w:ascii="Times New Roman"/>
          <w:b w:val="false"/>
          <w:i w:val="false"/>
          <w:color w:val="000000"/>
          <w:sz w:val="28"/>
        </w:rPr>
        <w:t xml:space="preserve">
      9. Центральные водолазные квалификационные комиссии (ЦВКК) создаются в составе 7-9 человек приказом руководителя по соответствующему министерству, ведомству или объединению, управлению, тресту, на которые возложена ответственность за производство водолазных работ на подчиненных данному министерству или ведомству предприятиях (организациях). </w:t>
      </w:r>
      <w:r>
        <w:br/>
      </w:r>
      <w:r>
        <w:rPr>
          <w:rFonts w:ascii="Times New Roman"/>
          <w:b w:val="false"/>
          <w:i w:val="false"/>
          <w:color w:val="000000"/>
          <w:sz w:val="28"/>
        </w:rPr>
        <w:t xml:space="preserve">
      В ЦВКК обязательно включаются: главный водолазный специалист, врач, имеющий специальную подготовку, главный инженер, представитель отдела кадров объединения, управления, треста, на которые возложена ответственность за производство водолазных работ на предприятиях (организациях), подчиненных данному министерству или ведомству, а также технический инспектор труда, соответствующего профсоюза, представитель отдела по технике безопасности и, в случае присвоения водолазам профессии "взрывник", представитель Госгортехнадзора. </w:t>
      </w:r>
      <w:r>
        <w:br/>
      </w:r>
      <w:r>
        <w:rPr>
          <w:rFonts w:ascii="Times New Roman"/>
          <w:b w:val="false"/>
          <w:i w:val="false"/>
          <w:color w:val="000000"/>
          <w:sz w:val="28"/>
        </w:rPr>
        <w:t xml:space="preserve">
      10. На центральную водолазную квалификационную комиссию возлагается: </w:t>
      </w:r>
      <w:r>
        <w:br/>
      </w:r>
      <w:r>
        <w:rPr>
          <w:rFonts w:ascii="Times New Roman"/>
          <w:b w:val="false"/>
          <w:i w:val="false"/>
          <w:color w:val="000000"/>
          <w:sz w:val="28"/>
        </w:rPr>
        <w:t xml:space="preserve">
      составление и рассмотрение квалификационных требований для водолазов всех классов квалификации и групп специализации водолазных работ; </w:t>
      </w:r>
      <w:r>
        <w:br/>
      </w:r>
      <w:r>
        <w:rPr>
          <w:rFonts w:ascii="Times New Roman"/>
          <w:b w:val="false"/>
          <w:i w:val="false"/>
          <w:color w:val="000000"/>
          <w:sz w:val="28"/>
        </w:rPr>
        <w:t xml:space="preserve">
      руководство деятельностью водолазных квалификационных комиссий предприятий (организаций, учебных заведений, курсов), подчиненных данному министерству или ведомству; </w:t>
      </w:r>
      <w:r>
        <w:br/>
      </w:r>
      <w:r>
        <w:rPr>
          <w:rFonts w:ascii="Times New Roman"/>
          <w:b w:val="false"/>
          <w:i w:val="false"/>
          <w:color w:val="000000"/>
          <w:sz w:val="28"/>
        </w:rPr>
        <w:t xml:space="preserve">
      рассмотрение жалоб на неправильные действия водолазных </w:t>
      </w:r>
    </w:p>
    <w:bookmarkEnd w:id="31"/>
    <w:bookmarkStart w:name="z118"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квалификационных комиссий предприятий (организаций, учебных заведений, </w:t>
      </w:r>
    </w:p>
    <w:p>
      <w:pPr>
        <w:spacing w:after="0"/>
        <w:ind w:left="0"/>
        <w:jc w:val="both"/>
      </w:pPr>
      <w:r>
        <w:rPr>
          <w:rFonts w:ascii="Times New Roman"/>
          <w:b w:val="false"/>
          <w:i w:val="false"/>
          <w:color w:val="000000"/>
          <w:sz w:val="28"/>
        </w:rPr>
        <w:t>курсов) и принятие по ним решений;</w:t>
      </w:r>
    </w:p>
    <w:p>
      <w:pPr>
        <w:spacing w:after="0"/>
        <w:ind w:left="0"/>
        <w:jc w:val="both"/>
      </w:pPr>
      <w:r>
        <w:rPr>
          <w:rFonts w:ascii="Times New Roman"/>
          <w:b w:val="false"/>
          <w:i w:val="false"/>
          <w:color w:val="000000"/>
          <w:sz w:val="28"/>
        </w:rPr>
        <w:t>     рассмотрение специальных вопросов.</w:t>
      </w:r>
    </w:p>
    <w:p>
      <w:pPr>
        <w:spacing w:after="0"/>
        <w:ind w:left="0"/>
        <w:jc w:val="both"/>
      </w:pPr>
      <w:r>
        <w:rPr>
          <w:rFonts w:ascii="Times New Roman"/>
          <w:b w:val="false"/>
          <w:i w:val="false"/>
          <w:color w:val="000000"/>
          <w:sz w:val="28"/>
        </w:rPr>
        <w:t xml:space="preserve">     Решение центральной водолазной квалификационной комиссии утверждаются </w:t>
      </w:r>
    </w:p>
    <w:p>
      <w:pPr>
        <w:spacing w:after="0"/>
        <w:ind w:left="0"/>
        <w:jc w:val="both"/>
      </w:pPr>
      <w:r>
        <w:rPr>
          <w:rFonts w:ascii="Times New Roman"/>
          <w:b w:val="false"/>
          <w:i w:val="false"/>
          <w:color w:val="000000"/>
          <w:sz w:val="28"/>
        </w:rPr>
        <w:t xml:space="preserve">руководителем, приказом которого она создана, и являются обязательными для </w:t>
      </w:r>
    </w:p>
    <w:p>
      <w:pPr>
        <w:spacing w:after="0"/>
        <w:ind w:left="0"/>
        <w:jc w:val="both"/>
      </w:pPr>
      <w:r>
        <w:rPr>
          <w:rFonts w:ascii="Times New Roman"/>
          <w:b w:val="false"/>
          <w:i w:val="false"/>
          <w:color w:val="000000"/>
          <w:sz w:val="28"/>
        </w:rPr>
        <w:t xml:space="preserve">водолазных квалификационных комиссий и руководителей предприятий </w:t>
      </w:r>
    </w:p>
    <w:p>
      <w:pPr>
        <w:spacing w:after="0"/>
        <w:ind w:left="0"/>
        <w:jc w:val="both"/>
      </w:pPr>
      <w:r>
        <w:rPr>
          <w:rFonts w:ascii="Times New Roman"/>
          <w:b w:val="false"/>
          <w:i w:val="false"/>
          <w:color w:val="000000"/>
          <w:sz w:val="28"/>
        </w:rPr>
        <w:t xml:space="preserve">(организаций, учебных заведений, курсов), подчиненных данному министерству </w:t>
      </w:r>
    </w:p>
    <w:p>
      <w:pPr>
        <w:spacing w:after="0"/>
        <w:ind w:left="0"/>
        <w:jc w:val="both"/>
      </w:pPr>
      <w:r>
        <w:rPr>
          <w:rFonts w:ascii="Times New Roman"/>
          <w:b w:val="false"/>
          <w:i w:val="false"/>
          <w:color w:val="000000"/>
          <w:sz w:val="28"/>
        </w:rPr>
        <w:t>или ведомству.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N _____</w:t>
      </w:r>
    </w:p>
    <w:p>
      <w:pPr>
        <w:spacing w:after="0"/>
        <w:ind w:left="0"/>
        <w:jc w:val="both"/>
      </w:pPr>
      <w:r>
        <w:rPr>
          <w:rFonts w:ascii="Times New Roman"/>
          <w:b w:val="false"/>
          <w:i w:val="false"/>
          <w:color w:val="000000"/>
          <w:sz w:val="28"/>
        </w:rPr>
        <w:t>     заседания водолазной квалификационной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 предприятия, организации, уч. заведения, курсов)</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от "___"______________199__г.</w:t>
      </w:r>
    </w:p>
    <w:p>
      <w:pPr>
        <w:spacing w:after="0"/>
        <w:ind w:left="0"/>
        <w:jc w:val="both"/>
      </w:pPr>
      <w:r>
        <w:rPr>
          <w:rFonts w:ascii="Times New Roman"/>
          <w:b w:val="false"/>
          <w:i w:val="false"/>
          <w:color w:val="000000"/>
          <w:sz w:val="28"/>
        </w:rPr>
        <w:t>Водолазная квалификационная комиссия в составе:</w:t>
      </w:r>
    </w:p>
    <w:p>
      <w:pPr>
        <w:spacing w:after="0"/>
        <w:ind w:left="0"/>
        <w:jc w:val="both"/>
      </w:pPr>
      <w:r>
        <w:rPr>
          <w:rFonts w:ascii="Times New Roman"/>
          <w:b w:val="false"/>
          <w:i w:val="false"/>
          <w:color w:val="000000"/>
          <w:sz w:val="28"/>
        </w:rPr>
        <w:t>председателя_____________________________________________</w:t>
      </w:r>
    </w:p>
    <w:p>
      <w:pPr>
        <w:spacing w:after="0"/>
        <w:ind w:left="0"/>
        <w:jc w:val="both"/>
      </w:pPr>
      <w:r>
        <w:rPr>
          <w:rFonts w:ascii="Times New Roman"/>
          <w:b w:val="false"/>
          <w:i w:val="false"/>
          <w:color w:val="000000"/>
          <w:sz w:val="28"/>
        </w:rPr>
        <w:t>                (фамилия, имя, отчество, должность)</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и членов комиссии________________________________________</w:t>
      </w:r>
    </w:p>
    <w:p>
      <w:pPr>
        <w:spacing w:after="0"/>
        <w:ind w:left="0"/>
        <w:jc w:val="both"/>
      </w:pPr>
      <w:r>
        <w:rPr>
          <w:rFonts w:ascii="Times New Roman"/>
          <w:b w:val="false"/>
          <w:i w:val="false"/>
          <w:color w:val="000000"/>
          <w:sz w:val="28"/>
        </w:rPr>
        <w:t>                (фамилия, имя, отчество, должность)</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созданная на основании___________________________________</w:t>
      </w:r>
    </w:p>
    <w:p>
      <w:pPr>
        <w:spacing w:after="0"/>
        <w:ind w:left="0"/>
        <w:jc w:val="both"/>
      </w:pPr>
      <w:r>
        <w:rPr>
          <w:rFonts w:ascii="Times New Roman"/>
          <w:b w:val="false"/>
          <w:i w:val="false"/>
          <w:color w:val="000000"/>
          <w:sz w:val="28"/>
        </w:rPr>
        <w:t>                     (указываются номер и дата приказа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руководителя предприятия, организации)</w:t>
      </w:r>
    </w:p>
    <w:p>
      <w:pPr>
        <w:spacing w:after="0"/>
        <w:ind w:left="0"/>
        <w:jc w:val="both"/>
      </w:pPr>
      <w:r>
        <w:rPr>
          <w:rFonts w:ascii="Times New Roman"/>
          <w:b w:val="false"/>
          <w:i w:val="false"/>
          <w:color w:val="000000"/>
          <w:sz w:val="28"/>
        </w:rPr>
        <w:t xml:space="preserve">рассмотрела представленные материалы и провела проверку теоретических </w:t>
      </w:r>
    </w:p>
    <w:p>
      <w:pPr>
        <w:spacing w:after="0"/>
        <w:ind w:left="0"/>
        <w:jc w:val="both"/>
      </w:pPr>
      <w:r>
        <w:rPr>
          <w:rFonts w:ascii="Times New Roman"/>
          <w:b w:val="false"/>
          <w:i w:val="false"/>
          <w:color w:val="000000"/>
          <w:sz w:val="28"/>
        </w:rPr>
        <w:t>знаний и практических навыков гр-на________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для присвоения ему класса квалификации водолаза.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проверке теоретических знаний он получил следующие оценки:</w:t>
      </w:r>
    </w:p>
    <w:p>
      <w:pPr>
        <w:spacing w:after="0"/>
        <w:ind w:left="0"/>
        <w:jc w:val="both"/>
      </w:pPr>
      <w:r>
        <w:rPr>
          <w:rFonts w:ascii="Times New Roman"/>
          <w:b w:val="false"/>
          <w:i w:val="false"/>
          <w:color w:val="000000"/>
          <w:sz w:val="28"/>
        </w:rPr>
        <w:t>1. __________________________________________________</w:t>
      </w:r>
    </w:p>
    <w:p>
      <w:pPr>
        <w:spacing w:after="0"/>
        <w:ind w:left="0"/>
        <w:jc w:val="both"/>
      </w:pPr>
      <w:r>
        <w:rPr>
          <w:rFonts w:ascii="Times New Roman"/>
          <w:b w:val="false"/>
          <w:i w:val="false"/>
          <w:color w:val="000000"/>
          <w:sz w:val="28"/>
        </w:rPr>
        <w:t>2. __________________________________________________</w:t>
      </w:r>
    </w:p>
    <w:p>
      <w:pPr>
        <w:spacing w:after="0"/>
        <w:ind w:left="0"/>
        <w:jc w:val="both"/>
      </w:pPr>
      <w:r>
        <w:rPr>
          <w:rFonts w:ascii="Times New Roman"/>
          <w:b w:val="false"/>
          <w:i w:val="false"/>
          <w:color w:val="000000"/>
          <w:sz w:val="28"/>
        </w:rPr>
        <w:t>3. __________________________________________________</w:t>
      </w:r>
    </w:p>
    <w:p>
      <w:pPr>
        <w:spacing w:after="0"/>
        <w:ind w:left="0"/>
        <w:jc w:val="both"/>
      </w:pPr>
      <w:r>
        <w:rPr>
          <w:rFonts w:ascii="Times New Roman"/>
          <w:b w:val="false"/>
          <w:i w:val="false"/>
          <w:color w:val="000000"/>
          <w:sz w:val="28"/>
        </w:rPr>
        <w:t>4. __________________________________________________</w:t>
      </w:r>
    </w:p>
    <w:p>
      <w:pPr>
        <w:spacing w:after="0"/>
        <w:ind w:left="0"/>
        <w:jc w:val="both"/>
      </w:pPr>
      <w:r>
        <w:rPr>
          <w:rFonts w:ascii="Times New Roman"/>
          <w:b w:val="false"/>
          <w:i w:val="false"/>
          <w:color w:val="000000"/>
          <w:sz w:val="28"/>
        </w:rPr>
        <w:t>5. __________________________________________________</w:t>
      </w:r>
    </w:p>
    <w:p>
      <w:pPr>
        <w:spacing w:after="0"/>
        <w:ind w:left="0"/>
        <w:jc w:val="both"/>
      </w:pPr>
      <w:r>
        <w:rPr>
          <w:rFonts w:ascii="Times New Roman"/>
          <w:b w:val="false"/>
          <w:i w:val="false"/>
          <w:color w:val="000000"/>
          <w:sz w:val="28"/>
        </w:rPr>
        <w:t>6. __________________________________________________</w:t>
      </w:r>
    </w:p>
    <w:p>
      <w:pPr>
        <w:spacing w:after="0"/>
        <w:ind w:left="0"/>
        <w:jc w:val="both"/>
      </w:pPr>
      <w:r>
        <w:rPr>
          <w:rFonts w:ascii="Times New Roman"/>
          <w:b w:val="false"/>
          <w:i w:val="false"/>
          <w:color w:val="000000"/>
          <w:sz w:val="28"/>
        </w:rPr>
        <w:t>7. __________________________________________________</w:t>
      </w:r>
    </w:p>
    <w:p>
      <w:pPr>
        <w:spacing w:after="0"/>
        <w:ind w:left="0"/>
        <w:jc w:val="both"/>
      </w:pPr>
      <w:r>
        <w:rPr>
          <w:rFonts w:ascii="Times New Roman"/>
          <w:b w:val="false"/>
          <w:i w:val="false"/>
          <w:color w:val="000000"/>
          <w:sz w:val="28"/>
        </w:rPr>
        <w:t>               (указываются дисциплины и оценки)</w:t>
      </w:r>
    </w:p>
    <w:p>
      <w:pPr>
        <w:spacing w:after="0"/>
        <w:ind w:left="0"/>
        <w:jc w:val="both"/>
      </w:pPr>
      <w:r>
        <w:rPr>
          <w:rFonts w:ascii="Times New Roman"/>
          <w:b w:val="false"/>
          <w:i w:val="false"/>
          <w:color w:val="000000"/>
          <w:sz w:val="28"/>
        </w:rPr>
        <w:t xml:space="preserve">     При проверке практических навыков выполнения водолазных работ </w:t>
      </w:r>
    </w:p>
    <w:p>
      <w:pPr>
        <w:spacing w:after="0"/>
        <w:ind w:left="0"/>
        <w:jc w:val="both"/>
      </w:pPr>
      <w:r>
        <w:rPr>
          <w:rFonts w:ascii="Times New Roman"/>
          <w:b w:val="false"/>
          <w:i w:val="false"/>
          <w:color w:val="000000"/>
          <w:sz w:val="28"/>
        </w:rPr>
        <w:t>получил следующие оценки:</w:t>
      </w:r>
    </w:p>
    <w:p>
      <w:pPr>
        <w:spacing w:after="0"/>
        <w:ind w:left="0"/>
        <w:jc w:val="both"/>
      </w:pPr>
      <w:r>
        <w:rPr>
          <w:rFonts w:ascii="Times New Roman"/>
          <w:b w:val="false"/>
          <w:i w:val="false"/>
          <w:color w:val="000000"/>
          <w:sz w:val="28"/>
        </w:rPr>
        <w:t>1. __________________________________________________</w:t>
      </w:r>
    </w:p>
    <w:p>
      <w:pPr>
        <w:spacing w:after="0"/>
        <w:ind w:left="0"/>
        <w:jc w:val="both"/>
      </w:pPr>
      <w:r>
        <w:rPr>
          <w:rFonts w:ascii="Times New Roman"/>
          <w:b w:val="false"/>
          <w:i w:val="false"/>
          <w:color w:val="000000"/>
          <w:sz w:val="28"/>
        </w:rPr>
        <w:t>2. __________________________________________________</w:t>
      </w:r>
    </w:p>
    <w:p>
      <w:pPr>
        <w:spacing w:after="0"/>
        <w:ind w:left="0"/>
        <w:jc w:val="both"/>
      </w:pPr>
      <w:r>
        <w:rPr>
          <w:rFonts w:ascii="Times New Roman"/>
          <w:b w:val="false"/>
          <w:i w:val="false"/>
          <w:color w:val="000000"/>
          <w:sz w:val="28"/>
        </w:rPr>
        <w:t>3. __________________________________________________</w:t>
      </w:r>
    </w:p>
    <w:p>
      <w:pPr>
        <w:spacing w:after="0"/>
        <w:ind w:left="0"/>
        <w:jc w:val="both"/>
      </w:pPr>
      <w:r>
        <w:rPr>
          <w:rFonts w:ascii="Times New Roman"/>
          <w:b w:val="false"/>
          <w:i w:val="false"/>
          <w:color w:val="000000"/>
          <w:sz w:val="28"/>
        </w:rPr>
        <w:t>4. __________________________________________________</w:t>
      </w:r>
    </w:p>
    <w:p>
      <w:pPr>
        <w:spacing w:after="0"/>
        <w:ind w:left="0"/>
        <w:jc w:val="both"/>
      </w:pPr>
      <w:r>
        <w:rPr>
          <w:rFonts w:ascii="Times New Roman"/>
          <w:b w:val="false"/>
          <w:i w:val="false"/>
          <w:color w:val="000000"/>
          <w:sz w:val="28"/>
        </w:rPr>
        <w:t>(наименование выполненных водолазных работ и оценки)</w:t>
      </w:r>
    </w:p>
    <w:p>
      <w:pPr>
        <w:spacing w:after="0"/>
        <w:ind w:left="0"/>
        <w:jc w:val="both"/>
      </w:pPr>
      <w:r>
        <w:rPr>
          <w:rFonts w:ascii="Times New Roman"/>
          <w:b w:val="false"/>
          <w:i w:val="false"/>
          <w:color w:val="000000"/>
          <w:sz w:val="28"/>
        </w:rPr>
        <w:t xml:space="preserve">и выполнил программу учебных водолазных спусков с пребыванием под </w:t>
      </w:r>
    </w:p>
    <w:p>
      <w:pPr>
        <w:spacing w:after="0"/>
        <w:ind w:left="0"/>
        <w:jc w:val="both"/>
      </w:pPr>
      <w:r>
        <w:rPr>
          <w:rFonts w:ascii="Times New Roman"/>
          <w:b w:val="false"/>
          <w:i w:val="false"/>
          <w:color w:val="000000"/>
          <w:sz w:val="28"/>
        </w:rPr>
        <w:t xml:space="preserve">водой _____________часов </w:t>
      </w:r>
    </w:p>
    <w:p>
      <w:pPr>
        <w:spacing w:after="0"/>
        <w:ind w:left="0"/>
        <w:jc w:val="both"/>
      </w:pPr>
      <w:r>
        <w:rPr>
          <w:rFonts w:ascii="Times New Roman"/>
          <w:b w:val="false"/>
          <w:i w:val="false"/>
          <w:color w:val="000000"/>
          <w:sz w:val="28"/>
        </w:rPr>
        <w:t>        (прописью)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Производственная характеристика_____________________</w:t>
      </w:r>
    </w:p>
    <w:p>
      <w:pPr>
        <w:spacing w:after="0"/>
        <w:ind w:left="0"/>
        <w:jc w:val="both"/>
      </w:pPr>
      <w:r>
        <w:rPr>
          <w:rFonts w:ascii="Times New Roman"/>
          <w:b w:val="false"/>
          <w:i w:val="false"/>
          <w:color w:val="000000"/>
          <w:sz w:val="28"/>
        </w:rPr>
        <w:t>                                  (стаж работы водолазом,</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количество часов пребывания под водой с начала водолазной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практики, освоенные дополнительные профессии, опыт</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выполнения водолазных работ различных групп</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специализации)</w:t>
      </w:r>
    </w:p>
    <w:p>
      <w:pPr>
        <w:spacing w:after="0"/>
        <w:ind w:left="0"/>
        <w:jc w:val="both"/>
      </w:pPr>
      <w:r>
        <w:rPr>
          <w:rFonts w:ascii="Times New Roman"/>
          <w:b w:val="false"/>
          <w:i w:val="false"/>
          <w:color w:val="000000"/>
          <w:sz w:val="28"/>
        </w:rPr>
        <w:t xml:space="preserve">     Руководствуясь действующим Положением о порядке присвоения </w:t>
      </w:r>
    </w:p>
    <w:p>
      <w:pPr>
        <w:spacing w:after="0"/>
        <w:ind w:left="0"/>
        <w:jc w:val="both"/>
      </w:pPr>
      <w:r>
        <w:rPr>
          <w:rFonts w:ascii="Times New Roman"/>
          <w:b w:val="false"/>
          <w:i w:val="false"/>
          <w:color w:val="000000"/>
          <w:sz w:val="28"/>
        </w:rPr>
        <w:t xml:space="preserve">класса квалификации водолазам, водолазная квалификационная </w:t>
      </w:r>
    </w:p>
    <w:p>
      <w:pPr>
        <w:spacing w:after="0"/>
        <w:ind w:left="0"/>
        <w:jc w:val="both"/>
      </w:pPr>
      <w:r>
        <w:rPr>
          <w:rFonts w:ascii="Times New Roman"/>
          <w:b w:val="false"/>
          <w:i w:val="false"/>
          <w:color w:val="000000"/>
          <w:sz w:val="28"/>
        </w:rPr>
        <w:t>комиссия решила: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(указывается решение комиссии)</w:t>
      </w:r>
    </w:p>
    <w:p>
      <w:pPr>
        <w:spacing w:after="0"/>
        <w:ind w:left="0"/>
        <w:jc w:val="both"/>
      </w:pPr>
      <w:r>
        <w:rPr>
          <w:rFonts w:ascii="Times New Roman"/>
          <w:b w:val="false"/>
          <w:i w:val="false"/>
          <w:color w:val="000000"/>
          <w:sz w:val="28"/>
        </w:rPr>
        <w:t>     Председатель комиссии 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4. _________________________________</w:t>
      </w:r>
    </w:p>
    <w:p>
      <w:pPr>
        <w:spacing w:after="0"/>
        <w:ind w:left="0"/>
        <w:jc w:val="both"/>
      </w:pPr>
      <w:r>
        <w:rPr>
          <w:rFonts w:ascii="Times New Roman"/>
          <w:b w:val="false"/>
          <w:i w:val="false"/>
          <w:color w:val="000000"/>
          <w:sz w:val="28"/>
        </w:rPr>
        <w:t>                     5. _________________________________</w:t>
      </w:r>
    </w:p>
    <w:p>
      <w:pPr>
        <w:spacing w:after="0"/>
        <w:ind w:left="0"/>
        <w:jc w:val="both"/>
      </w:pPr>
      <w:r>
        <w:rPr>
          <w:rFonts w:ascii="Times New Roman"/>
          <w:b w:val="false"/>
          <w:i w:val="false"/>
          <w:color w:val="000000"/>
          <w:sz w:val="28"/>
        </w:rPr>
        <w:t>                     6. _________________________________</w:t>
      </w:r>
    </w:p>
    <w:p>
      <w:pPr>
        <w:spacing w:after="0"/>
        <w:ind w:left="0"/>
        <w:jc w:val="both"/>
      </w:pPr>
      <w:r>
        <w:rPr>
          <w:rFonts w:ascii="Times New Roman"/>
          <w:b w:val="false"/>
          <w:i w:val="false"/>
          <w:color w:val="000000"/>
          <w:sz w:val="28"/>
        </w:rPr>
        <w:t>                     7. _________________________________</w:t>
      </w:r>
    </w:p>
    <w:p>
      <w:pPr>
        <w:spacing w:after="0"/>
        <w:ind w:left="0"/>
        <w:jc w:val="both"/>
      </w:pPr>
      <w:r>
        <w:rPr>
          <w:rFonts w:ascii="Times New Roman"/>
          <w:b w:val="false"/>
          <w:i w:val="false"/>
          <w:color w:val="000000"/>
          <w:sz w:val="28"/>
        </w:rPr>
        <w:t>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   (подпись руководителя)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Приложение 6</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по организации контроля</w:t>
      </w:r>
    </w:p>
    <w:p>
      <w:pPr>
        <w:spacing w:after="0"/>
        <w:ind w:left="0"/>
        <w:jc w:val="both"/>
      </w:pPr>
      <w:r>
        <w:rPr>
          <w:rFonts w:ascii="Times New Roman"/>
          <w:b w:val="false"/>
          <w:i w:val="false"/>
          <w:color w:val="000000"/>
          <w:sz w:val="28"/>
        </w:rPr>
        <w:t>               за безопасной эксплуатацией объектов</w:t>
      </w:r>
    </w:p>
    <w:p>
      <w:pPr>
        <w:spacing w:after="0"/>
        <w:ind w:left="0"/>
        <w:jc w:val="both"/>
      </w:pPr>
      <w:r>
        <w:rPr>
          <w:rFonts w:ascii="Times New Roman"/>
          <w:b w:val="false"/>
          <w:i w:val="false"/>
          <w:color w:val="000000"/>
          <w:sz w:val="28"/>
        </w:rPr>
        <w:t>                        водолазной техники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9"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Настоящая Инструкция устанавливает общие принципы организации контроля за безопасной эксплуатацией объектов водолазной техники, подлежащих техническому освидетельствованию (далее - объекты водолазной техники). </w:t>
      </w:r>
      <w:r>
        <w:br/>
      </w:r>
      <w:r>
        <w:rPr>
          <w:rFonts w:ascii="Times New Roman"/>
          <w:b w:val="false"/>
          <w:i w:val="false"/>
          <w:color w:val="000000"/>
          <w:sz w:val="28"/>
        </w:rPr>
        <w:t xml:space="preserve">
      Инструкция не устанавливает правила технического освидетельствования, а также порядок регистрации и освидетельствования объектов водолазной техники органами технического надзора.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Техническому освидетельствованию подлежат следующие объекты водолазной техники (зарегистрированные и не зарегистрированные в органах технического надзора): </w:t>
      </w:r>
      <w:r>
        <w:br/>
      </w:r>
      <w:r>
        <w:rPr>
          <w:rFonts w:ascii="Times New Roman"/>
          <w:b w:val="false"/>
          <w:i w:val="false"/>
          <w:color w:val="000000"/>
          <w:sz w:val="28"/>
        </w:rPr>
        <w:t xml:space="preserve">
      водолазные барокамеры; </w:t>
      </w:r>
      <w:r>
        <w:br/>
      </w:r>
      <w:r>
        <w:rPr>
          <w:rFonts w:ascii="Times New Roman"/>
          <w:b w:val="false"/>
          <w:i w:val="false"/>
          <w:color w:val="000000"/>
          <w:sz w:val="28"/>
        </w:rPr>
        <w:t xml:space="preserve">
      спуско-подъемные устройства; </w:t>
      </w:r>
      <w:r>
        <w:br/>
      </w:r>
      <w:r>
        <w:rPr>
          <w:rFonts w:ascii="Times New Roman"/>
          <w:b w:val="false"/>
          <w:i w:val="false"/>
          <w:color w:val="000000"/>
          <w:sz w:val="28"/>
        </w:rPr>
        <w:t xml:space="preserve">
      баллоны, предназначенные для хранения сжатых газов, в том числе малолитражные баллоны водолазных дыхательных аппаратов; </w:t>
      </w:r>
      <w:r>
        <w:br/>
      </w:r>
      <w:r>
        <w:rPr>
          <w:rFonts w:ascii="Times New Roman"/>
          <w:b w:val="false"/>
          <w:i w:val="false"/>
          <w:color w:val="000000"/>
          <w:sz w:val="28"/>
        </w:rPr>
        <w:t xml:space="preserve">
      грузоподъемные устройства, предназначенные для обеспечения водолазных спусков и работ; </w:t>
      </w:r>
      <w:r>
        <w:br/>
      </w:r>
      <w:r>
        <w:rPr>
          <w:rFonts w:ascii="Times New Roman"/>
          <w:b w:val="false"/>
          <w:i w:val="false"/>
          <w:color w:val="000000"/>
          <w:sz w:val="28"/>
        </w:rPr>
        <w:t xml:space="preserve">
      водолазные колоколы, водолазно-наблюдательные камеры и т.п. </w:t>
      </w:r>
      <w:r>
        <w:br/>
      </w:r>
      <w:r>
        <w:rPr>
          <w:rFonts w:ascii="Times New Roman"/>
          <w:b w:val="false"/>
          <w:i w:val="false"/>
          <w:color w:val="000000"/>
          <w:sz w:val="28"/>
        </w:rPr>
        <w:t xml:space="preserve">
      1.2. Администрация предприятия должна обеспечить содержание принадлежащих предприятию объектов водолазной техники в исправном состоянии и безопасные условия их работы путем организации надлежащего освидетельствования, технического обслуживания и ремонта. </w:t>
      </w:r>
      <w:r>
        <w:br/>
      </w:r>
      <w:r>
        <w:rPr>
          <w:rFonts w:ascii="Times New Roman"/>
          <w:b w:val="false"/>
          <w:i w:val="false"/>
          <w:color w:val="000000"/>
          <w:sz w:val="28"/>
        </w:rPr>
        <w:t xml:space="preserve">
      В этих целях должны быть: </w:t>
      </w:r>
      <w:r>
        <w:br/>
      </w:r>
      <w:r>
        <w:rPr>
          <w:rFonts w:ascii="Times New Roman"/>
          <w:b w:val="false"/>
          <w:i w:val="false"/>
          <w:color w:val="000000"/>
          <w:sz w:val="28"/>
        </w:rPr>
        <w:t xml:space="preserve">
      назначены лица, осуществляющие контроль за безопасной эксплуатацией объектов водолазной техники; </w:t>
      </w:r>
      <w:r>
        <w:br/>
      </w:r>
      <w:r>
        <w:rPr>
          <w:rFonts w:ascii="Times New Roman"/>
          <w:b w:val="false"/>
          <w:i w:val="false"/>
          <w:color w:val="000000"/>
          <w:sz w:val="28"/>
        </w:rPr>
        <w:t xml:space="preserve">
      назначены лица, ответственные за исправное состояние и безопасную эксплуатацию объекта водолазной техники, и персонал, обслуживающий эти объекты; </w:t>
      </w:r>
      <w:r>
        <w:br/>
      </w:r>
      <w:r>
        <w:rPr>
          <w:rFonts w:ascii="Times New Roman"/>
          <w:b w:val="false"/>
          <w:i w:val="false"/>
          <w:color w:val="000000"/>
          <w:sz w:val="28"/>
        </w:rPr>
        <w:t xml:space="preserve">
      установлен порядок технического обслуживания и ремонтов, обеспечивающих содержание объектов водолазной техники в исправном состоянии; </w:t>
      </w:r>
      <w:r>
        <w:br/>
      </w:r>
      <w:r>
        <w:rPr>
          <w:rFonts w:ascii="Times New Roman"/>
          <w:b w:val="false"/>
          <w:i w:val="false"/>
          <w:color w:val="000000"/>
          <w:sz w:val="28"/>
        </w:rPr>
        <w:t xml:space="preserve">
      установлен требуемый настоящей Инструкцией порядок периодической проверки знаний персонала, обслуживающего объекты водолазной техники, а также проверки знаний инженерно-техническим персоналом требований по безопасной эксплуатации объектов водолазной техники; </w:t>
      </w:r>
      <w:r>
        <w:br/>
      </w:r>
      <w:r>
        <w:rPr>
          <w:rFonts w:ascii="Times New Roman"/>
          <w:b w:val="false"/>
          <w:i w:val="false"/>
          <w:color w:val="000000"/>
          <w:sz w:val="28"/>
        </w:rPr>
        <w:t xml:space="preserve">
      обеспечены инженерно-технические работники руководящей нормативной документацией (настоящими Правилами и руководящими указаниями по безопасной эксплуатации объектов водолазной техники), а водолазный и обслуживающий персонал - соответствующими инструкциями. </w:t>
      </w:r>
      <w:r>
        <w:br/>
      </w:r>
      <w:r>
        <w:rPr>
          <w:rFonts w:ascii="Times New Roman"/>
          <w:b w:val="false"/>
          <w:i w:val="false"/>
          <w:color w:val="000000"/>
          <w:sz w:val="28"/>
        </w:rPr>
        <w:t xml:space="preserve">
      1.3. Объекты водолазной техники могут быть зарегистрированы в органах технического надзора в порядке, установленном этими органами. </w:t>
      </w:r>
      <w:r>
        <w:br/>
      </w:r>
      <w:r>
        <w:rPr>
          <w:rFonts w:ascii="Times New Roman"/>
          <w:b w:val="false"/>
          <w:i w:val="false"/>
          <w:color w:val="000000"/>
          <w:sz w:val="28"/>
        </w:rPr>
        <w:t xml:space="preserve">
      Регистрация объектов водолазной техники в органах технического надзора производится по письменному заявлению руководства предприятий - владельцев водолазной техники. </w:t>
      </w:r>
      <w:r>
        <w:br/>
      </w:r>
      <w:r>
        <w:rPr>
          <w:rFonts w:ascii="Times New Roman"/>
          <w:b w:val="false"/>
          <w:i w:val="false"/>
          <w:color w:val="000000"/>
          <w:sz w:val="28"/>
        </w:rPr>
        <w:t xml:space="preserve">
      Вопрос регистрации объектов водолазной техники в каждом конкретном случае рассматривается органами технического надзора. </w:t>
      </w:r>
      <w:r>
        <w:br/>
      </w:r>
      <w:r>
        <w:rPr>
          <w:rFonts w:ascii="Times New Roman"/>
          <w:b w:val="false"/>
          <w:i w:val="false"/>
          <w:color w:val="000000"/>
          <w:sz w:val="28"/>
        </w:rPr>
        <w:t xml:space="preserve">
      1.4. В зависимости от размещения объектов водолазной техники заявление о регистрации подается в следующие органы технического надзора: </w:t>
      </w:r>
      <w:r>
        <w:br/>
      </w:r>
      <w:r>
        <w:rPr>
          <w:rFonts w:ascii="Times New Roman"/>
          <w:b w:val="false"/>
          <w:i w:val="false"/>
          <w:color w:val="000000"/>
          <w:sz w:val="28"/>
        </w:rPr>
        <w:t xml:space="preserve">
      Госпроматомнадзор - для объектов, размещенных на берегу; </w:t>
      </w:r>
      <w:r>
        <w:br/>
      </w:r>
      <w:r>
        <w:rPr>
          <w:rFonts w:ascii="Times New Roman"/>
          <w:b w:val="false"/>
          <w:i w:val="false"/>
          <w:color w:val="000000"/>
          <w:sz w:val="28"/>
        </w:rPr>
        <w:t xml:space="preserve">
      Регистр - для объектов, размещенных на морских судах; </w:t>
      </w:r>
      <w:r>
        <w:br/>
      </w:r>
      <w:r>
        <w:rPr>
          <w:rFonts w:ascii="Times New Roman"/>
          <w:b w:val="false"/>
          <w:i w:val="false"/>
          <w:color w:val="000000"/>
          <w:sz w:val="28"/>
        </w:rPr>
        <w:t xml:space="preserve">
      Речной Регистр - для объектов, размещенных на речных судах. </w:t>
      </w:r>
      <w:r>
        <w:br/>
      </w:r>
      <w:r>
        <w:rPr>
          <w:rFonts w:ascii="Times New Roman"/>
          <w:b w:val="false"/>
          <w:i w:val="false"/>
          <w:color w:val="000000"/>
          <w:sz w:val="28"/>
        </w:rPr>
        <w:t xml:space="preserve">
      1.5. Техническое освидетельствование объектов водолазной техники, зарегистрированных в органах технического надзора, должно производиться ответственным представителем этих органов. </w:t>
      </w:r>
      <w:r>
        <w:br/>
      </w:r>
      <w:r>
        <w:rPr>
          <w:rFonts w:ascii="Times New Roman"/>
          <w:b w:val="false"/>
          <w:i w:val="false"/>
          <w:color w:val="000000"/>
          <w:sz w:val="28"/>
        </w:rPr>
        <w:t xml:space="preserve">
      Техническое освидетельствование объектов водолазной техники, не зарегистрированных в органах технического надзора, производится лицом, назначенным приказом по предприятию для осуществления контроля за безопасной эксплуатацией этих объектов. </w:t>
      </w:r>
      <w:r>
        <w:br/>
      </w:r>
      <w:r>
        <w:rPr>
          <w:rFonts w:ascii="Times New Roman"/>
          <w:b w:val="false"/>
          <w:i w:val="false"/>
          <w:color w:val="000000"/>
          <w:sz w:val="28"/>
        </w:rPr>
        <w:t xml:space="preserve">
      1.6. Все объекты водолазной техники, подлежащие техническому освидетельствованию (регистрируемые и нерегистрируемые в органах технического надзора), должны учитываться владельцами в специальных книгах учета и освидетельствования указанных объектов, хранящихся у лиц, осуществляющих контроль за безопасной эксплуатацией объектов водолазной техники на предприятии.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Контроль за безопасной эксплуатацией объектов водолазной техники </w:t>
      </w:r>
      <w:r>
        <w:br/>
      </w:r>
      <w:r>
        <w:rPr>
          <w:rFonts w:ascii="Times New Roman"/>
          <w:b w:val="false"/>
          <w:i w:val="false"/>
          <w:color w:val="000000"/>
          <w:sz w:val="28"/>
        </w:rPr>
        <w:t xml:space="preserve">
         на предприятиях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Для осуществления контроля за безопасной эксплуатацией объектов водолазной техники на предприятии должны назначаться приказом по предприятию лица из числа инженерно-технических работников, прошедших проверку знаний в установленном порядке. </w:t>
      </w:r>
      <w:r>
        <w:br/>
      </w:r>
      <w:r>
        <w:rPr>
          <w:rFonts w:ascii="Times New Roman"/>
          <w:b w:val="false"/>
          <w:i w:val="false"/>
          <w:color w:val="000000"/>
          <w:sz w:val="28"/>
        </w:rPr>
        <w:t xml:space="preserve">
      2.2. Инженерно-технический работник по контролю за безопасной эксплуатацией объектов водолазной техники на предприятии должен предусматриваться на обслуживание до 50 объектов, перечисленных в п.1.1. настоящей Инструкции. </w:t>
      </w:r>
      <w:r>
        <w:br/>
      </w:r>
      <w:r>
        <w:rPr>
          <w:rFonts w:ascii="Times New Roman"/>
          <w:b w:val="false"/>
          <w:i w:val="false"/>
          <w:color w:val="000000"/>
          <w:sz w:val="28"/>
        </w:rPr>
        <w:t xml:space="preserve">
      При определении численности указанных работников также необходимо учитывать территориальную разбросанность самостоятельных структурных подразделений (групп) предприятий по различным административным районам страны. В этом случаев в каждом территориальном подразделении может предусматриваться один работник при наличии более 20 объектов водолазной техники. Для структурных подразделений (групп) с малым числом объектов (до </w:t>
      </w:r>
      <w:r>
        <w:br/>
      </w:r>
      <w:r>
        <w:rPr>
          <w:rFonts w:ascii="Times New Roman"/>
          <w:b w:val="false"/>
          <w:i w:val="false"/>
          <w:color w:val="000000"/>
          <w:sz w:val="28"/>
        </w:rPr>
        <w:t xml:space="preserve">
20) инженерно-технический работник по контролю за объектами водолазной техники должен назначаться вышестоящим предприятием и может быть одним на несколько подразделений. </w:t>
      </w:r>
      <w:r>
        <w:br/>
      </w:r>
      <w:r>
        <w:rPr>
          <w:rFonts w:ascii="Times New Roman"/>
          <w:b w:val="false"/>
          <w:i w:val="false"/>
          <w:color w:val="000000"/>
          <w:sz w:val="28"/>
        </w:rPr>
        <w:t xml:space="preserve">
      2.3. Инженерно-технический работник по контролю за безопасной эксплуатацией объектов водолазной техники обязан: </w:t>
      </w:r>
      <w:r>
        <w:br/>
      </w:r>
      <w:r>
        <w:rPr>
          <w:rFonts w:ascii="Times New Roman"/>
          <w:b w:val="false"/>
          <w:i w:val="false"/>
          <w:color w:val="000000"/>
          <w:sz w:val="28"/>
        </w:rPr>
        <w:t xml:space="preserve">
      осуществлять надзор за техническим состоянием и безопасной эксплуатацией объектов водолазной техники и принимать меры по предупреждению работы с нарушением правил безопасности; </w:t>
      </w:r>
      <w:r>
        <w:br/>
      </w:r>
      <w:r>
        <w:rPr>
          <w:rFonts w:ascii="Times New Roman"/>
          <w:b w:val="false"/>
          <w:i w:val="false"/>
          <w:color w:val="000000"/>
          <w:sz w:val="28"/>
        </w:rPr>
        <w:t xml:space="preserve">
      вести учет, производить освидетельствование объектов водолазной техники и выдавать разрешение на их эксплуатацию в случаях, если эти объекты не регистрируются в органах технического надзора; </w:t>
      </w:r>
      <w:r>
        <w:br/>
      </w:r>
      <w:r>
        <w:rPr>
          <w:rFonts w:ascii="Times New Roman"/>
          <w:b w:val="false"/>
          <w:i w:val="false"/>
          <w:color w:val="000000"/>
          <w:sz w:val="28"/>
        </w:rPr>
        <w:t xml:space="preserve">
      контролировать выполнение данных им предписаний и предписаний органов технического надзора, а также выполнение графиков технического обслуживания и ремонта объектов водолазной техники; </w:t>
      </w:r>
      <w:r>
        <w:br/>
      </w:r>
      <w:r>
        <w:rPr>
          <w:rFonts w:ascii="Times New Roman"/>
          <w:b w:val="false"/>
          <w:i w:val="false"/>
          <w:color w:val="000000"/>
          <w:sz w:val="28"/>
        </w:rPr>
        <w:t xml:space="preserve">
      контролировать наличие инструкций на водолазной станции и у лиц, ответственных за исправное состояние и безопасную эксплуатацию объектов водолазной техники. </w:t>
      </w:r>
      <w:r>
        <w:br/>
      </w:r>
      <w:r>
        <w:rPr>
          <w:rFonts w:ascii="Times New Roman"/>
          <w:b w:val="false"/>
          <w:i w:val="false"/>
          <w:color w:val="000000"/>
          <w:sz w:val="28"/>
        </w:rPr>
        <w:t xml:space="preserve">
      2.4. При выявлении неисправностей, а также нарушений инструкций по эксплуатации водолазной техники инженерно-технический работник по контролю за безопасной эксплуатацией указанных объектов должен принять меры по устранению этих неисправностей или нарушений, а в случае необходимости - запретить их использование. </w:t>
      </w:r>
      <w:r>
        <w:br/>
      </w:r>
      <w:r>
        <w:rPr>
          <w:rFonts w:ascii="Times New Roman"/>
          <w:b w:val="false"/>
          <w:i w:val="false"/>
          <w:color w:val="000000"/>
          <w:sz w:val="28"/>
        </w:rPr>
        <w:t xml:space="preserve">
      Объекты водолазной техники не должны допускаться к использованию при: </w:t>
      </w:r>
      <w:r>
        <w:br/>
      </w:r>
      <w:r>
        <w:rPr>
          <w:rFonts w:ascii="Times New Roman"/>
          <w:b w:val="false"/>
          <w:i w:val="false"/>
          <w:color w:val="000000"/>
          <w:sz w:val="28"/>
        </w:rPr>
        <w:t xml:space="preserve">
      обслуживании их лицами, не прошедшими соответствующей проверки знаний ВКК, а также в случае, если не назначены лица, ответственные за исправное состояние и безопасную эксплуатацию объектов; </w:t>
      </w:r>
      <w:r>
        <w:br/>
      </w:r>
      <w:r>
        <w:rPr>
          <w:rFonts w:ascii="Times New Roman"/>
          <w:b w:val="false"/>
          <w:i w:val="false"/>
          <w:color w:val="000000"/>
          <w:sz w:val="28"/>
        </w:rPr>
        <w:t xml:space="preserve">
      эксплуатации объектов с истекшими сроками технического освидетельствования; </w:t>
      </w:r>
      <w:r>
        <w:br/>
      </w:r>
      <w:r>
        <w:rPr>
          <w:rFonts w:ascii="Times New Roman"/>
          <w:b w:val="false"/>
          <w:i w:val="false"/>
          <w:color w:val="000000"/>
          <w:sz w:val="28"/>
        </w:rPr>
        <w:t xml:space="preserve">
      невыполнении предписаний органа технического надзора; </w:t>
      </w:r>
      <w:r>
        <w:br/>
      </w:r>
      <w:r>
        <w:rPr>
          <w:rFonts w:ascii="Times New Roman"/>
          <w:b w:val="false"/>
          <w:i w:val="false"/>
          <w:color w:val="000000"/>
          <w:sz w:val="28"/>
        </w:rPr>
        <w:t xml:space="preserve">
      выявлении на объектах водолазной техники неисправностей, свидетельствующих об отсутствии контроля и надзора за ее техническим состоянием. </w:t>
      </w:r>
      <w:r>
        <w:br/>
      </w:r>
      <w:r>
        <w:rPr>
          <w:rFonts w:ascii="Times New Roman"/>
          <w:b w:val="false"/>
          <w:i w:val="false"/>
          <w:color w:val="000000"/>
          <w:sz w:val="28"/>
        </w:rPr>
        <w:t xml:space="preserve">
      2.5. Администрация предприятия должна разработать должностные инструкции на основании настоящего документа для инженерно-технических работников, осуществляющих контроль за безопасной эксплуатацией объектов водолазной техники, с учетом местных производственных условий. </w:t>
      </w:r>
      <w:r>
        <w:br/>
      </w:r>
      <w:r>
        <w:rPr>
          <w:rFonts w:ascii="Times New Roman"/>
          <w:b w:val="false"/>
          <w:i w:val="false"/>
          <w:color w:val="000000"/>
          <w:sz w:val="28"/>
        </w:rPr>
        <w:t xml:space="preserve">
      В указанной должностной инструкции должны быть указаны все обязанности и права этого работника по контролю. </w:t>
      </w:r>
      <w:r>
        <w:br/>
      </w:r>
      <w:r>
        <w:rPr>
          <w:rFonts w:ascii="Times New Roman"/>
          <w:b w:val="false"/>
          <w:i w:val="false"/>
          <w:color w:val="000000"/>
          <w:sz w:val="28"/>
        </w:rPr>
        <w:t xml:space="preserve">
      2.6. Инженерно-технические работники по контролю за безопасной эксплуатацией объектов водолазной техники должны работать по плану, утвержденному администрацией предприятия, а в своей работе обязаны руководствоваться настоящими Правилами, инструкциями по эксплуатации на конкретные объекты водолазной техники и другими руководящими материалами, регламентирующими вопросы безопасной эксплуатации объектов водолазной техники.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Содержание и обслуживание объектов водолазной техники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На каждой водолазной станции (судне или береговой базе, где размещаются объекты водолазной техники) должно быть назначено лицо, ответственное за исправное состояние и безопасную эксплуатацию объектов водолазной техники, входящих в состав этой станции. </w:t>
      </w:r>
      <w:r>
        <w:br/>
      </w:r>
      <w:r>
        <w:rPr>
          <w:rFonts w:ascii="Times New Roman"/>
          <w:b w:val="false"/>
          <w:i w:val="false"/>
          <w:color w:val="000000"/>
          <w:sz w:val="28"/>
        </w:rPr>
        <w:t xml:space="preserve">
      Лицо, ответственное за исправное состояние и безопасную эксплуатацию объектов водолазной техники, назначается приказом администрации предприятия после сдачи им зачета ВКК по знанию инструкций по эксплуатации подконтрольных объектов и других руководящих материалов по вопросам безопасной эксплуатации водолазной техники. Проверка знаний ответственных лиц проводится ежегодно ВКК. </w:t>
      </w:r>
      <w:r>
        <w:br/>
      </w:r>
      <w:r>
        <w:rPr>
          <w:rFonts w:ascii="Times New Roman"/>
          <w:b w:val="false"/>
          <w:i w:val="false"/>
          <w:color w:val="000000"/>
          <w:sz w:val="28"/>
        </w:rPr>
        <w:t xml:space="preserve">
      3.2. Ответственным лицом за исправное состояние объектов водолазной станции назначается старшина (бригадир) этой станции. </w:t>
      </w:r>
      <w:r>
        <w:br/>
      </w:r>
      <w:r>
        <w:rPr>
          <w:rFonts w:ascii="Times New Roman"/>
          <w:b w:val="false"/>
          <w:i w:val="false"/>
          <w:color w:val="000000"/>
          <w:sz w:val="28"/>
        </w:rPr>
        <w:t xml:space="preserve">
      Если объекты водолазной техники не входят в состав водолазной станции, то ответственным может назначаться работник соответствующей квалификации, в подчинении которого находится персонал, обслуживающий эту технику. </w:t>
      </w:r>
      <w:r>
        <w:br/>
      </w:r>
      <w:r>
        <w:rPr>
          <w:rFonts w:ascii="Times New Roman"/>
          <w:b w:val="false"/>
          <w:i w:val="false"/>
          <w:color w:val="000000"/>
          <w:sz w:val="28"/>
        </w:rPr>
        <w:t xml:space="preserve">
      3.3. Во время отпуска, командировки, болезни или в других случаях отсутствия ответственного лица выполнение его обязанностей возлагается приказом на работника, заменившего его. </w:t>
      </w:r>
      <w:r>
        <w:br/>
      </w:r>
      <w:r>
        <w:rPr>
          <w:rFonts w:ascii="Times New Roman"/>
          <w:b w:val="false"/>
          <w:i w:val="false"/>
          <w:color w:val="000000"/>
          <w:sz w:val="28"/>
        </w:rPr>
        <w:t xml:space="preserve">
      3.4. Администрация предприятия должна создать условия для выполнения ответственным лицом возложенных на него обязанностей. </w:t>
      </w:r>
      <w:r>
        <w:br/>
      </w:r>
      <w:r>
        <w:rPr>
          <w:rFonts w:ascii="Times New Roman"/>
          <w:b w:val="false"/>
          <w:i w:val="false"/>
          <w:color w:val="000000"/>
          <w:sz w:val="28"/>
        </w:rPr>
        <w:t xml:space="preserve">
      3.5. Лицо, ответственное за исправное состояние и безопасную эксплуатацию объектов водолазной техники, обязано обеспечить: </w:t>
      </w:r>
      <w:r>
        <w:br/>
      </w:r>
      <w:r>
        <w:rPr>
          <w:rFonts w:ascii="Times New Roman"/>
          <w:b w:val="false"/>
          <w:i w:val="false"/>
          <w:color w:val="000000"/>
          <w:sz w:val="28"/>
        </w:rPr>
        <w:t xml:space="preserve">
      повседневный контроль за состоянием и эксплуатацией подконтрольных объектов водолазной техники; </w:t>
      </w:r>
      <w:r>
        <w:br/>
      </w:r>
      <w:r>
        <w:rPr>
          <w:rFonts w:ascii="Times New Roman"/>
          <w:b w:val="false"/>
          <w:i w:val="false"/>
          <w:color w:val="000000"/>
          <w:sz w:val="28"/>
        </w:rPr>
        <w:t xml:space="preserve">
      содержание объектов водолазной техники в исправном состоянии путем проведения периодического технического обслуживания и ремонта в установленные сроки, своевременного устранения выявленных неисправностей, а также регулярного личного осмотра подконтрольных объектов; </w:t>
      </w:r>
      <w:r>
        <w:br/>
      </w:r>
      <w:r>
        <w:rPr>
          <w:rFonts w:ascii="Times New Roman"/>
          <w:b w:val="false"/>
          <w:i w:val="false"/>
          <w:color w:val="000000"/>
          <w:sz w:val="28"/>
        </w:rPr>
        <w:t xml:space="preserve">
      обслуживание и ремонт подконтрольных объектов обученным персоналом, имеющим необходимые знания и достаточные навыки по выполнению возложенных на них работ; </w:t>
      </w:r>
      <w:r>
        <w:br/>
      </w:r>
      <w:r>
        <w:rPr>
          <w:rFonts w:ascii="Times New Roman"/>
          <w:b w:val="false"/>
          <w:i w:val="false"/>
          <w:color w:val="000000"/>
          <w:sz w:val="28"/>
        </w:rPr>
        <w:t xml:space="preserve">
      контроль выполнения обслуживающим персоналом инструкций по эксплуатации объектов водолазной техники; </w:t>
      </w:r>
      <w:r>
        <w:br/>
      </w:r>
      <w:r>
        <w:rPr>
          <w:rFonts w:ascii="Times New Roman"/>
          <w:b w:val="false"/>
          <w:i w:val="false"/>
          <w:color w:val="000000"/>
          <w:sz w:val="28"/>
        </w:rPr>
        <w:t xml:space="preserve">
      своевременную подготовку к техническому освидетельствованию подконтрольных объектов водолазной техники; </w:t>
      </w:r>
      <w:r>
        <w:br/>
      </w:r>
      <w:r>
        <w:rPr>
          <w:rFonts w:ascii="Times New Roman"/>
          <w:b w:val="false"/>
          <w:i w:val="false"/>
          <w:color w:val="000000"/>
          <w:sz w:val="28"/>
        </w:rPr>
        <w:t xml:space="preserve">
      хранение паспортов и технической документации на подконтрольные объекты; </w:t>
      </w:r>
      <w:r>
        <w:br/>
      </w:r>
      <w:r>
        <w:rPr>
          <w:rFonts w:ascii="Times New Roman"/>
          <w:b w:val="false"/>
          <w:i w:val="false"/>
          <w:color w:val="000000"/>
          <w:sz w:val="28"/>
        </w:rPr>
        <w:t xml:space="preserve">
      своевременную запись сведений о техническом состоянии объектов и об их эксплуатации в соответствующих документах; </w:t>
      </w:r>
      <w:r>
        <w:br/>
      </w:r>
      <w:r>
        <w:rPr>
          <w:rFonts w:ascii="Times New Roman"/>
          <w:b w:val="false"/>
          <w:i w:val="false"/>
          <w:color w:val="000000"/>
          <w:sz w:val="28"/>
        </w:rPr>
        <w:t xml:space="preserve">
      своевременное выполнение предписаний органов технического надзора и других лиц, осуществляющих контроль за безопасной эксплуатацией объектов водолазной техники. </w:t>
      </w:r>
      <w:r>
        <w:br/>
      </w:r>
      <w:r>
        <w:rPr>
          <w:rFonts w:ascii="Times New Roman"/>
          <w:b w:val="false"/>
          <w:i w:val="false"/>
          <w:color w:val="000000"/>
          <w:sz w:val="28"/>
        </w:rPr>
        <w:t xml:space="preserve">
      3.6. К непосредственному обслуживанию (использованию) объектов водолазной техники приказом администрации предприятия допускаются лица из числа водолазов и обслуживающего персонала, прошедших специальное обучение на предприятии по устройству и безопасной эксплуатации объектов водолазной техники, по знанию инструкций по эксплуатации обслуживаемых объектов. </w:t>
      </w:r>
      <w:r>
        <w:br/>
      </w:r>
      <w:r>
        <w:rPr>
          <w:rFonts w:ascii="Times New Roman"/>
          <w:b w:val="false"/>
          <w:i w:val="false"/>
          <w:color w:val="000000"/>
          <w:sz w:val="28"/>
        </w:rPr>
        <w:t xml:space="preserve">
      3.7. Проверка знаний водолазов и обслуживающего персонала должна </w:t>
      </w:r>
    </w:p>
    <w:bookmarkEnd w:id="33"/>
    <w:bookmarkStart w:name="z125"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проводиться:</w:t>
      </w:r>
    </w:p>
    <w:p>
      <w:pPr>
        <w:spacing w:after="0"/>
        <w:ind w:left="0"/>
        <w:jc w:val="both"/>
      </w:pPr>
      <w:r>
        <w:rPr>
          <w:rFonts w:ascii="Times New Roman"/>
          <w:b w:val="false"/>
          <w:i w:val="false"/>
          <w:color w:val="000000"/>
          <w:sz w:val="28"/>
        </w:rPr>
        <w:t>     периодически не реже 1 раза в год;</w:t>
      </w:r>
    </w:p>
    <w:p>
      <w:pPr>
        <w:spacing w:after="0"/>
        <w:ind w:left="0"/>
        <w:jc w:val="both"/>
      </w:pPr>
      <w:r>
        <w:rPr>
          <w:rFonts w:ascii="Times New Roman"/>
          <w:b w:val="false"/>
          <w:i w:val="false"/>
          <w:color w:val="000000"/>
          <w:sz w:val="28"/>
        </w:rPr>
        <w:t xml:space="preserve">     по требованию инженерно-технического работника по контролю за </w:t>
      </w:r>
    </w:p>
    <w:p>
      <w:pPr>
        <w:spacing w:after="0"/>
        <w:ind w:left="0"/>
        <w:jc w:val="both"/>
      </w:pPr>
      <w:r>
        <w:rPr>
          <w:rFonts w:ascii="Times New Roman"/>
          <w:b w:val="false"/>
          <w:i w:val="false"/>
          <w:color w:val="000000"/>
          <w:sz w:val="28"/>
        </w:rPr>
        <w:t>безопасной эксплуатацией объектов водолазной техники.</w:t>
      </w:r>
    </w:p>
    <w:p>
      <w:pPr>
        <w:spacing w:after="0"/>
        <w:ind w:left="0"/>
        <w:jc w:val="both"/>
      </w:pPr>
      <w:r>
        <w:rPr>
          <w:rFonts w:ascii="Times New Roman"/>
          <w:b w:val="false"/>
          <w:i w:val="false"/>
          <w:color w:val="000000"/>
          <w:sz w:val="28"/>
        </w:rPr>
        <w:t xml:space="preserve">     Проверка знаний должна проводиться в объеме инструкций по </w:t>
      </w:r>
    </w:p>
    <w:p>
      <w:pPr>
        <w:spacing w:after="0"/>
        <w:ind w:left="0"/>
        <w:jc w:val="both"/>
      </w:pPr>
      <w:r>
        <w:rPr>
          <w:rFonts w:ascii="Times New Roman"/>
          <w:b w:val="false"/>
          <w:i w:val="false"/>
          <w:color w:val="000000"/>
          <w:sz w:val="28"/>
        </w:rPr>
        <w:t>эксплуатации обслуживаемых объектов.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по безопасной эксплуатации</w:t>
      </w:r>
    </w:p>
    <w:p>
      <w:pPr>
        <w:spacing w:after="0"/>
        <w:ind w:left="0"/>
        <w:jc w:val="both"/>
      </w:pPr>
      <w:r>
        <w:rPr>
          <w:rFonts w:ascii="Times New Roman"/>
          <w:b w:val="false"/>
          <w:i w:val="false"/>
          <w:color w:val="000000"/>
          <w:sz w:val="28"/>
        </w:rPr>
        <w:t>                         водолазных барокамер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6"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Барокамеры перед началом эксплуатации должны быть зарегистрированы в органах технического надзора в зависимости от места их установки (см. приложение 6). </w:t>
      </w:r>
      <w:r>
        <w:br/>
      </w:r>
      <w:r>
        <w:rPr>
          <w:rFonts w:ascii="Times New Roman"/>
          <w:b w:val="false"/>
          <w:i w:val="false"/>
          <w:color w:val="000000"/>
          <w:sz w:val="28"/>
        </w:rPr>
        <w:t xml:space="preserve">
      В случае отказа в регистрации владелец барокамеры должен учитывать (регистрировать) ее в специальной книге учета и освидетельствования барокамер в соответствии с требованиями Инструкции по организации контроля за безопасной эксплуатацией объектов водолазной техники, приведенной в приложении 6. </w:t>
      </w:r>
      <w:r>
        <w:br/>
      </w:r>
      <w:r>
        <w:rPr>
          <w:rFonts w:ascii="Times New Roman"/>
          <w:b w:val="false"/>
          <w:i w:val="false"/>
          <w:color w:val="000000"/>
          <w:sz w:val="28"/>
        </w:rPr>
        <w:t xml:space="preserve">
      1.2. На каждую барокамеру владелец должен иметь составленный предприятием-изготовителем формуляр и соответствующую отчетную документацию. </w:t>
      </w:r>
      <w:r>
        <w:br/>
      </w:r>
      <w:r>
        <w:rPr>
          <w:rFonts w:ascii="Times New Roman"/>
          <w:b w:val="false"/>
          <w:i w:val="false"/>
          <w:color w:val="000000"/>
          <w:sz w:val="28"/>
        </w:rPr>
        <w:t xml:space="preserve">
      В формуляре должна быть запись о первоначальном техническом освидетельствовании камеры, сделанная лицом, проводившим освидетельствование, и удостоверяющая, что барокамера испытана в установленном порядке и находится в исправном состоянии. </w:t>
      </w:r>
      <w:r>
        <w:br/>
      </w:r>
      <w:r>
        <w:rPr>
          <w:rFonts w:ascii="Times New Roman"/>
          <w:b w:val="false"/>
          <w:i w:val="false"/>
          <w:color w:val="000000"/>
          <w:sz w:val="28"/>
        </w:rPr>
        <w:t xml:space="preserve">
      1.3. Разрешение на пуск барокамеры в эксплуатацию выдается представителем органов технического надзора (или, если камера не регистрируется в органах технического надзора, инженерно-техническим работником по контролю за безопасной эксплуатацией барокамеры, назначенным администрацией предприятия) на основании записей в формуляре о первоначальном освидетельствовании и об установке барокамеры по месту эксплуатации после регистрации и контрольной проверки состояния барокамеры, правильности установки и организации ее эксплуатации. </w:t>
      </w:r>
      <w:r>
        <w:br/>
      </w:r>
      <w:r>
        <w:rPr>
          <w:rFonts w:ascii="Times New Roman"/>
          <w:b w:val="false"/>
          <w:i w:val="false"/>
          <w:color w:val="000000"/>
          <w:sz w:val="28"/>
        </w:rPr>
        <w:t xml:space="preserve">
      1.4. Контрольная проверка производится представителем органов технического надзора в присутствии лиц, ответственных за исправное состояние и безопасную эксплуатацию барокамеры. </w:t>
      </w:r>
      <w:r>
        <w:br/>
      </w:r>
      <w:r>
        <w:rPr>
          <w:rFonts w:ascii="Times New Roman"/>
          <w:b w:val="false"/>
          <w:i w:val="false"/>
          <w:color w:val="000000"/>
          <w:sz w:val="28"/>
        </w:rPr>
        <w:t xml:space="preserve">
      В случае, если барокамера не зарегистрирована, контрольная проверка проводится инженерно-техническим работником по контролю за безопасной эксплуатацией барокамеры. В этом случае присутствие представителя органов технического надзора не обязательно. </w:t>
      </w:r>
      <w:r>
        <w:br/>
      </w:r>
      <w:r>
        <w:rPr>
          <w:rFonts w:ascii="Times New Roman"/>
          <w:b w:val="false"/>
          <w:i w:val="false"/>
          <w:color w:val="000000"/>
          <w:sz w:val="28"/>
        </w:rPr>
        <w:t xml:space="preserve">
      При контрольной проверке осматриваются и проверяются в действии металлоконструкции барокамеры, арматура, трубопроводы, контрольно-измерительные приборы и приборы (устройства) безопасности. </w:t>
      </w:r>
      <w:r>
        <w:br/>
      </w:r>
      <w:r>
        <w:rPr>
          <w:rFonts w:ascii="Times New Roman"/>
          <w:b w:val="false"/>
          <w:i w:val="false"/>
          <w:color w:val="000000"/>
          <w:sz w:val="28"/>
        </w:rPr>
        <w:t xml:space="preserve">
      1.5. Эксплуатация барокамер, не имеющих соответствующих технических документов, не прошедших первоначального технического освидетельствования, не имеющих разрешения на эксплуатацию, с просроченными сроками очередных периодических освидетельствований, а также при отсутствии подготовленного и прошедшего проверку знаний обслуживающего персонала и лица, ответственного за исправное состояние и безопасную эксплуатацию барокамеры, запрещается. </w:t>
      </w:r>
      <w:r>
        <w:br/>
      </w:r>
      <w:r>
        <w:rPr>
          <w:rFonts w:ascii="Times New Roman"/>
          <w:b w:val="false"/>
          <w:i w:val="false"/>
          <w:color w:val="000000"/>
          <w:sz w:val="28"/>
        </w:rPr>
        <w:t xml:space="preserve">
      1.6. В случае передачи барокамеры в эксплуатацию другому предприятию новый владелец барокамеры обязан до пуска в эксплуатацию зарегистрировать ее в органах технического надзора по месту нахождения своего предприятия. </w:t>
      </w:r>
      <w:r>
        <w:br/>
      </w:r>
      <w:r>
        <w:rPr>
          <w:rFonts w:ascii="Times New Roman"/>
          <w:b w:val="false"/>
          <w:i w:val="false"/>
          <w:color w:val="000000"/>
          <w:sz w:val="28"/>
        </w:rPr>
        <w:t xml:space="preserve">
      В случае отказа в регистрации новому владельцу барокамеры следует организовать безопасную эксплуатацию камеры в соответствии с требованиями п. 1.1. настоящей Инструкции. </w:t>
      </w:r>
      <w:r>
        <w:br/>
      </w:r>
      <w:r>
        <w:rPr>
          <w:rFonts w:ascii="Times New Roman"/>
          <w:b w:val="false"/>
          <w:i w:val="false"/>
          <w:color w:val="000000"/>
          <w:sz w:val="28"/>
        </w:rPr>
        <w:t xml:space="preserve">
      1.7. Барокамеры на судах, береговых базах и в учебных заведениях, как правило, следует устанавливать в закрытых отапливаемых помещениях. Размещение барокамеры должно обеспечивать свободный доступ к наружным поверхностям камеры и контрольно-предохранительным устройствам при монтаже, ремонте и техническом обслуживании. При этом должны предусматриваться: </w:t>
      </w:r>
      <w:r>
        <w:br/>
      </w:r>
      <w:r>
        <w:rPr>
          <w:rFonts w:ascii="Times New Roman"/>
          <w:b w:val="false"/>
          <w:i w:val="false"/>
          <w:color w:val="000000"/>
          <w:sz w:val="28"/>
        </w:rPr>
        <w:t xml:space="preserve">
      площадка перед входным люком камеры размером не менее 600х2000 мм для удобной транспортировки пострадавшего водолаза в камеру на носилках; </w:t>
      </w:r>
      <w:r>
        <w:br/>
      </w:r>
      <w:r>
        <w:rPr>
          <w:rFonts w:ascii="Times New Roman"/>
          <w:b w:val="false"/>
          <w:i w:val="false"/>
          <w:color w:val="000000"/>
          <w:sz w:val="28"/>
        </w:rPr>
        <w:t xml:space="preserve">
      свободная высота прохода вокруг камеры не менее 1000 мм; </w:t>
      </w:r>
      <w:r>
        <w:br/>
      </w:r>
      <w:r>
        <w:rPr>
          <w:rFonts w:ascii="Times New Roman"/>
          <w:b w:val="false"/>
          <w:i w:val="false"/>
          <w:color w:val="000000"/>
          <w:sz w:val="28"/>
        </w:rPr>
        <w:t xml:space="preserve">
      ширина прохода между тыльными сторонами и стенками (переборками) помещения не менее 800 мм для камер, устанавливаемых на берегу, и не менее 600 мм для камер, устанавливаемых на судах и других транспортных средствах. </w:t>
      </w:r>
      <w:r>
        <w:br/>
      </w:r>
      <w:r>
        <w:rPr>
          <w:rFonts w:ascii="Times New Roman"/>
          <w:b w:val="false"/>
          <w:i w:val="false"/>
          <w:color w:val="000000"/>
          <w:sz w:val="28"/>
        </w:rPr>
        <w:t xml:space="preserve">
      Размещать барокамеры в одном помещении с оборудованием и имуществом, не предназначенными для обслуживания процесса декомпрессии водолазов и производства водолазных спусков, запрещается. </w:t>
      </w:r>
      <w:r>
        <w:br/>
      </w:r>
      <w:r>
        <w:rPr>
          <w:rFonts w:ascii="Times New Roman"/>
          <w:b w:val="false"/>
          <w:i w:val="false"/>
          <w:color w:val="000000"/>
          <w:sz w:val="28"/>
        </w:rPr>
        <w:t xml:space="preserve">
      В отдельных случаях допускается установка водолазных барокамер на открытых палубах судов или временная (на период выполнения водолазных работ) установка на открытых береговых площадках в соответствии с требованиями п.1.8. настоящей Инструкции. </w:t>
      </w:r>
      <w:r>
        <w:br/>
      </w:r>
      <w:r>
        <w:rPr>
          <w:rFonts w:ascii="Times New Roman"/>
          <w:b w:val="false"/>
          <w:i w:val="false"/>
          <w:color w:val="000000"/>
          <w:sz w:val="28"/>
        </w:rPr>
        <w:t xml:space="preserve">
      1.8. Барокамеры, размещенные на открытых площадках (палубах), в условиях пониженной температуры должны иметь теплоизоляционное покрытие и другие средства защиты от атмосферных осадков, пыли и т.п. </w:t>
      </w:r>
      <w:r>
        <w:br/>
      </w:r>
      <w:r>
        <w:rPr>
          <w:rFonts w:ascii="Times New Roman"/>
          <w:b w:val="false"/>
          <w:i w:val="false"/>
          <w:color w:val="000000"/>
          <w:sz w:val="28"/>
        </w:rPr>
        <w:t xml:space="preserve">
      Барокамеры, временно размещенные на открытом воздухе (при выполнении сезонных работ в летний период времени или в климатических районах с соответствующими условиями), должны быть защищены от прямого воздействия солнечной радиации, атмосферных осадков, пыли и т.п. с помощью тентов, навесов, систем орошения корпуса камеры и других средств защиты. </w:t>
      </w:r>
      <w:r>
        <w:br/>
      </w:r>
      <w:r>
        <w:rPr>
          <w:rFonts w:ascii="Times New Roman"/>
          <w:b w:val="false"/>
          <w:i w:val="false"/>
          <w:color w:val="000000"/>
          <w:sz w:val="28"/>
        </w:rPr>
        <w:t xml:space="preserve">
      1.9. Для удобства обслуживания барокамеры больших габаритов оборудуются площадки с лестницами. Приварка их к корпусу барокамеры должна быть выполнена по проекту, утвержденному в установленном порядке. </w:t>
      </w:r>
      <w:r>
        <w:br/>
      </w:r>
      <w:r>
        <w:rPr>
          <w:rFonts w:ascii="Times New Roman"/>
          <w:b w:val="false"/>
          <w:i w:val="false"/>
          <w:color w:val="000000"/>
          <w:sz w:val="28"/>
        </w:rPr>
        <w:t xml:space="preserve">
      1.10. Для использования барокамер по назначению на местах их установки должны быть источники питания сжатым воздухом, газовыми смесями и электроэнергией, а также подвод пара и горячей воды в систему отопления. Состав вспомогательного оборудования определяется проектом. Корпус барокамеры должен быть заземлен. </w:t>
      </w:r>
      <w:r>
        <w:br/>
      </w:r>
      <w:r>
        <w:rPr>
          <w:rFonts w:ascii="Times New Roman"/>
          <w:b w:val="false"/>
          <w:i w:val="false"/>
          <w:color w:val="000000"/>
          <w:sz w:val="28"/>
        </w:rPr>
        <w:t xml:space="preserve">
      1.11. Данные об установке барокамеры записываются в формуляр с приложением следующей отчетной документации: </w:t>
      </w:r>
      <w:r>
        <w:br/>
      </w:r>
      <w:r>
        <w:rPr>
          <w:rFonts w:ascii="Times New Roman"/>
          <w:b w:val="false"/>
          <w:i w:val="false"/>
          <w:color w:val="000000"/>
          <w:sz w:val="28"/>
        </w:rPr>
        <w:t xml:space="preserve">
      схема питания сжатым воздухом (газами); </w:t>
      </w:r>
      <w:r>
        <w:br/>
      </w:r>
      <w:r>
        <w:rPr>
          <w:rFonts w:ascii="Times New Roman"/>
          <w:b w:val="false"/>
          <w:i w:val="false"/>
          <w:color w:val="000000"/>
          <w:sz w:val="28"/>
        </w:rPr>
        <w:t xml:space="preserve">
      схема питания электроэнергией; </w:t>
      </w:r>
      <w:r>
        <w:br/>
      </w:r>
      <w:r>
        <w:rPr>
          <w:rFonts w:ascii="Times New Roman"/>
          <w:b w:val="false"/>
          <w:i w:val="false"/>
          <w:color w:val="000000"/>
          <w:sz w:val="28"/>
        </w:rPr>
        <w:t xml:space="preserve">
      схема включения в систему отопления; </w:t>
      </w:r>
      <w:r>
        <w:br/>
      </w:r>
      <w:r>
        <w:rPr>
          <w:rFonts w:ascii="Times New Roman"/>
          <w:b w:val="false"/>
          <w:i w:val="false"/>
          <w:color w:val="000000"/>
          <w:sz w:val="28"/>
        </w:rPr>
        <w:t xml:space="preserve">
      схема заземления. </w:t>
      </w:r>
      <w:r>
        <w:br/>
      </w:r>
      <w:r>
        <w:rPr>
          <w:rFonts w:ascii="Times New Roman"/>
          <w:b w:val="false"/>
          <w:i w:val="false"/>
          <w:color w:val="000000"/>
          <w:sz w:val="28"/>
        </w:rPr>
        <w:t xml:space="preserve">
      1.12. На каждой барокамере, после ее установки и регистрации, должны быть нанесены краской на видном месте или специальной табличке форматом 200х200 мм следующие данные: </w:t>
      </w:r>
      <w:r>
        <w:br/>
      </w:r>
      <w:r>
        <w:rPr>
          <w:rFonts w:ascii="Times New Roman"/>
          <w:b w:val="false"/>
          <w:i w:val="false"/>
          <w:color w:val="000000"/>
          <w:sz w:val="28"/>
        </w:rPr>
        <w:t xml:space="preserve">
      регистрационный номер; </w:t>
      </w:r>
      <w:r>
        <w:br/>
      </w:r>
      <w:r>
        <w:rPr>
          <w:rFonts w:ascii="Times New Roman"/>
          <w:b w:val="false"/>
          <w:i w:val="false"/>
          <w:color w:val="000000"/>
          <w:sz w:val="28"/>
        </w:rPr>
        <w:t xml:space="preserve">
      рабочее давление; </w:t>
      </w:r>
      <w:r>
        <w:br/>
      </w:r>
      <w:r>
        <w:rPr>
          <w:rFonts w:ascii="Times New Roman"/>
          <w:b w:val="false"/>
          <w:i w:val="false"/>
          <w:color w:val="000000"/>
          <w:sz w:val="28"/>
        </w:rPr>
        <w:t xml:space="preserve">
      дата (месяц, год) следующего полного технического освидетельствования. </w:t>
      </w:r>
      <w:r>
        <w:br/>
      </w:r>
      <w:r>
        <w:rPr>
          <w:rFonts w:ascii="Times New Roman"/>
          <w:b w:val="false"/>
          <w:i w:val="false"/>
          <w:color w:val="000000"/>
          <w:sz w:val="28"/>
        </w:rPr>
        <w:t xml:space="preserve">
      1.13. После установки барокамеры производятся осмотр ее корпуса, устройств, арматуры и трубопроводов (без снятия теплоизоляции), проверка барокамеры на плотность и в действии при рабочем давлении, а также проверка работоспособности электрооборудования барокамеры. </w:t>
      </w:r>
      <w:r>
        <w:br/>
      </w:r>
      <w:r>
        <w:rPr>
          <w:rFonts w:ascii="Times New Roman"/>
          <w:b w:val="false"/>
          <w:i w:val="false"/>
          <w:color w:val="000000"/>
          <w:sz w:val="28"/>
        </w:rPr>
        <w:t xml:space="preserve">
      При проверке барокамеры на плотность проверяется скорость повышения давления в барокамере, которая должна соответствовать следующим требованиям: </w:t>
      </w:r>
      <w:r>
        <w:br/>
      </w:r>
      <w:r>
        <w:rPr>
          <w:rFonts w:ascii="Times New Roman"/>
          <w:b w:val="false"/>
          <w:i w:val="false"/>
          <w:color w:val="000000"/>
          <w:sz w:val="28"/>
        </w:rPr>
        <w:t xml:space="preserve">
      система воздухоснабжения должна обеспечивать подачу в барокамеру воздуха для повышения давления в ней со скоростью не менее 0,2 МПа (2 кгс/см2) в минуту в интервале давлений 0-1,6 МПа (0-16 кгс/см2), а также выпуск воздуха из барокамеры для снижения давления в ней в соответствии с режимом декомпрессии, но не менее чем со скоростью 0,2 МПа (2 кгс/см2) в минуту до давления 0,2 МПа (2 кгс/см2). </w:t>
      </w:r>
      <w:r>
        <w:br/>
      </w:r>
      <w:r>
        <w:rPr>
          <w:rFonts w:ascii="Times New Roman"/>
          <w:b w:val="false"/>
          <w:i w:val="false"/>
          <w:color w:val="000000"/>
          <w:sz w:val="28"/>
        </w:rPr>
        <w:t xml:space="preserve">
      1.14. Гидравлическим испытаниям после установки барокамеры подлежат только те участки и сварные соединения подводящих трубопроводов систем барокамеры, которые не подвергались гидравлическим испытаниям до установки барокамеры. </w:t>
      </w:r>
      <w:r>
        <w:br/>
      </w:r>
      <w:r>
        <w:rPr>
          <w:rFonts w:ascii="Times New Roman"/>
          <w:b w:val="false"/>
          <w:i w:val="false"/>
          <w:color w:val="000000"/>
          <w:sz w:val="28"/>
        </w:rPr>
        <w:t>
 </w:t>
      </w:r>
      <w:r>
        <w:br/>
      </w:r>
      <w:r>
        <w:rPr>
          <w:rFonts w:ascii="Times New Roman"/>
          <w:b w:val="false"/>
          <w:i w:val="false"/>
          <w:color w:val="000000"/>
          <w:sz w:val="28"/>
        </w:rPr>
        <w:t xml:space="preserve">
      2. Содержание и обслуживание барокамер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Администрация предприятия должна обеспечить содержание и безопасную эксплуатацию барокамер в соответствии с требованиями настоящей Инструкции, инструкции по эксплуатации барокамеры и Инструкции по организации контроля за безопасной эксплуатацией объектов водолазной техники, приведенной в приложении 6. </w:t>
      </w:r>
      <w:r>
        <w:br/>
      </w:r>
      <w:r>
        <w:rPr>
          <w:rFonts w:ascii="Times New Roman"/>
          <w:b w:val="false"/>
          <w:i w:val="false"/>
          <w:color w:val="000000"/>
          <w:sz w:val="28"/>
        </w:rPr>
        <w:t xml:space="preserve">
      2.2. Для осуществления контроля за состоянием и безопасной эксплуатацией барокамер (зарегистрированных и не зарегистрированных в органах технического надзора) на предприятии должны назначаться приказом по предприятию лица, осуществляющие контроль за безопасной эксплуатацией барокамер, прошедшие проверку знаний настоящей Инструкции, инструкции по эксплуатации барокамеры и других руководящих материалов по техническому надзору. Проверка знаний этих работников проводится ежегодно ВКК. </w:t>
      </w:r>
      <w:r>
        <w:br/>
      </w:r>
      <w:r>
        <w:rPr>
          <w:rFonts w:ascii="Times New Roman"/>
          <w:b w:val="false"/>
          <w:i w:val="false"/>
          <w:color w:val="000000"/>
          <w:sz w:val="28"/>
        </w:rPr>
        <w:t xml:space="preserve">
      Лицам, прошедшим проверку знаний, должны быть выданы удостоверения о проверке знаний. В удостоверении должны быть указаны соответствующие функции ответственности. </w:t>
      </w:r>
      <w:r>
        <w:br/>
      </w:r>
      <w:r>
        <w:rPr>
          <w:rFonts w:ascii="Times New Roman"/>
          <w:b w:val="false"/>
          <w:i w:val="false"/>
          <w:color w:val="000000"/>
          <w:sz w:val="28"/>
        </w:rPr>
        <w:t xml:space="preserve">
      2.3. Назначение ответственных лиц, осуществляющих повседневный контроль за исправным состоянием и безопасной эксплуатацией барокамер, а также лиц, непосредственно обслуживающих барокамеры, производится в соответствии с требованиями Инструкции по организации контроля за безопасной эксплуатацией объектов водолазной техники, приведенной в приложении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Эксплуатация барокамер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Эксплуатация барокамер должна производиться в соответствии с заводской инструкцией по эксплуатации на барокамеру. </w:t>
      </w:r>
      <w:r>
        <w:br/>
      </w:r>
      <w:r>
        <w:rPr>
          <w:rFonts w:ascii="Times New Roman"/>
          <w:b w:val="false"/>
          <w:i w:val="false"/>
          <w:color w:val="000000"/>
          <w:sz w:val="28"/>
        </w:rPr>
        <w:t xml:space="preserve">
      3.2. Эксплуатация барокамеры запрещается в случаях: </w:t>
      </w:r>
      <w:r>
        <w:br/>
      </w:r>
      <w:r>
        <w:rPr>
          <w:rFonts w:ascii="Times New Roman"/>
          <w:b w:val="false"/>
          <w:i w:val="false"/>
          <w:color w:val="000000"/>
          <w:sz w:val="28"/>
        </w:rPr>
        <w:t xml:space="preserve">
      предусмотренных в п. 1.5. настоящей Инструкции; </w:t>
      </w:r>
      <w:r>
        <w:br/>
      </w:r>
      <w:r>
        <w:rPr>
          <w:rFonts w:ascii="Times New Roman"/>
          <w:b w:val="false"/>
          <w:i w:val="false"/>
          <w:color w:val="000000"/>
          <w:sz w:val="28"/>
        </w:rPr>
        <w:t xml:space="preserve">
      при наличии запрещения представителя органов технического надзора или инженерно-технического работника, осуществляющего контроль за безопасной эксплуатацией барокамеры на предприятии; </w:t>
      </w:r>
      <w:r>
        <w:br/>
      </w:r>
      <w:r>
        <w:rPr>
          <w:rFonts w:ascii="Times New Roman"/>
          <w:b w:val="false"/>
          <w:i w:val="false"/>
          <w:color w:val="000000"/>
          <w:sz w:val="28"/>
        </w:rPr>
        <w:t xml:space="preserve">
      при обнаружении дефектов корпуса, могущих повлиять на снижение его прочности (вмятин, трещин, повреждения сварных соединений), а также при обнаружении повреждений труб и арматуры - до производства ремонта и освидетельствования; </w:t>
      </w:r>
      <w:r>
        <w:br/>
      </w:r>
      <w:r>
        <w:rPr>
          <w:rFonts w:ascii="Times New Roman"/>
          <w:b w:val="false"/>
          <w:i w:val="false"/>
          <w:color w:val="000000"/>
          <w:sz w:val="28"/>
        </w:rPr>
        <w:t xml:space="preserve">
      неисправности манометров, предохранительных устройств, нарушения герметичности корпуса барокамеры, светильников и системы отопления; </w:t>
      </w:r>
      <w:r>
        <w:br/>
      </w:r>
      <w:r>
        <w:rPr>
          <w:rFonts w:ascii="Times New Roman"/>
          <w:b w:val="false"/>
          <w:i w:val="false"/>
          <w:color w:val="000000"/>
          <w:sz w:val="28"/>
        </w:rPr>
        <w:t xml:space="preserve">
      наличия в барокамере предметов, не имеющих отношения к использованию камеры по назначению; </w:t>
      </w:r>
      <w:r>
        <w:br/>
      </w:r>
      <w:r>
        <w:rPr>
          <w:rFonts w:ascii="Times New Roman"/>
          <w:b w:val="false"/>
          <w:i w:val="false"/>
          <w:color w:val="000000"/>
          <w:sz w:val="28"/>
        </w:rPr>
        <w:t xml:space="preserve">
      неисправности прокладок люков, а также повреждений или отсутствия части крепежных болтов для присоединения водолазного колокола; </w:t>
      </w:r>
      <w:r>
        <w:br/>
      </w:r>
      <w:r>
        <w:rPr>
          <w:rFonts w:ascii="Times New Roman"/>
          <w:b w:val="false"/>
          <w:i w:val="false"/>
          <w:color w:val="000000"/>
          <w:sz w:val="28"/>
        </w:rPr>
        <w:t xml:space="preserve">
      наличия недопустимых дефектов иллюминаторных стекол; </w:t>
      </w:r>
      <w:r>
        <w:br/>
      </w:r>
      <w:r>
        <w:rPr>
          <w:rFonts w:ascii="Times New Roman"/>
          <w:b w:val="false"/>
          <w:i w:val="false"/>
          <w:color w:val="000000"/>
          <w:sz w:val="28"/>
        </w:rPr>
        <w:t xml:space="preserve">
      нарушения заземления корпуса барокамеры или повышения электрического сопротивления заземления более 4 Ом; </w:t>
      </w:r>
      <w:r>
        <w:br/>
      </w:r>
      <w:r>
        <w:rPr>
          <w:rFonts w:ascii="Times New Roman"/>
          <w:b w:val="false"/>
          <w:i w:val="false"/>
          <w:color w:val="000000"/>
          <w:sz w:val="28"/>
        </w:rPr>
        <w:t xml:space="preserve">
      после аварий и несчастных случаев до расследования происшествия и устранения причин, вызвавших его; </w:t>
      </w:r>
      <w:r>
        <w:br/>
      </w:r>
      <w:r>
        <w:rPr>
          <w:rFonts w:ascii="Times New Roman"/>
          <w:b w:val="false"/>
          <w:i w:val="false"/>
          <w:color w:val="000000"/>
          <w:sz w:val="28"/>
        </w:rPr>
        <w:t xml:space="preserve">
      других неисправностей, угрожающих безопасности обслуживающего персонала и лиц, находящихся в барокамере. </w:t>
      </w:r>
      <w:r>
        <w:br/>
      </w:r>
      <w:r>
        <w:rPr>
          <w:rFonts w:ascii="Times New Roman"/>
          <w:b w:val="false"/>
          <w:i w:val="false"/>
          <w:color w:val="000000"/>
          <w:sz w:val="28"/>
        </w:rPr>
        <w:t xml:space="preserve">
      3.3. При использовании барокамеры должны соблюдаться следующие требования: </w:t>
      </w:r>
      <w:r>
        <w:br/>
      </w:r>
      <w:r>
        <w:rPr>
          <w:rFonts w:ascii="Times New Roman"/>
          <w:b w:val="false"/>
          <w:i w:val="false"/>
          <w:color w:val="000000"/>
          <w:sz w:val="28"/>
        </w:rPr>
        <w:t xml:space="preserve">
      лица, входящие в камеру, не должны иметь при себе табачных изделий, а также спичек и зажигалок; </w:t>
      </w:r>
      <w:r>
        <w:br/>
      </w:r>
      <w:r>
        <w:rPr>
          <w:rFonts w:ascii="Times New Roman"/>
          <w:b w:val="false"/>
          <w:i w:val="false"/>
          <w:color w:val="000000"/>
          <w:sz w:val="28"/>
        </w:rPr>
        <w:t xml:space="preserve">
      зажигать огонь и курить в камере запрещается; </w:t>
      </w:r>
      <w:r>
        <w:br/>
      </w:r>
      <w:r>
        <w:rPr>
          <w:rFonts w:ascii="Times New Roman"/>
          <w:b w:val="false"/>
          <w:i w:val="false"/>
          <w:color w:val="000000"/>
          <w:sz w:val="28"/>
        </w:rPr>
        <w:t xml:space="preserve">
      не допускается передавать сигналы ударами стальных предметов о корпус камеры; </w:t>
      </w:r>
      <w:r>
        <w:br/>
      </w:r>
      <w:r>
        <w:rPr>
          <w:rFonts w:ascii="Times New Roman"/>
          <w:b w:val="false"/>
          <w:i w:val="false"/>
          <w:color w:val="000000"/>
          <w:sz w:val="28"/>
        </w:rPr>
        <w:t xml:space="preserve">
      лицам, находящимся в камере, запрещается иметь обувь с металлическими набойками во избежание образования искры при трении о металлические части камеры; </w:t>
      </w:r>
      <w:r>
        <w:br/>
      </w:r>
      <w:r>
        <w:rPr>
          <w:rFonts w:ascii="Times New Roman"/>
          <w:b w:val="false"/>
          <w:i w:val="false"/>
          <w:color w:val="000000"/>
          <w:sz w:val="28"/>
        </w:rPr>
        <w:t xml:space="preserve">
      использованные вата и марля, пропитанные легковоспламеняющимися или пахнущими веществами (спирт, медикаменты и др.), должны складываться в специальный футляр, который следует по возможности быстрее удалять из камеры; </w:t>
      </w:r>
      <w:r>
        <w:br/>
      </w:r>
      <w:r>
        <w:rPr>
          <w:rFonts w:ascii="Times New Roman"/>
          <w:b w:val="false"/>
          <w:i w:val="false"/>
          <w:color w:val="000000"/>
          <w:sz w:val="28"/>
        </w:rPr>
        <w:t xml:space="preserve">
      кислород в камере для дыхания с применением медицинских ингаляционных приборов используется только с разрешения водолазного специалиста или водолазного врача (фельдшера); </w:t>
      </w:r>
      <w:r>
        <w:br/>
      </w:r>
      <w:r>
        <w:rPr>
          <w:rFonts w:ascii="Times New Roman"/>
          <w:b w:val="false"/>
          <w:i w:val="false"/>
          <w:color w:val="000000"/>
          <w:sz w:val="28"/>
        </w:rPr>
        <w:t xml:space="preserve">
      медикаменты для оказания помощи при заболевании должны постоянно находиться вне камеры и подаваться внутрь нее только при необходимости; </w:t>
      </w:r>
      <w:r>
        <w:br/>
      </w:r>
      <w:r>
        <w:rPr>
          <w:rFonts w:ascii="Times New Roman"/>
          <w:b w:val="false"/>
          <w:i w:val="false"/>
          <w:color w:val="000000"/>
          <w:sz w:val="28"/>
        </w:rPr>
        <w:t xml:space="preserve">
      горючие и легковоспламеняющиеся медикаменты должны вноситься в камеру в минимально необходимых дозах с соблюдением противопожарных мер. Флаконы с медикаментами должны подаваться в камеру с приоткрытыми пробками. </w:t>
      </w:r>
      <w:r>
        <w:br/>
      </w:r>
      <w:r>
        <w:rPr>
          <w:rFonts w:ascii="Times New Roman"/>
          <w:b w:val="false"/>
          <w:i w:val="false"/>
          <w:color w:val="000000"/>
          <w:sz w:val="28"/>
        </w:rPr>
        <w:t xml:space="preserve">
      3.4. При необходимости работы внутри барокамеры, связанной с ремонтом или устранением дефектов, вся арматура и система должны быть продуты, барокамера тщательно провентилирована. </w:t>
      </w:r>
      <w:r>
        <w:br/>
      </w:r>
      <w:r>
        <w:rPr>
          <w:rFonts w:ascii="Times New Roman"/>
          <w:b w:val="false"/>
          <w:i w:val="false"/>
          <w:color w:val="000000"/>
          <w:sz w:val="28"/>
        </w:rPr>
        <w:t xml:space="preserve">
      3.5. Если во время ремонта внутри барокамеры или ее осмотра штатное освещение окажется недостаточным, то должны применяться безопасные источники света, например, переносные электролампы напряжением не свыше 24 В. При нахождении барокамеры под давлением пользование переносными и иными нештатными светильниками, а также открытым огнем (в том числе зажигание спичек) запрещается. Внутри барокамеры не допускается пользование керосиновыми или иными светильниками с открытым огнем.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Вентиляция барокамеры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Вентиляцию барокамеры (при отсутствии системы регенерации) производят с целью: </w:t>
      </w:r>
      <w:r>
        <w:br/>
      </w:r>
      <w:r>
        <w:rPr>
          <w:rFonts w:ascii="Times New Roman"/>
          <w:b w:val="false"/>
          <w:i w:val="false"/>
          <w:color w:val="000000"/>
          <w:sz w:val="28"/>
        </w:rPr>
        <w:t xml:space="preserve">
      снижения содержания углекислого газа в воздухе камеры с таким расчетом, чтобы оно не превышало 1% в пересчете на нормальное давление (процентное содержание определяется анализом); </w:t>
      </w:r>
      <w:r>
        <w:br/>
      </w:r>
      <w:r>
        <w:rPr>
          <w:rFonts w:ascii="Times New Roman"/>
          <w:b w:val="false"/>
          <w:i w:val="false"/>
          <w:color w:val="000000"/>
          <w:sz w:val="28"/>
        </w:rPr>
        <w:t xml:space="preserve">
      снижения процентного содержания кислорода в воздухе камеры во время декомпрессии на кислороде с таким расчетом, чтобы оно не превышало 25%; </w:t>
      </w:r>
      <w:r>
        <w:br/>
      </w:r>
      <w:r>
        <w:rPr>
          <w:rFonts w:ascii="Times New Roman"/>
          <w:b w:val="false"/>
          <w:i w:val="false"/>
          <w:color w:val="000000"/>
          <w:sz w:val="28"/>
        </w:rPr>
        <w:t xml:space="preserve">
      понижения в ней температуры; </w:t>
      </w:r>
      <w:r>
        <w:br/>
      </w:r>
      <w:r>
        <w:rPr>
          <w:rFonts w:ascii="Times New Roman"/>
          <w:b w:val="false"/>
          <w:i w:val="false"/>
          <w:color w:val="000000"/>
          <w:sz w:val="28"/>
        </w:rPr>
        <w:t xml:space="preserve">
      удаления неприятных запахов. </w:t>
      </w:r>
      <w:r>
        <w:br/>
      </w:r>
      <w:r>
        <w:rPr>
          <w:rFonts w:ascii="Times New Roman"/>
          <w:b w:val="false"/>
          <w:i w:val="false"/>
          <w:color w:val="000000"/>
          <w:sz w:val="28"/>
        </w:rPr>
        <w:t xml:space="preserve">
      4.2. В тех случаях, когда наличие запаса воздуха не позволяет производить нормальную вентиляцию камеры, парциальное давление углекислого газа в воздухе камеры допускается до 1,5% в пересчете на нормальное давление. </w:t>
      </w:r>
      <w:r>
        <w:br/>
      </w:r>
      <w:r>
        <w:rPr>
          <w:rFonts w:ascii="Times New Roman"/>
          <w:b w:val="false"/>
          <w:i w:val="false"/>
          <w:color w:val="000000"/>
          <w:sz w:val="28"/>
        </w:rPr>
        <w:t xml:space="preserve">
      4.3. Если содержание углекислого газа будет превышать 1,5%, то при давлении в камере 0,15 МПа (1,5 кгс/см2) и менее (по манометру) следует переключать водолазов с дыхания воздухом на кислород (кислородная декомпрессия). За время кислородной декомпрессии должны быть пополнены запасы воздуха для нормальной вентиляции камеры. Переключение на кислородную декомпрессию при наличии избыточного давления в камере более 0,15 МПа (1,5 кгс/см2) запрещается. </w:t>
      </w:r>
      <w:r>
        <w:br/>
      </w:r>
      <w:r>
        <w:rPr>
          <w:rFonts w:ascii="Times New Roman"/>
          <w:b w:val="false"/>
          <w:i w:val="false"/>
          <w:color w:val="000000"/>
          <w:sz w:val="28"/>
        </w:rPr>
        <w:t xml:space="preserve">
      4.4. Кислородная декомпрессия должна производиться по замкнутому циклу с использованием регенеративных дыхательных аппаратов или от стационарной дыхательной системы. При тяжелом состоянии больного может быть применен ингаляционный способ. В этом случае в камере должен обязательно присутствовать водолазный врач (фельдшер) или водолазный специалист, а камера должна вентилироваться с таким расчетом, чтобы содержание кислорода в воздухе камеры не превышало 25%. </w:t>
      </w:r>
      <w:r>
        <w:br/>
      </w:r>
      <w:r>
        <w:rPr>
          <w:rFonts w:ascii="Times New Roman"/>
          <w:b w:val="false"/>
          <w:i w:val="false"/>
          <w:color w:val="000000"/>
          <w:sz w:val="28"/>
        </w:rPr>
        <w:t xml:space="preserve">
      4.5. В камерах, имеющих внутреннюю электрическую проводку, электрическое освещение, электрические грелки, индукторные или батарейные телефоны, кислородная декомпрессия запрещается. </w:t>
      </w:r>
      <w:r>
        <w:br/>
      </w:r>
      <w:r>
        <w:rPr>
          <w:rFonts w:ascii="Times New Roman"/>
          <w:b w:val="false"/>
          <w:i w:val="false"/>
          <w:color w:val="000000"/>
          <w:sz w:val="28"/>
        </w:rPr>
        <w:t xml:space="preserve">
      4.6. При вентиляции камеры и при снижении давления в ней возможно замерзание трубопровода стравливания воздуха. </w:t>
      </w:r>
      <w:r>
        <w:br/>
      </w:r>
      <w:r>
        <w:rPr>
          <w:rFonts w:ascii="Times New Roman"/>
          <w:b w:val="false"/>
          <w:i w:val="false"/>
          <w:color w:val="000000"/>
          <w:sz w:val="28"/>
        </w:rPr>
        <w:t xml:space="preserve">
      Если время снижения давления до первой остановки из-за замерзания трубопровода будет превышать табличное, то их разность засчитывается во время последующей выдержки по режиму декомпрессии. Если из-за замерзания стравливающего трубопровода содержание углекислого газа будет повышаться и превысит установленные нормы, то следует переключаться на дыхание кислородом, как это указано в пп.4.3. и 4.4. настоящей Инструкции. </w:t>
      </w:r>
      <w:r>
        <w:br/>
      </w:r>
      <w:r>
        <w:rPr>
          <w:rFonts w:ascii="Times New Roman"/>
          <w:b w:val="false"/>
          <w:i w:val="false"/>
          <w:color w:val="000000"/>
          <w:sz w:val="28"/>
        </w:rPr>
        <w:t xml:space="preserve">
      Для предотвращения замерзания трубопровода стравливания воздуха </w:t>
      </w:r>
    </w:p>
    <w:bookmarkEnd w:id="35"/>
    <w:bookmarkStart w:name="z132"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следует уменьшить скорость истечения воздуха. </w:t>
      </w:r>
    </w:p>
    <w:p>
      <w:pPr>
        <w:spacing w:after="0"/>
        <w:ind w:left="0"/>
        <w:jc w:val="both"/>
      </w:pPr>
      <w:r>
        <w:rPr>
          <w:rFonts w:ascii="Times New Roman"/>
          <w:b w:val="false"/>
          <w:i w:val="false"/>
          <w:color w:val="000000"/>
          <w:sz w:val="28"/>
        </w:rPr>
        <w:t xml:space="preserve">     4.7. На каждой камере независимо от того, где она установлена, должны </w:t>
      </w:r>
    </w:p>
    <w:p>
      <w:pPr>
        <w:spacing w:after="0"/>
        <w:ind w:left="0"/>
        <w:jc w:val="both"/>
      </w:pPr>
      <w:r>
        <w:rPr>
          <w:rFonts w:ascii="Times New Roman"/>
          <w:b w:val="false"/>
          <w:i w:val="false"/>
          <w:color w:val="000000"/>
          <w:sz w:val="28"/>
        </w:rPr>
        <w:t>быть вывешены:</w:t>
      </w:r>
    </w:p>
    <w:p>
      <w:pPr>
        <w:spacing w:after="0"/>
        <w:ind w:left="0"/>
        <w:jc w:val="both"/>
      </w:pPr>
      <w:r>
        <w:rPr>
          <w:rFonts w:ascii="Times New Roman"/>
          <w:b w:val="false"/>
          <w:i w:val="false"/>
          <w:color w:val="000000"/>
          <w:sz w:val="28"/>
        </w:rPr>
        <w:t xml:space="preserve">     таблица времени, через которое необходимо производить вентиляцию </w:t>
      </w:r>
    </w:p>
    <w:p>
      <w:pPr>
        <w:spacing w:after="0"/>
        <w:ind w:left="0"/>
        <w:jc w:val="both"/>
      </w:pPr>
      <w:r>
        <w:rPr>
          <w:rFonts w:ascii="Times New Roman"/>
          <w:b w:val="false"/>
          <w:i w:val="false"/>
          <w:color w:val="000000"/>
          <w:sz w:val="28"/>
        </w:rPr>
        <w:t xml:space="preserve">(табл.1); для камер, не вошедших в табл.1, необходимо рассчитывать это </w:t>
      </w:r>
    </w:p>
    <w:p>
      <w:pPr>
        <w:spacing w:after="0"/>
        <w:ind w:left="0"/>
        <w:jc w:val="both"/>
      </w:pPr>
      <w:r>
        <w:rPr>
          <w:rFonts w:ascii="Times New Roman"/>
          <w:b w:val="false"/>
          <w:i w:val="false"/>
          <w:color w:val="000000"/>
          <w:sz w:val="28"/>
        </w:rPr>
        <w:t>время, как показано в п.5.2. настоящей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Тип камеры и вид    |Время, мин., при количестве людей</w:t>
      </w:r>
    </w:p>
    <w:p>
      <w:pPr>
        <w:spacing w:after="0"/>
        <w:ind w:left="0"/>
        <w:jc w:val="both"/>
      </w:pPr>
      <w:r>
        <w:rPr>
          <w:rFonts w:ascii="Times New Roman"/>
          <w:b w:val="false"/>
          <w:i w:val="false"/>
          <w:color w:val="000000"/>
          <w:sz w:val="28"/>
        </w:rPr>
        <w:t>вентиляции          |____________________________________</w:t>
      </w:r>
    </w:p>
    <w:p>
      <w:pPr>
        <w:spacing w:after="0"/>
        <w:ind w:left="0"/>
        <w:jc w:val="both"/>
      </w:pPr>
      <w:r>
        <w:rPr>
          <w:rFonts w:ascii="Times New Roman"/>
          <w:b w:val="false"/>
          <w:i w:val="false"/>
          <w:color w:val="000000"/>
          <w:sz w:val="28"/>
        </w:rPr>
        <w:t>                    |   1   |   2   |   3   |   4</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РКУ:</w:t>
      </w:r>
    </w:p>
    <w:p>
      <w:pPr>
        <w:spacing w:after="0"/>
        <w:ind w:left="0"/>
        <w:jc w:val="both"/>
      </w:pPr>
      <w:r>
        <w:rPr>
          <w:rFonts w:ascii="Times New Roman"/>
          <w:b w:val="false"/>
          <w:i w:val="false"/>
          <w:color w:val="000000"/>
          <w:sz w:val="28"/>
        </w:rPr>
        <w:t>     первичная         40      20      -       -</w:t>
      </w:r>
    </w:p>
    <w:p>
      <w:pPr>
        <w:spacing w:after="0"/>
        <w:ind w:left="0"/>
        <w:jc w:val="both"/>
      </w:pPr>
      <w:r>
        <w:rPr>
          <w:rFonts w:ascii="Times New Roman"/>
          <w:b w:val="false"/>
          <w:i w:val="false"/>
          <w:color w:val="000000"/>
          <w:sz w:val="28"/>
        </w:rPr>
        <w:t>     вторичная         20      10      -       -</w:t>
      </w:r>
    </w:p>
    <w:p>
      <w:pPr>
        <w:spacing w:after="0"/>
        <w:ind w:left="0"/>
        <w:jc w:val="both"/>
      </w:pPr>
      <w:r>
        <w:rPr>
          <w:rFonts w:ascii="Times New Roman"/>
          <w:b w:val="false"/>
          <w:i w:val="false"/>
          <w:color w:val="000000"/>
          <w:sz w:val="28"/>
        </w:rPr>
        <w:t>РК:</w:t>
      </w:r>
    </w:p>
    <w:p>
      <w:pPr>
        <w:spacing w:after="0"/>
        <w:ind w:left="0"/>
        <w:jc w:val="both"/>
      </w:pPr>
      <w:r>
        <w:rPr>
          <w:rFonts w:ascii="Times New Roman"/>
          <w:b w:val="false"/>
          <w:i w:val="false"/>
          <w:color w:val="000000"/>
          <w:sz w:val="28"/>
        </w:rPr>
        <w:t>     первичная         60      30      20      -</w:t>
      </w:r>
    </w:p>
    <w:p>
      <w:pPr>
        <w:spacing w:after="0"/>
        <w:ind w:left="0"/>
        <w:jc w:val="both"/>
      </w:pPr>
      <w:r>
        <w:rPr>
          <w:rFonts w:ascii="Times New Roman"/>
          <w:b w:val="false"/>
          <w:i w:val="false"/>
          <w:color w:val="000000"/>
          <w:sz w:val="28"/>
        </w:rPr>
        <w:t>     вторичная         30      15      10      -</w:t>
      </w:r>
    </w:p>
    <w:p>
      <w:pPr>
        <w:spacing w:after="0"/>
        <w:ind w:left="0"/>
        <w:jc w:val="both"/>
      </w:pPr>
      <w:r>
        <w:rPr>
          <w:rFonts w:ascii="Times New Roman"/>
          <w:b w:val="false"/>
          <w:i w:val="false"/>
          <w:color w:val="000000"/>
          <w:sz w:val="28"/>
        </w:rPr>
        <w:t>БРК (камера):</w:t>
      </w:r>
    </w:p>
    <w:p>
      <w:pPr>
        <w:spacing w:after="0"/>
        <w:ind w:left="0"/>
        <w:jc w:val="both"/>
      </w:pPr>
      <w:r>
        <w:rPr>
          <w:rFonts w:ascii="Times New Roman"/>
          <w:b w:val="false"/>
          <w:i w:val="false"/>
          <w:color w:val="000000"/>
          <w:sz w:val="28"/>
        </w:rPr>
        <w:t>     первичная        105      53      35      26</w:t>
      </w:r>
    </w:p>
    <w:p>
      <w:pPr>
        <w:spacing w:after="0"/>
        <w:ind w:left="0"/>
        <w:jc w:val="both"/>
      </w:pPr>
      <w:r>
        <w:rPr>
          <w:rFonts w:ascii="Times New Roman"/>
          <w:b w:val="false"/>
          <w:i w:val="false"/>
          <w:color w:val="000000"/>
          <w:sz w:val="28"/>
        </w:rPr>
        <w:t>     вторичная         52      26      18      13</w:t>
      </w:r>
    </w:p>
    <w:p>
      <w:pPr>
        <w:spacing w:after="0"/>
        <w:ind w:left="0"/>
        <w:jc w:val="both"/>
      </w:pPr>
      <w:r>
        <w:rPr>
          <w:rFonts w:ascii="Times New Roman"/>
          <w:b w:val="false"/>
          <w:i w:val="false"/>
          <w:color w:val="000000"/>
          <w:sz w:val="28"/>
        </w:rPr>
        <w:t>БРК (предкамера):</w:t>
      </w:r>
    </w:p>
    <w:p>
      <w:pPr>
        <w:spacing w:after="0"/>
        <w:ind w:left="0"/>
        <w:jc w:val="both"/>
      </w:pPr>
      <w:r>
        <w:rPr>
          <w:rFonts w:ascii="Times New Roman"/>
          <w:b w:val="false"/>
          <w:i w:val="false"/>
          <w:color w:val="000000"/>
          <w:sz w:val="28"/>
        </w:rPr>
        <w:t>     первичная         58      29      19      14</w:t>
      </w:r>
    </w:p>
    <w:p>
      <w:pPr>
        <w:spacing w:after="0"/>
        <w:ind w:left="0"/>
        <w:jc w:val="both"/>
      </w:pPr>
      <w:r>
        <w:rPr>
          <w:rFonts w:ascii="Times New Roman"/>
          <w:b w:val="false"/>
          <w:i w:val="false"/>
          <w:color w:val="000000"/>
          <w:sz w:val="28"/>
        </w:rPr>
        <w:t>     вторичная         29      15       9       7</w:t>
      </w:r>
    </w:p>
    <w:p>
      <w:pPr>
        <w:spacing w:after="0"/>
        <w:ind w:left="0"/>
        <w:jc w:val="both"/>
      </w:pPr>
      <w:r>
        <w:rPr>
          <w:rFonts w:ascii="Times New Roman"/>
          <w:b w:val="false"/>
          <w:i w:val="false"/>
          <w:color w:val="000000"/>
          <w:sz w:val="28"/>
        </w:rPr>
        <w:t>ПДК-2:</w:t>
      </w:r>
    </w:p>
    <w:p>
      <w:pPr>
        <w:spacing w:after="0"/>
        <w:ind w:left="0"/>
        <w:jc w:val="both"/>
      </w:pPr>
      <w:r>
        <w:rPr>
          <w:rFonts w:ascii="Times New Roman"/>
          <w:b w:val="false"/>
          <w:i w:val="false"/>
          <w:color w:val="000000"/>
          <w:sz w:val="28"/>
        </w:rPr>
        <w:t>     первичная         84      42      28      21</w:t>
      </w:r>
    </w:p>
    <w:p>
      <w:pPr>
        <w:spacing w:after="0"/>
        <w:ind w:left="0"/>
        <w:jc w:val="both"/>
      </w:pPr>
      <w:r>
        <w:rPr>
          <w:rFonts w:ascii="Times New Roman"/>
          <w:b w:val="false"/>
          <w:i w:val="false"/>
          <w:color w:val="000000"/>
          <w:sz w:val="28"/>
        </w:rPr>
        <w:t>     вторичная         42      21      14      11</w:t>
      </w:r>
    </w:p>
    <w:p>
      <w:pPr>
        <w:spacing w:after="0"/>
        <w:ind w:left="0"/>
        <w:jc w:val="both"/>
      </w:pPr>
      <w:r>
        <w:rPr>
          <w:rFonts w:ascii="Times New Roman"/>
          <w:b w:val="false"/>
          <w:i w:val="false"/>
          <w:color w:val="000000"/>
          <w:sz w:val="28"/>
        </w:rPr>
        <w:t>РКУМу-376 (камера):</w:t>
      </w:r>
    </w:p>
    <w:p>
      <w:pPr>
        <w:spacing w:after="0"/>
        <w:ind w:left="0"/>
        <w:jc w:val="both"/>
      </w:pPr>
      <w:r>
        <w:rPr>
          <w:rFonts w:ascii="Times New Roman"/>
          <w:b w:val="false"/>
          <w:i w:val="false"/>
          <w:color w:val="000000"/>
          <w:sz w:val="28"/>
        </w:rPr>
        <w:t>     первичная         36      18       -       -</w:t>
      </w:r>
    </w:p>
    <w:p>
      <w:pPr>
        <w:spacing w:after="0"/>
        <w:ind w:left="0"/>
        <w:jc w:val="both"/>
      </w:pPr>
      <w:r>
        <w:rPr>
          <w:rFonts w:ascii="Times New Roman"/>
          <w:b w:val="false"/>
          <w:i w:val="false"/>
          <w:color w:val="000000"/>
          <w:sz w:val="28"/>
        </w:rPr>
        <w:t>     вторичная         18       8       -       -</w:t>
      </w:r>
    </w:p>
    <w:p>
      <w:pPr>
        <w:spacing w:after="0"/>
        <w:ind w:left="0"/>
        <w:jc w:val="both"/>
      </w:pPr>
      <w:r>
        <w:rPr>
          <w:rFonts w:ascii="Times New Roman"/>
          <w:b w:val="false"/>
          <w:i w:val="false"/>
          <w:color w:val="000000"/>
          <w:sz w:val="28"/>
        </w:rPr>
        <w:t>РКУМу-376 (предкамера):</w:t>
      </w:r>
    </w:p>
    <w:p>
      <w:pPr>
        <w:spacing w:after="0"/>
        <w:ind w:left="0"/>
        <w:jc w:val="both"/>
      </w:pPr>
      <w:r>
        <w:rPr>
          <w:rFonts w:ascii="Times New Roman"/>
          <w:b w:val="false"/>
          <w:i w:val="false"/>
          <w:color w:val="000000"/>
          <w:sz w:val="28"/>
        </w:rPr>
        <w:t>     первичная         12       6       -       -</w:t>
      </w:r>
    </w:p>
    <w:p>
      <w:pPr>
        <w:spacing w:after="0"/>
        <w:ind w:left="0"/>
        <w:jc w:val="both"/>
      </w:pPr>
      <w:r>
        <w:rPr>
          <w:rFonts w:ascii="Times New Roman"/>
          <w:b w:val="false"/>
          <w:i w:val="false"/>
          <w:color w:val="000000"/>
          <w:sz w:val="28"/>
        </w:rPr>
        <w:t>     вторичная          6       3       -       -</w:t>
      </w:r>
    </w:p>
    <w:p>
      <w:pPr>
        <w:spacing w:after="0"/>
        <w:ind w:left="0"/>
        <w:jc w:val="both"/>
      </w:pPr>
      <w:r>
        <w:rPr>
          <w:rFonts w:ascii="Times New Roman"/>
          <w:b w:val="false"/>
          <w:i w:val="false"/>
          <w:color w:val="000000"/>
          <w:sz w:val="28"/>
        </w:rPr>
        <w:t>РКМ-Ау (камера):</w:t>
      </w:r>
    </w:p>
    <w:p>
      <w:pPr>
        <w:spacing w:after="0"/>
        <w:ind w:left="0"/>
        <w:jc w:val="both"/>
      </w:pPr>
      <w:r>
        <w:rPr>
          <w:rFonts w:ascii="Times New Roman"/>
          <w:b w:val="false"/>
          <w:i w:val="false"/>
          <w:color w:val="000000"/>
          <w:sz w:val="28"/>
        </w:rPr>
        <w:t>     первичная         52      26      18       -</w:t>
      </w:r>
    </w:p>
    <w:p>
      <w:pPr>
        <w:spacing w:after="0"/>
        <w:ind w:left="0"/>
        <w:jc w:val="both"/>
      </w:pPr>
      <w:r>
        <w:rPr>
          <w:rFonts w:ascii="Times New Roman"/>
          <w:b w:val="false"/>
          <w:i w:val="false"/>
          <w:color w:val="000000"/>
          <w:sz w:val="28"/>
        </w:rPr>
        <w:t>     вторичная         26      13       9       -</w:t>
      </w:r>
    </w:p>
    <w:p>
      <w:pPr>
        <w:spacing w:after="0"/>
        <w:ind w:left="0"/>
        <w:jc w:val="both"/>
      </w:pPr>
      <w:r>
        <w:rPr>
          <w:rFonts w:ascii="Times New Roman"/>
          <w:b w:val="false"/>
          <w:i w:val="false"/>
          <w:color w:val="000000"/>
          <w:sz w:val="28"/>
        </w:rPr>
        <w:t>РКМ-Ау (предкамера):</w:t>
      </w:r>
    </w:p>
    <w:p>
      <w:pPr>
        <w:spacing w:after="0"/>
        <w:ind w:left="0"/>
        <w:jc w:val="both"/>
      </w:pPr>
      <w:r>
        <w:rPr>
          <w:rFonts w:ascii="Times New Roman"/>
          <w:b w:val="false"/>
          <w:i w:val="false"/>
          <w:color w:val="000000"/>
          <w:sz w:val="28"/>
        </w:rPr>
        <w:t>     первичная         12       6       -       -</w:t>
      </w:r>
    </w:p>
    <w:p>
      <w:pPr>
        <w:spacing w:after="0"/>
        <w:ind w:left="0"/>
        <w:jc w:val="both"/>
      </w:pPr>
      <w:r>
        <w:rPr>
          <w:rFonts w:ascii="Times New Roman"/>
          <w:b w:val="false"/>
          <w:i w:val="false"/>
          <w:color w:val="000000"/>
          <w:sz w:val="28"/>
        </w:rPr>
        <w:t>     вторичная          6       3       -       -</w:t>
      </w:r>
    </w:p>
    <w:p>
      <w:pPr>
        <w:spacing w:after="0"/>
        <w:ind w:left="0"/>
        <w:jc w:val="both"/>
      </w:pPr>
      <w:r>
        <w:rPr>
          <w:rFonts w:ascii="Times New Roman"/>
          <w:b w:val="false"/>
          <w:i w:val="false"/>
          <w:color w:val="000000"/>
          <w:sz w:val="28"/>
        </w:rPr>
        <w:t>РКМу (камера):</w:t>
      </w:r>
    </w:p>
    <w:p>
      <w:pPr>
        <w:spacing w:after="0"/>
        <w:ind w:left="0"/>
        <w:jc w:val="both"/>
      </w:pPr>
      <w:r>
        <w:rPr>
          <w:rFonts w:ascii="Times New Roman"/>
          <w:b w:val="false"/>
          <w:i w:val="false"/>
          <w:color w:val="000000"/>
          <w:sz w:val="28"/>
        </w:rPr>
        <w:t>     первичная         52      26      18       -</w:t>
      </w:r>
    </w:p>
    <w:p>
      <w:pPr>
        <w:spacing w:after="0"/>
        <w:ind w:left="0"/>
        <w:jc w:val="both"/>
      </w:pPr>
      <w:r>
        <w:rPr>
          <w:rFonts w:ascii="Times New Roman"/>
          <w:b w:val="false"/>
          <w:i w:val="false"/>
          <w:color w:val="000000"/>
          <w:sz w:val="28"/>
        </w:rPr>
        <w:t>     вторичная         26      13       9       -</w:t>
      </w:r>
    </w:p>
    <w:p>
      <w:pPr>
        <w:spacing w:after="0"/>
        <w:ind w:left="0"/>
        <w:jc w:val="both"/>
      </w:pPr>
      <w:r>
        <w:rPr>
          <w:rFonts w:ascii="Times New Roman"/>
          <w:b w:val="false"/>
          <w:i w:val="false"/>
          <w:color w:val="000000"/>
          <w:sz w:val="28"/>
        </w:rPr>
        <w:t>РКМу (предкамера):</w:t>
      </w:r>
    </w:p>
    <w:p>
      <w:pPr>
        <w:spacing w:after="0"/>
        <w:ind w:left="0"/>
        <w:jc w:val="both"/>
      </w:pPr>
      <w:r>
        <w:rPr>
          <w:rFonts w:ascii="Times New Roman"/>
          <w:b w:val="false"/>
          <w:i w:val="false"/>
          <w:color w:val="000000"/>
          <w:sz w:val="28"/>
        </w:rPr>
        <w:t>     первичная         12       6       -       -</w:t>
      </w:r>
    </w:p>
    <w:p>
      <w:pPr>
        <w:spacing w:after="0"/>
        <w:ind w:left="0"/>
        <w:jc w:val="both"/>
      </w:pPr>
      <w:r>
        <w:rPr>
          <w:rFonts w:ascii="Times New Roman"/>
          <w:b w:val="false"/>
          <w:i w:val="false"/>
          <w:color w:val="000000"/>
          <w:sz w:val="28"/>
        </w:rPr>
        <w:t>     вторичная          6       3       -       -</w:t>
      </w:r>
    </w:p>
    <w:p>
      <w:pPr>
        <w:spacing w:after="0"/>
        <w:ind w:left="0"/>
        <w:jc w:val="both"/>
      </w:pPr>
      <w:r>
        <w:rPr>
          <w:rFonts w:ascii="Times New Roman"/>
          <w:b w:val="false"/>
          <w:i w:val="false"/>
          <w:color w:val="000000"/>
          <w:sz w:val="28"/>
        </w:rPr>
        <w:t>РКУМу, РКУМу-1415 (камера):</w:t>
      </w:r>
    </w:p>
    <w:p>
      <w:pPr>
        <w:spacing w:after="0"/>
        <w:ind w:left="0"/>
        <w:jc w:val="both"/>
      </w:pPr>
      <w:r>
        <w:rPr>
          <w:rFonts w:ascii="Times New Roman"/>
          <w:b w:val="false"/>
          <w:i w:val="false"/>
          <w:color w:val="000000"/>
          <w:sz w:val="28"/>
        </w:rPr>
        <w:t>     первичная         36      18       -       -</w:t>
      </w:r>
    </w:p>
    <w:p>
      <w:pPr>
        <w:spacing w:after="0"/>
        <w:ind w:left="0"/>
        <w:jc w:val="both"/>
      </w:pPr>
      <w:r>
        <w:rPr>
          <w:rFonts w:ascii="Times New Roman"/>
          <w:b w:val="false"/>
          <w:i w:val="false"/>
          <w:color w:val="000000"/>
          <w:sz w:val="28"/>
        </w:rPr>
        <w:t>     вторичная         18       9       -       -</w:t>
      </w:r>
    </w:p>
    <w:p>
      <w:pPr>
        <w:spacing w:after="0"/>
        <w:ind w:left="0"/>
        <w:jc w:val="both"/>
      </w:pPr>
      <w:r>
        <w:rPr>
          <w:rFonts w:ascii="Times New Roman"/>
          <w:b w:val="false"/>
          <w:i w:val="false"/>
          <w:color w:val="000000"/>
          <w:sz w:val="28"/>
        </w:rPr>
        <w:t>РКУМу, РКУМу-1415 (предкамера):</w:t>
      </w:r>
    </w:p>
    <w:p>
      <w:pPr>
        <w:spacing w:after="0"/>
        <w:ind w:left="0"/>
        <w:jc w:val="both"/>
      </w:pPr>
      <w:r>
        <w:rPr>
          <w:rFonts w:ascii="Times New Roman"/>
          <w:b w:val="false"/>
          <w:i w:val="false"/>
          <w:color w:val="000000"/>
          <w:sz w:val="28"/>
        </w:rPr>
        <w:t>     первичная         12       6       -       -</w:t>
      </w:r>
    </w:p>
    <w:p>
      <w:pPr>
        <w:spacing w:after="0"/>
        <w:ind w:left="0"/>
        <w:jc w:val="both"/>
      </w:pPr>
      <w:r>
        <w:rPr>
          <w:rFonts w:ascii="Times New Roman"/>
          <w:b w:val="false"/>
          <w:i w:val="false"/>
          <w:color w:val="000000"/>
          <w:sz w:val="28"/>
        </w:rPr>
        <w:t>     вторичная          6       3       -       -</w:t>
      </w:r>
    </w:p>
    <w:p>
      <w:pPr>
        <w:spacing w:after="0"/>
        <w:ind w:left="0"/>
        <w:jc w:val="both"/>
      </w:pPr>
      <w:r>
        <w:rPr>
          <w:rFonts w:ascii="Times New Roman"/>
          <w:b w:val="false"/>
          <w:i w:val="false"/>
          <w:color w:val="000000"/>
          <w:sz w:val="28"/>
        </w:rPr>
        <w:t>ПДК-2у:</w:t>
      </w:r>
    </w:p>
    <w:p>
      <w:pPr>
        <w:spacing w:after="0"/>
        <w:ind w:left="0"/>
        <w:jc w:val="both"/>
      </w:pPr>
      <w:r>
        <w:rPr>
          <w:rFonts w:ascii="Times New Roman"/>
          <w:b w:val="false"/>
          <w:i w:val="false"/>
          <w:color w:val="000000"/>
          <w:sz w:val="28"/>
        </w:rPr>
        <w:t>     камера N 1</w:t>
      </w:r>
    </w:p>
    <w:p>
      <w:pPr>
        <w:spacing w:after="0"/>
        <w:ind w:left="0"/>
        <w:jc w:val="both"/>
      </w:pPr>
      <w:r>
        <w:rPr>
          <w:rFonts w:ascii="Times New Roman"/>
          <w:b w:val="false"/>
          <w:i w:val="false"/>
          <w:color w:val="000000"/>
          <w:sz w:val="28"/>
        </w:rPr>
        <w:t>     первичная         81      40       27      20</w:t>
      </w:r>
    </w:p>
    <w:p>
      <w:pPr>
        <w:spacing w:after="0"/>
        <w:ind w:left="0"/>
        <w:jc w:val="both"/>
      </w:pPr>
      <w:r>
        <w:rPr>
          <w:rFonts w:ascii="Times New Roman"/>
          <w:b w:val="false"/>
          <w:i w:val="false"/>
          <w:color w:val="000000"/>
          <w:sz w:val="28"/>
        </w:rPr>
        <w:t>     вторичная         40      20       13      10</w:t>
      </w:r>
    </w:p>
    <w:p>
      <w:pPr>
        <w:spacing w:after="0"/>
        <w:ind w:left="0"/>
        <w:jc w:val="both"/>
      </w:pPr>
      <w:r>
        <w:rPr>
          <w:rFonts w:ascii="Times New Roman"/>
          <w:b w:val="false"/>
          <w:i w:val="false"/>
          <w:color w:val="000000"/>
          <w:sz w:val="28"/>
        </w:rPr>
        <w:t>     камера N 2</w:t>
      </w:r>
    </w:p>
    <w:p>
      <w:pPr>
        <w:spacing w:after="0"/>
        <w:ind w:left="0"/>
        <w:jc w:val="both"/>
      </w:pPr>
      <w:r>
        <w:rPr>
          <w:rFonts w:ascii="Times New Roman"/>
          <w:b w:val="false"/>
          <w:i w:val="false"/>
          <w:color w:val="000000"/>
          <w:sz w:val="28"/>
        </w:rPr>
        <w:t>     первичная         87      44       29      22</w:t>
      </w:r>
    </w:p>
    <w:p>
      <w:pPr>
        <w:spacing w:after="0"/>
        <w:ind w:left="0"/>
        <w:jc w:val="both"/>
      </w:pPr>
      <w:r>
        <w:rPr>
          <w:rFonts w:ascii="Times New Roman"/>
          <w:b w:val="false"/>
          <w:i w:val="false"/>
          <w:color w:val="000000"/>
          <w:sz w:val="28"/>
        </w:rPr>
        <w:t>     вторичная         44      22       15      11</w:t>
      </w:r>
    </w:p>
    <w:p>
      <w:pPr>
        <w:spacing w:after="0"/>
        <w:ind w:left="0"/>
        <w:jc w:val="both"/>
      </w:pPr>
      <w:r>
        <w:rPr>
          <w:rFonts w:ascii="Times New Roman"/>
          <w:b w:val="false"/>
          <w:i w:val="false"/>
          <w:color w:val="000000"/>
          <w:sz w:val="28"/>
        </w:rPr>
        <w:t>ПДК-3у:</w:t>
      </w:r>
    </w:p>
    <w:p>
      <w:pPr>
        <w:spacing w:after="0"/>
        <w:ind w:left="0"/>
        <w:jc w:val="both"/>
      </w:pPr>
      <w:r>
        <w:rPr>
          <w:rFonts w:ascii="Times New Roman"/>
          <w:b w:val="false"/>
          <w:i w:val="false"/>
          <w:color w:val="000000"/>
          <w:sz w:val="28"/>
        </w:rPr>
        <w:t>     камера N 1</w:t>
      </w:r>
    </w:p>
    <w:p>
      <w:pPr>
        <w:spacing w:after="0"/>
        <w:ind w:left="0"/>
        <w:jc w:val="both"/>
      </w:pPr>
      <w:r>
        <w:rPr>
          <w:rFonts w:ascii="Times New Roman"/>
          <w:b w:val="false"/>
          <w:i w:val="false"/>
          <w:color w:val="000000"/>
          <w:sz w:val="28"/>
        </w:rPr>
        <w:t>     первичная         81      40       27      20</w:t>
      </w:r>
    </w:p>
    <w:p>
      <w:pPr>
        <w:spacing w:after="0"/>
        <w:ind w:left="0"/>
        <w:jc w:val="both"/>
      </w:pPr>
      <w:r>
        <w:rPr>
          <w:rFonts w:ascii="Times New Roman"/>
          <w:b w:val="false"/>
          <w:i w:val="false"/>
          <w:color w:val="000000"/>
          <w:sz w:val="28"/>
        </w:rPr>
        <w:t>     вторичная         40      20       13      10</w:t>
      </w:r>
    </w:p>
    <w:p>
      <w:pPr>
        <w:spacing w:after="0"/>
        <w:ind w:left="0"/>
        <w:jc w:val="both"/>
      </w:pPr>
      <w:r>
        <w:rPr>
          <w:rFonts w:ascii="Times New Roman"/>
          <w:b w:val="false"/>
          <w:i w:val="false"/>
          <w:color w:val="000000"/>
          <w:sz w:val="28"/>
        </w:rPr>
        <w:t>     камера N 2</w:t>
      </w:r>
    </w:p>
    <w:p>
      <w:pPr>
        <w:spacing w:after="0"/>
        <w:ind w:left="0"/>
        <w:jc w:val="both"/>
      </w:pPr>
      <w:r>
        <w:rPr>
          <w:rFonts w:ascii="Times New Roman"/>
          <w:b w:val="false"/>
          <w:i w:val="false"/>
          <w:color w:val="000000"/>
          <w:sz w:val="28"/>
        </w:rPr>
        <w:t>     первичная         66      33       22       16</w:t>
      </w:r>
    </w:p>
    <w:p>
      <w:pPr>
        <w:spacing w:after="0"/>
        <w:ind w:left="0"/>
        <w:jc w:val="both"/>
      </w:pPr>
      <w:r>
        <w:rPr>
          <w:rFonts w:ascii="Times New Roman"/>
          <w:b w:val="false"/>
          <w:i w:val="false"/>
          <w:color w:val="000000"/>
          <w:sz w:val="28"/>
        </w:rPr>
        <w:t>     вторичная         33      16       11       8</w:t>
      </w:r>
    </w:p>
    <w:p>
      <w:pPr>
        <w:spacing w:after="0"/>
        <w:ind w:left="0"/>
        <w:jc w:val="both"/>
      </w:pPr>
      <w:r>
        <w:rPr>
          <w:rFonts w:ascii="Times New Roman"/>
          <w:b w:val="false"/>
          <w:i w:val="false"/>
          <w:color w:val="000000"/>
          <w:sz w:val="28"/>
        </w:rPr>
        <w:t>     камера N 3</w:t>
      </w:r>
    </w:p>
    <w:p>
      <w:pPr>
        <w:spacing w:after="0"/>
        <w:ind w:left="0"/>
        <w:jc w:val="both"/>
      </w:pPr>
      <w:r>
        <w:rPr>
          <w:rFonts w:ascii="Times New Roman"/>
          <w:b w:val="false"/>
          <w:i w:val="false"/>
          <w:color w:val="000000"/>
          <w:sz w:val="28"/>
        </w:rPr>
        <w:t>     первичная         66      33       22       16</w:t>
      </w:r>
    </w:p>
    <w:p>
      <w:pPr>
        <w:spacing w:after="0"/>
        <w:ind w:left="0"/>
        <w:jc w:val="both"/>
      </w:pPr>
      <w:r>
        <w:rPr>
          <w:rFonts w:ascii="Times New Roman"/>
          <w:b w:val="false"/>
          <w:i w:val="false"/>
          <w:color w:val="000000"/>
          <w:sz w:val="28"/>
        </w:rPr>
        <w:t>     вторичная         33      16       11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график зависимости объема свободного воздуха, находящегося в </w:t>
      </w:r>
    </w:p>
    <w:p>
      <w:pPr>
        <w:spacing w:after="0"/>
        <w:ind w:left="0"/>
        <w:jc w:val="both"/>
      </w:pPr>
      <w:r>
        <w:rPr>
          <w:rFonts w:ascii="Times New Roman"/>
          <w:b w:val="false"/>
          <w:i w:val="false"/>
          <w:color w:val="000000"/>
          <w:sz w:val="28"/>
        </w:rPr>
        <w:t>баллонах, от давления в них (см. рисунок):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График зависимости объема свободного воздуха, находящегося в        </w:t>
      </w:r>
    </w:p>
    <w:p>
      <w:pPr>
        <w:spacing w:after="0"/>
        <w:ind w:left="0"/>
        <w:jc w:val="both"/>
      </w:pPr>
      <w:r>
        <w:rPr>
          <w:rFonts w:ascii="Times New Roman"/>
          <w:b w:val="false"/>
          <w:i w:val="false"/>
          <w:color w:val="000000"/>
          <w:sz w:val="28"/>
        </w:rPr>
        <w:t>                     баллонах, от давления в них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(график см. на бумажном варианте)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количества воздуха, необходимого для однократной </w:t>
      </w:r>
    </w:p>
    <w:p>
      <w:pPr>
        <w:spacing w:after="0"/>
        <w:ind w:left="0"/>
        <w:jc w:val="both"/>
      </w:pPr>
      <w:r>
        <w:rPr>
          <w:rFonts w:ascii="Times New Roman"/>
          <w:b w:val="false"/>
          <w:i w:val="false"/>
          <w:color w:val="000000"/>
          <w:sz w:val="28"/>
        </w:rPr>
        <w:t>вентиляции камеры (табл.2):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Тип   |Количество свободного воздуха, необходимое для</w:t>
      </w:r>
    </w:p>
    <w:p>
      <w:pPr>
        <w:spacing w:after="0"/>
        <w:ind w:left="0"/>
        <w:jc w:val="both"/>
      </w:pPr>
      <w:r>
        <w:rPr>
          <w:rFonts w:ascii="Times New Roman"/>
          <w:b w:val="false"/>
          <w:i w:val="false"/>
          <w:color w:val="000000"/>
          <w:sz w:val="28"/>
        </w:rPr>
        <w:t>камеры|__________________________________________________</w:t>
      </w:r>
    </w:p>
    <w:p>
      <w:pPr>
        <w:spacing w:after="0"/>
        <w:ind w:left="0"/>
        <w:jc w:val="both"/>
      </w:pPr>
      <w:r>
        <w:rPr>
          <w:rFonts w:ascii="Times New Roman"/>
          <w:b w:val="false"/>
          <w:i w:val="false"/>
          <w:color w:val="000000"/>
          <w:sz w:val="28"/>
        </w:rPr>
        <w:t xml:space="preserve">      | 75  | 72  | 69  | 66  | 63  | 60  | 57  | 54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РКУ    14,5  14,0  13,5  12,9  12,4  11,9  11,4  10,9 </w:t>
      </w:r>
    </w:p>
    <w:p>
      <w:pPr>
        <w:spacing w:after="0"/>
        <w:ind w:left="0"/>
        <w:jc w:val="both"/>
      </w:pPr>
      <w:r>
        <w:rPr>
          <w:rFonts w:ascii="Times New Roman"/>
          <w:b w:val="false"/>
          <w:i w:val="false"/>
          <w:color w:val="000000"/>
          <w:sz w:val="28"/>
        </w:rPr>
        <w:t>РК     21,2  20,5  19,8  19,0  18,3  17,5  16,8  16,0</w:t>
      </w:r>
    </w:p>
    <w:p>
      <w:pPr>
        <w:spacing w:after="0"/>
        <w:ind w:left="0"/>
        <w:jc w:val="both"/>
      </w:pPr>
      <w:r>
        <w:rPr>
          <w:rFonts w:ascii="Times New Roman"/>
          <w:b w:val="false"/>
          <w:i w:val="false"/>
          <w:color w:val="000000"/>
          <w:sz w:val="28"/>
        </w:rPr>
        <w:t>БРК:</w:t>
      </w:r>
    </w:p>
    <w:p>
      <w:pPr>
        <w:spacing w:after="0"/>
        <w:ind w:left="0"/>
        <w:jc w:val="both"/>
      </w:pPr>
      <w:r>
        <w:rPr>
          <w:rFonts w:ascii="Times New Roman"/>
          <w:b w:val="false"/>
          <w:i w:val="false"/>
          <w:color w:val="000000"/>
          <w:sz w:val="28"/>
        </w:rPr>
        <w:t>камера 37,4  36,0  34,8  33,4  32,0  30,8  29,4  28,2</w:t>
      </w:r>
    </w:p>
    <w:p>
      <w:pPr>
        <w:spacing w:after="0"/>
        <w:ind w:left="0"/>
        <w:jc w:val="both"/>
      </w:pPr>
      <w:r>
        <w:rPr>
          <w:rFonts w:ascii="Times New Roman"/>
          <w:b w:val="false"/>
          <w:i w:val="false"/>
          <w:color w:val="000000"/>
          <w:sz w:val="28"/>
        </w:rPr>
        <w:t>пред-  20,2  19,7  19,0  18,2  17,5  16,8  16,1  15,4</w:t>
      </w:r>
    </w:p>
    <w:p>
      <w:pPr>
        <w:spacing w:after="0"/>
        <w:ind w:left="0"/>
        <w:jc w:val="both"/>
      </w:pPr>
      <w:r>
        <w:rPr>
          <w:rFonts w:ascii="Times New Roman"/>
          <w:b w:val="false"/>
          <w:i w:val="false"/>
          <w:color w:val="000000"/>
          <w:sz w:val="28"/>
        </w:rPr>
        <w:t>камера</w:t>
      </w:r>
    </w:p>
    <w:p>
      <w:pPr>
        <w:spacing w:after="0"/>
        <w:ind w:left="0"/>
        <w:jc w:val="both"/>
      </w:pPr>
      <w:r>
        <w:rPr>
          <w:rFonts w:ascii="Times New Roman"/>
          <w:b w:val="false"/>
          <w:i w:val="false"/>
          <w:color w:val="000000"/>
          <w:sz w:val="28"/>
        </w:rPr>
        <w:t>ПДК-2  29,8  28,7  27,6  26,6  25,6  24,5  23,4  22,4</w:t>
      </w:r>
    </w:p>
    <w:p>
      <w:pPr>
        <w:spacing w:after="0"/>
        <w:ind w:left="0"/>
        <w:jc w:val="both"/>
      </w:pPr>
      <w:r>
        <w:rPr>
          <w:rFonts w:ascii="Times New Roman"/>
          <w:b w:val="false"/>
          <w:i w:val="false"/>
          <w:color w:val="000000"/>
          <w:sz w:val="28"/>
        </w:rPr>
        <w:t>РКУМу-</w:t>
      </w:r>
    </w:p>
    <w:p>
      <w:pPr>
        <w:spacing w:after="0"/>
        <w:ind w:left="0"/>
        <w:jc w:val="both"/>
      </w:pPr>
      <w:r>
        <w:rPr>
          <w:rFonts w:ascii="Times New Roman"/>
          <w:b w:val="false"/>
          <w:i w:val="false"/>
          <w:color w:val="000000"/>
          <w:sz w:val="28"/>
        </w:rPr>
        <w:t>376:</w:t>
      </w:r>
    </w:p>
    <w:p>
      <w:pPr>
        <w:spacing w:after="0"/>
        <w:ind w:left="0"/>
        <w:jc w:val="both"/>
      </w:pPr>
      <w:r>
        <w:rPr>
          <w:rFonts w:ascii="Times New Roman"/>
          <w:b w:val="false"/>
          <w:i w:val="false"/>
          <w:color w:val="000000"/>
          <w:sz w:val="28"/>
        </w:rPr>
        <w:t>камера 12,7  12,3  11,8  11,4  10,9  10,5  10,0   9,6</w:t>
      </w:r>
    </w:p>
    <w:p>
      <w:pPr>
        <w:spacing w:after="0"/>
        <w:ind w:left="0"/>
        <w:jc w:val="both"/>
      </w:pPr>
      <w:r>
        <w:rPr>
          <w:rFonts w:ascii="Times New Roman"/>
          <w:b w:val="false"/>
          <w:i w:val="false"/>
          <w:color w:val="000000"/>
          <w:sz w:val="28"/>
        </w:rPr>
        <w:t>пред-   4,2   4,1   4,0   3,8   3,6   3,5   3,4   3,2</w:t>
      </w:r>
    </w:p>
    <w:p>
      <w:pPr>
        <w:spacing w:after="0"/>
        <w:ind w:left="0"/>
        <w:jc w:val="both"/>
      </w:pPr>
      <w:r>
        <w:rPr>
          <w:rFonts w:ascii="Times New Roman"/>
          <w:b w:val="false"/>
          <w:i w:val="false"/>
          <w:color w:val="000000"/>
          <w:sz w:val="28"/>
        </w:rPr>
        <w:t>камера</w:t>
      </w:r>
    </w:p>
    <w:p>
      <w:pPr>
        <w:spacing w:after="0"/>
        <w:ind w:left="0"/>
        <w:jc w:val="both"/>
      </w:pPr>
      <w:r>
        <w:rPr>
          <w:rFonts w:ascii="Times New Roman"/>
          <w:b w:val="false"/>
          <w:i w:val="false"/>
          <w:color w:val="000000"/>
          <w:sz w:val="28"/>
        </w:rPr>
        <w:t>РКМ-Ау:</w:t>
      </w:r>
    </w:p>
    <w:p>
      <w:pPr>
        <w:spacing w:after="0"/>
        <w:ind w:left="0"/>
        <w:jc w:val="both"/>
      </w:pPr>
      <w:r>
        <w:rPr>
          <w:rFonts w:ascii="Times New Roman"/>
          <w:b w:val="false"/>
          <w:i w:val="false"/>
          <w:color w:val="000000"/>
          <w:sz w:val="28"/>
        </w:rPr>
        <w:t>камера 18,7  18,0  17,4  16,7  16,0  15,4  14,7  14,1</w:t>
      </w:r>
    </w:p>
    <w:p>
      <w:pPr>
        <w:spacing w:after="0"/>
        <w:ind w:left="0"/>
        <w:jc w:val="both"/>
      </w:pPr>
      <w:r>
        <w:rPr>
          <w:rFonts w:ascii="Times New Roman"/>
          <w:b w:val="false"/>
          <w:i w:val="false"/>
          <w:color w:val="000000"/>
          <w:sz w:val="28"/>
        </w:rPr>
        <w:t>пред-   4,2   4,1   4,0   3,8   3,6   3,5   3,4   3,2</w:t>
      </w:r>
    </w:p>
    <w:p>
      <w:pPr>
        <w:spacing w:after="0"/>
        <w:ind w:left="0"/>
        <w:jc w:val="both"/>
      </w:pPr>
      <w:r>
        <w:rPr>
          <w:rFonts w:ascii="Times New Roman"/>
          <w:b w:val="false"/>
          <w:i w:val="false"/>
          <w:color w:val="000000"/>
          <w:sz w:val="28"/>
        </w:rPr>
        <w:t>камера</w:t>
      </w:r>
    </w:p>
    <w:p>
      <w:pPr>
        <w:spacing w:after="0"/>
        <w:ind w:left="0"/>
        <w:jc w:val="both"/>
      </w:pPr>
      <w:r>
        <w:rPr>
          <w:rFonts w:ascii="Times New Roman"/>
          <w:b w:val="false"/>
          <w:i w:val="false"/>
          <w:color w:val="000000"/>
          <w:sz w:val="28"/>
        </w:rPr>
        <w:t>РКМу:</w:t>
      </w:r>
    </w:p>
    <w:p>
      <w:pPr>
        <w:spacing w:after="0"/>
        <w:ind w:left="0"/>
        <w:jc w:val="both"/>
      </w:pPr>
      <w:r>
        <w:rPr>
          <w:rFonts w:ascii="Times New Roman"/>
          <w:b w:val="false"/>
          <w:i w:val="false"/>
          <w:color w:val="000000"/>
          <w:sz w:val="28"/>
        </w:rPr>
        <w:t xml:space="preserve">камера 18,7  18,0  17,4  16,7  16,0  15,4  14,7  14,1 </w:t>
      </w:r>
    </w:p>
    <w:p>
      <w:pPr>
        <w:spacing w:after="0"/>
        <w:ind w:left="0"/>
        <w:jc w:val="both"/>
      </w:pPr>
      <w:r>
        <w:rPr>
          <w:rFonts w:ascii="Times New Roman"/>
          <w:b w:val="false"/>
          <w:i w:val="false"/>
          <w:color w:val="000000"/>
          <w:sz w:val="28"/>
        </w:rPr>
        <w:t>пред-   4,2   4,1   4,0   3,8   3,6   3,5   3,4   3,2</w:t>
      </w:r>
    </w:p>
    <w:p>
      <w:pPr>
        <w:spacing w:after="0"/>
        <w:ind w:left="0"/>
        <w:jc w:val="both"/>
      </w:pPr>
      <w:r>
        <w:rPr>
          <w:rFonts w:ascii="Times New Roman"/>
          <w:b w:val="false"/>
          <w:i w:val="false"/>
          <w:color w:val="000000"/>
          <w:sz w:val="28"/>
        </w:rPr>
        <w:t>камера</w:t>
      </w:r>
    </w:p>
    <w:p>
      <w:pPr>
        <w:spacing w:after="0"/>
        <w:ind w:left="0"/>
        <w:jc w:val="both"/>
      </w:pPr>
      <w:r>
        <w:rPr>
          <w:rFonts w:ascii="Times New Roman"/>
          <w:b w:val="false"/>
          <w:i w:val="false"/>
          <w:color w:val="000000"/>
          <w:sz w:val="28"/>
        </w:rPr>
        <w:t>РКУМу,</w:t>
      </w:r>
    </w:p>
    <w:p>
      <w:pPr>
        <w:spacing w:after="0"/>
        <w:ind w:left="0"/>
        <w:jc w:val="both"/>
      </w:pPr>
      <w:r>
        <w:rPr>
          <w:rFonts w:ascii="Times New Roman"/>
          <w:b w:val="false"/>
          <w:i w:val="false"/>
          <w:color w:val="000000"/>
          <w:sz w:val="28"/>
        </w:rPr>
        <w:t>РКУМу-1415:</w:t>
      </w:r>
    </w:p>
    <w:p>
      <w:pPr>
        <w:spacing w:after="0"/>
        <w:ind w:left="0"/>
        <w:jc w:val="both"/>
      </w:pPr>
      <w:r>
        <w:rPr>
          <w:rFonts w:ascii="Times New Roman"/>
          <w:b w:val="false"/>
          <w:i w:val="false"/>
          <w:color w:val="000000"/>
          <w:sz w:val="28"/>
        </w:rPr>
        <w:t>камера 12,7  12,3  11,8  11,4  10,9  10,5  10,0   9,6</w:t>
      </w:r>
    </w:p>
    <w:p>
      <w:pPr>
        <w:spacing w:after="0"/>
        <w:ind w:left="0"/>
        <w:jc w:val="both"/>
      </w:pPr>
      <w:r>
        <w:rPr>
          <w:rFonts w:ascii="Times New Roman"/>
          <w:b w:val="false"/>
          <w:i w:val="false"/>
          <w:color w:val="000000"/>
          <w:sz w:val="28"/>
        </w:rPr>
        <w:t>пред-   4,2   4,1   4,0   3,8   3,6   3,5   3,4   3,2</w:t>
      </w:r>
    </w:p>
    <w:p>
      <w:pPr>
        <w:spacing w:after="0"/>
        <w:ind w:left="0"/>
        <w:jc w:val="both"/>
      </w:pPr>
      <w:r>
        <w:rPr>
          <w:rFonts w:ascii="Times New Roman"/>
          <w:b w:val="false"/>
          <w:i w:val="false"/>
          <w:color w:val="000000"/>
          <w:sz w:val="28"/>
        </w:rPr>
        <w:t>камера</w:t>
      </w:r>
    </w:p>
    <w:p>
      <w:pPr>
        <w:spacing w:after="0"/>
        <w:ind w:left="0"/>
        <w:jc w:val="both"/>
      </w:pPr>
      <w:r>
        <w:rPr>
          <w:rFonts w:ascii="Times New Roman"/>
          <w:b w:val="false"/>
          <w:i w:val="false"/>
          <w:color w:val="000000"/>
          <w:sz w:val="28"/>
        </w:rPr>
        <w:t>ПДК-2у:</w:t>
      </w:r>
    </w:p>
    <w:p>
      <w:pPr>
        <w:spacing w:after="0"/>
        <w:ind w:left="0"/>
        <w:jc w:val="both"/>
      </w:pPr>
      <w:r>
        <w:rPr>
          <w:rFonts w:ascii="Times New Roman"/>
          <w:b w:val="false"/>
          <w:i w:val="false"/>
          <w:color w:val="000000"/>
          <w:sz w:val="28"/>
        </w:rPr>
        <w:t>камера</w:t>
      </w:r>
    </w:p>
    <w:p>
      <w:pPr>
        <w:spacing w:after="0"/>
        <w:ind w:left="0"/>
        <w:jc w:val="both"/>
      </w:pPr>
      <w:r>
        <w:rPr>
          <w:rFonts w:ascii="Times New Roman"/>
          <w:b w:val="false"/>
          <w:i w:val="false"/>
          <w:color w:val="000000"/>
          <w:sz w:val="28"/>
        </w:rPr>
        <w:t>N 1    28,8  27,8  26,7  25,7  24,7  23,7  22,6  21,6</w:t>
      </w:r>
    </w:p>
    <w:p>
      <w:pPr>
        <w:spacing w:after="0"/>
        <w:ind w:left="0"/>
        <w:jc w:val="both"/>
      </w:pPr>
      <w:r>
        <w:rPr>
          <w:rFonts w:ascii="Times New Roman"/>
          <w:b w:val="false"/>
          <w:i w:val="false"/>
          <w:color w:val="000000"/>
          <w:sz w:val="28"/>
        </w:rPr>
        <w:t>камера</w:t>
      </w:r>
    </w:p>
    <w:p>
      <w:pPr>
        <w:spacing w:after="0"/>
        <w:ind w:left="0"/>
        <w:jc w:val="both"/>
      </w:pPr>
      <w:r>
        <w:rPr>
          <w:rFonts w:ascii="Times New Roman"/>
          <w:b w:val="false"/>
          <w:i w:val="false"/>
          <w:color w:val="000000"/>
          <w:sz w:val="28"/>
        </w:rPr>
        <w:t>N 2    30,8  29,6  28,6  27,5  26,4  25,4  24,2  23,2</w:t>
      </w:r>
    </w:p>
    <w:p>
      <w:pPr>
        <w:spacing w:after="0"/>
        <w:ind w:left="0"/>
        <w:jc w:val="both"/>
      </w:pPr>
      <w:r>
        <w:rPr>
          <w:rFonts w:ascii="Times New Roman"/>
          <w:b w:val="false"/>
          <w:i w:val="false"/>
          <w:color w:val="000000"/>
          <w:sz w:val="28"/>
        </w:rPr>
        <w:t>ПДК-3у:</w:t>
      </w:r>
    </w:p>
    <w:p>
      <w:pPr>
        <w:spacing w:after="0"/>
        <w:ind w:left="0"/>
        <w:jc w:val="both"/>
      </w:pPr>
      <w:r>
        <w:rPr>
          <w:rFonts w:ascii="Times New Roman"/>
          <w:b w:val="false"/>
          <w:i w:val="false"/>
          <w:color w:val="000000"/>
          <w:sz w:val="28"/>
        </w:rPr>
        <w:t>камера</w:t>
      </w:r>
    </w:p>
    <w:p>
      <w:pPr>
        <w:spacing w:after="0"/>
        <w:ind w:left="0"/>
        <w:jc w:val="both"/>
      </w:pPr>
      <w:r>
        <w:rPr>
          <w:rFonts w:ascii="Times New Roman"/>
          <w:b w:val="false"/>
          <w:i w:val="false"/>
          <w:color w:val="000000"/>
          <w:sz w:val="28"/>
        </w:rPr>
        <w:t>N 1    28,8  27,8  26,7  25,7  24,7  23,7  22,6  21,6</w:t>
      </w:r>
    </w:p>
    <w:p>
      <w:pPr>
        <w:spacing w:after="0"/>
        <w:ind w:left="0"/>
        <w:jc w:val="both"/>
      </w:pPr>
      <w:r>
        <w:rPr>
          <w:rFonts w:ascii="Times New Roman"/>
          <w:b w:val="false"/>
          <w:i w:val="false"/>
          <w:color w:val="000000"/>
          <w:sz w:val="28"/>
        </w:rPr>
        <w:t>камера</w:t>
      </w:r>
    </w:p>
    <w:p>
      <w:pPr>
        <w:spacing w:after="0"/>
        <w:ind w:left="0"/>
        <w:jc w:val="both"/>
      </w:pPr>
      <w:r>
        <w:rPr>
          <w:rFonts w:ascii="Times New Roman"/>
          <w:b w:val="false"/>
          <w:i w:val="false"/>
          <w:color w:val="000000"/>
          <w:sz w:val="28"/>
        </w:rPr>
        <w:t>N 2    23,4  22,6  21,7  20,9  20,1  19,2  18,4  17,6</w:t>
      </w:r>
    </w:p>
    <w:p>
      <w:pPr>
        <w:spacing w:after="0"/>
        <w:ind w:left="0"/>
        <w:jc w:val="both"/>
      </w:pPr>
      <w:r>
        <w:rPr>
          <w:rFonts w:ascii="Times New Roman"/>
          <w:b w:val="false"/>
          <w:i w:val="false"/>
          <w:color w:val="000000"/>
          <w:sz w:val="28"/>
        </w:rPr>
        <w:t>камера</w:t>
      </w:r>
    </w:p>
    <w:p>
      <w:pPr>
        <w:spacing w:after="0"/>
        <w:ind w:left="0"/>
        <w:jc w:val="both"/>
      </w:pPr>
      <w:r>
        <w:rPr>
          <w:rFonts w:ascii="Times New Roman"/>
          <w:b w:val="false"/>
          <w:i w:val="false"/>
          <w:color w:val="000000"/>
          <w:sz w:val="28"/>
        </w:rPr>
        <w:t>N 3    23,4  22,6  21,7  20,9  20,1  19,2  18,4  17,6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 2</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однократной вентиляции декомпрессионных камер, м3,</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51  | 48  | 45  | 42  | 39  | 36  | 33  | 30  | 27  |</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10,1   9,9   9,4   8,8   8,3   7,8   7,3   6,8   6,3</w:t>
      </w:r>
    </w:p>
    <w:p>
      <w:pPr>
        <w:spacing w:after="0"/>
        <w:ind w:left="0"/>
        <w:jc w:val="both"/>
      </w:pPr>
      <w:r>
        <w:rPr>
          <w:rFonts w:ascii="Times New Roman"/>
          <w:b w:val="false"/>
          <w:i w:val="false"/>
          <w:color w:val="000000"/>
          <w:sz w:val="28"/>
        </w:rPr>
        <w:t>15,3  14,5  13,8  13,0  12,3  11,5  10,8  10,0   9,3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26,8  25,5  24,2  22,8  21,6  20,2  18,9  17,6  16,3</w:t>
      </w:r>
    </w:p>
    <w:p>
      <w:pPr>
        <w:spacing w:after="0"/>
        <w:ind w:left="0"/>
        <w:jc w:val="both"/>
      </w:pPr>
      <w:r>
        <w:rPr>
          <w:rFonts w:ascii="Times New Roman"/>
          <w:b w:val="false"/>
          <w:i w:val="false"/>
          <w:color w:val="000000"/>
          <w:sz w:val="28"/>
        </w:rPr>
        <w:t>14,6  13,9  13,2  12,5  11,8  11,0  10,3   9,6   8,9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21,4  20,3  19,3  18,2  17,2  16,1  15,1  14,0  13,0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9,1   8,7   8,2   7,8   7,3   6,9   6,4   6,0   5,5</w:t>
      </w:r>
    </w:p>
    <w:p>
      <w:pPr>
        <w:spacing w:after="0"/>
        <w:ind w:left="0"/>
        <w:jc w:val="both"/>
      </w:pPr>
      <w:r>
        <w:rPr>
          <w:rFonts w:ascii="Times New Roman"/>
          <w:b w:val="false"/>
          <w:i w:val="false"/>
          <w:color w:val="000000"/>
          <w:sz w:val="28"/>
        </w:rPr>
        <w:t>3,1   2,9   2,8   2,6   2,4   2,3   2,2   2,0   1,8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13,4  12,8  12,1  11,4  10,8  10,1   9,4   8,8   8,1</w:t>
      </w:r>
    </w:p>
    <w:p>
      <w:pPr>
        <w:spacing w:after="0"/>
        <w:ind w:left="0"/>
        <w:jc w:val="both"/>
      </w:pPr>
      <w:r>
        <w:rPr>
          <w:rFonts w:ascii="Times New Roman"/>
          <w:b w:val="false"/>
          <w:i w:val="false"/>
          <w:color w:val="000000"/>
          <w:sz w:val="28"/>
        </w:rPr>
        <w:t>3,1   2,9   2,8   2,6   2,4   2,3   2,2   2,0   1,8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13,4  12,8  12,1  11,4  10,8  10,1   9,4   8,8   8,1</w:t>
      </w:r>
    </w:p>
    <w:p>
      <w:pPr>
        <w:spacing w:after="0"/>
        <w:ind w:left="0"/>
        <w:jc w:val="both"/>
      </w:pPr>
      <w:r>
        <w:rPr>
          <w:rFonts w:ascii="Times New Roman"/>
          <w:b w:val="false"/>
          <w:i w:val="false"/>
          <w:color w:val="000000"/>
          <w:sz w:val="28"/>
        </w:rPr>
        <w:t>3,1   2,9   2,8   2,6   2,4   2,3   2,2   2,0   1,8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9,1   8,7   8,2   7,8   7,3   6,9   6,4   6,0   5,5</w:t>
      </w:r>
    </w:p>
    <w:p>
      <w:pPr>
        <w:spacing w:after="0"/>
        <w:ind w:left="0"/>
        <w:jc w:val="both"/>
      </w:pPr>
      <w:r>
        <w:rPr>
          <w:rFonts w:ascii="Times New Roman"/>
          <w:b w:val="false"/>
          <w:i w:val="false"/>
          <w:color w:val="000000"/>
          <w:sz w:val="28"/>
        </w:rPr>
        <w:t>3,1   2,9   2,8   2,6   2,4   2,3   2,2   2,0   1,8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20,6  19,7  18,6  17,6  16,6  15,6  14,5  13,5  12,5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22,2  21,0  19,9  18,8  17,8  16,6  15,6  14,5  13,4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20,6  19,7  18,6  17,6  16,6  15,6  14,5  13,5  12,5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16,8  15,9  15,1  14,3  13,5  12,6  11,8  11,0  10,2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16,8  15,9  15,1  14,3  13,5  12,6  11,8  11,0  10,2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 2</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при глубине остановки, м</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24  | 21  | 18  | 16  | 14  | 12 | 10 | 8 | 6 | 4 | 2 </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5,8   5,3   4,8   4,4   4,1  3,7  3,4  3,1 2,7 2,4 2,0</w:t>
      </w:r>
    </w:p>
    <w:p>
      <w:pPr>
        <w:spacing w:after="0"/>
        <w:ind w:left="0"/>
        <w:jc w:val="both"/>
      </w:pPr>
      <w:r>
        <w:rPr>
          <w:rFonts w:ascii="Times New Roman"/>
          <w:b w:val="false"/>
          <w:i w:val="false"/>
          <w:color w:val="000000"/>
          <w:sz w:val="28"/>
        </w:rPr>
        <w:t>8,5   7,8   7,0   6,5   6,0  5,5  5,0  4,5 4,0 3,5 3,0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15,0  13,7  12,3  11,5  10,6  9,7  8,8  7,9 7,0 6,2 5,3</w:t>
      </w:r>
    </w:p>
    <w:p>
      <w:pPr>
        <w:spacing w:after="0"/>
        <w:ind w:left="0"/>
        <w:jc w:val="both"/>
      </w:pPr>
      <w:r>
        <w:rPr>
          <w:rFonts w:ascii="Times New Roman"/>
          <w:b w:val="false"/>
          <w:i w:val="false"/>
          <w:color w:val="000000"/>
          <w:sz w:val="28"/>
        </w:rPr>
        <w:t>8,2   7,5   6,7   6,2   5,8  5,3  4,8  4,3 3,8 3,3 2,9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11,9  10,9   9,8   9,1   8,4  7,6  7,0  6,3 5,6 4,9 4,2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5,1   4,6   4,2   3,9   3,6  3,3  3,0  2,7 2,4 2,1 1,8</w:t>
      </w:r>
    </w:p>
    <w:p>
      <w:pPr>
        <w:spacing w:after="0"/>
        <w:ind w:left="0"/>
        <w:jc w:val="both"/>
      </w:pPr>
      <w:r>
        <w:rPr>
          <w:rFonts w:ascii="Times New Roman"/>
          <w:b w:val="false"/>
          <w:i w:val="false"/>
          <w:color w:val="000000"/>
          <w:sz w:val="28"/>
        </w:rPr>
        <w:t>1,7   1,6   1,4   1,3   1,2  1,1  1,0  0,9 0,8 0,7 0,6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7,5   6,8   6,2   5,7   5,3  4,8  4,4  4,0 3,5 3,1 2,6</w:t>
      </w:r>
    </w:p>
    <w:p>
      <w:pPr>
        <w:spacing w:after="0"/>
        <w:ind w:left="0"/>
        <w:jc w:val="both"/>
      </w:pPr>
      <w:r>
        <w:rPr>
          <w:rFonts w:ascii="Times New Roman"/>
          <w:b w:val="false"/>
          <w:i w:val="false"/>
          <w:color w:val="000000"/>
          <w:sz w:val="28"/>
        </w:rPr>
        <w:t>1,7   1,6   1,4   1,3   1,2  1,1  1,0  0,9 0,8 0,7 0,6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7,5   6,8   6,2   5,7   5,3  4,8  4,4  4,0 3,5 3,1 2,6</w:t>
      </w:r>
    </w:p>
    <w:p>
      <w:pPr>
        <w:spacing w:after="0"/>
        <w:ind w:left="0"/>
        <w:jc w:val="both"/>
      </w:pPr>
      <w:r>
        <w:rPr>
          <w:rFonts w:ascii="Times New Roman"/>
          <w:b w:val="false"/>
          <w:i w:val="false"/>
          <w:color w:val="000000"/>
          <w:sz w:val="28"/>
        </w:rPr>
        <w:t>1,7   1,6   1,4   1,3   1,2  1,1  1,0  0,9 0,8 0,7 0,6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5,1   4,6   4,2   3,9   3,6  3,3  3,0  2,7 2,4 2,1 1,8</w:t>
      </w:r>
    </w:p>
    <w:p>
      <w:pPr>
        <w:spacing w:after="0"/>
        <w:ind w:left="0"/>
        <w:jc w:val="both"/>
      </w:pPr>
      <w:r>
        <w:rPr>
          <w:rFonts w:ascii="Times New Roman"/>
          <w:b w:val="false"/>
          <w:i w:val="false"/>
          <w:color w:val="000000"/>
          <w:sz w:val="28"/>
        </w:rPr>
        <w:t>1,7   1,6   1,4   1,3   1,2  1,1  1,0  0,9 0,8 0,7 0,6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11,5  10,5   9,4   8,8   8,1  7,4  6,8  6,1 5,4 4,7 4,1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12,3  11,2  10,1   9,4   8,7  8,0  7,2  6,5 5,8 5,1 4,4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11,5  10,5   9,4   8,8   8,1  7,4  6,8  6,1 5,4 4,7 4,1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9,3   8,5   7,7   7,1   6,6  6,1  5,5  5,0 4,4 3,8 3,3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9,3   8,5   7,7   7,1   6,6  6,1  5,5  5,0 4,4 3,8 3,3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табл.3 приведен объем отсеков наиболее распространенных камер: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Тип камеры           |   Объем отсека, м3</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РКУ                                 1,70</w:t>
      </w:r>
    </w:p>
    <w:p>
      <w:pPr>
        <w:spacing w:after="0"/>
        <w:ind w:left="0"/>
        <w:jc w:val="both"/>
      </w:pPr>
      <w:r>
        <w:rPr>
          <w:rFonts w:ascii="Times New Roman"/>
          <w:b w:val="false"/>
          <w:i w:val="false"/>
          <w:color w:val="000000"/>
          <w:sz w:val="28"/>
        </w:rPr>
        <w:t>РК                                  2,50</w:t>
      </w:r>
    </w:p>
    <w:p>
      <w:pPr>
        <w:spacing w:after="0"/>
        <w:ind w:left="0"/>
        <w:jc w:val="both"/>
      </w:pPr>
      <w:r>
        <w:rPr>
          <w:rFonts w:ascii="Times New Roman"/>
          <w:b w:val="false"/>
          <w:i w:val="false"/>
          <w:color w:val="000000"/>
          <w:sz w:val="28"/>
        </w:rPr>
        <w:t>БРК:</w:t>
      </w:r>
    </w:p>
    <w:p>
      <w:pPr>
        <w:spacing w:after="0"/>
        <w:ind w:left="0"/>
        <w:jc w:val="both"/>
      </w:pPr>
      <w:r>
        <w:rPr>
          <w:rFonts w:ascii="Times New Roman"/>
          <w:b w:val="false"/>
          <w:i w:val="false"/>
          <w:color w:val="000000"/>
          <w:sz w:val="28"/>
        </w:rPr>
        <w:t>     камера                         4,40</w:t>
      </w:r>
    </w:p>
    <w:p>
      <w:pPr>
        <w:spacing w:after="0"/>
        <w:ind w:left="0"/>
        <w:jc w:val="both"/>
      </w:pPr>
      <w:r>
        <w:rPr>
          <w:rFonts w:ascii="Times New Roman"/>
          <w:b w:val="false"/>
          <w:i w:val="false"/>
          <w:color w:val="000000"/>
          <w:sz w:val="28"/>
        </w:rPr>
        <w:t>     предкамера                     2,40</w:t>
      </w:r>
    </w:p>
    <w:p>
      <w:pPr>
        <w:spacing w:after="0"/>
        <w:ind w:left="0"/>
        <w:jc w:val="both"/>
      </w:pPr>
      <w:r>
        <w:rPr>
          <w:rFonts w:ascii="Times New Roman"/>
          <w:b w:val="false"/>
          <w:i w:val="false"/>
          <w:color w:val="000000"/>
          <w:sz w:val="28"/>
        </w:rPr>
        <w:t>ПДК-2:</w:t>
      </w:r>
    </w:p>
    <w:p>
      <w:pPr>
        <w:spacing w:after="0"/>
        <w:ind w:left="0"/>
        <w:jc w:val="both"/>
      </w:pPr>
      <w:r>
        <w:rPr>
          <w:rFonts w:ascii="Times New Roman"/>
          <w:b w:val="false"/>
          <w:i w:val="false"/>
          <w:color w:val="000000"/>
          <w:sz w:val="28"/>
        </w:rPr>
        <w:t>     камера каждого отсека          3,50</w:t>
      </w:r>
    </w:p>
    <w:p>
      <w:pPr>
        <w:spacing w:after="0"/>
        <w:ind w:left="0"/>
        <w:jc w:val="both"/>
      </w:pPr>
      <w:r>
        <w:rPr>
          <w:rFonts w:ascii="Times New Roman"/>
          <w:b w:val="false"/>
          <w:i w:val="false"/>
          <w:color w:val="000000"/>
          <w:sz w:val="28"/>
        </w:rPr>
        <w:t>РКУМу-376:</w:t>
      </w:r>
    </w:p>
    <w:p>
      <w:pPr>
        <w:spacing w:after="0"/>
        <w:ind w:left="0"/>
        <w:jc w:val="both"/>
      </w:pPr>
      <w:r>
        <w:rPr>
          <w:rFonts w:ascii="Times New Roman"/>
          <w:b w:val="false"/>
          <w:i w:val="false"/>
          <w:color w:val="000000"/>
          <w:sz w:val="28"/>
        </w:rPr>
        <w:t>     камера                         1,50</w:t>
      </w:r>
    </w:p>
    <w:p>
      <w:pPr>
        <w:spacing w:after="0"/>
        <w:ind w:left="0"/>
        <w:jc w:val="both"/>
      </w:pPr>
      <w:r>
        <w:rPr>
          <w:rFonts w:ascii="Times New Roman"/>
          <w:b w:val="false"/>
          <w:i w:val="false"/>
          <w:color w:val="000000"/>
          <w:sz w:val="28"/>
        </w:rPr>
        <w:t>     предкамера                     0,50</w:t>
      </w:r>
    </w:p>
    <w:p>
      <w:pPr>
        <w:spacing w:after="0"/>
        <w:ind w:left="0"/>
        <w:jc w:val="both"/>
      </w:pPr>
      <w:r>
        <w:rPr>
          <w:rFonts w:ascii="Times New Roman"/>
          <w:b w:val="false"/>
          <w:i w:val="false"/>
          <w:color w:val="000000"/>
          <w:sz w:val="28"/>
        </w:rPr>
        <w:t>РКМ-Ау:</w:t>
      </w:r>
    </w:p>
    <w:p>
      <w:pPr>
        <w:spacing w:after="0"/>
        <w:ind w:left="0"/>
        <w:jc w:val="both"/>
      </w:pPr>
      <w:r>
        <w:rPr>
          <w:rFonts w:ascii="Times New Roman"/>
          <w:b w:val="false"/>
          <w:i w:val="false"/>
          <w:color w:val="000000"/>
          <w:sz w:val="28"/>
        </w:rPr>
        <w:t>     камера                         2,20</w:t>
      </w:r>
    </w:p>
    <w:p>
      <w:pPr>
        <w:spacing w:after="0"/>
        <w:ind w:left="0"/>
        <w:jc w:val="both"/>
      </w:pPr>
      <w:r>
        <w:rPr>
          <w:rFonts w:ascii="Times New Roman"/>
          <w:b w:val="false"/>
          <w:i w:val="false"/>
          <w:color w:val="000000"/>
          <w:sz w:val="28"/>
        </w:rPr>
        <w:t>     предкамера                     0,50</w:t>
      </w:r>
    </w:p>
    <w:p>
      <w:pPr>
        <w:spacing w:after="0"/>
        <w:ind w:left="0"/>
        <w:jc w:val="both"/>
      </w:pPr>
      <w:r>
        <w:rPr>
          <w:rFonts w:ascii="Times New Roman"/>
          <w:b w:val="false"/>
          <w:i w:val="false"/>
          <w:color w:val="000000"/>
          <w:sz w:val="28"/>
        </w:rPr>
        <w:t>РКМу:</w:t>
      </w:r>
    </w:p>
    <w:p>
      <w:pPr>
        <w:spacing w:after="0"/>
        <w:ind w:left="0"/>
        <w:jc w:val="both"/>
      </w:pPr>
      <w:r>
        <w:rPr>
          <w:rFonts w:ascii="Times New Roman"/>
          <w:b w:val="false"/>
          <w:i w:val="false"/>
          <w:color w:val="000000"/>
          <w:sz w:val="28"/>
        </w:rPr>
        <w:t>     камера                         2,20</w:t>
      </w:r>
    </w:p>
    <w:p>
      <w:pPr>
        <w:spacing w:after="0"/>
        <w:ind w:left="0"/>
        <w:jc w:val="both"/>
      </w:pPr>
      <w:r>
        <w:rPr>
          <w:rFonts w:ascii="Times New Roman"/>
          <w:b w:val="false"/>
          <w:i w:val="false"/>
          <w:color w:val="000000"/>
          <w:sz w:val="28"/>
        </w:rPr>
        <w:t>     предкамера                     0,50</w:t>
      </w:r>
    </w:p>
    <w:p>
      <w:pPr>
        <w:spacing w:after="0"/>
        <w:ind w:left="0"/>
        <w:jc w:val="both"/>
      </w:pPr>
      <w:r>
        <w:rPr>
          <w:rFonts w:ascii="Times New Roman"/>
          <w:b w:val="false"/>
          <w:i w:val="false"/>
          <w:color w:val="000000"/>
          <w:sz w:val="28"/>
        </w:rPr>
        <w:t>РКУМу, РКУМу-1415:</w:t>
      </w:r>
    </w:p>
    <w:p>
      <w:pPr>
        <w:spacing w:after="0"/>
        <w:ind w:left="0"/>
        <w:jc w:val="both"/>
      </w:pPr>
      <w:r>
        <w:rPr>
          <w:rFonts w:ascii="Times New Roman"/>
          <w:b w:val="false"/>
          <w:i w:val="false"/>
          <w:color w:val="000000"/>
          <w:sz w:val="28"/>
        </w:rPr>
        <w:t>     камера                         1,50</w:t>
      </w:r>
    </w:p>
    <w:p>
      <w:pPr>
        <w:spacing w:after="0"/>
        <w:ind w:left="0"/>
        <w:jc w:val="both"/>
      </w:pPr>
      <w:r>
        <w:rPr>
          <w:rFonts w:ascii="Times New Roman"/>
          <w:b w:val="false"/>
          <w:i w:val="false"/>
          <w:color w:val="000000"/>
          <w:sz w:val="28"/>
        </w:rPr>
        <w:t>     предкамера                     0,50</w:t>
      </w:r>
    </w:p>
    <w:p>
      <w:pPr>
        <w:spacing w:after="0"/>
        <w:ind w:left="0"/>
        <w:jc w:val="both"/>
      </w:pPr>
      <w:r>
        <w:rPr>
          <w:rFonts w:ascii="Times New Roman"/>
          <w:b w:val="false"/>
          <w:i w:val="false"/>
          <w:color w:val="000000"/>
          <w:sz w:val="28"/>
        </w:rPr>
        <w:t>ПДК-2у:</w:t>
      </w:r>
    </w:p>
    <w:p>
      <w:pPr>
        <w:spacing w:after="0"/>
        <w:ind w:left="0"/>
        <w:jc w:val="both"/>
      </w:pPr>
      <w:r>
        <w:rPr>
          <w:rFonts w:ascii="Times New Roman"/>
          <w:b w:val="false"/>
          <w:i w:val="false"/>
          <w:color w:val="000000"/>
          <w:sz w:val="28"/>
        </w:rPr>
        <w:t>     камера N 1                     3,38</w:t>
      </w:r>
    </w:p>
    <w:p>
      <w:pPr>
        <w:spacing w:after="0"/>
        <w:ind w:left="0"/>
        <w:jc w:val="both"/>
      </w:pPr>
      <w:r>
        <w:rPr>
          <w:rFonts w:ascii="Times New Roman"/>
          <w:b w:val="false"/>
          <w:i w:val="false"/>
          <w:color w:val="000000"/>
          <w:sz w:val="28"/>
        </w:rPr>
        <w:t>     камера N 2                     3,62</w:t>
      </w:r>
    </w:p>
    <w:p>
      <w:pPr>
        <w:spacing w:after="0"/>
        <w:ind w:left="0"/>
        <w:jc w:val="both"/>
      </w:pPr>
      <w:r>
        <w:rPr>
          <w:rFonts w:ascii="Times New Roman"/>
          <w:b w:val="false"/>
          <w:i w:val="false"/>
          <w:color w:val="000000"/>
          <w:sz w:val="28"/>
        </w:rPr>
        <w:t>ПДК-3у:</w:t>
      </w:r>
    </w:p>
    <w:p>
      <w:pPr>
        <w:spacing w:after="0"/>
        <w:ind w:left="0"/>
        <w:jc w:val="both"/>
      </w:pPr>
      <w:r>
        <w:rPr>
          <w:rFonts w:ascii="Times New Roman"/>
          <w:b w:val="false"/>
          <w:i w:val="false"/>
          <w:color w:val="000000"/>
          <w:sz w:val="28"/>
        </w:rPr>
        <w:t>     камера N 1                     3,38</w:t>
      </w:r>
    </w:p>
    <w:p>
      <w:pPr>
        <w:spacing w:after="0"/>
        <w:ind w:left="0"/>
        <w:jc w:val="both"/>
      </w:pPr>
      <w:r>
        <w:rPr>
          <w:rFonts w:ascii="Times New Roman"/>
          <w:b w:val="false"/>
          <w:i w:val="false"/>
          <w:color w:val="000000"/>
          <w:sz w:val="28"/>
        </w:rPr>
        <w:t>     камера N 2                     2,75</w:t>
      </w:r>
    </w:p>
    <w:p>
      <w:pPr>
        <w:spacing w:after="0"/>
        <w:ind w:left="0"/>
        <w:jc w:val="both"/>
      </w:pPr>
      <w:r>
        <w:rPr>
          <w:rFonts w:ascii="Times New Roman"/>
          <w:b w:val="false"/>
          <w:i w:val="false"/>
          <w:color w:val="000000"/>
          <w:sz w:val="28"/>
        </w:rPr>
        <w:t>     камера N 3                     2,75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Расчет вентиляции камер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5.1. Расчет времени, через которое следует проводить вентиляцию камеры, необходимого для этого количества воздуха и другие расчеты с практической степенью точности производятся по приведенным формулам. </w:t>
      </w:r>
      <w:r>
        <w:br/>
      </w:r>
      <w:r>
        <w:rPr>
          <w:rFonts w:ascii="Times New Roman"/>
          <w:b w:val="false"/>
          <w:i w:val="false"/>
          <w:color w:val="000000"/>
          <w:sz w:val="28"/>
        </w:rPr>
        <w:t xml:space="preserve">
      Принятые условные обозначения: </w:t>
      </w:r>
      <w:r>
        <w:br/>
      </w:r>
      <w:r>
        <w:rPr>
          <w:rFonts w:ascii="Times New Roman"/>
          <w:b w:val="false"/>
          <w:i w:val="false"/>
          <w:color w:val="000000"/>
          <w:sz w:val="28"/>
        </w:rPr>
        <w:t xml:space="preserve">
      D - объем камеры, м3; </w:t>
      </w:r>
      <w:r>
        <w:br/>
      </w:r>
      <w:r>
        <w:rPr>
          <w:rFonts w:ascii="Times New Roman"/>
          <w:b w:val="false"/>
          <w:i w:val="false"/>
          <w:color w:val="000000"/>
          <w:sz w:val="28"/>
        </w:rPr>
        <w:t xml:space="preserve">
      V = 2,5 м3 - необходимый объем свободного воздуха при условии, </w:t>
      </w:r>
      <w:r>
        <w:br/>
      </w:r>
      <w:r>
        <w:rPr>
          <w:rFonts w:ascii="Times New Roman"/>
          <w:b w:val="false"/>
          <w:i w:val="false"/>
          <w:color w:val="000000"/>
          <w:sz w:val="28"/>
        </w:rPr>
        <w:t xml:space="preserve">
       0 что 1 человек, находящийся в камере, выдыхает 25 л/ч углекислого газа, а содержание углекислого газа не превышает 1%; </w:t>
      </w:r>
      <w:r>
        <w:br/>
      </w:r>
      <w:r>
        <w:rPr>
          <w:rFonts w:ascii="Times New Roman"/>
          <w:b w:val="false"/>
          <w:i w:val="false"/>
          <w:color w:val="000000"/>
          <w:sz w:val="28"/>
        </w:rPr>
        <w:t xml:space="preserve">
      h - количество людей в камере; </w:t>
      </w:r>
      <w:r>
        <w:br/>
      </w:r>
      <w:r>
        <w:rPr>
          <w:rFonts w:ascii="Times New Roman"/>
          <w:b w:val="false"/>
          <w:i w:val="false"/>
          <w:color w:val="000000"/>
          <w:sz w:val="28"/>
        </w:rPr>
        <w:t xml:space="preserve">
      t - время, через которое содержание углекислого газа в воздухе камеры достигнет 1%, т.е. когда необходимо производить вентиляцию, мин.; </w:t>
      </w:r>
      <w:r>
        <w:br/>
      </w:r>
      <w:r>
        <w:rPr>
          <w:rFonts w:ascii="Times New Roman"/>
          <w:b w:val="false"/>
          <w:i w:val="false"/>
          <w:color w:val="000000"/>
          <w:sz w:val="28"/>
        </w:rPr>
        <w:t xml:space="preserve">
      Vв - количество воздуха в баллонах, которое можно использовать для вентиляции, м3; </w:t>
      </w:r>
      <w:r>
        <w:br/>
      </w:r>
      <w:r>
        <w:rPr>
          <w:rFonts w:ascii="Times New Roman"/>
          <w:b w:val="false"/>
          <w:i w:val="false"/>
          <w:color w:val="000000"/>
          <w:sz w:val="28"/>
        </w:rPr>
        <w:t xml:space="preserve">
      Vб - объем батареи баллонов, м3; </w:t>
      </w:r>
      <w:r>
        <w:br/>
      </w:r>
      <w:r>
        <w:rPr>
          <w:rFonts w:ascii="Times New Roman"/>
          <w:b w:val="false"/>
          <w:i w:val="false"/>
          <w:color w:val="000000"/>
          <w:sz w:val="28"/>
        </w:rPr>
        <w:t xml:space="preserve">
      Рн - начальное давление в баллонах, МПа (кгс/см2); </w:t>
      </w:r>
      <w:r>
        <w:br/>
      </w:r>
      <w:r>
        <w:rPr>
          <w:rFonts w:ascii="Times New Roman"/>
          <w:b w:val="false"/>
          <w:i w:val="false"/>
          <w:color w:val="000000"/>
          <w:sz w:val="28"/>
        </w:rPr>
        <w:t xml:space="preserve">
      Ро - остаточное давление воздуха в баллонах после вентиляции, МПа </w:t>
      </w:r>
    </w:p>
    <w:bookmarkStart w:name="z133"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(кгс/см2); оно должно быть больше давления в камере, при котором </w:t>
      </w:r>
    </w:p>
    <w:p>
      <w:pPr>
        <w:spacing w:after="0"/>
        <w:ind w:left="0"/>
        <w:jc w:val="both"/>
      </w:pPr>
      <w:r>
        <w:rPr>
          <w:rFonts w:ascii="Times New Roman"/>
          <w:b w:val="false"/>
          <w:i w:val="false"/>
          <w:color w:val="000000"/>
          <w:sz w:val="28"/>
        </w:rPr>
        <w:t>производится вентиляция;</w:t>
      </w:r>
    </w:p>
    <w:p>
      <w:pPr>
        <w:spacing w:after="0"/>
        <w:ind w:left="0"/>
        <w:jc w:val="both"/>
      </w:pPr>
      <w:r>
        <w:rPr>
          <w:rFonts w:ascii="Times New Roman"/>
          <w:b w:val="false"/>
          <w:i w:val="false"/>
          <w:color w:val="000000"/>
          <w:sz w:val="28"/>
        </w:rPr>
        <w:t>     Рк - давление, при котором производится вентиляция камеры;</w:t>
      </w:r>
    </w:p>
    <w:p>
      <w:pPr>
        <w:spacing w:after="0"/>
        <w:ind w:left="0"/>
        <w:jc w:val="both"/>
      </w:pPr>
      <w:r>
        <w:rPr>
          <w:rFonts w:ascii="Times New Roman"/>
          <w:b w:val="false"/>
          <w:i w:val="false"/>
          <w:color w:val="000000"/>
          <w:sz w:val="28"/>
        </w:rPr>
        <w:t xml:space="preserve">     Т - время, в течение которого нужно производить вентиляцию перепуском </w:t>
      </w:r>
    </w:p>
    <w:p>
      <w:pPr>
        <w:spacing w:after="0"/>
        <w:ind w:left="0"/>
        <w:jc w:val="both"/>
      </w:pPr>
      <w:r>
        <w:rPr>
          <w:rFonts w:ascii="Times New Roman"/>
          <w:b w:val="false"/>
          <w:i w:val="false"/>
          <w:color w:val="000000"/>
          <w:sz w:val="28"/>
        </w:rPr>
        <w:t>воздуха из баллонов с одновременной работой компрессора;</w:t>
      </w:r>
    </w:p>
    <w:p>
      <w:pPr>
        <w:spacing w:after="0"/>
        <w:ind w:left="0"/>
        <w:jc w:val="both"/>
      </w:pPr>
      <w:r>
        <w:rPr>
          <w:rFonts w:ascii="Times New Roman"/>
          <w:b w:val="false"/>
          <w:i w:val="false"/>
          <w:color w:val="000000"/>
          <w:sz w:val="28"/>
        </w:rPr>
        <w:t>     V - количество воздуха, необходимое для однократной вентиляции, м3;</w:t>
      </w:r>
    </w:p>
    <w:p>
      <w:pPr>
        <w:spacing w:after="0"/>
        <w:ind w:left="0"/>
        <w:jc w:val="both"/>
      </w:pPr>
      <w:r>
        <w:rPr>
          <w:rFonts w:ascii="Times New Roman"/>
          <w:b w:val="false"/>
          <w:i w:val="false"/>
          <w:color w:val="000000"/>
          <w:sz w:val="28"/>
        </w:rPr>
        <w:t xml:space="preserve">     Q - производительность компрессора по свободному воздуху м3/мин. </w:t>
      </w:r>
    </w:p>
    <w:p>
      <w:pPr>
        <w:spacing w:after="0"/>
        <w:ind w:left="0"/>
        <w:jc w:val="both"/>
      </w:pPr>
      <w:r>
        <w:rPr>
          <w:rFonts w:ascii="Times New Roman"/>
          <w:b w:val="false"/>
          <w:i w:val="false"/>
          <w:color w:val="000000"/>
          <w:sz w:val="28"/>
        </w:rPr>
        <w:t xml:space="preserve">     5.2. Накопление углекислого газа в камере зависит от ее объема и </w:t>
      </w:r>
    </w:p>
    <w:p>
      <w:pPr>
        <w:spacing w:after="0"/>
        <w:ind w:left="0"/>
        <w:jc w:val="both"/>
      </w:pPr>
      <w:r>
        <w:rPr>
          <w:rFonts w:ascii="Times New Roman"/>
          <w:b w:val="false"/>
          <w:i w:val="false"/>
          <w:color w:val="000000"/>
          <w:sz w:val="28"/>
        </w:rPr>
        <w:t xml:space="preserve">количества находящихся в ней людей. Для определения времени, через которое </w:t>
      </w:r>
    </w:p>
    <w:p>
      <w:pPr>
        <w:spacing w:after="0"/>
        <w:ind w:left="0"/>
        <w:jc w:val="both"/>
      </w:pPr>
      <w:r>
        <w:rPr>
          <w:rFonts w:ascii="Times New Roman"/>
          <w:b w:val="false"/>
          <w:i w:val="false"/>
          <w:color w:val="000000"/>
          <w:sz w:val="28"/>
        </w:rPr>
        <w:t xml:space="preserve">в камере накопится 1% углекислого газа, т.е. времени, через которое </w:t>
      </w:r>
    </w:p>
    <w:p>
      <w:pPr>
        <w:spacing w:after="0"/>
        <w:ind w:left="0"/>
        <w:jc w:val="both"/>
      </w:pPr>
      <w:r>
        <w:rPr>
          <w:rFonts w:ascii="Times New Roman"/>
          <w:b w:val="false"/>
          <w:i w:val="false"/>
          <w:color w:val="000000"/>
          <w:sz w:val="28"/>
        </w:rPr>
        <w:t>необходимо производить первичную вентиляцию, следует пользоваться формулой: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w:t>
      </w:r>
    </w:p>
    <w:p>
      <w:pPr>
        <w:spacing w:after="0"/>
        <w:ind w:left="0"/>
        <w:jc w:val="both"/>
      </w:pPr>
      <w:r>
        <w:rPr>
          <w:rFonts w:ascii="Times New Roman"/>
          <w:b w:val="false"/>
          <w:i w:val="false"/>
          <w:color w:val="000000"/>
          <w:sz w:val="28"/>
        </w:rPr>
        <w:t>     t = --- 60.                              (1)</w:t>
      </w:r>
    </w:p>
    <w:p>
      <w:pPr>
        <w:spacing w:after="0"/>
        <w:ind w:left="0"/>
        <w:jc w:val="both"/>
      </w:pPr>
      <w:r>
        <w:rPr>
          <w:rFonts w:ascii="Times New Roman"/>
          <w:b w:val="false"/>
          <w:i w:val="false"/>
          <w:color w:val="000000"/>
          <w:sz w:val="28"/>
        </w:rPr>
        <w:t xml:space="preserve">         V0h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Последующие вентиляции необходимо производить через вдвое меньшие </w:t>
      </w:r>
    </w:p>
    <w:p>
      <w:pPr>
        <w:spacing w:after="0"/>
        <w:ind w:left="0"/>
        <w:jc w:val="both"/>
      </w:pPr>
      <w:r>
        <w:rPr>
          <w:rFonts w:ascii="Times New Roman"/>
          <w:b w:val="false"/>
          <w:i w:val="false"/>
          <w:color w:val="000000"/>
          <w:sz w:val="28"/>
        </w:rPr>
        <w:t>промежутки времени, чем первичные.</w:t>
      </w:r>
    </w:p>
    <w:p>
      <w:pPr>
        <w:spacing w:after="0"/>
        <w:ind w:left="0"/>
        <w:jc w:val="both"/>
      </w:pPr>
      <w:r>
        <w:rPr>
          <w:rFonts w:ascii="Times New Roman"/>
          <w:b w:val="false"/>
          <w:i w:val="false"/>
          <w:color w:val="000000"/>
          <w:sz w:val="28"/>
        </w:rPr>
        <w:t xml:space="preserve">     Пример. Определить, через какое время необходимо произвести первичную </w:t>
      </w:r>
    </w:p>
    <w:p>
      <w:pPr>
        <w:spacing w:after="0"/>
        <w:ind w:left="0"/>
        <w:jc w:val="both"/>
      </w:pPr>
      <w:r>
        <w:rPr>
          <w:rFonts w:ascii="Times New Roman"/>
          <w:b w:val="false"/>
          <w:i w:val="false"/>
          <w:color w:val="000000"/>
          <w:sz w:val="28"/>
        </w:rPr>
        <w:t>вентиляцию камеры объемом 4,4 м3, если в ней находятся 2 чел.: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w:t>
      </w:r>
    </w:p>
    <w:p>
      <w:pPr>
        <w:spacing w:after="0"/>
        <w:ind w:left="0"/>
        <w:jc w:val="both"/>
      </w:pPr>
      <w:r>
        <w:rPr>
          <w:rFonts w:ascii="Times New Roman"/>
          <w:b w:val="false"/>
          <w:i w:val="false"/>
          <w:color w:val="000000"/>
          <w:sz w:val="28"/>
        </w:rPr>
        <w:t>     t = ----- 60 = 52,8 мин.</w:t>
      </w:r>
    </w:p>
    <w:p>
      <w:pPr>
        <w:spacing w:after="0"/>
        <w:ind w:left="0"/>
        <w:jc w:val="both"/>
      </w:pPr>
      <w:r>
        <w:rPr>
          <w:rFonts w:ascii="Times New Roman"/>
          <w:b w:val="false"/>
          <w:i w:val="false"/>
          <w:color w:val="000000"/>
          <w:sz w:val="28"/>
        </w:rPr>
        <w:t>         2,5х2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4"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5.3. Количество воздуха, необходимое для однократной вентиляции камеры, зависит от давления, при котором производится ее вентиляция, и определяется в кубических метрах по формуле: </w:t>
      </w:r>
      <w:r>
        <w:br/>
      </w:r>
      <w:r>
        <w:rPr>
          <w:rFonts w:ascii="Times New Roman"/>
          <w:b w:val="false"/>
          <w:i w:val="false"/>
          <w:color w:val="000000"/>
          <w:sz w:val="28"/>
        </w:rPr>
        <w:t>
 </w:t>
      </w:r>
      <w:r>
        <w:br/>
      </w:r>
      <w:r>
        <w:rPr>
          <w:rFonts w:ascii="Times New Roman"/>
          <w:b w:val="false"/>
          <w:i w:val="false"/>
          <w:color w:val="000000"/>
          <w:sz w:val="28"/>
        </w:rPr>
        <w:t xml:space="preserve">
      V = D(Рк+1).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Таблица количества свободного воздуха, необходимого для однократной вентиляции стандартных камер в зависимости от давления, при котором производится вентиляция, должна быть составлена для каждой конкретной камеры. </w:t>
      </w:r>
      <w:r>
        <w:br/>
      </w:r>
      <w:r>
        <w:rPr>
          <w:rFonts w:ascii="Times New Roman"/>
          <w:b w:val="false"/>
          <w:i w:val="false"/>
          <w:color w:val="000000"/>
          <w:sz w:val="28"/>
        </w:rPr>
        <w:t xml:space="preserve">
      5.4. Количество воздуха, подаваемого в камеру из баллонов, определяется по разности между давлением в баллонах в начале и давлением в конце вентиляции камеры. Практически перед каждой вентиляцией необходимо рассчитать конечное давление в баллонах в зависимости от количества воздуха, необходимого для однократной вентиляции, давления в баллонах перед началом вентиляции и вместимости батареи баллонов. </w:t>
      </w:r>
      <w:r>
        <w:br/>
      </w:r>
      <w:r>
        <w:rPr>
          <w:rFonts w:ascii="Times New Roman"/>
          <w:b w:val="false"/>
          <w:i w:val="false"/>
          <w:color w:val="000000"/>
          <w:sz w:val="28"/>
        </w:rPr>
        <w:t xml:space="preserve">
      Расчет производится по формуле: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(VбРн-V) </w:t>
      </w:r>
      <w:r>
        <w:br/>
      </w:r>
      <w:r>
        <w:rPr>
          <w:rFonts w:ascii="Times New Roman"/>
          <w:b w:val="false"/>
          <w:i w:val="false"/>
          <w:color w:val="000000"/>
          <w:sz w:val="28"/>
        </w:rPr>
        <w:t xml:space="preserve">
      Po = ---------. (3) </w:t>
      </w:r>
      <w:r>
        <w:br/>
      </w:r>
      <w:r>
        <w:rPr>
          <w:rFonts w:ascii="Times New Roman"/>
          <w:b w:val="false"/>
          <w:i w:val="false"/>
          <w:color w:val="000000"/>
          <w:sz w:val="28"/>
        </w:rPr>
        <w:t xml:space="preserve">
              Vб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Остаточное давление в баллонах Ро должно быть всегда больше давления Рк, при котором производится вентиляция камеры, так как нельзя использовать весь запас воздуха, находящийся в баллонах, а можно использовать его только до тех пор, пока его давление не снизится до давления, при котором производится вентиляция. Количество сжатого воздуха, </w:t>
      </w:r>
    </w:p>
    <w:bookmarkEnd w:id="38"/>
    <w:bookmarkStart w:name="z138"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которое можно использовать для вентиляции, определяется по формуле: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(Рн-Рк)Vб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В случаях, когда запаса воздуха в баллонах для вентиляции камеры </w:t>
      </w:r>
    </w:p>
    <w:p>
      <w:pPr>
        <w:spacing w:after="0"/>
        <w:ind w:left="0"/>
        <w:jc w:val="both"/>
      </w:pPr>
      <w:r>
        <w:rPr>
          <w:rFonts w:ascii="Times New Roman"/>
          <w:b w:val="false"/>
          <w:i w:val="false"/>
          <w:color w:val="000000"/>
          <w:sz w:val="28"/>
        </w:rPr>
        <w:t xml:space="preserve">недостаточно (что практически бывает очень часто), необходимо включить </w:t>
      </w:r>
    </w:p>
    <w:p>
      <w:pPr>
        <w:spacing w:after="0"/>
        <w:ind w:left="0"/>
        <w:jc w:val="both"/>
      </w:pPr>
      <w:r>
        <w:rPr>
          <w:rFonts w:ascii="Times New Roman"/>
          <w:b w:val="false"/>
          <w:i w:val="false"/>
          <w:color w:val="000000"/>
          <w:sz w:val="28"/>
        </w:rPr>
        <w:t xml:space="preserve">компрессор и вентилировать камеру при работе компрессора. Время, в течение </w:t>
      </w:r>
    </w:p>
    <w:p>
      <w:pPr>
        <w:spacing w:after="0"/>
        <w:ind w:left="0"/>
        <w:jc w:val="both"/>
      </w:pPr>
      <w:r>
        <w:rPr>
          <w:rFonts w:ascii="Times New Roman"/>
          <w:b w:val="false"/>
          <w:i w:val="false"/>
          <w:color w:val="000000"/>
          <w:sz w:val="28"/>
        </w:rPr>
        <w:t>которого придется производить вентиляцию, следует определять по формуле: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(V-Vв)                                    </w:t>
      </w:r>
    </w:p>
    <w:p>
      <w:pPr>
        <w:spacing w:after="0"/>
        <w:ind w:left="0"/>
        <w:jc w:val="both"/>
      </w:pPr>
      <w:r>
        <w:rPr>
          <w:rFonts w:ascii="Times New Roman"/>
          <w:b w:val="false"/>
          <w:i w:val="false"/>
          <w:color w:val="000000"/>
          <w:sz w:val="28"/>
        </w:rPr>
        <w:t>     t =-------.                                 (5)</w:t>
      </w:r>
    </w:p>
    <w:p>
      <w:pPr>
        <w:spacing w:after="0"/>
        <w:ind w:left="0"/>
        <w:jc w:val="both"/>
      </w:pPr>
      <w:r>
        <w:rPr>
          <w:rFonts w:ascii="Times New Roman"/>
          <w:b w:val="false"/>
          <w:i w:val="false"/>
          <w:color w:val="000000"/>
          <w:sz w:val="28"/>
        </w:rPr>
        <w:t>           Q</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9"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5.7. Чтобы определить количество находящегося в баллонах свободного воздуха, который можно использовать для вентиляции, можно определить по манометру давление в баллонах, затем из точки, соответствующей этому давлению на вертикальной оси графика (см. рисунок), провести горизонтальную линию до пересечения с линией, соответствующей определенному объему баллонов. Из полученной точки пересечения опустить перпендикуляр на горизонтальную ось графика. Полученная точка на этой оси покажет количество свободного воздуха в баллонах (для проекта 1453 "Ягуар" следует пользоваться шкалой давлений справа). </w:t>
      </w:r>
      <w:r>
        <w:br/>
      </w:r>
      <w:r>
        <w:rPr>
          <w:rFonts w:ascii="Times New Roman"/>
          <w:b w:val="false"/>
          <w:i w:val="false"/>
          <w:color w:val="000000"/>
          <w:sz w:val="28"/>
        </w:rPr>
        <w:t xml:space="preserve">
      Чтобы определить, какой объем свободного воздуха перепущен из баллонов в камеру, нужно: </w:t>
      </w:r>
      <w:r>
        <w:br/>
      </w:r>
      <w:r>
        <w:rPr>
          <w:rFonts w:ascii="Times New Roman"/>
          <w:b w:val="false"/>
          <w:i w:val="false"/>
          <w:color w:val="000000"/>
          <w:sz w:val="28"/>
        </w:rPr>
        <w:t xml:space="preserve">
      из объема воздуха, полученного по графику (см. рисунок), вычесть объем воздуха, необходимый для вентиляции камеры, взятый из табл.2; </w:t>
      </w:r>
      <w:r>
        <w:br/>
      </w:r>
      <w:r>
        <w:rPr>
          <w:rFonts w:ascii="Times New Roman"/>
          <w:b w:val="false"/>
          <w:i w:val="false"/>
          <w:color w:val="000000"/>
          <w:sz w:val="28"/>
        </w:rPr>
        <w:t xml:space="preserve">
      на горизонтальной оси найти точку, соответствующую этой разности, перенести ее на линию, соответствующую определенному объему баллонов, и на вертикальной оси графика (см. рисунок) найти давление в баллонах, до которого нужно перепускать воздух в камеру. </w:t>
      </w:r>
      <w:r>
        <w:br/>
      </w:r>
      <w:r>
        <w:rPr>
          <w:rFonts w:ascii="Times New Roman"/>
          <w:b w:val="false"/>
          <w:i w:val="false"/>
          <w:color w:val="000000"/>
          <w:sz w:val="28"/>
        </w:rPr>
        <w:t>
 </w:t>
      </w:r>
      <w:r>
        <w:br/>
      </w:r>
      <w:r>
        <w:rPr>
          <w:rFonts w:ascii="Times New Roman"/>
          <w:b w:val="false"/>
          <w:i w:val="false"/>
          <w:color w:val="000000"/>
          <w:sz w:val="28"/>
        </w:rPr>
        <w:t xml:space="preserve">
      6. Техническое освидетельствование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Для обеспечения безопасной эксплуатации барокамер предусматриваются следующие виды технических освидетельствований: </w:t>
      </w:r>
      <w:r>
        <w:br/>
      </w:r>
      <w:r>
        <w:rPr>
          <w:rFonts w:ascii="Times New Roman"/>
          <w:b w:val="false"/>
          <w:i w:val="false"/>
          <w:color w:val="000000"/>
          <w:sz w:val="28"/>
        </w:rPr>
        <w:t xml:space="preserve">
      первоначальное техническое освидетельствование; </w:t>
      </w:r>
      <w:r>
        <w:br/>
      </w:r>
      <w:r>
        <w:rPr>
          <w:rFonts w:ascii="Times New Roman"/>
          <w:b w:val="false"/>
          <w:i w:val="false"/>
          <w:color w:val="000000"/>
          <w:sz w:val="28"/>
        </w:rPr>
        <w:t xml:space="preserve">
      периодическое техническое освидетельствование (полное техническое освидетельствование или проверка в действии); </w:t>
      </w:r>
      <w:r>
        <w:br/>
      </w:r>
      <w:r>
        <w:rPr>
          <w:rFonts w:ascii="Times New Roman"/>
          <w:b w:val="false"/>
          <w:i w:val="false"/>
          <w:color w:val="000000"/>
          <w:sz w:val="28"/>
        </w:rPr>
        <w:t xml:space="preserve">
      внеочередное техническое освидетельствование (досрочное). </w:t>
      </w:r>
      <w:r>
        <w:br/>
      </w:r>
      <w:r>
        <w:rPr>
          <w:rFonts w:ascii="Times New Roman"/>
          <w:b w:val="false"/>
          <w:i w:val="false"/>
          <w:color w:val="000000"/>
          <w:sz w:val="28"/>
        </w:rPr>
        <w:t xml:space="preserve">
      6.2. Первоначальное техническое освидетельствование барокамер производится отделом технического контроля (ОТК) предприятия-изготовителя. </w:t>
      </w:r>
      <w:r>
        <w:br/>
      </w:r>
      <w:r>
        <w:rPr>
          <w:rFonts w:ascii="Times New Roman"/>
          <w:b w:val="false"/>
          <w:i w:val="false"/>
          <w:color w:val="000000"/>
          <w:sz w:val="28"/>
        </w:rPr>
        <w:t xml:space="preserve">
      Первоначальное техническое освидетельствование серийных барокамер производится на предприятии-изготовителе, если барокамеры выпускаются в собранном виде, или по месту установки барокамеры после ее сборки, если барокамера транспортируется на место установки. Указанный порядок проведения первоначальных освидетельствований относится также и к барокамерам, прошедшим модернизацию с изменением основных технических характеристик. </w:t>
      </w:r>
      <w:r>
        <w:br/>
      </w:r>
      <w:r>
        <w:rPr>
          <w:rFonts w:ascii="Times New Roman"/>
          <w:b w:val="false"/>
          <w:i w:val="false"/>
          <w:color w:val="000000"/>
          <w:sz w:val="28"/>
        </w:rPr>
        <w:t xml:space="preserve">
      Остальные виды освидетельствований барокамер производятся соответствующими органами технического надзора. </w:t>
      </w:r>
      <w:r>
        <w:br/>
      </w:r>
      <w:r>
        <w:rPr>
          <w:rFonts w:ascii="Times New Roman"/>
          <w:b w:val="false"/>
          <w:i w:val="false"/>
          <w:color w:val="000000"/>
          <w:sz w:val="28"/>
        </w:rPr>
        <w:t xml:space="preserve">
      В случае отказа в регистрации барокамеры (в том числе проведения технического освидетельствования) освидетельствование барокамер производится инженерно-техническим работником, осуществляющим контроль за безопасной эксплуатацией барокамер на предприятии. </w:t>
      </w:r>
      <w:r>
        <w:br/>
      </w:r>
      <w:r>
        <w:rPr>
          <w:rFonts w:ascii="Times New Roman"/>
          <w:b w:val="false"/>
          <w:i w:val="false"/>
          <w:color w:val="000000"/>
          <w:sz w:val="28"/>
        </w:rPr>
        <w:t xml:space="preserve">
      6.3. Все технические освидетельствования барокамеры, проводимые на предприятии, производятся в соответствии с пп.2.2. и 2.3. настоящей Инструкции в присутствии лиц, ответственных за эксплуатацию и исправное состояние барокамеры, назначенных приказом администрации организации предприятия. </w:t>
      </w:r>
      <w:r>
        <w:br/>
      </w:r>
      <w:r>
        <w:rPr>
          <w:rFonts w:ascii="Times New Roman"/>
          <w:b w:val="false"/>
          <w:i w:val="false"/>
          <w:color w:val="000000"/>
          <w:sz w:val="28"/>
        </w:rPr>
        <w:t xml:space="preserve">
      6.4. Первоначальное техническое освидетельствование </w:t>
      </w:r>
      <w:r>
        <w:br/>
      </w:r>
      <w:r>
        <w:rPr>
          <w:rFonts w:ascii="Times New Roman"/>
          <w:b w:val="false"/>
          <w:i w:val="false"/>
          <w:color w:val="000000"/>
          <w:sz w:val="28"/>
        </w:rPr>
        <w:t xml:space="preserve">
      6.4.1. После изготовления барокамеры должно быть проведено ее первоначальное техническое освидетельствование. </w:t>
      </w:r>
      <w:r>
        <w:br/>
      </w:r>
      <w:r>
        <w:rPr>
          <w:rFonts w:ascii="Times New Roman"/>
          <w:b w:val="false"/>
          <w:i w:val="false"/>
          <w:color w:val="000000"/>
          <w:sz w:val="28"/>
        </w:rPr>
        <w:t xml:space="preserve">
      Первоначальное техническое освидетельствование имеет целью целью установить, что барокамера, ее арматура и трубопроводы, а также техническая документация соответствуют проекту и требованиям настоящей Инструкции. </w:t>
      </w:r>
      <w:r>
        <w:br/>
      </w:r>
      <w:r>
        <w:rPr>
          <w:rFonts w:ascii="Times New Roman"/>
          <w:b w:val="false"/>
          <w:i w:val="false"/>
          <w:color w:val="000000"/>
          <w:sz w:val="28"/>
        </w:rPr>
        <w:t xml:space="preserve">
      6.4.2. Первоначальное техническое освидетельствование включает в себя: </w:t>
      </w:r>
      <w:r>
        <w:br/>
      </w:r>
      <w:r>
        <w:rPr>
          <w:rFonts w:ascii="Times New Roman"/>
          <w:b w:val="false"/>
          <w:i w:val="false"/>
          <w:color w:val="000000"/>
          <w:sz w:val="28"/>
        </w:rPr>
        <w:t xml:space="preserve">
      внутренний и наружный осмотр барокамеры; </w:t>
      </w:r>
      <w:r>
        <w:br/>
      </w:r>
      <w:r>
        <w:rPr>
          <w:rFonts w:ascii="Times New Roman"/>
          <w:b w:val="false"/>
          <w:i w:val="false"/>
          <w:color w:val="000000"/>
          <w:sz w:val="28"/>
        </w:rPr>
        <w:t xml:space="preserve">
      гидравлические испытания барокамеры, ее арматуры и трубопроводов (до производства окраски и наложения изоляции); </w:t>
      </w:r>
      <w:r>
        <w:br/>
      </w:r>
      <w:r>
        <w:rPr>
          <w:rFonts w:ascii="Times New Roman"/>
          <w:b w:val="false"/>
          <w:i w:val="false"/>
          <w:color w:val="000000"/>
          <w:sz w:val="28"/>
        </w:rPr>
        <w:t xml:space="preserve">
      воздушные испытания на плотность (до наложения изоляции и окраски); </w:t>
      </w:r>
      <w:r>
        <w:br/>
      </w:r>
      <w:r>
        <w:rPr>
          <w:rFonts w:ascii="Times New Roman"/>
          <w:b w:val="false"/>
          <w:i w:val="false"/>
          <w:color w:val="000000"/>
          <w:sz w:val="28"/>
        </w:rPr>
        <w:t xml:space="preserve">
      проверку электрооборудования под напряжением; </w:t>
      </w:r>
      <w:r>
        <w:br/>
      </w:r>
      <w:r>
        <w:rPr>
          <w:rFonts w:ascii="Times New Roman"/>
          <w:b w:val="false"/>
          <w:i w:val="false"/>
          <w:color w:val="000000"/>
          <w:sz w:val="28"/>
        </w:rPr>
        <w:t xml:space="preserve">
      проверку барокамеры в действии при рабочем давлении. </w:t>
      </w:r>
      <w:r>
        <w:br/>
      </w:r>
      <w:r>
        <w:rPr>
          <w:rFonts w:ascii="Times New Roman"/>
          <w:b w:val="false"/>
          <w:i w:val="false"/>
          <w:color w:val="000000"/>
          <w:sz w:val="28"/>
        </w:rPr>
        <w:t xml:space="preserve">
      6.4.3. При осмотре барокамеры проверяется: наличие отступлений от технической документации, отклонение геометрических размеров корпуса, профиля выпуклой части днищ и крышек от требуемых технической документацией, наличие повреждений и качество сварных соединений. </w:t>
      </w:r>
      <w:r>
        <w:br/>
      </w:r>
      <w:r>
        <w:rPr>
          <w:rFonts w:ascii="Times New Roman"/>
          <w:b w:val="false"/>
          <w:i w:val="false"/>
          <w:color w:val="000000"/>
          <w:sz w:val="28"/>
        </w:rPr>
        <w:t xml:space="preserve">
      Особенно тщательно осматривается корпус барокамеры в районе отверстий (входных люков, шлюзов, иллюминаторов, арматуры систем, ввода кабелей и трубопроводов и т.п.). </w:t>
      </w:r>
      <w:r>
        <w:br/>
      </w:r>
      <w:r>
        <w:rPr>
          <w:rFonts w:ascii="Times New Roman"/>
          <w:b w:val="false"/>
          <w:i w:val="false"/>
          <w:color w:val="000000"/>
          <w:sz w:val="28"/>
        </w:rPr>
        <w:t xml:space="preserve">
      Осмотр сварных швов и основных элементов должен проводиться с лупой. Перед осмотром поверхность шва должна быть очищена до металлического блеска (от шлака, ржавчины, брызг и других загрязнений) на ширину не менее 20 мм на сторону. </w:t>
      </w:r>
      <w:r>
        <w:br/>
      </w:r>
      <w:r>
        <w:rPr>
          <w:rFonts w:ascii="Times New Roman"/>
          <w:b w:val="false"/>
          <w:i w:val="false"/>
          <w:color w:val="000000"/>
          <w:sz w:val="28"/>
        </w:rPr>
        <w:t xml:space="preserve">
      6.4.4. В сварных соединениях барокамеры и ее элементах не допускаются следующие дефекты: </w:t>
      </w:r>
      <w:r>
        <w:br/>
      </w:r>
      <w:r>
        <w:rPr>
          <w:rFonts w:ascii="Times New Roman"/>
          <w:b w:val="false"/>
          <w:i w:val="false"/>
          <w:color w:val="000000"/>
          <w:sz w:val="28"/>
        </w:rPr>
        <w:t xml:space="preserve">
      трещины всех видов, расположенные в металле шва, по линии сплавления </w:t>
      </w:r>
    </w:p>
    <w:bookmarkEnd w:id="40"/>
    <w:bookmarkStart w:name="z141"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и в околошовной зоне основного металла, в том числе микротрещины, </w:t>
      </w:r>
    </w:p>
    <w:p>
      <w:pPr>
        <w:spacing w:after="0"/>
        <w:ind w:left="0"/>
        <w:jc w:val="both"/>
      </w:pPr>
      <w:r>
        <w:rPr>
          <w:rFonts w:ascii="Times New Roman"/>
          <w:b w:val="false"/>
          <w:i w:val="false"/>
          <w:color w:val="000000"/>
          <w:sz w:val="28"/>
        </w:rPr>
        <w:t>выявленные при микроисследованиях;</w:t>
      </w:r>
    </w:p>
    <w:p>
      <w:pPr>
        <w:spacing w:after="0"/>
        <w:ind w:left="0"/>
        <w:jc w:val="both"/>
      </w:pPr>
      <w:r>
        <w:rPr>
          <w:rFonts w:ascii="Times New Roman"/>
          <w:b w:val="false"/>
          <w:i w:val="false"/>
          <w:color w:val="000000"/>
          <w:sz w:val="28"/>
        </w:rPr>
        <w:t xml:space="preserve">     непровары (несплавления), расположенные в корне шва, на поверхности и </w:t>
      </w:r>
    </w:p>
    <w:p>
      <w:pPr>
        <w:spacing w:after="0"/>
        <w:ind w:left="0"/>
        <w:jc w:val="both"/>
      </w:pPr>
      <w:r>
        <w:rPr>
          <w:rFonts w:ascii="Times New Roman"/>
          <w:b w:val="false"/>
          <w:i w:val="false"/>
          <w:color w:val="000000"/>
          <w:sz w:val="28"/>
        </w:rPr>
        <w:t xml:space="preserve">по сечению сварного соединения (между отдельными валиками и слоями шва и </w:t>
      </w:r>
    </w:p>
    <w:p>
      <w:pPr>
        <w:spacing w:after="0"/>
        <w:ind w:left="0"/>
        <w:jc w:val="both"/>
      </w:pPr>
      <w:r>
        <w:rPr>
          <w:rFonts w:ascii="Times New Roman"/>
          <w:b w:val="false"/>
          <w:i w:val="false"/>
          <w:color w:val="000000"/>
          <w:sz w:val="28"/>
        </w:rPr>
        <w:t>между металлом и металлом шва);</w:t>
      </w:r>
    </w:p>
    <w:p>
      <w:pPr>
        <w:spacing w:after="0"/>
        <w:ind w:left="0"/>
        <w:jc w:val="both"/>
      </w:pPr>
      <w:r>
        <w:rPr>
          <w:rFonts w:ascii="Times New Roman"/>
          <w:b w:val="false"/>
          <w:i w:val="false"/>
          <w:color w:val="000000"/>
          <w:sz w:val="28"/>
        </w:rPr>
        <w:t>     поры, расположенные в виде сплошной сетки;</w:t>
      </w:r>
    </w:p>
    <w:p>
      <w:pPr>
        <w:spacing w:after="0"/>
        <w:ind w:left="0"/>
        <w:jc w:val="both"/>
      </w:pPr>
      <w:r>
        <w:rPr>
          <w:rFonts w:ascii="Times New Roman"/>
          <w:b w:val="false"/>
          <w:i w:val="false"/>
          <w:color w:val="000000"/>
          <w:sz w:val="28"/>
        </w:rPr>
        <w:t>     наплывы (натеки), незаваренные кратеры, свищи;</w:t>
      </w:r>
    </w:p>
    <w:p>
      <w:pPr>
        <w:spacing w:after="0"/>
        <w:ind w:left="0"/>
        <w:jc w:val="both"/>
      </w:pPr>
      <w:r>
        <w:rPr>
          <w:rFonts w:ascii="Times New Roman"/>
          <w:b w:val="false"/>
          <w:i w:val="false"/>
          <w:color w:val="000000"/>
          <w:sz w:val="28"/>
        </w:rPr>
        <w:t>     подрезы, прожоги и проплавления основного металла;</w:t>
      </w:r>
    </w:p>
    <w:p>
      <w:pPr>
        <w:spacing w:after="0"/>
        <w:ind w:left="0"/>
        <w:jc w:val="both"/>
      </w:pPr>
      <w:r>
        <w:rPr>
          <w:rFonts w:ascii="Times New Roman"/>
          <w:b w:val="false"/>
          <w:i w:val="false"/>
          <w:color w:val="000000"/>
          <w:sz w:val="28"/>
        </w:rPr>
        <w:t>     смещение кромок соединяемых элементов;</w:t>
      </w:r>
    </w:p>
    <w:p>
      <w:pPr>
        <w:spacing w:after="0"/>
        <w:ind w:left="0"/>
        <w:jc w:val="both"/>
      </w:pPr>
      <w:r>
        <w:rPr>
          <w:rFonts w:ascii="Times New Roman"/>
          <w:b w:val="false"/>
          <w:i w:val="false"/>
          <w:color w:val="000000"/>
          <w:sz w:val="28"/>
        </w:rPr>
        <w:t xml:space="preserve">     отступление от геометрии швов, предусмотренной чертежами (по высоте, </w:t>
      </w:r>
    </w:p>
    <w:p>
      <w:pPr>
        <w:spacing w:after="0"/>
        <w:ind w:left="0"/>
        <w:jc w:val="both"/>
      </w:pPr>
      <w:r>
        <w:rPr>
          <w:rFonts w:ascii="Times New Roman"/>
          <w:b w:val="false"/>
          <w:i w:val="false"/>
          <w:color w:val="000000"/>
          <w:sz w:val="28"/>
        </w:rPr>
        <w:t>катету и ширине шва, по равномерности усиления и т.д.);</w:t>
      </w:r>
    </w:p>
    <w:p>
      <w:pPr>
        <w:spacing w:after="0"/>
        <w:ind w:left="0"/>
        <w:jc w:val="both"/>
      </w:pPr>
      <w:r>
        <w:rPr>
          <w:rFonts w:ascii="Times New Roman"/>
          <w:b w:val="false"/>
          <w:i w:val="false"/>
          <w:color w:val="000000"/>
          <w:sz w:val="28"/>
        </w:rPr>
        <w:t>     газовые и шлаковые включения.</w:t>
      </w:r>
    </w:p>
    <w:p>
      <w:pPr>
        <w:spacing w:after="0"/>
        <w:ind w:left="0"/>
        <w:jc w:val="both"/>
      </w:pPr>
      <w:r>
        <w:rPr>
          <w:rFonts w:ascii="Times New Roman"/>
          <w:b w:val="false"/>
          <w:i w:val="false"/>
          <w:color w:val="000000"/>
          <w:sz w:val="28"/>
        </w:rPr>
        <w:t xml:space="preserve">     6.4.5. При осмотре барокамер особое внимание должно быть обращено на </w:t>
      </w:r>
    </w:p>
    <w:p>
      <w:pPr>
        <w:spacing w:after="0"/>
        <w:ind w:left="0"/>
        <w:jc w:val="both"/>
      </w:pPr>
      <w:r>
        <w:rPr>
          <w:rFonts w:ascii="Times New Roman"/>
          <w:b w:val="false"/>
          <w:i w:val="false"/>
          <w:color w:val="000000"/>
          <w:sz w:val="28"/>
        </w:rPr>
        <w:t xml:space="preserve">состояние иллюминаторных стекол. Иллюминаторные стекла подлежат замене при </w:t>
      </w:r>
    </w:p>
    <w:p>
      <w:pPr>
        <w:spacing w:after="0"/>
        <w:ind w:left="0"/>
        <w:jc w:val="both"/>
      </w:pPr>
      <w:r>
        <w:rPr>
          <w:rFonts w:ascii="Times New Roman"/>
          <w:b w:val="false"/>
          <w:i w:val="false"/>
          <w:color w:val="000000"/>
          <w:sz w:val="28"/>
        </w:rPr>
        <w:t>обнаружении на них:</w:t>
      </w:r>
    </w:p>
    <w:p>
      <w:pPr>
        <w:spacing w:after="0"/>
        <w:ind w:left="0"/>
        <w:jc w:val="both"/>
      </w:pPr>
      <w:r>
        <w:rPr>
          <w:rFonts w:ascii="Times New Roman"/>
          <w:b w:val="false"/>
          <w:i w:val="false"/>
          <w:color w:val="000000"/>
          <w:sz w:val="28"/>
        </w:rPr>
        <w:t>     трещин любой величины;</w:t>
      </w:r>
    </w:p>
    <w:p>
      <w:pPr>
        <w:spacing w:after="0"/>
        <w:ind w:left="0"/>
        <w:jc w:val="both"/>
      </w:pPr>
      <w:r>
        <w:rPr>
          <w:rFonts w:ascii="Times New Roman"/>
          <w:b w:val="false"/>
          <w:i w:val="false"/>
          <w:color w:val="000000"/>
          <w:sz w:val="28"/>
        </w:rPr>
        <w:t xml:space="preserve">     более двух пересекающихся царапин глубиной более 0,02 мм, шириной </w:t>
      </w:r>
    </w:p>
    <w:p>
      <w:pPr>
        <w:spacing w:after="0"/>
        <w:ind w:left="0"/>
        <w:jc w:val="both"/>
      </w:pPr>
      <w:r>
        <w:rPr>
          <w:rFonts w:ascii="Times New Roman"/>
          <w:b w:val="false"/>
          <w:i w:val="false"/>
          <w:color w:val="000000"/>
          <w:sz w:val="28"/>
        </w:rPr>
        <w:t>более 0,2 мм и длиной более 45 мм каждая;</w:t>
      </w:r>
    </w:p>
    <w:p>
      <w:pPr>
        <w:spacing w:after="0"/>
        <w:ind w:left="0"/>
        <w:jc w:val="both"/>
      </w:pPr>
      <w:r>
        <w:rPr>
          <w:rFonts w:ascii="Times New Roman"/>
          <w:b w:val="false"/>
          <w:i w:val="false"/>
          <w:color w:val="000000"/>
          <w:sz w:val="28"/>
        </w:rPr>
        <w:t>     царапины глубиной более 0,20 мм, длиной более 50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двух непересекающихся царапин глубиной более 0,10 мм и длиной более 50 мм каждая, отстоящих друг от друга на расстоянии менее 20 мм; </w:t>
      </w:r>
      <w:r>
        <w:br/>
      </w:r>
      <w:r>
        <w:rPr>
          <w:rFonts w:ascii="Times New Roman"/>
          <w:b w:val="false"/>
          <w:i w:val="false"/>
          <w:color w:val="000000"/>
          <w:sz w:val="28"/>
        </w:rPr>
        <w:t xml:space="preserve">
      выбоины глубиной более 0,15 мм, диаметром (шириной) более 6 мм, смещенной от центра стекла менее чем на 30 мм; </w:t>
      </w:r>
      <w:r>
        <w:br/>
      </w:r>
      <w:r>
        <w:rPr>
          <w:rFonts w:ascii="Times New Roman"/>
          <w:b w:val="false"/>
          <w:i w:val="false"/>
          <w:color w:val="000000"/>
          <w:sz w:val="28"/>
        </w:rPr>
        <w:t xml:space="preserve">
      сколов. </w:t>
      </w:r>
      <w:r>
        <w:br/>
      </w:r>
      <w:r>
        <w:rPr>
          <w:rFonts w:ascii="Times New Roman"/>
          <w:b w:val="false"/>
          <w:i w:val="false"/>
          <w:color w:val="000000"/>
          <w:sz w:val="28"/>
        </w:rPr>
        <w:t xml:space="preserve">
      6.4.6. Изготовленная барокамера до нанесения изоляции, установки внутреннего оборудования и окраски подвергается на заводе-изготовителе гидравлическим испытаниям внутренним пробным давлением, равным 1,25 Р, но не менее рабочего плюс 0,3 Мпа (3 кгс/см2) и выше, где Р - рабочее давление в МПа (кгс/см2). </w:t>
      </w:r>
      <w:r>
        <w:br/>
      </w:r>
      <w:r>
        <w:rPr>
          <w:rFonts w:ascii="Times New Roman"/>
          <w:b w:val="false"/>
          <w:i w:val="false"/>
          <w:color w:val="000000"/>
          <w:sz w:val="28"/>
        </w:rPr>
        <w:t xml:space="preserve">
      Литые детали, работающие под давлением, после термической и механической обработки должны подвергаться гидравлическому испытанию при давлении, равном 1,5 Р. </w:t>
      </w:r>
      <w:r>
        <w:br/>
      </w:r>
      <w:r>
        <w:rPr>
          <w:rFonts w:ascii="Times New Roman"/>
          <w:b w:val="false"/>
          <w:i w:val="false"/>
          <w:color w:val="000000"/>
          <w:sz w:val="28"/>
        </w:rPr>
        <w:t xml:space="preserve">
      6.4.7. При гидравлических испытаниях пробным давлением проверяются корпус, переборки и шлюзы, двери и крышки люков и шлюзов барокамеры. </w:t>
      </w:r>
      <w:r>
        <w:br/>
      </w:r>
      <w:r>
        <w:rPr>
          <w:rFonts w:ascii="Times New Roman"/>
          <w:b w:val="false"/>
          <w:i w:val="false"/>
          <w:color w:val="000000"/>
          <w:sz w:val="28"/>
        </w:rPr>
        <w:t xml:space="preserve">
      6.4.8. Под пробным давлением барокамера с толщиной стенок до 50 мм должна находиться не менее 10 мин, а при толщине стенки 50-100 мм и более - не менее 20 мин, после чего давление снижается до рабочего, при котором производится осмотр барокамеры и обстукивание сварных швов молотком массой 0,5 кг. Вместе с тем проводится осмотр и определение отклонений герметичных размеров прочного корпуса от построечных. </w:t>
      </w:r>
      <w:r>
        <w:br/>
      </w:r>
      <w:r>
        <w:rPr>
          <w:rFonts w:ascii="Times New Roman"/>
          <w:b w:val="false"/>
          <w:i w:val="false"/>
          <w:color w:val="000000"/>
          <w:sz w:val="28"/>
        </w:rPr>
        <w:t xml:space="preserve">
      Подъем давления до пробного и снижение его до рабочего должны производиться постепенно. Давление, равное рабочему, поддерживается в течение всего времени, необходимого для осмотра барокамеры. </w:t>
      </w:r>
      <w:r>
        <w:br/>
      </w:r>
      <w:r>
        <w:rPr>
          <w:rFonts w:ascii="Times New Roman"/>
          <w:b w:val="false"/>
          <w:i w:val="false"/>
          <w:color w:val="000000"/>
          <w:sz w:val="28"/>
        </w:rPr>
        <w:t xml:space="preserve">
      6.4.9. Гидравлические испытания должны проводиться при положительной температуре среды, при этом перепад температуры окружающей среды и воды, применяемой для испытаний, не должен превышать 5 оС. </w:t>
      </w:r>
      <w:r>
        <w:br/>
      </w:r>
      <w:r>
        <w:rPr>
          <w:rFonts w:ascii="Times New Roman"/>
          <w:b w:val="false"/>
          <w:i w:val="false"/>
          <w:color w:val="000000"/>
          <w:sz w:val="28"/>
        </w:rPr>
        <w:t xml:space="preserve">
      Измерение давления должно производиться по двум манометрам, прошедшим поверку в установленном порядке, один из которых контрольный. </w:t>
      </w:r>
      <w:r>
        <w:br/>
      </w:r>
      <w:r>
        <w:rPr>
          <w:rFonts w:ascii="Times New Roman"/>
          <w:b w:val="false"/>
          <w:i w:val="false"/>
          <w:color w:val="000000"/>
          <w:sz w:val="28"/>
        </w:rPr>
        <w:t xml:space="preserve">
      6.4.10. Арматура, трубопроводы и грелки, изготавливаемые предприятием- изготовителем барокамеры, до установки подлежат гидравлическому испытанию пробным давлением. </w:t>
      </w:r>
      <w:r>
        <w:br/>
      </w:r>
      <w:r>
        <w:rPr>
          <w:rFonts w:ascii="Times New Roman"/>
          <w:b w:val="false"/>
          <w:i w:val="false"/>
          <w:color w:val="000000"/>
          <w:sz w:val="28"/>
        </w:rPr>
        <w:t xml:space="preserve">
      Арматура испытывается полуторным рабочим давлением, трубопроводы и грелки - двойным. Поставляемая стандартная (в том числе выпускаемая по отраслевой документации) арматура, имеющая установленную маркировку или паспорт, дополнительным гидравлическим испытаниям может не подвергаться. </w:t>
      </w:r>
      <w:r>
        <w:br/>
      </w:r>
      <w:r>
        <w:rPr>
          <w:rFonts w:ascii="Times New Roman"/>
          <w:b w:val="false"/>
          <w:i w:val="false"/>
          <w:color w:val="000000"/>
          <w:sz w:val="28"/>
        </w:rPr>
        <w:t xml:space="preserve">
      За рабочее давление для арматуры и трубопроводов принимается: </w:t>
      </w:r>
      <w:r>
        <w:br/>
      </w:r>
      <w:r>
        <w:rPr>
          <w:rFonts w:ascii="Times New Roman"/>
          <w:b w:val="false"/>
          <w:i w:val="false"/>
          <w:color w:val="000000"/>
          <w:sz w:val="28"/>
        </w:rPr>
        <w:t xml:space="preserve">
      для трубопроводов, арматуры и грелок, расположенных внутри барокамеры, - большее из двух действующих на них давлений (давление в барокамере или давление рабочей среды); </w:t>
      </w:r>
      <w:r>
        <w:br/>
      </w:r>
      <w:r>
        <w:rPr>
          <w:rFonts w:ascii="Times New Roman"/>
          <w:b w:val="false"/>
          <w:i w:val="false"/>
          <w:color w:val="000000"/>
          <w:sz w:val="28"/>
        </w:rPr>
        <w:t xml:space="preserve">
      для арматуры и трубопроводов от первого запорного клапана снаружи барокамеры - давление рабочей среды; </w:t>
      </w:r>
      <w:r>
        <w:br/>
      </w:r>
      <w:r>
        <w:rPr>
          <w:rFonts w:ascii="Times New Roman"/>
          <w:b w:val="false"/>
          <w:i w:val="false"/>
          <w:color w:val="000000"/>
          <w:sz w:val="28"/>
        </w:rPr>
        <w:t xml:space="preserve">
      для первого запорного клапана на барокамере - наибольшее из давлений: рабочей среды или в барокамере; </w:t>
      </w:r>
      <w:r>
        <w:br/>
      </w:r>
      <w:r>
        <w:rPr>
          <w:rFonts w:ascii="Times New Roman"/>
          <w:b w:val="false"/>
          <w:i w:val="false"/>
          <w:color w:val="000000"/>
          <w:sz w:val="28"/>
        </w:rPr>
        <w:t xml:space="preserve">
      для участка трубопровода от барокамеры до первого запорного клапана - давление в барокамере. </w:t>
      </w:r>
      <w:r>
        <w:br/>
      </w:r>
      <w:r>
        <w:rPr>
          <w:rFonts w:ascii="Times New Roman"/>
          <w:b w:val="false"/>
          <w:i w:val="false"/>
          <w:color w:val="000000"/>
          <w:sz w:val="28"/>
        </w:rPr>
        <w:t xml:space="preserve">
      Участки трубопроводов, подвергающиеся монтажной сварке или пайке при сборке и установке, после установки на место испытываются пробным давлением, равным полуторному рабочему давлению барокамеры. </w:t>
      </w:r>
      <w:r>
        <w:br/>
      </w:r>
      <w:r>
        <w:rPr>
          <w:rFonts w:ascii="Times New Roman"/>
          <w:b w:val="false"/>
          <w:i w:val="false"/>
          <w:color w:val="000000"/>
          <w:sz w:val="28"/>
        </w:rPr>
        <w:t xml:space="preserve">
      6.4.11. В случае обнаружения дефектов корпуса, в том числе полученных при транспортировке, могущих повлиять на снижение его прочности (вмятины, трещины, повреждения сварных швов), после их устранения дополнительно должно быть произведено гидравлическое испытание барокамеры со снятием изоляции в соответствии с требованиями пп.6.4.6.-6.4.9. </w:t>
      </w:r>
      <w:r>
        <w:br/>
      </w:r>
      <w:r>
        <w:rPr>
          <w:rFonts w:ascii="Times New Roman"/>
          <w:b w:val="false"/>
          <w:i w:val="false"/>
          <w:color w:val="000000"/>
          <w:sz w:val="28"/>
        </w:rPr>
        <w:t xml:space="preserve">
      При обнаружении повреждений труб и арматуры последние подвергаются ремонту и гидравлическим испытаниям в соответствии с требованиями п.6.4.10. </w:t>
      </w:r>
      <w:r>
        <w:br/>
      </w:r>
      <w:r>
        <w:rPr>
          <w:rFonts w:ascii="Times New Roman"/>
          <w:b w:val="false"/>
          <w:i w:val="false"/>
          <w:color w:val="000000"/>
          <w:sz w:val="28"/>
        </w:rPr>
        <w:t xml:space="preserve">
      6.4.12. Барокамера считается выдержавшей гидравлическое испытание, если не обнаружено: </w:t>
      </w:r>
      <w:r>
        <w:br/>
      </w:r>
      <w:r>
        <w:rPr>
          <w:rFonts w:ascii="Times New Roman"/>
          <w:b w:val="false"/>
          <w:i w:val="false"/>
          <w:color w:val="000000"/>
          <w:sz w:val="28"/>
        </w:rPr>
        <w:t xml:space="preserve">
      признаков разрыва; </w:t>
      </w:r>
      <w:r>
        <w:br/>
      </w:r>
      <w:r>
        <w:rPr>
          <w:rFonts w:ascii="Times New Roman"/>
          <w:b w:val="false"/>
          <w:i w:val="false"/>
          <w:color w:val="000000"/>
          <w:sz w:val="28"/>
        </w:rPr>
        <w:t xml:space="preserve">
      падения давления по манометру, течи, слезок и отпотевания в сварных соединениях и на основном металле; </w:t>
      </w:r>
      <w:r>
        <w:br/>
      </w:r>
      <w:r>
        <w:rPr>
          <w:rFonts w:ascii="Times New Roman"/>
          <w:b w:val="false"/>
          <w:i w:val="false"/>
          <w:color w:val="000000"/>
          <w:sz w:val="28"/>
        </w:rPr>
        <w:t xml:space="preserve">
      видимых остаточных деформаций после испытания; </w:t>
      </w:r>
      <w:r>
        <w:br/>
      </w:r>
      <w:r>
        <w:rPr>
          <w:rFonts w:ascii="Times New Roman"/>
          <w:b w:val="false"/>
          <w:i w:val="false"/>
          <w:color w:val="000000"/>
          <w:sz w:val="28"/>
        </w:rPr>
        <w:t xml:space="preserve">
      трещин в иллюминаторах и арматуре; </w:t>
      </w:r>
      <w:r>
        <w:br/>
      </w:r>
      <w:r>
        <w:rPr>
          <w:rFonts w:ascii="Times New Roman"/>
          <w:b w:val="false"/>
          <w:i w:val="false"/>
          <w:color w:val="000000"/>
          <w:sz w:val="28"/>
        </w:rPr>
        <w:t xml:space="preserve">
      выдавливания прокладок, продавливания кабелей и прокладок. </w:t>
      </w:r>
      <w:r>
        <w:br/>
      </w:r>
      <w:r>
        <w:rPr>
          <w:rFonts w:ascii="Times New Roman"/>
          <w:b w:val="false"/>
          <w:i w:val="false"/>
          <w:color w:val="000000"/>
          <w:sz w:val="28"/>
        </w:rPr>
        <w:t xml:space="preserve">
      6.4.13. Полностью изготовленная барокамера с установленным оборудованием, трубопроводами и арматурой до нанесения теплоизоляции подвергается проверке на плотность воздухом давлением, равным рабочему. </w:t>
      </w:r>
      <w:r>
        <w:br/>
      </w:r>
      <w:r>
        <w:rPr>
          <w:rFonts w:ascii="Times New Roman"/>
          <w:b w:val="false"/>
          <w:i w:val="false"/>
          <w:color w:val="000000"/>
          <w:sz w:val="28"/>
        </w:rPr>
        <w:t xml:space="preserve">
      Герметичность сварных швов корпуса, переборок, люков, крышек, соединений трубопроводов и арматуры проверяется обмыливанием или другими методами. Обстукивание барокамеры под давлением при проверке на плотность запрещается. </w:t>
      </w:r>
      <w:r>
        <w:br/>
      </w:r>
      <w:r>
        <w:rPr>
          <w:rFonts w:ascii="Times New Roman"/>
          <w:b w:val="false"/>
          <w:i w:val="false"/>
          <w:color w:val="000000"/>
          <w:sz w:val="28"/>
        </w:rPr>
        <w:t xml:space="preserve">
      6.4.14. Грелки и трубопроводы отопления внутри барокамеры проверяются на плотность при рабочем давлении воздуха в барокамере. </w:t>
      </w:r>
      <w:r>
        <w:br/>
      </w:r>
      <w:r>
        <w:rPr>
          <w:rFonts w:ascii="Times New Roman"/>
          <w:b w:val="false"/>
          <w:i w:val="false"/>
          <w:color w:val="000000"/>
          <w:sz w:val="28"/>
        </w:rPr>
        <w:t xml:space="preserve">
      6.4.15. Плотность сварных укрепляющих колец проверяется пневматическим испытанием при давлении до 0,6 МПа (6 кгс/см2) с обмыливанием швов. </w:t>
      </w:r>
      <w:r>
        <w:br/>
      </w:r>
      <w:r>
        <w:rPr>
          <w:rFonts w:ascii="Times New Roman"/>
          <w:b w:val="false"/>
          <w:i w:val="false"/>
          <w:color w:val="000000"/>
          <w:sz w:val="28"/>
        </w:rPr>
        <w:t xml:space="preserve">
      6.4.16. При проверке барокамеры с обслуживающими системами на плотность допустимая величина утечки воздуха за 24 ч. не должна превышать 1% объема барокамеры. </w:t>
      </w:r>
      <w:r>
        <w:br/>
      </w:r>
      <w:r>
        <w:rPr>
          <w:rFonts w:ascii="Times New Roman"/>
          <w:b w:val="false"/>
          <w:i w:val="false"/>
          <w:color w:val="000000"/>
          <w:sz w:val="28"/>
        </w:rPr>
        <w:t xml:space="preserve">
      6.4.17. Во всех случаях запись в формуляре о результатах первоначального и сроке очередного освидетельствования барокамеры производит лицо, проводившее освидетельствование. </w:t>
      </w:r>
      <w:r>
        <w:br/>
      </w:r>
      <w:r>
        <w:rPr>
          <w:rFonts w:ascii="Times New Roman"/>
          <w:b w:val="false"/>
          <w:i w:val="false"/>
          <w:color w:val="000000"/>
          <w:sz w:val="28"/>
        </w:rPr>
        <w:t xml:space="preserve">
      6.5. Периодическое техническое освидетельствование </w:t>
      </w:r>
      <w:r>
        <w:br/>
      </w:r>
      <w:r>
        <w:rPr>
          <w:rFonts w:ascii="Times New Roman"/>
          <w:b w:val="false"/>
          <w:i w:val="false"/>
          <w:color w:val="000000"/>
          <w:sz w:val="28"/>
        </w:rPr>
        <w:t xml:space="preserve">
      6.5.1. Периодическое техническое освидетельствование барокамеры подразделяется: </w:t>
      </w:r>
      <w:r>
        <w:br/>
      </w:r>
      <w:r>
        <w:rPr>
          <w:rFonts w:ascii="Times New Roman"/>
          <w:b w:val="false"/>
          <w:i w:val="false"/>
          <w:color w:val="000000"/>
          <w:sz w:val="28"/>
        </w:rPr>
        <w:t xml:space="preserve">
      на полное техническое освидетельствование; </w:t>
      </w:r>
      <w:r>
        <w:br/>
      </w:r>
      <w:r>
        <w:rPr>
          <w:rFonts w:ascii="Times New Roman"/>
          <w:b w:val="false"/>
          <w:i w:val="false"/>
          <w:color w:val="000000"/>
          <w:sz w:val="28"/>
        </w:rPr>
        <w:t xml:space="preserve">
      на проверку в действии. </w:t>
      </w:r>
      <w:r>
        <w:br/>
      </w:r>
      <w:r>
        <w:rPr>
          <w:rFonts w:ascii="Times New Roman"/>
          <w:b w:val="false"/>
          <w:i w:val="false"/>
          <w:color w:val="000000"/>
          <w:sz w:val="28"/>
        </w:rPr>
        <w:t xml:space="preserve">
      6.5.2. Полное техническое освидетельствование барокамеры проводится через 10 лет и включает внутренний и наружный осмотр корпуса, систем и устройств, гидравлические, воздушные испытания, проверку в действии. </w:t>
      </w:r>
      <w:r>
        <w:br/>
      </w:r>
      <w:r>
        <w:rPr>
          <w:rFonts w:ascii="Times New Roman"/>
          <w:b w:val="false"/>
          <w:i w:val="false"/>
          <w:color w:val="000000"/>
          <w:sz w:val="28"/>
        </w:rPr>
        <w:t xml:space="preserve">
      6.5.3. Перед внутренним и наружным осмотрами, предшествующими гидравлическим испытаниям барокамеры, должны быть демонтированы электрооборудование и электрические кабели внутри барокамеры. Вся арматура барокамеры должна быть очищена, краны и клапаны притерты, протечки исключены, дефектный крепеж заменен. Сварные швы очищены до металла. </w:t>
      </w:r>
      <w:r>
        <w:br/>
      </w:r>
      <w:r>
        <w:rPr>
          <w:rFonts w:ascii="Times New Roman"/>
          <w:b w:val="false"/>
          <w:i w:val="false"/>
          <w:color w:val="000000"/>
          <w:sz w:val="28"/>
        </w:rPr>
        <w:t xml:space="preserve">
      Внутренним и наружным осмотрами барокамеры проверяется отсутствие вмятин, трещин, повреждений сварных швов, коррозии, износа запорных устройств корпуса, люков (дверей), шлюзов, иллюминаторов; отсутствие дефектов иллюминаторных стекол в соответствии с требованиями п.6.4.5.; исправность арматуры, присоединительных фланцев, трубопроводов, систем и устройств, контрольно-измерительных приборов. Все выявленные дефекты до начала гидравлических испытаний должны быть устранены. </w:t>
      </w:r>
      <w:r>
        <w:br/>
      </w:r>
      <w:r>
        <w:rPr>
          <w:rFonts w:ascii="Times New Roman"/>
          <w:b w:val="false"/>
          <w:i w:val="false"/>
          <w:color w:val="000000"/>
          <w:sz w:val="28"/>
        </w:rPr>
        <w:t xml:space="preserve">
      6.5.4. Гидравлические испытания барокамер проводятся в соответствии с требованиями пп.6.4.6.-6.4.9. Гидравлическим испытаниям подвергается каждый отсек барокамеры в отдельности, при этом внутренние крышки шлюзов должны быть открытыми. </w:t>
      </w:r>
      <w:r>
        <w:br/>
      </w:r>
      <w:r>
        <w:rPr>
          <w:rFonts w:ascii="Times New Roman"/>
          <w:b w:val="false"/>
          <w:i w:val="false"/>
          <w:color w:val="000000"/>
          <w:sz w:val="28"/>
        </w:rPr>
        <w:t xml:space="preserve">
      Барокамеры считаются выдержавшими испытания, если их результаты удовлетворяют требованиям п.6.4.12. </w:t>
      </w:r>
      <w:r>
        <w:br/>
      </w:r>
      <w:r>
        <w:rPr>
          <w:rFonts w:ascii="Times New Roman"/>
          <w:b w:val="false"/>
          <w:i w:val="false"/>
          <w:color w:val="000000"/>
          <w:sz w:val="28"/>
        </w:rPr>
        <w:t xml:space="preserve">
      В случае обнаружения негерметичности корпуса барокамеры снимается изоляция в районе вероятных протечек и барокамера подвергается повторным гидравлическим испытаниям для определения мест протечек. </w:t>
      </w:r>
      <w:r>
        <w:br/>
      </w:r>
      <w:r>
        <w:rPr>
          <w:rFonts w:ascii="Times New Roman"/>
          <w:b w:val="false"/>
          <w:i w:val="false"/>
          <w:color w:val="000000"/>
          <w:sz w:val="28"/>
        </w:rPr>
        <w:t xml:space="preserve">
      6.5.5. После гидравлических испытаний корпуса барокамеры проводятся гидравлические испытания систем (трубопроводов) на полуторное рабочее давление и проверка их на плотность воздухом при рабочем давлении. </w:t>
      </w:r>
      <w:r>
        <w:br/>
      </w:r>
      <w:r>
        <w:rPr>
          <w:rFonts w:ascii="Times New Roman"/>
          <w:b w:val="false"/>
          <w:i w:val="false"/>
          <w:color w:val="000000"/>
          <w:sz w:val="28"/>
        </w:rPr>
        <w:t xml:space="preserve">
      Восстанавливается изоляция корпуса, устанавливается внутреннее оборудование и прокладываются электрокабели, после чего проверяются сопротивление изоляции электрооборудования и сопротивление заземления барокамеры, проводится проверка барокамеры с обслуживающими системами на плотность при рабочем давлении в соответствии с п.6.4.16. </w:t>
      </w:r>
      <w:r>
        <w:br/>
      </w:r>
      <w:r>
        <w:rPr>
          <w:rFonts w:ascii="Times New Roman"/>
          <w:b w:val="false"/>
          <w:i w:val="false"/>
          <w:color w:val="000000"/>
          <w:sz w:val="28"/>
        </w:rPr>
        <w:t xml:space="preserve">
      Испытания и проверки, указанные в данном пункте, проводятся лицом, ответственным за исправное состояние и безопасную эксплуатацию барокамеры. Результаты испытаний проверок записываются в формуляр барокамеры. </w:t>
      </w:r>
      <w:r>
        <w:br/>
      </w:r>
      <w:r>
        <w:rPr>
          <w:rFonts w:ascii="Times New Roman"/>
          <w:b w:val="false"/>
          <w:i w:val="false"/>
          <w:color w:val="000000"/>
          <w:sz w:val="28"/>
        </w:rPr>
        <w:t xml:space="preserve">
      6.5.6. Гидравлические испытания трубопроводов водяного и парового отопления, а также системы вентиляции и очистки проводятся через 6 лет. </w:t>
      </w:r>
      <w:r>
        <w:br/>
      </w:r>
      <w:r>
        <w:rPr>
          <w:rFonts w:ascii="Times New Roman"/>
          <w:b w:val="false"/>
          <w:i w:val="false"/>
          <w:color w:val="000000"/>
          <w:sz w:val="28"/>
        </w:rPr>
        <w:t xml:space="preserve">
      6.5.7. По окончании проверки барокамеры на плотность и приведения ее в готовность к эксплуатации проводится проверка барокамеры в действии в соответствии с п.6.5.12. </w:t>
      </w:r>
      <w:r>
        <w:br/>
      </w:r>
      <w:r>
        <w:rPr>
          <w:rFonts w:ascii="Times New Roman"/>
          <w:b w:val="false"/>
          <w:i w:val="false"/>
          <w:color w:val="000000"/>
          <w:sz w:val="28"/>
        </w:rPr>
        <w:t xml:space="preserve">
      Результаты освидетельствования, разрешение на эксплуатацию и срок следующего освидетельствования записываются в формуляр барокамеры представителем технического надзора (если барокамера зарегистрирована в органах технического надзора) или лицом, осуществляющим контроль за безопасной эксплуатацией барокамеры на предприятии (если барокамера не зарегистрирована в органах технического надзора). </w:t>
      </w:r>
      <w:r>
        <w:br/>
      </w:r>
      <w:r>
        <w:rPr>
          <w:rFonts w:ascii="Times New Roman"/>
          <w:b w:val="false"/>
          <w:i w:val="false"/>
          <w:color w:val="000000"/>
          <w:sz w:val="28"/>
        </w:rPr>
        <w:t xml:space="preserve">
      6.5.8. Если результаты освидетельствования покажут, что барокамера имеет дефекты, вызывающие сомнения в ее прочности или представляющие опасность для жизни и здоровья людей, проходящих декомпрессию или лечебную рекомпрессию, а также обслуживающего персонала, эксплуатация такой барокамеры должна быть запрещена. В формуляре барокамеры, запрещенной к эксплуатации, лицо, проводящее освидетельствование, производит запись с указанием причин и пломбирует барокамеру, о чем ставит в известность администрацию предприятия. </w:t>
      </w:r>
      <w:r>
        <w:br/>
      </w:r>
      <w:r>
        <w:rPr>
          <w:rFonts w:ascii="Times New Roman"/>
          <w:b w:val="false"/>
          <w:i w:val="false"/>
          <w:color w:val="000000"/>
          <w:sz w:val="28"/>
        </w:rPr>
        <w:t xml:space="preserve">
      6.5.9. Если при технических освидетельствованиях барокамеры возникают сомнения в прочности при разрешенном рабочем давлении, то лицу, проводящему освидетельствование, предоставляется право снижать рабочее давление. Снижение давления должно быть мотивировано и подробно записано в формуляре барокамеры. </w:t>
      </w:r>
      <w:r>
        <w:br/>
      </w:r>
      <w:r>
        <w:rPr>
          <w:rFonts w:ascii="Times New Roman"/>
          <w:b w:val="false"/>
          <w:i w:val="false"/>
          <w:color w:val="000000"/>
          <w:sz w:val="28"/>
        </w:rPr>
        <w:t xml:space="preserve">
      В тех случаях, когда у лица, проводящего освидетельствование, возникнут сомнения в прочности барокамеры и отдельных ее узлов, а также в надежности и безопасности применяемых материалов, ему предоставляется право затребовать от администрации предприятия производства необходимых исследований и расчетов. </w:t>
      </w:r>
      <w:r>
        <w:br/>
      </w:r>
      <w:r>
        <w:rPr>
          <w:rFonts w:ascii="Times New Roman"/>
          <w:b w:val="false"/>
          <w:i w:val="false"/>
          <w:color w:val="000000"/>
          <w:sz w:val="28"/>
        </w:rPr>
        <w:t xml:space="preserve">
      6.5.10. При определении сроков освидетельствования время хранения барокамеры на складе в состоянии консервации после изготовления (но не более 10 лет) может не засчитываться в срок эксплуатации при условии, что в период хранения соблюдались все требования инструкции по консервации и хранению и при освидетельствовании барокамеры после ее установки не были выявлены дефекты. </w:t>
      </w:r>
      <w:r>
        <w:br/>
      </w:r>
      <w:r>
        <w:rPr>
          <w:rFonts w:ascii="Times New Roman"/>
          <w:b w:val="false"/>
          <w:i w:val="false"/>
          <w:color w:val="000000"/>
          <w:sz w:val="28"/>
        </w:rPr>
        <w:t xml:space="preserve">
      6.5.11. В случае, когда проведение гидравлических испытаний невозможно (недопустимая нагрузка на фундамент или межэтажные перекрытия от масс заполненной воды барокамеры, трудности удаления из барокамеры воды, наличие внутри барокамеры устройств, препятствующих заполнению ее водой), разрешается заменять их пневматическими испытаниями на такое же испытательное давление. При этом владелец барокамеры должен составить обоснование необходимости и безопасности проведения такого испытания, подтвержденного расчетом на прочность. </w:t>
      </w:r>
      <w:r>
        <w:br/>
      </w:r>
      <w:r>
        <w:rPr>
          <w:rFonts w:ascii="Times New Roman"/>
          <w:b w:val="false"/>
          <w:i w:val="false"/>
          <w:color w:val="000000"/>
          <w:sz w:val="28"/>
        </w:rPr>
        <w:t xml:space="preserve">
      6.5.12. Проверки в действии при рабочем давлении проводятся не реже одного раза в год и имеют целью установить, что барокамера эксплуатируется и содержится в соответствии с требованиями настоящей Инструкции и эксплуатационной документации. </w:t>
      </w:r>
      <w:r>
        <w:br/>
      </w:r>
      <w:r>
        <w:rPr>
          <w:rFonts w:ascii="Times New Roman"/>
          <w:b w:val="false"/>
          <w:i w:val="false"/>
          <w:color w:val="000000"/>
          <w:sz w:val="28"/>
        </w:rPr>
        <w:t xml:space="preserve">
      При этом проверяется: </w:t>
      </w:r>
      <w:r>
        <w:br/>
      </w:r>
      <w:r>
        <w:rPr>
          <w:rFonts w:ascii="Times New Roman"/>
          <w:b w:val="false"/>
          <w:i w:val="false"/>
          <w:color w:val="000000"/>
          <w:sz w:val="28"/>
        </w:rPr>
        <w:t xml:space="preserve">
      состояние и исправность барокамеры, арматуры, трубопроводов, редукционных клапанов, присоединительных фланцев, электрооборудования, заземления, контрольно-измерительных приборов, систем и приборов жизнеобеспечения, исправность иллюминаторов и соответствие иллюминаторных стекол требованиям п.6.4.5.; </w:t>
      </w:r>
      <w:r>
        <w:br/>
      </w:r>
      <w:r>
        <w:rPr>
          <w:rFonts w:ascii="Times New Roman"/>
          <w:b w:val="false"/>
          <w:i w:val="false"/>
          <w:color w:val="000000"/>
          <w:sz w:val="28"/>
        </w:rPr>
        <w:t xml:space="preserve">
      работоспособность предохранительных клапанов (на подрыв и посадку) путем повышения давления в барокамере либо на стенде; </w:t>
      </w:r>
      <w:r>
        <w:br/>
      </w:r>
      <w:r>
        <w:rPr>
          <w:rFonts w:ascii="Times New Roman"/>
          <w:b w:val="false"/>
          <w:i w:val="false"/>
          <w:color w:val="000000"/>
          <w:sz w:val="28"/>
        </w:rPr>
        <w:t xml:space="preserve">
      эксплуатация и содержание барокамеры, подготовленность и знание эксплуатационных инструкций обслуживающим персоналом, подготовленность и выполнение своих обязанностей лицами, ответственными за исправное состояние и безопасную эксплуатацию барокамер; </w:t>
      </w:r>
      <w:r>
        <w:br/>
      </w:r>
      <w:r>
        <w:rPr>
          <w:rFonts w:ascii="Times New Roman"/>
          <w:b w:val="false"/>
          <w:i w:val="false"/>
          <w:color w:val="000000"/>
          <w:sz w:val="28"/>
        </w:rPr>
        <w:t xml:space="preserve">
      наличие на рабочих местах инструкций по эксплуатации барокамеры и инструкции для лиц, проходящих декомпрессию (лечебную рекомпрессию) в барокамере; </w:t>
      </w:r>
      <w:r>
        <w:br/>
      </w:r>
      <w:r>
        <w:rPr>
          <w:rFonts w:ascii="Times New Roman"/>
          <w:b w:val="false"/>
          <w:i w:val="false"/>
          <w:color w:val="000000"/>
          <w:sz w:val="28"/>
        </w:rPr>
        <w:t xml:space="preserve">
      выполнение предписаний, данных при постройке, монтаже или предыдущем освидетельствовании, а также своевременность и качество осмотров, проводимых лицами, ответственными за исправное состояние и безопасную эксплуатацию барокамеры, правильность ведения формуляра барокамеры. </w:t>
      </w:r>
      <w:r>
        <w:br/>
      </w:r>
      <w:r>
        <w:rPr>
          <w:rFonts w:ascii="Times New Roman"/>
          <w:b w:val="false"/>
          <w:i w:val="false"/>
          <w:color w:val="000000"/>
          <w:sz w:val="28"/>
        </w:rPr>
        <w:t xml:space="preserve">
      6.5.13. При выявлении среди обслуживающего барокамеру персонала лиц, не прошедших обучение, не сдавших экзаменов в установленные сроки, не знающих эксплуатационных инструкций, лицо, проводящее освидетельствование, обязано потребовать от администрации предприятия отстранения их от обслуживания барокамеры. </w:t>
      </w:r>
      <w:r>
        <w:br/>
      </w:r>
      <w:r>
        <w:rPr>
          <w:rFonts w:ascii="Times New Roman"/>
          <w:b w:val="false"/>
          <w:i w:val="false"/>
          <w:color w:val="000000"/>
          <w:sz w:val="28"/>
        </w:rPr>
        <w:t xml:space="preserve">
      Если освидетельствование проводится представителем органов технического надзора, то также проверяется лицо, осуществляющее контроль за безопасной эксплуатацией барокамеры на предприятии. </w:t>
      </w:r>
      <w:r>
        <w:br/>
      </w:r>
      <w:r>
        <w:rPr>
          <w:rFonts w:ascii="Times New Roman"/>
          <w:b w:val="false"/>
          <w:i w:val="false"/>
          <w:color w:val="000000"/>
          <w:sz w:val="28"/>
        </w:rPr>
        <w:t xml:space="preserve">
      6.5.14. День проведения полного освидетельствования барокамеры администрация предприятия согласовывает с органами технического надзора (если барокамера зарегистрирована в этих органах, в ином случае вопрос решает владелец барокамеры), причем барокамера должна быть выведена из эксплуатации администрацией предприятия не позднее срока, указанного в ее формуляре. </w:t>
      </w:r>
      <w:r>
        <w:br/>
      </w:r>
      <w:r>
        <w:rPr>
          <w:rFonts w:ascii="Times New Roman"/>
          <w:b w:val="false"/>
          <w:i w:val="false"/>
          <w:color w:val="000000"/>
          <w:sz w:val="28"/>
        </w:rPr>
        <w:t xml:space="preserve">
      Продление срока технического освидетельствования барокамеры может быть разрешено в исключительных случаях (но не более чем на 3 месяца) по технически обоснованному ходатайству владельца барокамеры с представлением данных, подтверждающих удовлетворительное состояние барокамеры, и при положительных результатах осмотра барокамеры в рабочем состоянии лицом, осуществляющим контроль за безопасностью ее эксплуатации. </w:t>
      </w:r>
      <w:r>
        <w:br/>
      </w:r>
      <w:r>
        <w:rPr>
          <w:rFonts w:ascii="Times New Roman"/>
          <w:b w:val="false"/>
          <w:i w:val="false"/>
          <w:color w:val="000000"/>
          <w:sz w:val="28"/>
        </w:rPr>
        <w:t xml:space="preserve">
      Необходимый объем проверок для продления срока очередного освидетельствования определяется администрацией предприятия по согласованию с органами технического надзора. </w:t>
      </w:r>
      <w:r>
        <w:br/>
      </w:r>
      <w:r>
        <w:rPr>
          <w:rFonts w:ascii="Times New Roman"/>
          <w:b w:val="false"/>
          <w:i w:val="false"/>
          <w:color w:val="000000"/>
          <w:sz w:val="28"/>
        </w:rPr>
        <w:t xml:space="preserve">
      Если барокамера не зарегистрирована в органах технического надзора, то объем проверок определяется комиссией, назначенной администрацией предприятия. </w:t>
      </w:r>
      <w:r>
        <w:br/>
      </w:r>
      <w:r>
        <w:rPr>
          <w:rFonts w:ascii="Times New Roman"/>
          <w:b w:val="false"/>
          <w:i w:val="false"/>
          <w:color w:val="000000"/>
          <w:sz w:val="28"/>
        </w:rPr>
        <w:t xml:space="preserve">
      6.6. Внеочередное техническое освидетельствование (досрочное) </w:t>
      </w:r>
      <w:r>
        <w:br/>
      </w:r>
      <w:r>
        <w:rPr>
          <w:rFonts w:ascii="Times New Roman"/>
          <w:b w:val="false"/>
          <w:i w:val="false"/>
          <w:color w:val="000000"/>
          <w:sz w:val="28"/>
        </w:rPr>
        <w:t xml:space="preserve">
      6.6.1. Внеочередное техническое освидетельствование барокамеры проводится, как правило, в объеме полного технического освидетельствования в следующих случаях: </w:t>
      </w:r>
      <w:r>
        <w:br/>
      </w:r>
      <w:r>
        <w:rPr>
          <w:rFonts w:ascii="Times New Roman"/>
          <w:b w:val="false"/>
          <w:i w:val="false"/>
          <w:color w:val="000000"/>
          <w:sz w:val="28"/>
        </w:rPr>
        <w:t xml:space="preserve">
      после ремонта, связанного с постановкой заплат или подваркой сварных стыков, а также при замене отдельных частей прочного корпуса и днищ; </w:t>
      </w:r>
      <w:r>
        <w:br/>
      </w:r>
      <w:r>
        <w:rPr>
          <w:rFonts w:ascii="Times New Roman"/>
          <w:b w:val="false"/>
          <w:i w:val="false"/>
          <w:color w:val="000000"/>
          <w:sz w:val="28"/>
        </w:rPr>
        <w:t xml:space="preserve">
      после замены старой (перед наложением новой) изоляции, независимо от срока очередного периодического освидетельствования, записанного в формуляре барокамеры; </w:t>
      </w:r>
      <w:r>
        <w:br/>
      </w:r>
      <w:r>
        <w:rPr>
          <w:rFonts w:ascii="Times New Roman"/>
          <w:b w:val="false"/>
          <w:i w:val="false"/>
          <w:color w:val="000000"/>
          <w:sz w:val="28"/>
        </w:rPr>
        <w:t xml:space="preserve">
      если по состоянию барокамеры такое освидетельствование окажется необходимым по усмотрению органов технического надзора (лица, осуществляющего надзор) или лица, ответственного за исправное состояние и безопасную эксплуатацию барокамеры; </w:t>
      </w:r>
    </w:p>
    <w:bookmarkStart w:name="z142"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после установки барокамеры на новом месте.</w:t>
      </w:r>
    </w:p>
    <w:p>
      <w:pPr>
        <w:spacing w:after="0"/>
        <w:ind w:left="0"/>
        <w:jc w:val="both"/>
      </w:pPr>
      <w:r>
        <w:rPr>
          <w:rFonts w:ascii="Times New Roman"/>
          <w:b w:val="false"/>
          <w:i w:val="false"/>
          <w:color w:val="000000"/>
          <w:sz w:val="28"/>
        </w:rPr>
        <w:t xml:space="preserve">     Необходимость проведения внеочередного технического </w:t>
      </w:r>
    </w:p>
    <w:p>
      <w:pPr>
        <w:spacing w:after="0"/>
        <w:ind w:left="0"/>
        <w:jc w:val="both"/>
      </w:pPr>
      <w:r>
        <w:rPr>
          <w:rFonts w:ascii="Times New Roman"/>
          <w:b w:val="false"/>
          <w:i w:val="false"/>
          <w:color w:val="000000"/>
          <w:sz w:val="28"/>
        </w:rPr>
        <w:t xml:space="preserve">освидетельствования должна быть обоснована. В отдельных случаях, с учетом </w:t>
      </w:r>
    </w:p>
    <w:p>
      <w:pPr>
        <w:spacing w:after="0"/>
        <w:ind w:left="0"/>
        <w:jc w:val="both"/>
      </w:pPr>
      <w:r>
        <w:rPr>
          <w:rFonts w:ascii="Times New Roman"/>
          <w:b w:val="false"/>
          <w:i w:val="false"/>
          <w:color w:val="000000"/>
          <w:sz w:val="28"/>
        </w:rPr>
        <w:t xml:space="preserve">состояния барокамеры, объем технического освидетельствования может быть </w:t>
      </w:r>
    </w:p>
    <w:p>
      <w:pPr>
        <w:spacing w:after="0"/>
        <w:ind w:left="0"/>
        <w:jc w:val="both"/>
      </w:pPr>
      <w:r>
        <w:rPr>
          <w:rFonts w:ascii="Times New Roman"/>
          <w:b w:val="false"/>
          <w:i w:val="false"/>
          <w:color w:val="000000"/>
          <w:sz w:val="28"/>
        </w:rPr>
        <w:t>изменен лицом, проводящим это освидетельствование.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по техническому обслуживанию</w:t>
      </w:r>
    </w:p>
    <w:p>
      <w:pPr>
        <w:spacing w:after="0"/>
        <w:ind w:left="0"/>
        <w:jc w:val="both"/>
      </w:pPr>
      <w:r>
        <w:rPr>
          <w:rFonts w:ascii="Times New Roman"/>
          <w:b w:val="false"/>
          <w:i w:val="false"/>
          <w:color w:val="000000"/>
          <w:sz w:val="28"/>
        </w:rPr>
        <w:t>                        водолазной техники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3"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Настоящая инструкция устанавливает периодичность и объем технического обслуживания водолазной техники, независимо от технического ее состояния в момент начала обслуживания, а также правила ее хранения. </w:t>
      </w:r>
      <w:r>
        <w:br/>
      </w:r>
      <w:r>
        <w:rPr>
          <w:rFonts w:ascii="Times New Roman"/>
          <w:b w:val="false"/>
          <w:i w:val="false"/>
          <w:color w:val="000000"/>
          <w:sz w:val="28"/>
        </w:rPr>
        <w:t xml:space="preserve">
      Инструкция не устанавливает порядок и методику выполнения операций (проверки исправности, регулировки и т.п.) регламентных работ по техническому обслуживанию. </w:t>
      </w:r>
      <w:r>
        <w:br/>
      </w:r>
      <w:r>
        <w:rPr>
          <w:rFonts w:ascii="Times New Roman"/>
          <w:b w:val="false"/>
          <w:i w:val="false"/>
          <w:color w:val="000000"/>
          <w:sz w:val="28"/>
        </w:rPr>
        <w:t xml:space="preserve">
      Инструкция распространяется на основные изделия водолазной техники, входящие в состав водолазной станции.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Техническое обслуживание проводится через строго определенные настоящей инструкцией интервалы или наработки времени, носит обязательный характер и имеет своей целью: </w:t>
      </w:r>
      <w:r>
        <w:br/>
      </w:r>
      <w:r>
        <w:rPr>
          <w:rFonts w:ascii="Times New Roman"/>
          <w:b w:val="false"/>
          <w:i w:val="false"/>
          <w:color w:val="000000"/>
          <w:sz w:val="28"/>
        </w:rPr>
        <w:t xml:space="preserve">
      предупреждение преждевременных износов деталей, составных частей изделий и материалов; </w:t>
      </w:r>
      <w:r>
        <w:br/>
      </w:r>
      <w:r>
        <w:rPr>
          <w:rFonts w:ascii="Times New Roman"/>
          <w:b w:val="false"/>
          <w:i w:val="false"/>
          <w:color w:val="000000"/>
          <w:sz w:val="28"/>
        </w:rPr>
        <w:t xml:space="preserve">
      поддержание работоспособности или исправности изделий в течение их срока службы; </w:t>
      </w:r>
      <w:r>
        <w:br/>
      </w:r>
      <w:r>
        <w:rPr>
          <w:rFonts w:ascii="Times New Roman"/>
          <w:b w:val="false"/>
          <w:i w:val="false"/>
          <w:color w:val="000000"/>
          <w:sz w:val="28"/>
        </w:rPr>
        <w:t xml:space="preserve">
      обеспечение готовности к использованию по назначению. </w:t>
      </w:r>
      <w:r>
        <w:br/>
      </w:r>
      <w:r>
        <w:rPr>
          <w:rFonts w:ascii="Times New Roman"/>
          <w:b w:val="false"/>
          <w:i w:val="false"/>
          <w:color w:val="000000"/>
          <w:sz w:val="28"/>
        </w:rPr>
        <w:t xml:space="preserve">
      1.2. Изменять объем и периодичность технического обслуживания запрещается. </w:t>
      </w:r>
      <w:r>
        <w:br/>
      </w:r>
      <w:r>
        <w:rPr>
          <w:rFonts w:ascii="Times New Roman"/>
          <w:b w:val="false"/>
          <w:i w:val="false"/>
          <w:color w:val="000000"/>
          <w:sz w:val="28"/>
        </w:rPr>
        <w:t xml:space="preserve">
      В исключительных случаях с разрешения администрации предприятия может быть изменена периодичность технического обслуживания в пределах планируемого месяца, однако интервал времени между очередными ежемесячными техническими обслуживаниями не должен превышать 40 сут. </w:t>
      </w:r>
      <w:r>
        <w:br/>
      </w:r>
      <w:r>
        <w:rPr>
          <w:rFonts w:ascii="Times New Roman"/>
          <w:b w:val="false"/>
          <w:i w:val="false"/>
          <w:color w:val="000000"/>
          <w:sz w:val="28"/>
        </w:rPr>
        <w:t xml:space="preserve">
      1.3. В зависимости от характера и объема выполняемых работ предусматриваются следующие регламенты технического обслуживания: </w:t>
      </w:r>
      <w:r>
        <w:br/>
      </w:r>
      <w:r>
        <w:rPr>
          <w:rFonts w:ascii="Times New Roman"/>
          <w:b w:val="false"/>
          <w:i w:val="false"/>
          <w:color w:val="000000"/>
          <w:sz w:val="28"/>
        </w:rPr>
        <w:t xml:space="preserve">
      рабочие проверки в дни спусков (перед каждым спуском), включающие работы по осмотру и проверке комплектности, проверке изделия в действии, проверке отдельных параметров составных частей изделия. Рабочие проверки производятся только в дни спусков персоналом водолазной станции под руководством руководителя данного водолазного спуска. Результаты технического обслуживания в дни спусков (рабочих проверок) заносятся в "Журнал водолазных работ"; </w:t>
      </w:r>
      <w:r>
        <w:br/>
      </w:r>
      <w:r>
        <w:rPr>
          <w:rFonts w:ascii="Times New Roman"/>
          <w:b w:val="false"/>
          <w:i w:val="false"/>
          <w:color w:val="000000"/>
          <w:sz w:val="28"/>
        </w:rPr>
        <w:t xml:space="preserve">
      ежемесячное, ежеквартальное и полугодовое техническое обслуживания, включающие работы по проверке исправности и технического состояния изделия, удалению грязи и окислов с металлических частей, регулировке, замене отдельных деталей и составных частей, проверке основных параметров изделия. Указанные виды технического обслуживания производятся персоналом водолазной станции с привлечением, при необходимости, специалистов с соответствующей квалификацией под общим руководством старшины водолазной станции. Результаты ежемесячного, ежеквартального и полугодового технического обслуживания заносятся в "Формуляр водолазной станции" или формуляры на конкретные изделия; </w:t>
      </w:r>
      <w:r>
        <w:br/>
      </w:r>
      <w:r>
        <w:rPr>
          <w:rFonts w:ascii="Times New Roman"/>
          <w:b w:val="false"/>
          <w:i w:val="false"/>
          <w:color w:val="000000"/>
          <w:sz w:val="28"/>
        </w:rPr>
        <w:t xml:space="preserve">
      ежегодное техническое обслуживание, включающее работы по определению общего технического состояния изделия, проверку соответствия фактических технических характеристик заданным, по замене отдельных деталей, восстановлению защитного покрытия. Ежегодное техническое обслуживание производится персоналом водолазной станции и специалистами соответствующей квалификации под общим руководством водолазного специалиста или лица, его заменяющего. Результаты ежегодного технического обслуживания заносятся в "Формуляр водолазной станции" или формуляры на конкретные изделия. </w:t>
      </w:r>
      <w:r>
        <w:br/>
      </w:r>
      <w:r>
        <w:rPr>
          <w:rFonts w:ascii="Times New Roman"/>
          <w:b w:val="false"/>
          <w:i w:val="false"/>
          <w:color w:val="000000"/>
          <w:sz w:val="28"/>
        </w:rPr>
        <w:t xml:space="preserve">
      Ежегодное техническое обслуживание водолазной техники, находящейся в эксплуатации, производится один раз в 12 мес., а также при введении в эксплуатацию водолазной техники, не бывшей в употреблении или прошедшей ремонт, при получении водолазной техники со склада после длительного хранения или при возникновении сомнений в ее исправности. </w:t>
      </w:r>
      <w:r>
        <w:br/>
      </w:r>
      <w:r>
        <w:rPr>
          <w:rFonts w:ascii="Times New Roman"/>
          <w:b w:val="false"/>
          <w:i w:val="false"/>
          <w:color w:val="000000"/>
          <w:sz w:val="28"/>
        </w:rPr>
        <w:t xml:space="preserve">
      1.4. В настоящей инструкции предусматривается, что в регламенты технического обслуживания более поздних периодов (интервалов времени) входят объемы работ по регламентам предыдущих периодов. </w:t>
      </w:r>
      <w:r>
        <w:br/>
      </w:r>
      <w:r>
        <w:rPr>
          <w:rFonts w:ascii="Times New Roman"/>
          <w:b w:val="false"/>
          <w:i w:val="false"/>
          <w:color w:val="000000"/>
          <w:sz w:val="28"/>
        </w:rPr>
        <w:t xml:space="preserve">
      1.5. Порядок и методы выполнения регламентных работ производятся в соответствии с инструкциями по эксплуатации на конкретные изделия водолазной техники. </w:t>
      </w:r>
      <w:r>
        <w:br/>
      </w:r>
      <w:r>
        <w:rPr>
          <w:rFonts w:ascii="Times New Roman"/>
          <w:b w:val="false"/>
          <w:i w:val="false"/>
          <w:color w:val="000000"/>
          <w:sz w:val="28"/>
        </w:rPr>
        <w:t xml:space="preserve">
      1.6. Обнаруженные при проведении технического обслуживания неисправности или нарушения правил содержания изделий водолазной техники должны быть устранены сразу же после обнаружения. При обнаружении некомплектности изделий водолазной техники следует принять срочные меры по их укомплектованию недостающими частями. </w:t>
      </w:r>
      <w:r>
        <w:br/>
      </w:r>
      <w:r>
        <w:rPr>
          <w:rFonts w:ascii="Times New Roman"/>
          <w:b w:val="false"/>
          <w:i w:val="false"/>
          <w:color w:val="000000"/>
          <w:sz w:val="28"/>
        </w:rPr>
        <w:t xml:space="preserve">
      1.7. При выполнении работ по техническому обслуживанию изделий водолазной техники, не вошедших в настоящую инструкцию (компрессоры, система воздухоснабжения, водолазные воздухораспределительные щиты, блоки очистки и осушки воздуха и т.п.), следует руководствоваться инструкциями по эксплуатации этих изделий и устройств. </w:t>
      </w:r>
      <w:r>
        <w:br/>
      </w:r>
      <w:r>
        <w:rPr>
          <w:rFonts w:ascii="Times New Roman"/>
          <w:b w:val="false"/>
          <w:i w:val="false"/>
          <w:color w:val="000000"/>
          <w:sz w:val="28"/>
        </w:rPr>
        <w:t xml:space="preserve">
      В случае отсутствия соответствующих инструкций на указанные изделия водолазной техники владелец обязан разработать их на основе технической документации в соответствии с требованиями п.1.2.2. настоящих Правил. </w:t>
      </w:r>
      <w:r>
        <w:br/>
      </w:r>
      <w:r>
        <w:rPr>
          <w:rFonts w:ascii="Times New Roman"/>
          <w:b w:val="false"/>
          <w:i w:val="false"/>
          <w:color w:val="000000"/>
          <w:sz w:val="28"/>
        </w:rPr>
        <w:t xml:space="preserve">
      1.8. Рабочая проверка изделий водолазной техники производится в дни спусков (перед каждым спуском) под воду в объеме, установленном в настоящей инструкции для этих изделий водолазной техники. </w:t>
      </w:r>
      <w:r>
        <w:br/>
      </w:r>
      <w:r>
        <w:rPr>
          <w:rFonts w:ascii="Times New Roman"/>
          <w:b w:val="false"/>
          <w:i w:val="false"/>
          <w:color w:val="000000"/>
          <w:sz w:val="28"/>
        </w:rPr>
        <w:t xml:space="preserve">
      1.9. В настоящей инструкции на отдельные изделия водолазной техники не установлены регламенты ежегодного технического обслуживания, в этом случае ежегодное обслуживание производится в объемах месячного, квартального или полугодового технического обслуживания, приведенных в соответствующих разделах инструкции. </w:t>
      </w:r>
      <w:r>
        <w:br/>
      </w:r>
      <w:r>
        <w:rPr>
          <w:rFonts w:ascii="Times New Roman"/>
          <w:b w:val="false"/>
          <w:i w:val="false"/>
          <w:color w:val="000000"/>
          <w:sz w:val="28"/>
        </w:rPr>
        <w:t xml:space="preserve">
      1.10. При ежегодных технических обслуживаниях водолазной техники проверяются состояние и условия хранения запасных частей и инструмента, входящих в состав изделия. </w:t>
      </w:r>
      <w:r>
        <w:br/>
      </w:r>
      <w:r>
        <w:rPr>
          <w:rFonts w:ascii="Times New Roman"/>
          <w:b w:val="false"/>
          <w:i w:val="false"/>
          <w:color w:val="000000"/>
          <w:sz w:val="28"/>
        </w:rPr>
        <w:t xml:space="preserve">
      1.11. Во время ежегодного технического обслуживания водолазной техники, хранящейся на складах, проверяется ее комплектность и внешнее состояние, а также наличие необходимой смазки или упаковки.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Техническое обслуживание вентилируемого водолазного снаряжения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Водолазные рубахи </w:t>
      </w:r>
      <w:r>
        <w:br/>
      </w:r>
      <w:r>
        <w:rPr>
          <w:rFonts w:ascii="Times New Roman"/>
          <w:b w:val="false"/>
          <w:i w:val="false"/>
          <w:color w:val="000000"/>
          <w:sz w:val="28"/>
        </w:rPr>
        <w:t xml:space="preserve">
      2.1.1. Техническое обслуживание в дни спусков (рабочая проверка): </w:t>
      </w:r>
      <w:r>
        <w:br/>
      </w:r>
      <w:r>
        <w:rPr>
          <w:rFonts w:ascii="Times New Roman"/>
          <w:b w:val="false"/>
          <w:i w:val="false"/>
          <w:color w:val="000000"/>
          <w:sz w:val="28"/>
        </w:rPr>
        <w:t xml:space="preserve">
      проверить комплектность; </w:t>
      </w:r>
      <w:r>
        <w:br/>
      </w:r>
      <w:r>
        <w:rPr>
          <w:rFonts w:ascii="Times New Roman"/>
          <w:b w:val="false"/>
          <w:i w:val="false"/>
          <w:color w:val="000000"/>
          <w:sz w:val="28"/>
        </w:rPr>
        <w:t xml:space="preserve">
      проверить внешним осмотром состояние прорезиненной ткани рубахи, рукавиц, резиновых манжет и фланцев, соединительных швов на отсутствие повреждений, потертостей, проколов; </w:t>
      </w:r>
      <w:r>
        <w:br/>
      </w:r>
      <w:r>
        <w:rPr>
          <w:rFonts w:ascii="Times New Roman"/>
          <w:b w:val="false"/>
          <w:i w:val="false"/>
          <w:color w:val="000000"/>
          <w:sz w:val="28"/>
        </w:rPr>
        <w:t xml:space="preserve">
      проверить исправность действия травяще-предохранительных клапанов (снять крышки, отрегулировать винтом прилегание резинового клапана, проверить целость подушек клапанов и их крепление к корпусу), отсутствие следов окислов на металлических деталях; </w:t>
      </w:r>
      <w:r>
        <w:br/>
      </w:r>
      <w:r>
        <w:rPr>
          <w:rFonts w:ascii="Times New Roman"/>
          <w:b w:val="false"/>
          <w:i w:val="false"/>
          <w:color w:val="000000"/>
          <w:sz w:val="28"/>
        </w:rPr>
        <w:t xml:space="preserve">
      продезинфицировать фланец или ворот рубахи. </w:t>
      </w:r>
      <w:r>
        <w:br/>
      </w:r>
      <w:r>
        <w:rPr>
          <w:rFonts w:ascii="Times New Roman"/>
          <w:b w:val="false"/>
          <w:i w:val="false"/>
          <w:color w:val="000000"/>
          <w:sz w:val="28"/>
        </w:rPr>
        <w:t xml:space="preserve">
      2.2.2. Техническое обслуживание ежемесячное: </w:t>
      </w:r>
      <w:r>
        <w:br/>
      </w:r>
      <w:r>
        <w:rPr>
          <w:rFonts w:ascii="Times New Roman"/>
          <w:b w:val="false"/>
          <w:i w:val="false"/>
          <w:color w:val="000000"/>
          <w:sz w:val="28"/>
        </w:rPr>
        <w:t xml:space="preserve">
      выполнить все, относящееся к п.2.1.1.; </w:t>
      </w:r>
      <w:r>
        <w:br/>
      </w:r>
      <w:r>
        <w:rPr>
          <w:rFonts w:ascii="Times New Roman"/>
          <w:b w:val="false"/>
          <w:i w:val="false"/>
          <w:color w:val="000000"/>
          <w:sz w:val="28"/>
        </w:rPr>
        <w:t xml:space="preserve">
      проверить отсутствие течи по швам и проколов путем наполнения рубахи воздухом до избыточного давления 20 кПа (0,2 кгс/см2), покрыть поверхность мыльной пеной и убедиться в отсутствии течи по швам и проколов; </w:t>
      </w:r>
      <w:r>
        <w:br/>
      </w:r>
      <w:r>
        <w:rPr>
          <w:rFonts w:ascii="Times New Roman"/>
          <w:b w:val="false"/>
          <w:i w:val="false"/>
          <w:color w:val="000000"/>
          <w:sz w:val="28"/>
        </w:rPr>
        <w:t xml:space="preserve">
      промыть фланец или воротник рубахи теплой водой с мылом и просушить. </w:t>
      </w:r>
      <w:r>
        <w:br/>
      </w:r>
      <w:r>
        <w:rPr>
          <w:rFonts w:ascii="Times New Roman"/>
          <w:b w:val="false"/>
          <w:i w:val="false"/>
          <w:color w:val="000000"/>
          <w:sz w:val="28"/>
        </w:rPr>
        <w:t xml:space="preserve">
      2.1.3. Техническое обслуживание ежегодное, при получении со склада и после ремонта: </w:t>
      </w:r>
      <w:r>
        <w:br/>
      </w:r>
      <w:r>
        <w:rPr>
          <w:rFonts w:ascii="Times New Roman"/>
          <w:b w:val="false"/>
          <w:i w:val="false"/>
          <w:color w:val="000000"/>
          <w:sz w:val="28"/>
        </w:rPr>
        <w:t xml:space="preserve">
      выполнить все, относящееся к п.2.1.2.; </w:t>
      </w:r>
      <w:r>
        <w:br/>
      </w:r>
      <w:r>
        <w:rPr>
          <w:rFonts w:ascii="Times New Roman"/>
          <w:b w:val="false"/>
          <w:i w:val="false"/>
          <w:color w:val="000000"/>
          <w:sz w:val="28"/>
        </w:rPr>
        <w:t xml:space="preserve">
      проверить прочность рубахи путем наполнения ее воздухом до избыточного давления 30 кПа (0,3 кгс/см2); </w:t>
      </w:r>
      <w:r>
        <w:br/>
      </w:r>
      <w:r>
        <w:rPr>
          <w:rFonts w:ascii="Times New Roman"/>
          <w:b w:val="false"/>
          <w:i w:val="false"/>
          <w:color w:val="000000"/>
          <w:sz w:val="28"/>
        </w:rPr>
        <w:t xml:space="preserve">
      проверить герметичность рубахи путем создания избыточного давления воздуха внутри рубахи 20 кПа (0,2 кгс/см2). При этом падение давления за 30 мин не должно превышать 5 кПа (0,05 кгс/см2). </w:t>
      </w:r>
      <w:r>
        <w:br/>
      </w:r>
      <w:r>
        <w:rPr>
          <w:rFonts w:ascii="Times New Roman"/>
          <w:b w:val="false"/>
          <w:i w:val="false"/>
          <w:color w:val="000000"/>
          <w:sz w:val="28"/>
        </w:rPr>
        <w:t xml:space="preserve">
      Операции проверки герметичности рубахи и проверки на отсутствие течи и проколов могут быть совмещены. </w:t>
      </w:r>
      <w:r>
        <w:br/>
      </w:r>
      <w:r>
        <w:rPr>
          <w:rFonts w:ascii="Times New Roman"/>
          <w:b w:val="false"/>
          <w:i w:val="false"/>
          <w:color w:val="000000"/>
          <w:sz w:val="28"/>
        </w:rPr>
        <w:t xml:space="preserve">
      2.2. Водолазные шлемы </w:t>
      </w:r>
      <w:r>
        <w:br/>
      </w:r>
      <w:r>
        <w:rPr>
          <w:rFonts w:ascii="Times New Roman"/>
          <w:b w:val="false"/>
          <w:i w:val="false"/>
          <w:color w:val="000000"/>
          <w:sz w:val="28"/>
        </w:rPr>
        <w:t xml:space="preserve">
      2.2.1. Техническое обслуживание в дни спусков (рабочая проверка): </w:t>
      </w:r>
      <w:r>
        <w:br/>
      </w:r>
      <w:r>
        <w:rPr>
          <w:rFonts w:ascii="Times New Roman"/>
          <w:b w:val="false"/>
          <w:i w:val="false"/>
          <w:color w:val="000000"/>
          <w:sz w:val="28"/>
        </w:rPr>
        <w:t xml:space="preserve">
      проверить комплектность; </w:t>
      </w:r>
      <w:r>
        <w:br/>
      </w:r>
      <w:r>
        <w:rPr>
          <w:rFonts w:ascii="Times New Roman"/>
          <w:b w:val="false"/>
          <w:i w:val="false"/>
          <w:color w:val="000000"/>
          <w:sz w:val="28"/>
        </w:rPr>
        <w:t xml:space="preserve">
      произвести внешний и внутренний осмотр шлема, убедиться в отсутствии видимых повреждений, проверить крепление воздухонаправляющего щитка и микрофона; </w:t>
      </w:r>
      <w:r>
        <w:br/>
      </w:r>
      <w:r>
        <w:rPr>
          <w:rFonts w:ascii="Times New Roman"/>
          <w:b w:val="false"/>
          <w:i w:val="false"/>
          <w:color w:val="000000"/>
          <w:sz w:val="28"/>
        </w:rPr>
        <w:t xml:space="preserve">
      проверить целость стекол иллюминаторов, чистоту резьбы переднего </w:t>
      </w:r>
    </w:p>
    <w:bookmarkEnd w:id="43"/>
    <w:bookmarkStart w:name="z147"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иллюминатора и надежность его удержания в шлеме. Люфт стекла переднего </w:t>
      </w:r>
    </w:p>
    <w:p>
      <w:pPr>
        <w:spacing w:after="0"/>
        <w:ind w:left="0"/>
        <w:jc w:val="both"/>
      </w:pPr>
      <w:r>
        <w:rPr>
          <w:rFonts w:ascii="Times New Roman"/>
          <w:b w:val="false"/>
          <w:i w:val="false"/>
          <w:color w:val="000000"/>
          <w:sz w:val="28"/>
        </w:rPr>
        <w:t>иллюминатора в обойме не допускается;</w:t>
      </w:r>
    </w:p>
    <w:p>
      <w:pPr>
        <w:spacing w:after="0"/>
        <w:ind w:left="0"/>
        <w:jc w:val="both"/>
      </w:pPr>
      <w:r>
        <w:rPr>
          <w:rFonts w:ascii="Times New Roman"/>
          <w:b w:val="false"/>
          <w:i w:val="false"/>
          <w:color w:val="000000"/>
          <w:sz w:val="28"/>
        </w:rPr>
        <w:t xml:space="preserve">     проверить исправность резьбы болтов и замка стопорного барашка шлема </w:t>
      </w:r>
    </w:p>
    <w:p>
      <w:pPr>
        <w:spacing w:after="0"/>
        <w:ind w:left="0"/>
        <w:jc w:val="both"/>
      </w:pPr>
      <w:r>
        <w:rPr>
          <w:rFonts w:ascii="Times New Roman"/>
          <w:b w:val="false"/>
          <w:i w:val="false"/>
          <w:color w:val="000000"/>
          <w:sz w:val="28"/>
        </w:rPr>
        <w:t>12-болтового снаряжения;</w:t>
      </w:r>
    </w:p>
    <w:p>
      <w:pPr>
        <w:spacing w:after="0"/>
        <w:ind w:left="0"/>
        <w:jc w:val="both"/>
      </w:pPr>
      <w:r>
        <w:rPr>
          <w:rFonts w:ascii="Times New Roman"/>
          <w:b w:val="false"/>
          <w:i w:val="false"/>
          <w:color w:val="000000"/>
          <w:sz w:val="28"/>
        </w:rPr>
        <w:t xml:space="preserve">     проверить исправность действия головного клапана дву- или трехкратным </w:t>
      </w:r>
    </w:p>
    <w:p>
      <w:pPr>
        <w:spacing w:after="0"/>
        <w:ind w:left="0"/>
        <w:jc w:val="both"/>
      </w:pPr>
      <w:r>
        <w:rPr>
          <w:rFonts w:ascii="Times New Roman"/>
          <w:b w:val="false"/>
          <w:i w:val="false"/>
          <w:color w:val="000000"/>
          <w:sz w:val="28"/>
        </w:rPr>
        <w:t xml:space="preserve">нажатием на пуговку штока; после прекращения нажима на пуговку шток должен </w:t>
      </w:r>
    </w:p>
    <w:p>
      <w:pPr>
        <w:spacing w:after="0"/>
        <w:ind w:left="0"/>
        <w:jc w:val="both"/>
      </w:pPr>
      <w:r>
        <w:rPr>
          <w:rFonts w:ascii="Times New Roman"/>
          <w:b w:val="false"/>
          <w:i w:val="false"/>
          <w:color w:val="000000"/>
          <w:sz w:val="28"/>
        </w:rPr>
        <w:t>быстро приходить в первоначальное положение;</w:t>
      </w:r>
    </w:p>
    <w:p>
      <w:pPr>
        <w:spacing w:after="0"/>
        <w:ind w:left="0"/>
        <w:jc w:val="both"/>
      </w:pPr>
      <w:r>
        <w:rPr>
          <w:rFonts w:ascii="Times New Roman"/>
          <w:b w:val="false"/>
          <w:i w:val="false"/>
          <w:color w:val="000000"/>
          <w:sz w:val="28"/>
        </w:rPr>
        <w:t xml:space="preserve">     проверить исправность действия предохранительного клапана воздушного </w:t>
      </w:r>
    </w:p>
    <w:p>
      <w:pPr>
        <w:spacing w:after="0"/>
        <w:ind w:left="0"/>
        <w:jc w:val="both"/>
      </w:pPr>
      <w:r>
        <w:rPr>
          <w:rFonts w:ascii="Times New Roman"/>
          <w:b w:val="false"/>
          <w:i w:val="false"/>
          <w:color w:val="000000"/>
          <w:sz w:val="28"/>
        </w:rPr>
        <w:t xml:space="preserve">рожка путем нагнетания воздуха в штуцер воздушного ввода, при этом воздух </w:t>
      </w:r>
    </w:p>
    <w:p>
      <w:pPr>
        <w:spacing w:after="0"/>
        <w:ind w:left="0"/>
        <w:jc w:val="both"/>
      </w:pPr>
      <w:r>
        <w:rPr>
          <w:rFonts w:ascii="Times New Roman"/>
          <w:b w:val="false"/>
          <w:i w:val="false"/>
          <w:color w:val="000000"/>
          <w:sz w:val="28"/>
        </w:rPr>
        <w:t xml:space="preserve">должен свободно проходить в шлем, а при отсасывании воздух не должен </w:t>
      </w:r>
    </w:p>
    <w:p>
      <w:pPr>
        <w:spacing w:after="0"/>
        <w:ind w:left="0"/>
        <w:jc w:val="both"/>
      </w:pPr>
      <w:r>
        <w:rPr>
          <w:rFonts w:ascii="Times New Roman"/>
          <w:b w:val="false"/>
          <w:i w:val="false"/>
          <w:color w:val="000000"/>
          <w:sz w:val="28"/>
        </w:rPr>
        <w:t>поступать из шлема;</w:t>
      </w:r>
    </w:p>
    <w:p>
      <w:pPr>
        <w:spacing w:after="0"/>
        <w:ind w:left="0"/>
        <w:jc w:val="both"/>
      </w:pPr>
      <w:r>
        <w:rPr>
          <w:rFonts w:ascii="Times New Roman"/>
          <w:b w:val="false"/>
          <w:i w:val="false"/>
          <w:color w:val="000000"/>
          <w:sz w:val="28"/>
        </w:rPr>
        <w:t xml:space="preserve">     продезинфицировать внутреннюю поверхность шлема (перед каждым </w:t>
      </w:r>
    </w:p>
    <w:p>
      <w:pPr>
        <w:spacing w:after="0"/>
        <w:ind w:left="0"/>
        <w:jc w:val="both"/>
      </w:pPr>
      <w:r>
        <w:rPr>
          <w:rFonts w:ascii="Times New Roman"/>
          <w:b w:val="false"/>
          <w:i w:val="false"/>
          <w:color w:val="000000"/>
          <w:sz w:val="28"/>
        </w:rPr>
        <w:t xml:space="preserve">спуском). </w:t>
      </w:r>
    </w:p>
    <w:p>
      <w:pPr>
        <w:spacing w:after="0"/>
        <w:ind w:left="0"/>
        <w:jc w:val="both"/>
      </w:pPr>
      <w:r>
        <w:rPr>
          <w:rFonts w:ascii="Times New Roman"/>
          <w:b w:val="false"/>
          <w:i w:val="false"/>
          <w:color w:val="000000"/>
          <w:sz w:val="28"/>
        </w:rPr>
        <w:t>     2.2.2. Техническое обслуживание ежемесячное:</w:t>
      </w:r>
    </w:p>
    <w:p>
      <w:pPr>
        <w:spacing w:after="0"/>
        <w:ind w:left="0"/>
        <w:jc w:val="both"/>
      </w:pPr>
      <w:r>
        <w:rPr>
          <w:rFonts w:ascii="Times New Roman"/>
          <w:b w:val="false"/>
          <w:i w:val="false"/>
          <w:color w:val="000000"/>
          <w:sz w:val="28"/>
        </w:rPr>
        <w:t>     выполнить все, относящееся к п.2.2.1.;</w:t>
      </w:r>
    </w:p>
    <w:p>
      <w:pPr>
        <w:spacing w:after="0"/>
        <w:ind w:left="0"/>
        <w:jc w:val="both"/>
      </w:pPr>
      <w:r>
        <w:rPr>
          <w:rFonts w:ascii="Times New Roman"/>
          <w:b w:val="false"/>
          <w:i w:val="false"/>
          <w:color w:val="000000"/>
          <w:sz w:val="28"/>
        </w:rPr>
        <w:t>     очистить шлем и манишку от окислов;</w:t>
      </w:r>
    </w:p>
    <w:p>
      <w:pPr>
        <w:spacing w:after="0"/>
        <w:ind w:left="0"/>
        <w:jc w:val="both"/>
      </w:pPr>
      <w:r>
        <w:rPr>
          <w:rFonts w:ascii="Times New Roman"/>
          <w:b w:val="false"/>
          <w:i w:val="false"/>
          <w:color w:val="000000"/>
          <w:sz w:val="28"/>
        </w:rPr>
        <w:t xml:space="preserve">     разобрать головной и предохранительный клапаны, почистить и промыть, </w:t>
      </w:r>
    </w:p>
    <w:p>
      <w:pPr>
        <w:spacing w:after="0"/>
        <w:ind w:left="0"/>
        <w:jc w:val="both"/>
      </w:pPr>
      <w:r>
        <w:rPr>
          <w:rFonts w:ascii="Times New Roman"/>
          <w:b w:val="false"/>
          <w:i w:val="false"/>
          <w:color w:val="000000"/>
          <w:sz w:val="28"/>
        </w:rPr>
        <w:t>собрать клапаны;</w:t>
      </w:r>
    </w:p>
    <w:p>
      <w:pPr>
        <w:spacing w:after="0"/>
        <w:ind w:left="0"/>
        <w:jc w:val="both"/>
      </w:pPr>
      <w:r>
        <w:rPr>
          <w:rFonts w:ascii="Times New Roman"/>
          <w:b w:val="false"/>
          <w:i w:val="false"/>
          <w:color w:val="000000"/>
          <w:sz w:val="28"/>
        </w:rPr>
        <w:t>     проверить исправность действия предохранительного клапана;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проверить и отрегулировать головной клапан шлема на открытие при создании давления воздуха 10-15 кПа (0,1-0,15 кгс/см2). </w:t>
      </w:r>
      <w:r>
        <w:br/>
      </w:r>
      <w:r>
        <w:rPr>
          <w:rFonts w:ascii="Times New Roman"/>
          <w:b w:val="false"/>
          <w:i w:val="false"/>
          <w:color w:val="000000"/>
          <w:sz w:val="28"/>
        </w:rPr>
        <w:t xml:space="preserve">
      2.2.3. Техническое обслуживание ежегодное, при получении со склада и после ремонта: </w:t>
      </w:r>
      <w:r>
        <w:br/>
      </w:r>
      <w:r>
        <w:rPr>
          <w:rFonts w:ascii="Times New Roman"/>
          <w:b w:val="false"/>
          <w:i w:val="false"/>
          <w:color w:val="000000"/>
          <w:sz w:val="28"/>
        </w:rPr>
        <w:t xml:space="preserve">
      выполнить все, относящееся к п.2.2.2.; </w:t>
      </w:r>
      <w:r>
        <w:br/>
      </w:r>
      <w:r>
        <w:rPr>
          <w:rFonts w:ascii="Times New Roman"/>
          <w:b w:val="false"/>
          <w:i w:val="false"/>
          <w:color w:val="000000"/>
          <w:sz w:val="28"/>
        </w:rPr>
        <w:t xml:space="preserve">
      при наличии деформаций и вмятин на котелке шлема и манишке выправить деревянной выколоткой; </w:t>
      </w:r>
      <w:r>
        <w:br/>
      </w:r>
      <w:r>
        <w:rPr>
          <w:rFonts w:ascii="Times New Roman"/>
          <w:b w:val="false"/>
          <w:i w:val="false"/>
          <w:color w:val="000000"/>
          <w:sz w:val="28"/>
        </w:rPr>
        <w:t xml:space="preserve">
      проверить герметичность шлема путем нагнетания в него воздуха под давлением 50 кПа (0,5 кгс/см2) и погрузить его в воду. При этом не должны выделяться пузырьки воздуха; </w:t>
      </w:r>
      <w:r>
        <w:br/>
      </w:r>
      <w:r>
        <w:rPr>
          <w:rFonts w:ascii="Times New Roman"/>
          <w:b w:val="false"/>
          <w:i w:val="false"/>
          <w:color w:val="000000"/>
          <w:sz w:val="28"/>
        </w:rPr>
        <w:t xml:space="preserve">
      проверить надежность крепления воздухотелефонного ввода путем </w:t>
      </w:r>
    </w:p>
    <w:bookmarkStart w:name="z148"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подвешивания груза массой 200 кг (или растяжением) с выдержкой 3 мин;</w:t>
      </w:r>
    </w:p>
    <w:p>
      <w:pPr>
        <w:spacing w:after="0"/>
        <w:ind w:left="0"/>
        <w:jc w:val="both"/>
      </w:pPr>
      <w:r>
        <w:rPr>
          <w:rFonts w:ascii="Times New Roman"/>
          <w:b w:val="false"/>
          <w:i w:val="false"/>
          <w:color w:val="000000"/>
          <w:sz w:val="28"/>
        </w:rPr>
        <w:t xml:space="preserve">     проверить состояние резьбы соединительных болтов и гаек манишки или </w:t>
      </w:r>
    </w:p>
    <w:p>
      <w:pPr>
        <w:spacing w:after="0"/>
        <w:ind w:left="0"/>
        <w:jc w:val="both"/>
      </w:pPr>
      <w:r>
        <w:rPr>
          <w:rFonts w:ascii="Times New Roman"/>
          <w:b w:val="false"/>
          <w:i w:val="false"/>
          <w:color w:val="000000"/>
          <w:sz w:val="28"/>
        </w:rPr>
        <w:t xml:space="preserve">секторной резьбы манишки 12-болтового снаряжения. </w:t>
      </w:r>
    </w:p>
    <w:p>
      <w:pPr>
        <w:spacing w:after="0"/>
        <w:ind w:left="0"/>
        <w:jc w:val="both"/>
      </w:pPr>
      <w:r>
        <w:rPr>
          <w:rFonts w:ascii="Times New Roman"/>
          <w:b w:val="false"/>
          <w:i w:val="false"/>
          <w:color w:val="000000"/>
          <w:sz w:val="28"/>
        </w:rPr>
        <w:t>     2.3. Водолазные грузы</w:t>
      </w:r>
    </w:p>
    <w:p>
      <w:pPr>
        <w:spacing w:after="0"/>
        <w:ind w:left="0"/>
        <w:jc w:val="both"/>
      </w:pPr>
      <w:r>
        <w:rPr>
          <w:rFonts w:ascii="Times New Roman"/>
          <w:b w:val="false"/>
          <w:i w:val="false"/>
          <w:color w:val="000000"/>
          <w:sz w:val="28"/>
        </w:rPr>
        <w:t>     2.3.1. Техническое обслуживание в дни спусков (рабочая проверка):</w:t>
      </w:r>
    </w:p>
    <w:p>
      <w:pPr>
        <w:spacing w:after="0"/>
        <w:ind w:left="0"/>
        <w:jc w:val="both"/>
      </w:pPr>
      <w:r>
        <w:rPr>
          <w:rFonts w:ascii="Times New Roman"/>
          <w:b w:val="false"/>
          <w:i w:val="false"/>
          <w:color w:val="000000"/>
          <w:sz w:val="28"/>
        </w:rPr>
        <w:t>     проверить комплектность;</w:t>
      </w:r>
    </w:p>
    <w:p>
      <w:pPr>
        <w:spacing w:after="0"/>
        <w:ind w:left="0"/>
        <w:jc w:val="both"/>
      </w:pPr>
      <w:r>
        <w:rPr>
          <w:rFonts w:ascii="Times New Roman"/>
          <w:b w:val="false"/>
          <w:i w:val="false"/>
          <w:color w:val="000000"/>
          <w:sz w:val="28"/>
        </w:rPr>
        <w:t xml:space="preserve">     проверить внешним осмотром состояние плечевых и брасовых ремней, </w:t>
      </w:r>
    </w:p>
    <w:p>
      <w:pPr>
        <w:spacing w:after="0"/>
        <w:ind w:left="0"/>
        <w:jc w:val="both"/>
      </w:pPr>
      <w:r>
        <w:rPr>
          <w:rFonts w:ascii="Times New Roman"/>
          <w:b w:val="false"/>
          <w:i w:val="false"/>
          <w:color w:val="000000"/>
          <w:sz w:val="28"/>
        </w:rPr>
        <w:t xml:space="preserve">петель колец и ушек, убедиться в отсутствии внешних повреждений; особое </w:t>
      </w:r>
    </w:p>
    <w:p>
      <w:pPr>
        <w:spacing w:after="0"/>
        <w:ind w:left="0"/>
        <w:jc w:val="both"/>
      </w:pPr>
      <w:r>
        <w:rPr>
          <w:rFonts w:ascii="Times New Roman"/>
          <w:b w:val="false"/>
          <w:i w:val="false"/>
          <w:color w:val="000000"/>
          <w:sz w:val="28"/>
        </w:rPr>
        <w:t>внимание обратить на надежность заделки колец, ушек и брасов;</w:t>
      </w:r>
    </w:p>
    <w:p>
      <w:pPr>
        <w:spacing w:after="0"/>
        <w:ind w:left="0"/>
        <w:jc w:val="both"/>
      </w:pPr>
      <w:r>
        <w:rPr>
          <w:rFonts w:ascii="Times New Roman"/>
          <w:b w:val="false"/>
          <w:i w:val="false"/>
          <w:color w:val="000000"/>
          <w:sz w:val="28"/>
        </w:rPr>
        <w:t>     проверить прочность крепления грузов путем встряхивания.</w:t>
      </w:r>
    </w:p>
    <w:p>
      <w:pPr>
        <w:spacing w:after="0"/>
        <w:ind w:left="0"/>
        <w:jc w:val="both"/>
      </w:pPr>
      <w:r>
        <w:rPr>
          <w:rFonts w:ascii="Times New Roman"/>
          <w:b w:val="false"/>
          <w:i w:val="false"/>
          <w:color w:val="000000"/>
          <w:sz w:val="28"/>
        </w:rPr>
        <w:t xml:space="preserve">     2.3.2. Техническое обслуживание ежемесячное, при получении со склада </w:t>
      </w:r>
    </w:p>
    <w:p>
      <w:pPr>
        <w:spacing w:after="0"/>
        <w:ind w:left="0"/>
        <w:jc w:val="both"/>
      </w:pPr>
      <w:r>
        <w:rPr>
          <w:rFonts w:ascii="Times New Roman"/>
          <w:b w:val="false"/>
          <w:i w:val="false"/>
          <w:color w:val="000000"/>
          <w:sz w:val="28"/>
        </w:rPr>
        <w:t>и после ремонта:</w:t>
      </w:r>
    </w:p>
    <w:p>
      <w:pPr>
        <w:spacing w:after="0"/>
        <w:ind w:left="0"/>
        <w:jc w:val="both"/>
      </w:pPr>
      <w:r>
        <w:rPr>
          <w:rFonts w:ascii="Times New Roman"/>
          <w:b w:val="false"/>
          <w:i w:val="false"/>
          <w:color w:val="000000"/>
          <w:sz w:val="28"/>
        </w:rPr>
        <w:t>     выполнить все, относящееся к п.2.3.1.;</w:t>
      </w:r>
    </w:p>
    <w:p>
      <w:pPr>
        <w:spacing w:after="0"/>
        <w:ind w:left="0"/>
        <w:jc w:val="both"/>
      </w:pPr>
      <w:r>
        <w:rPr>
          <w:rFonts w:ascii="Times New Roman"/>
          <w:b w:val="false"/>
          <w:i w:val="false"/>
          <w:color w:val="000000"/>
          <w:sz w:val="28"/>
        </w:rPr>
        <w:t xml:space="preserve">     проверить петли, кольца, ушки, пряжки, ремни и подвески каждого груза </w:t>
      </w:r>
    </w:p>
    <w:p>
      <w:pPr>
        <w:spacing w:after="0"/>
        <w:ind w:left="0"/>
        <w:jc w:val="both"/>
      </w:pPr>
      <w:r>
        <w:rPr>
          <w:rFonts w:ascii="Times New Roman"/>
          <w:b w:val="false"/>
          <w:i w:val="false"/>
          <w:color w:val="000000"/>
          <w:sz w:val="28"/>
        </w:rPr>
        <w:t xml:space="preserve">путем подвешивания груза массой 200 кг в течение 5 мин. После испытаний </w:t>
      </w:r>
    </w:p>
    <w:p>
      <w:pPr>
        <w:spacing w:after="0"/>
        <w:ind w:left="0"/>
        <w:jc w:val="both"/>
      </w:pPr>
      <w:r>
        <w:rPr>
          <w:rFonts w:ascii="Times New Roman"/>
          <w:b w:val="false"/>
          <w:i w:val="false"/>
          <w:color w:val="000000"/>
          <w:sz w:val="28"/>
        </w:rPr>
        <w:t>указанные детали не должны иметь остаточных деформаций;</w:t>
      </w:r>
    </w:p>
    <w:p>
      <w:pPr>
        <w:spacing w:after="0"/>
        <w:ind w:left="0"/>
        <w:jc w:val="both"/>
      </w:pPr>
      <w:r>
        <w:rPr>
          <w:rFonts w:ascii="Times New Roman"/>
          <w:b w:val="false"/>
          <w:i w:val="false"/>
          <w:color w:val="000000"/>
          <w:sz w:val="28"/>
        </w:rPr>
        <w:t>     проверить легкость протягивания браса через замок;</w:t>
      </w:r>
    </w:p>
    <w:p>
      <w:pPr>
        <w:spacing w:after="0"/>
        <w:ind w:left="0"/>
        <w:jc w:val="both"/>
      </w:pPr>
      <w:r>
        <w:rPr>
          <w:rFonts w:ascii="Times New Roman"/>
          <w:b w:val="false"/>
          <w:i w:val="false"/>
          <w:color w:val="000000"/>
          <w:sz w:val="28"/>
        </w:rPr>
        <w:t xml:space="preserve">     протереть или промыть чистой водой, удалить грязь, масло, просушить.  </w:t>
      </w:r>
    </w:p>
    <w:p>
      <w:pPr>
        <w:spacing w:after="0"/>
        <w:ind w:left="0"/>
        <w:jc w:val="both"/>
      </w:pPr>
      <w:r>
        <w:rPr>
          <w:rFonts w:ascii="Times New Roman"/>
          <w:b w:val="false"/>
          <w:i w:val="false"/>
          <w:color w:val="000000"/>
          <w:sz w:val="28"/>
        </w:rPr>
        <w:t xml:space="preserve">     2.4. Водолазные галоши </w:t>
      </w:r>
    </w:p>
    <w:p>
      <w:pPr>
        <w:spacing w:after="0"/>
        <w:ind w:left="0"/>
        <w:jc w:val="both"/>
      </w:pPr>
      <w:r>
        <w:rPr>
          <w:rFonts w:ascii="Times New Roman"/>
          <w:b w:val="false"/>
          <w:i w:val="false"/>
          <w:color w:val="000000"/>
          <w:sz w:val="28"/>
        </w:rPr>
        <w:t>     2.4.1. Техническое обслуживание в дни спусков (рабочая проверка):</w:t>
      </w:r>
    </w:p>
    <w:p>
      <w:pPr>
        <w:spacing w:after="0"/>
        <w:ind w:left="0"/>
        <w:jc w:val="both"/>
      </w:pPr>
      <w:r>
        <w:rPr>
          <w:rFonts w:ascii="Times New Roman"/>
          <w:b w:val="false"/>
          <w:i w:val="false"/>
          <w:color w:val="000000"/>
          <w:sz w:val="28"/>
        </w:rPr>
        <w:t>     проверить комплектность;</w:t>
      </w:r>
    </w:p>
    <w:p>
      <w:pPr>
        <w:spacing w:after="0"/>
        <w:ind w:left="0"/>
        <w:jc w:val="both"/>
      </w:pPr>
      <w:r>
        <w:rPr>
          <w:rFonts w:ascii="Times New Roman"/>
          <w:b w:val="false"/>
          <w:i w:val="false"/>
          <w:color w:val="000000"/>
          <w:sz w:val="28"/>
        </w:rPr>
        <w:t>     проверить внешним осмотром состояние галош и их креплений.</w:t>
      </w:r>
    </w:p>
    <w:p>
      <w:pPr>
        <w:spacing w:after="0"/>
        <w:ind w:left="0"/>
        <w:jc w:val="both"/>
      </w:pPr>
      <w:r>
        <w:rPr>
          <w:rFonts w:ascii="Times New Roman"/>
          <w:b w:val="false"/>
          <w:i w:val="false"/>
          <w:color w:val="000000"/>
          <w:sz w:val="28"/>
        </w:rPr>
        <w:t>     Особое внимание обратить на состояние крепления подошвы и носка:</w:t>
      </w:r>
    </w:p>
    <w:p>
      <w:pPr>
        <w:spacing w:after="0"/>
        <w:ind w:left="0"/>
        <w:jc w:val="both"/>
      </w:pPr>
      <w:r>
        <w:rPr>
          <w:rFonts w:ascii="Times New Roman"/>
          <w:b w:val="false"/>
          <w:i w:val="false"/>
          <w:color w:val="000000"/>
          <w:sz w:val="28"/>
        </w:rPr>
        <w:t>     проверить прочность крепления галош путем встряхивания.</w:t>
      </w:r>
    </w:p>
    <w:p>
      <w:pPr>
        <w:spacing w:after="0"/>
        <w:ind w:left="0"/>
        <w:jc w:val="both"/>
      </w:pPr>
      <w:r>
        <w:rPr>
          <w:rFonts w:ascii="Times New Roman"/>
          <w:b w:val="false"/>
          <w:i w:val="false"/>
          <w:color w:val="000000"/>
          <w:sz w:val="28"/>
        </w:rPr>
        <w:t xml:space="preserve">     2.4.2. Техническое обслуживание ежемесячное, при получении со склада </w:t>
      </w:r>
    </w:p>
    <w:p>
      <w:pPr>
        <w:spacing w:after="0"/>
        <w:ind w:left="0"/>
        <w:jc w:val="both"/>
      </w:pPr>
      <w:r>
        <w:rPr>
          <w:rFonts w:ascii="Times New Roman"/>
          <w:b w:val="false"/>
          <w:i w:val="false"/>
          <w:color w:val="000000"/>
          <w:sz w:val="28"/>
        </w:rPr>
        <w:t>и после ремонта:</w:t>
      </w:r>
    </w:p>
    <w:p>
      <w:pPr>
        <w:spacing w:after="0"/>
        <w:ind w:left="0"/>
        <w:jc w:val="both"/>
      </w:pPr>
      <w:r>
        <w:rPr>
          <w:rFonts w:ascii="Times New Roman"/>
          <w:b w:val="false"/>
          <w:i w:val="false"/>
          <w:color w:val="000000"/>
          <w:sz w:val="28"/>
        </w:rPr>
        <w:t>     выполнить все, относящееся к п.2.4.1.;</w:t>
      </w:r>
    </w:p>
    <w:p>
      <w:pPr>
        <w:spacing w:after="0"/>
        <w:ind w:left="0"/>
        <w:jc w:val="both"/>
      </w:pPr>
      <w:r>
        <w:rPr>
          <w:rFonts w:ascii="Times New Roman"/>
          <w:b w:val="false"/>
          <w:i w:val="false"/>
          <w:color w:val="000000"/>
          <w:sz w:val="28"/>
        </w:rPr>
        <w:t>     протереть или промыть чистой водой, удалить грязь, масло, просушить.</w:t>
      </w:r>
    </w:p>
    <w:p>
      <w:pPr>
        <w:spacing w:after="0"/>
        <w:ind w:left="0"/>
        <w:jc w:val="both"/>
      </w:pPr>
      <w:r>
        <w:rPr>
          <w:rFonts w:ascii="Times New Roman"/>
          <w:b w:val="false"/>
          <w:i w:val="false"/>
          <w:color w:val="000000"/>
          <w:sz w:val="28"/>
        </w:rPr>
        <w:t>     2.5. Водолазный нож</w:t>
      </w:r>
    </w:p>
    <w:p>
      <w:pPr>
        <w:spacing w:after="0"/>
        <w:ind w:left="0"/>
        <w:jc w:val="both"/>
      </w:pPr>
      <w:r>
        <w:rPr>
          <w:rFonts w:ascii="Times New Roman"/>
          <w:b w:val="false"/>
          <w:i w:val="false"/>
          <w:color w:val="000000"/>
          <w:sz w:val="28"/>
        </w:rPr>
        <w:t>     2.5.1. Техническое обслуживание в дни спусков (рабочая проверка):</w:t>
      </w:r>
    </w:p>
    <w:p>
      <w:pPr>
        <w:spacing w:after="0"/>
        <w:ind w:left="0"/>
        <w:jc w:val="both"/>
      </w:pPr>
      <w:r>
        <w:rPr>
          <w:rFonts w:ascii="Times New Roman"/>
          <w:b w:val="false"/>
          <w:i w:val="false"/>
          <w:color w:val="000000"/>
          <w:sz w:val="28"/>
        </w:rPr>
        <w:t>     проверить комплектность;</w:t>
      </w:r>
    </w:p>
    <w:p>
      <w:pPr>
        <w:spacing w:after="0"/>
        <w:ind w:left="0"/>
        <w:jc w:val="both"/>
      </w:pPr>
      <w:r>
        <w:rPr>
          <w:rFonts w:ascii="Times New Roman"/>
          <w:b w:val="false"/>
          <w:i w:val="false"/>
          <w:color w:val="000000"/>
          <w:sz w:val="28"/>
        </w:rPr>
        <w:t>     проверить внешним осмотром состояние лезвия ножа и качество заточки;</w:t>
      </w:r>
    </w:p>
    <w:p>
      <w:pPr>
        <w:spacing w:after="0"/>
        <w:ind w:left="0"/>
        <w:jc w:val="both"/>
      </w:pPr>
      <w:r>
        <w:rPr>
          <w:rFonts w:ascii="Times New Roman"/>
          <w:b w:val="false"/>
          <w:i w:val="false"/>
          <w:color w:val="000000"/>
          <w:sz w:val="28"/>
        </w:rPr>
        <w:t xml:space="preserve">     убедиться в надежности удержания в ножнах (нож не должен выпадать под </w:t>
      </w:r>
    </w:p>
    <w:p>
      <w:pPr>
        <w:spacing w:after="0"/>
        <w:ind w:left="0"/>
        <w:jc w:val="both"/>
      </w:pPr>
      <w:r>
        <w:rPr>
          <w:rFonts w:ascii="Times New Roman"/>
          <w:b w:val="false"/>
          <w:i w:val="false"/>
          <w:color w:val="000000"/>
          <w:sz w:val="28"/>
        </w:rPr>
        <w:t xml:space="preserve">действием собственной массы из ножен и в то же время должен легко </w:t>
      </w:r>
    </w:p>
    <w:p>
      <w:pPr>
        <w:spacing w:after="0"/>
        <w:ind w:left="0"/>
        <w:jc w:val="both"/>
      </w:pPr>
      <w:r>
        <w:rPr>
          <w:rFonts w:ascii="Times New Roman"/>
          <w:b w:val="false"/>
          <w:i w:val="false"/>
          <w:color w:val="000000"/>
          <w:sz w:val="28"/>
        </w:rPr>
        <w:t xml:space="preserve">выниматься). </w:t>
      </w:r>
    </w:p>
    <w:p>
      <w:pPr>
        <w:spacing w:after="0"/>
        <w:ind w:left="0"/>
        <w:jc w:val="both"/>
      </w:pPr>
      <w:r>
        <w:rPr>
          <w:rFonts w:ascii="Times New Roman"/>
          <w:b w:val="false"/>
          <w:i w:val="false"/>
          <w:color w:val="000000"/>
          <w:sz w:val="28"/>
        </w:rPr>
        <w:t xml:space="preserve">     2.5.2. Техническое обслуживание ежемесячное, при получении со склада </w:t>
      </w:r>
    </w:p>
    <w:p>
      <w:pPr>
        <w:spacing w:after="0"/>
        <w:ind w:left="0"/>
        <w:jc w:val="both"/>
      </w:pPr>
      <w:r>
        <w:rPr>
          <w:rFonts w:ascii="Times New Roman"/>
          <w:b w:val="false"/>
          <w:i w:val="false"/>
          <w:color w:val="000000"/>
          <w:sz w:val="28"/>
        </w:rPr>
        <w:t>и после ремонта:</w:t>
      </w:r>
    </w:p>
    <w:p>
      <w:pPr>
        <w:spacing w:after="0"/>
        <w:ind w:left="0"/>
        <w:jc w:val="both"/>
      </w:pPr>
      <w:r>
        <w:rPr>
          <w:rFonts w:ascii="Times New Roman"/>
          <w:b w:val="false"/>
          <w:i w:val="false"/>
          <w:color w:val="000000"/>
          <w:sz w:val="28"/>
        </w:rPr>
        <w:t>     выполнить все, относящееся к п.2.5.1.:</w:t>
      </w:r>
    </w:p>
    <w:p>
      <w:pPr>
        <w:spacing w:after="0"/>
        <w:ind w:left="0"/>
        <w:jc w:val="both"/>
      </w:pPr>
      <w:r>
        <w:rPr>
          <w:rFonts w:ascii="Times New Roman"/>
          <w:b w:val="false"/>
          <w:i w:val="false"/>
          <w:color w:val="000000"/>
          <w:sz w:val="28"/>
        </w:rPr>
        <w:t>     при необходимости заточить лезвие ножа;</w:t>
      </w:r>
    </w:p>
    <w:p>
      <w:pPr>
        <w:spacing w:after="0"/>
        <w:ind w:left="0"/>
        <w:jc w:val="both"/>
      </w:pPr>
      <w:r>
        <w:rPr>
          <w:rFonts w:ascii="Times New Roman"/>
          <w:b w:val="false"/>
          <w:i w:val="false"/>
          <w:color w:val="000000"/>
          <w:sz w:val="28"/>
        </w:rPr>
        <w:t>     протереть нож, удалив грязь, смазать.</w:t>
      </w:r>
    </w:p>
    <w:p>
      <w:pPr>
        <w:spacing w:after="0"/>
        <w:ind w:left="0"/>
        <w:jc w:val="both"/>
      </w:pPr>
      <w:r>
        <w:rPr>
          <w:rFonts w:ascii="Times New Roman"/>
          <w:b w:val="false"/>
          <w:i w:val="false"/>
          <w:color w:val="000000"/>
          <w:sz w:val="28"/>
        </w:rPr>
        <w:t>     2.6. Водолазный пояс</w:t>
      </w:r>
    </w:p>
    <w:p>
      <w:pPr>
        <w:spacing w:after="0"/>
        <w:ind w:left="0"/>
        <w:jc w:val="both"/>
      </w:pPr>
      <w:r>
        <w:rPr>
          <w:rFonts w:ascii="Times New Roman"/>
          <w:b w:val="false"/>
          <w:i w:val="false"/>
          <w:color w:val="000000"/>
          <w:sz w:val="28"/>
        </w:rPr>
        <w:t>     2.6.1. Техническое обслуживание в дни спусков (рабочая проверка):</w:t>
      </w:r>
    </w:p>
    <w:p>
      <w:pPr>
        <w:spacing w:after="0"/>
        <w:ind w:left="0"/>
        <w:jc w:val="both"/>
      </w:pPr>
      <w:r>
        <w:rPr>
          <w:rFonts w:ascii="Times New Roman"/>
          <w:b w:val="false"/>
          <w:i w:val="false"/>
          <w:color w:val="000000"/>
          <w:sz w:val="28"/>
        </w:rPr>
        <w:t>     проверить комплектность;</w:t>
      </w:r>
    </w:p>
    <w:p>
      <w:pPr>
        <w:spacing w:after="0"/>
        <w:ind w:left="0"/>
        <w:jc w:val="both"/>
      </w:pPr>
      <w:r>
        <w:rPr>
          <w:rFonts w:ascii="Times New Roman"/>
          <w:b w:val="false"/>
          <w:i w:val="false"/>
          <w:color w:val="000000"/>
          <w:sz w:val="28"/>
        </w:rPr>
        <w:t xml:space="preserve">     проверить внешним осмотром состояние ремня и замков-пряжек на </w:t>
      </w:r>
    </w:p>
    <w:p>
      <w:pPr>
        <w:spacing w:after="0"/>
        <w:ind w:left="0"/>
        <w:jc w:val="both"/>
      </w:pPr>
      <w:r>
        <w:rPr>
          <w:rFonts w:ascii="Times New Roman"/>
          <w:b w:val="false"/>
          <w:i w:val="false"/>
          <w:color w:val="000000"/>
          <w:sz w:val="28"/>
        </w:rPr>
        <w:t xml:space="preserve">отсутствие надрывов на ремне, поломок замков-пряжек, а также целость </w:t>
      </w:r>
    </w:p>
    <w:p>
      <w:pPr>
        <w:spacing w:after="0"/>
        <w:ind w:left="0"/>
        <w:jc w:val="both"/>
      </w:pPr>
      <w:r>
        <w:rPr>
          <w:rFonts w:ascii="Times New Roman"/>
          <w:b w:val="false"/>
          <w:i w:val="false"/>
          <w:color w:val="000000"/>
          <w:sz w:val="28"/>
        </w:rPr>
        <w:t>креплений;</w:t>
      </w:r>
    </w:p>
    <w:p>
      <w:pPr>
        <w:spacing w:after="0"/>
        <w:ind w:left="0"/>
        <w:jc w:val="both"/>
      </w:pPr>
      <w:r>
        <w:rPr>
          <w:rFonts w:ascii="Times New Roman"/>
          <w:b w:val="false"/>
          <w:i w:val="false"/>
          <w:color w:val="000000"/>
          <w:sz w:val="28"/>
        </w:rPr>
        <w:t>     проверить легкость и быстроту застегивания замков-пряжек.</w:t>
      </w:r>
    </w:p>
    <w:p>
      <w:pPr>
        <w:spacing w:after="0"/>
        <w:ind w:left="0"/>
        <w:jc w:val="both"/>
      </w:pPr>
      <w:r>
        <w:rPr>
          <w:rFonts w:ascii="Times New Roman"/>
          <w:b w:val="false"/>
          <w:i w:val="false"/>
          <w:color w:val="000000"/>
          <w:sz w:val="28"/>
        </w:rPr>
        <w:t xml:space="preserve">     2.6.2. Техническое обслуживание ежемесячное, при получении со склада </w:t>
      </w:r>
    </w:p>
    <w:p>
      <w:pPr>
        <w:spacing w:after="0"/>
        <w:ind w:left="0"/>
        <w:jc w:val="both"/>
      </w:pPr>
      <w:r>
        <w:rPr>
          <w:rFonts w:ascii="Times New Roman"/>
          <w:b w:val="false"/>
          <w:i w:val="false"/>
          <w:color w:val="000000"/>
          <w:sz w:val="28"/>
        </w:rPr>
        <w:t>и после ремонта:</w:t>
      </w:r>
    </w:p>
    <w:p>
      <w:pPr>
        <w:spacing w:after="0"/>
        <w:ind w:left="0"/>
        <w:jc w:val="both"/>
      </w:pPr>
      <w:r>
        <w:rPr>
          <w:rFonts w:ascii="Times New Roman"/>
          <w:b w:val="false"/>
          <w:i w:val="false"/>
          <w:color w:val="000000"/>
          <w:sz w:val="28"/>
        </w:rPr>
        <w:t>     выполнить все, относящееся к п.2.6.1.;</w:t>
      </w:r>
    </w:p>
    <w:p>
      <w:pPr>
        <w:spacing w:after="0"/>
        <w:ind w:left="0"/>
        <w:jc w:val="both"/>
      </w:pPr>
      <w:r>
        <w:rPr>
          <w:rFonts w:ascii="Times New Roman"/>
          <w:b w:val="false"/>
          <w:i w:val="false"/>
          <w:color w:val="000000"/>
          <w:sz w:val="28"/>
        </w:rPr>
        <w:t xml:space="preserve">     проверить прочность пояса путем подвешивания к нему груза массой 225 </w:t>
      </w:r>
    </w:p>
    <w:p>
      <w:pPr>
        <w:spacing w:after="0"/>
        <w:ind w:left="0"/>
        <w:jc w:val="both"/>
      </w:pPr>
      <w:r>
        <w:rPr>
          <w:rFonts w:ascii="Times New Roman"/>
          <w:b w:val="false"/>
          <w:i w:val="false"/>
          <w:color w:val="000000"/>
          <w:sz w:val="28"/>
        </w:rPr>
        <w:t>кг в течение 5 мин;</w:t>
      </w:r>
    </w:p>
    <w:p>
      <w:pPr>
        <w:spacing w:after="0"/>
        <w:ind w:left="0"/>
        <w:jc w:val="both"/>
      </w:pPr>
      <w:r>
        <w:rPr>
          <w:rFonts w:ascii="Times New Roman"/>
          <w:b w:val="false"/>
          <w:i w:val="false"/>
          <w:color w:val="000000"/>
          <w:sz w:val="28"/>
        </w:rPr>
        <w:t xml:space="preserve">     протереть или промыть чистой водой, удалив грязь, масло, просушить.   </w:t>
      </w:r>
    </w:p>
    <w:p>
      <w:pPr>
        <w:spacing w:after="0"/>
        <w:ind w:left="0"/>
        <w:jc w:val="both"/>
      </w:pPr>
      <w:r>
        <w:rPr>
          <w:rFonts w:ascii="Times New Roman"/>
          <w:b w:val="false"/>
          <w:i w:val="false"/>
          <w:color w:val="000000"/>
          <w:sz w:val="28"/>
        </w:rPr>
        <w:t>     2.7. Сигнальный конец и кабель-сигнал</w:t>
      </w:r>
    </w:p>
    <w:p>
      <w:pPr>
        <w:spacing w:after="0"/>
        <w:ind w:left="0"/>
        <w:jc w:val="both"/>
      </w:pPr>
      <w:r>
        <w:rPr>
          <w:rFonts w:ascii="Times New Roman"/>
          <w:b w:val="false"/>
          <w:i w:val="false"/>
          <w:color w:val="000000"/>
          <w:sz w:val="28"/>
        </w:rPr>
        <w:t>     2.7.1. Техническое обслуживание в дни спусков (рабочая проверка):</w:t>
      </w:r>
    </w:p>
    <w:p>
      <w:pPr>
        <w:spacing w:after="0"/>
        <w:ind w:left="0"/>
        <w:jc w:val="both"/>
      </w:pPr>
      <w:r>
        <w:rPr>
          <w:rFonts w:ascii="Times New Roman"/>
          <w:b w:val="false"/>
          <w:i w:val="false"/>
          <w:color w:val="000000"/>
          <w:sz w:val="28"/>
        </w:rPr>
        <w:t xml:space="preserve">     проверить внешним осмотром состояние сигнального конца, убедиться в </w:t>
      </w:r>
    </w:p>
    <w:p>
      <w:pPr>
        <w:spacing w:after="0"/>
        <w:ind w:left="0"/>
        <w:jc w:val="both"/>
      </w:pPr>
      <w:r>
        <w:rPr>
          <w:rFonts w:ascii="Times New Roman"/>
          <w:b w:val="false"/>
          <w:i w:val="false"/>
          <w:color w:val="000000"/>
          <w:sz w:val="28"/>
        </w:rPr>
        <w:t>отсутствии узлов, сплетений, потертостей, надрывов, прядей, плесени;</w:t>
      </w:r>
    </w:p>
    <w:p>
      <w:pPr>
        <w:spacing w:after="0"/>
        <w:ind w:left="0"/>
        <w:jc w:val="both"/>
      </w:pPr>
      <w:r>
        <w:rPr>
          <w:rFonts w:ascii="Times New Roman"/>
          <w:b w:val="false"/>
          <w:i w:val="false"/>
          <w:color w:val="000000"/>
          <w:sz w:val="28"/>
        </w:rPr>
        <w:t xml:space="preserve">     проверить внешним осмотром состояние кабель-сигнала, убедиться в </w:t>
      </w:r>
    </w:p>
    <w:p>
      <w:pPr>
        <w:spacing w:after="0"/>
        <w:ind w:left="0"/>
        <w:jc w:val="both"/>
      </w:pPr>
      <w:r>
        <w:rPr>
          <w:rFonts w:ascii="Times New Roman"/>
          <w:b w:val="false"/>
          <w:i w:val="false"/>
          <w:color w:val="000000"/>
          <w:sz w:val="28"/>
        </w:rPr>
        <w:t xml:space="preserve">отсутствии потертостей и повреждений наружной резиновой оболочки. </w:t>
      </w:r>
    </w:p>
    <w:p>
      <w:pPr>
        <w:spacing w:after="0"/>
        <w:ind w:left="0"/>
        <w:jc w:val="both"/>
      </w:pPr>
      <w:r>
        <w:rPr>
          <w:rFonts w:ascii="Times New Roman"/>
          <w:b w:val="false"/>
          <w:i w:val="false"/>
          <w:color w:val="000000"/>
          <w:sz w:val="28"/>
        </w:rPr>
        <w:t>     2.7.2. Техническое обслуживание ежемесячное и при получении со склада:</w:t>
      </w:r>
    </w:p>
    <w:p>
      <w:pPr>
        <w:spacing w:after="0"/>
        <w:ind w:left="0"/>
        <w:jc w:val="both"/>
      </w:pPr>
      <w:r>
        <w:rPr>
          <w:rFonts w:ascii="Times New Roman"/>
          <w:b w:val="false"/>
          <w:i w:val="false"/>
          <w:color w:val="000000"/>
          <w:sz w:val="28"/>
        </w:rPr>
        <w:t>     выполнить все, относящееся к п.2.7.1.;</w:t>
      </w:r>
    </w:p>
    <w:p>
      <w:pPr>
        <w:spacing w:after="0"/>
        <w:ind w:left="0"/>
        <w:jc w:val="both"/>
      </w:pPr>
      <w:r>
        <w:rPr>
          <w:rFonts w:ascii="Times New Roman"/>
          <w:b w:val="false"/>
          <w:i w:val="false"/>
          <w:color w:val="000000"/>
          <w:sz w:val="28"/>
        </w:rPr>
        <w:t xml:space="preserve">     проверить на прочность по всей длине сигнальный конец (кабель-сигнал) </w:t>
      </w:r>
    </w:p>
    <w:p>
      <w:pPr>
        <w:spacing w:after="0"/>
        <w:ind w:left="0"/>
        <w:jc w:val="both"/>
      </w:pPr>
      <w:r>
        <w:rPr>
          <w:rFonts w:ascii="Times New Roman"/>
          <w:b w:val="false"/>
          <w:i w:val="false"/>
          <w:color w:val="000000"/>
          <w:sz w:val="28"/>
        </w:rPr>
        <w:t>путем подвешивания груза массой 180 кг (или растяжением) в течение 5 мин;</w:t>
      </w:r>
    </w:p>
    <w:p>
      <w:pPr>
        <w:spacing w:after="0"/>
        <w:ind w:left="0"/>
        <w:jc w:val="both"/>
      </w:pPr>
      <w:r>
        <w:rPr>
          <w:rFonts w:ascii="Times New Roman"/>
          <w:b w:val="false"/>
          <w:i w:val="false"/>
          <w:color w:val="000000"/>
          <w:sz w:val="28"/>
        </w:rPr>
        <w:t>     промыть чистой водой, удалив грязь, масло, просушить.</w:t>
      </w:r>
    </w:p>
    <w:p>
      <w:pPr>
        <w:spacing w:after="0"/>
        <w:ind w:left="0"/>
        <w:jc w:val="both"/>
      </w:pPr>
      <w:r>
        <w:rPr>
          <w:rFonts w:ascii="Times New Roman"/>
          <w:b w:val="false"/>
          <w:i w:val="false"/>
          <w:color w:val="000000"/>
          <w:sz w:val="28"/>
        </w:rPr>
        <w:t>     2.8. Водолазные шланги</w:t>
      </w:r>
    </w:p>
    <w:p>
      <w:pPr>
        <w:spacing w:after="0"/>
        <w:ind w:left="0"/>
        <w:jc w:val="both"/>
      </w:pPr>
      <w:r>
        <w:rPr>
          <w:rFonts w:ascii="Times New Roman"/>
          <w:b w:val="false"/>
          <w:i w:val="false"/>
          <w:color w:val="000000"/>
          <w:sz w:val="28"/>
        </w:rPr>
        <w:t>     2.8.1. Техническое обслуживание в дни спусков (рабочая проверка):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проверить внешним осмотром отсутствие повреждений наружной оболочки шлангов. Обращается внимание на качество армирования (бензелей); </w:t>
      </w:r>
      <w:r>
        <w:br/>
      </w:r>
      <w:r>
        <w:rPr>
          <w:rFonts w:ascii="Times New Roman"/>
          <w:b w:val="false"/>
          <w:i w:val="false"/>
          <w:color w:val="000000"/>
          <w:sz w:val="28"/>
        </w:rPr>
        <w:t xml:space="preserve">
      проверить герметичность шлангов внутренним испытательным давлением* в течение 5 мин. Шланг считается герметичным при отсутствии падения давления (по манометру); ______________ </w:t>
      </w:r>
      <w:r>
        <w:br/>
      </w:r>
      <w:r>
        <w:rPr>
          <w:rFonts w:ascii="Times New Roman"/>
          <w:b w:val="false"/>
          <w:i w:val="false"/>
          <w:color w:val="000000"/>
          <w:sz w:val="28"/>
        </w:rPr>
        <w:t xml:space="preserve">
      *Давление воздуха в шланге, равное абсолютному давлению на максимальной глубине погружения водолаза, которую может обеспечивать водолазная станция, плюс 0,7 МПа (7,0 кгс/см2). Если эксплуатационной документацией на конкретные типы водолазного снаряжения устанавливается давление воздуха в шланге больше, чем абсолютное давление на максимальной глубине погружения водолаза, то за испытательное давление принимается максимальное давление воздуха в шланге, установленное в этой эксплуатационной документации </w:t>
      </w:r>
      <w:r>
        <w:br/>
      </w:r>
      <w:r>
        <w:rPr>
          <w:rFonts w:ascii="Times New Roman"/>
          <w:b w:val="false"/>
          <w:i w:val="false"/>
          <w:color w:val="000000"/>
          <w:sz w:val="28"/>
        </w:rPr>
        <w:t>
 </w:t>
      </w:r>
      <w:r>
        <w:br/>
      </w:r>
      <w:r>
        <w:rPr>
          <w:rFonts w:ascii="Times New Roman"/>
          <w:b w:val="false"/>
          <w:i w:val="false"/>
          <w:color w:val="000000"/>
          <w:sz w:val="28"/>
        </w:rPr>
        <w:t xml:space="preserve">
      проверить правильность укладки шлангов на барабанах, в бухтах или корзинах. Не допускается резких изгибов, заломов и закручиваний. </w:t>
      </w:r>
      <w:r>
        <w:br/>
      </w:r>
      <w:r>
        <w:rPr>
          <w:rFonts w:ascii="Times New Roman"/>
          <w:b w:val="false"/>
          <w:i w:val="false"/>
          <w:color w:val="000000"/>
          <w:sz w:val="28"/>
        </w:rPr>
        <w:t xml:space="preserve">
      2.8.2. Техническое обслуживание ежемесячное: </w:t>
      </w:r>
      <w:r>
        <w:br/>
      </w:r>
      <w:r>
        <w:rPr>
          <w:rFonts w:ascii="Times New Roman"/>
          <w:b w:val="false"/>
          <w:i w:val="false"/>
          <w:color w:val="000000"/>
          <w:sz w:val="28"/>
        </w:rPr>
        <w:t xml:space="preserve">
      выполнить все, относящееся к п.2.8.1.; </w:t>
      </w:r>
      <w:r>
        <w:br/>
      </w:r>
      <w:r>
        <w:rPr>
          <w:rFonts w:ascii="Times New Roman"/>
          <w:b w:val="false"/>
          <w:i w:val="false"/>
          <w:color w:val="000000"/>
          <w:sz w:val="28"/>
        </w:rPr>
        <w:t xml:space="preserve">
      протереть или промыть чистой водой наружную оболочку шланга, удалив грязь, масло, просушить. </w:t>
      </w:r>
      <w:r>
        <w:br/>
      </w:r>
      <w:r>
        <w:rPr>
          <w:rFonts w:ascii="Times New Roman"/>
          <w:b w:val="false"/>
          <w:i w:val="false"/>
          <w:color w:val="000000"/>
          <w:sz w:val="28"/>
        </w:rPr>
        <w:t xml:space="preserve">
      2.8.3. Техническое обслуживание ежегодное и при получении со склада: </w:t>
      </w:r>
      <w:r>
        <w:br/>
      </w:r>
      <w:r>
        <w:rPr>
          <w:rFonts w:ascii="Times New Roman"/>
          <w:b w:val="false"/>
          <w:i w:val="false"/>
          <w:color w:val="000000"/>
          <w:sz w:val="28"/>
        </w:rPr>
        <w:t xml:space="preserve">
      выполнить все, относящееся к п.2.8.2.; </w:t>
      </w:r>
      <w:r>
        <w:br/>
      </w:r>
      <w:r>
        <w:rPr>
          <w:rFonts w:ascii="Times New Roman"/>
          <w:b w:val="false"/>
          <w:i w:val="false"/>
          <w:color w:val="000000"/>
          <w:sz w:val="28"/>
        </w:rPr>
        <w:t xml:space="preserve">
      проверить прочность водолазного шланга внутренним воздушным давлением, равным двукратному испытательному давлению, в течение 5 мин. При этом не должно быть заметного увеличения диаметра шланга, вытягивания отдельных участков, нарушения наружной поверхности резинового слоя (глубоких трещин), а также нарушения исправности крепления шланговых соединений (проверка герметичности водолазного шланга выполняется после проведения испытаний на прочность); </w:t>
      </w:r>
    </w:p>
    <w:bookmarkEnd w:id="46"/>
    <w:bookmarkStart w:name="z150"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     произвести дезинфекцию шланга путем промывки кипяченой пресной водой </w:t>
      </w:r>
    </w:p>
    <w:p>
      <w:pPr>
        <w:spacing w:after="0"/>
        <w:ind w:left="0"/>
        <w:jc w:val="both"/>
      </w:pPr>
      <w:r>
        <w:rPr>
          <w:rFonts w:ascii="Times New Roman"/>
          <w:b w:val="false"/>
          <w:i w:val="false"/>
          <w:color w:val="000000"/>
          <w:sz w:val="28"/>
        </w:rPr>
        <w:t xml:space="preserve">с температурой 40-50 оС, продувки воздухом, затем промывкой спиртом и </w:t>
      </w:r>
    </w:p>
    <w:p>
      <w:pPr>
        <w:spacing w:after="0"/>
        <w:ind w:left="0"/>
        <w:jc w:val="both"/>
      </w:pPr>
      <w:r>
        <w:rPr>
          <w:rFonts w:ascii="Times New Roman"/>
          <w:b w:val="false"/>
          <w:i w:val="false"/>
          <w:color w:val="000000"/>
          <w:sz w:val="28"/>
        </w:rPr>
        <w:t xml:space="preserve">вновь водой с последующей продувкой воздухом. </w:t>
      </w:r>
    </w:p>
    <w:p>
      <w:pPr>
        <w:spacing w:after="0"/>
        <w:ind w:left="0"/>
        <w:jc w:val="both"/>
      </w:pPr>
      <w:r>
        <w:rPr>
          <w:rFonts w:ascii="Times New Roman"/>
          <w:b w:val="false"/>
          <w:i w:val="false"/>
          <w:color w:val="000000"/>
          <w:sz w:val="28"/>
        </w:rPr>
        <w:t>     2.9. Белье водолазное, одежда теплозащитная</w:t>
      </w:r>
    </w:p>
    <w:p>
      <w:pPr>
        <w:spacing w:after="0"/>
        <w:ind w:left="0"/>
        <w:jc w:val="both"/>
      </w:pPr>
      <w:r>
        <w:rPr>
          <w:rFonts w:ascii="Times New Roman"/>
          <w:b w:val="false"/>
          <w:i w:val="false"/>
          <w:color w:val="000000"/>
          <w:sz w:val="28"/>
        </w:rPr>
        <w:t>     2.9.1. Техническое обслуживание в дни спусков (рабочая проверка):</w:t>
      </w:r>
    </w:p>
    <w:p>
      <w:pPr>
        <w:spacing w:after="0"/>
        <w:ind w:left="0"/>
        <w:jc w:val="both"/>
      </w:pPr>
      <w:r>
        <w:rPr>
          <w:rFonts w:ascii="Times New Roman"/>
          <w:b w:val="false"/>
          <w:i w:val="false"/>
          <w:color w:val="000000"/>
          <w:sz w:val="28"/>
        </w:rPr>
        <w:t>     проверить комплектность;</w:t>
      </w:r>
    </w:p>
    <w:p>
      <w:pPr>
        <w:spacing w:after="0"/>
        <w:ind w:left="0"/>
        <w:jc w:val="both"/>
      </w:pPr>
      <w:r>
        <w:rPr>
          <w:rFonts w:ascii="Times New Roman"/>
          <w:b w:val="false"/>
          <w:i w:val="false"/>
          <w:color w:val="000000"/>
          <w:sz w:val="28"/>
        </w:rPr>
        <w:t xml:space="preserve">     проверить наружным осмотром состояние ткани изделий на отсутствие </w:t>
      </w:r>
    </w:p>
    <w:p>
      <w:pPr>
        <w:spacing w:after="0"/>
        <w:ind w:left="0"/>
        <w:jc w:val="both"/>
      </w:pPr>
      <w:r>
        <w:rPr>
          <w:rFonts w:ascii="Times New Roman"/>
          <w:b w:val="false"/>
          <w:i w:val="false"/>
          <w:color w:val="000000"/>
          <w:sz w:val="28"/>
        </w:rPr>
        <w:t>повреждений;</w:t>
      </w:r>
    </w:p>
    <w:p>
      <w:pPr>
        <w:spacing w:after="0"/>
        <w:ind w:left="0"/>
        <w:jc w:val="both"/>
      </w:pPr>
      <w:r>
        <w:rPr>
          <w:rFonts w:ascii="Times New Roman"/>
          <w:b w:val="false"/>
          <w:i w:val="false"/>
          <w:color w:val="000000"/>
          <w:sz w:val="28"/>
        </w:rPr>
        <w:t xml:space="preserve">     просушить нательное белье и комбинезон теплозащитной одежды; при </w:t>
      </w:r>
    </w:p>
    <w:p>
      <w:pPr>
        <w:spacing w:after="0"/>
        <w:ind w:left="0"/>
        <w:jc w:val="both"/>
      </w:pPr>
      <w:r>
        <w:rPr>
          <w:rFonts w:ascii="Times New Roman"/>
          <w:b w:val="false"/>
          <w:i w:val="false"/>
          <w:color w:val="000000"/>
          <w:sz w:val="28"/>
        </w:rPr>
        <w:t xml:space="preserve">необходимости протереть или промыть моющим средством наружную поверхность </w:t>
      </w:r>
    </w:p>
    <w:p>
      <w:pPr>
        <w:spacing w:after="0"/>
        <w:ind w:left="0"/>
        <w:jc w:val="both"/>
      </w:pPr>
      <w:r>
        <w:rPr>
          <w:rFonts w:ascii="Times New Roman"/>
          <w:b w:val="false"/>
          <w:i w:val="false"/>
          <w:color w:val="000000"/>
          <w:sz w:val="28"/>
        </w:rPr>
        <w:t>комбинезона.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Водолазное снаряжение с открытой схемой дыхания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Водолазные дыхательные аппараты*</w:t>
      </w:r>
    </w:p>
    <w:p>
      <w:pPr>
        <w:spacing w:after="0"/>
        <w:ind w:left="0"/>
        <w:jc w:val="both"/>
      </w:pPr>
      <w:r>
        <w:rPr>
          <w:rFonts w:ascii="Times New Roman"/>
          <w:b w:val="false"/>
          <w:i w:val="false"/>
          <w:color w:val="000000"/>
          <w:sz w:val="28"/>
        </w:rPr>
        <w:t>____________</w:t>
      </w:r>
    </w:p>
    <w:p>
      <w:pPr>
        <w:spacing w:after="0"/>
        <w:ind w:left="0"/>
        <w:jc w:val="both"/>
      </w:pPr>
      <w:r>
        <w:rPr>
          <w:rFonts w:ascii="Times New Roman"/>
          <w:b w:val="false"/>
          <w:i w:val="false"/>
          <w:color w:val="000000"/>
          <w:sz w:val="28"/>
        </w:rPr>
        <w:t xml:space="preserve">     *Техническое обслуживание водолазных дыхательных аппаратов с </w:t>
      </w:r>
    </w:p>
    <w:p>
      <w:pPr>
        <w:spacing w:after="0"/>
        <w:ind w:left="0"/>
        <w:jc w:val="both"/>
      </w:pPr>
      <w:r>
        <w:rPr>
          <w:rFonts w:ascii="Times New Roman"/>
          <w:b w:val="false"/>
          <w:i w:val="false"/>
          <w:color w:val="000000"/>
          <w:sz w:val="28"/>
        </w:rPr>
        <w:t xml:space="preserve">полузамкнутой и замкнутой схемой дыхания осуществляется в соответствии с </w:t>
      </w:r>
    </w:p>
    <w:p>
      <w:pPr>
        <w:spacing w:after="0"/>
        <w:ind w:left="0"/>
        <w:jc w:val="both"/>
      </w:pPr>
      <w:r>
        <w:rPr>
          <w:rFonts w:ascii="Times New Roman"/>
          <w:b w:val="false"/>
          <w:i w:val="false"/>
          <w:color w:val="000000"/>
          <w:sz w:val="28"/>
        </w:rPr>
        <w:t xml:space="preserve">регламентами, установленными в эксплуатационной документации на эти </w:t>
      </w:r>
    </w:p>
    <w:p>
      <w:pPr>
        <w:spacing w:after="0"/>
        <w:ind w:left="0"/>
        <w:jc w:val="both"/>
      </w:pPr>
      <w:r>
        <w:rPr>
          <w:rFonts w:ascii="Times New Roman"/>
          <w:b w:val="false"/>
          <w:i w:val="false"/>
          <w:color w:val="000000"/>
          <w:sz w:val="28"/>
        </w:rPr>
        <w:t>аппараты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3.1.1. Техническое обслуживание перед каждым спуском под воду </w:t>
      </w:r>
    </w:p>
    <w:p>
      <w:pPr>
        <w:spacing w:after="0"/>
        <w:ind w:left="0"/>
        <w:jc w:val="both"/>
      </w:pPr>
      <w:r>
        <w:rPr>
          <w:rFonts w:ascii="Times New Roman"/>
          <w:b w:val="false"/>
          <w:i w:val="false"/>
          <w:color w:val="000000"/>
          <w:sz w:val="28"/>
        </w:rPr>
        <w:t>(рабочая проверка):</w:t>
      </w:r>
    </w:p>
    <w:p>
      <w:pPr>
        <w:spacing w:after="0"/>
        <w:ind w:left="0"/>
        <w:jc w:val="both"/>
      </w:pPr>
      <w:r>
        <w:rPr>
          <w:rFonts w:ascii="Times New Roman"/>
          <w:b w:val="false"/>
          <w:i w:val="false"/>
          <w:color w:val="000000"/>
          <w:sz w:val="28"/>
        </w:rPr>
        <w:t>     проверить комплектность аппарата;</w:t>
      </w:r>
    </w:p>
    <w:p>
      <w:pPr>
        <w:spacing w:after="0"/>
        <w:ind w:left="0"/>
        <w:jc w:val="both"/>
      </w:pPr>
      <w:r>
        <w:rPr>
          <w:rFonts w:ascii="Times New Roman"/>
          <w:b w:val="false"/>
          <w:i w:val="false"/>
          <w:color w:val="000000"/>
          <w:sz w:val="28"/>
        </w:rPr>
        <w:t>     проверить внешним осмотром состояние аппарата;</w:t>
      </w:r>
    </w:p>
    <w:p>
      <w:pPr>
        <w:spacing w:after="0"/>
        <w:ind w:left="0"/>
        <w:jc w:val="both"/>
      </w:pPr>
      <w:r>
        <w:rPr>
          <w:rFonts w:ascii="Times New Roman"/>
          <w:b w:val="false"/>
          <w:i w:val="false"/>
          <w:color w:val="000000"/>
          <w:sz w:val="28"/>
        </w:rPr>
        <w:t xml:space="preserve">     проверить внешним осмотром состояние манометров (на аппаратах, где </w:t>
      </w:r>
    </w:p>
    <w:p>
      <w:pPr>
        <w:spacing w:after="0"/>
        <w:ind w:left="0"/>
        <w:jc w:val="both"/>
      </w:pPr>
      <w:r>
        <w:rPr>
          <w:rFonts w:ascii="Times New Roman"/>
          <w:b w:val="false"/>
          <w:i w:val="false"/>
          <w:color w:val="000000"/>
          <w:sz w:val="28"/>
        </w:rPr>
        <w:t>они установлены);</w:t>
      </w:r>
    </w:p>
    <w:p>
      <w:pPr>
        <w:spacing w:after="0"/>
        <w:ind w:left="0"/>
        <w:jc w:val="both"/>
      </w:pPr>
      <w:r>
        <w:rPr>
          <w:rFonts w:ascii="Times New Roman"/>
          <w:b w:val="false"/>
          <w:i w:val="false"/>
          <w:color w:val="000000"/>
          <w:sz w:val="28"/>
        </w:rPr>
        <w:t xml:space="preserve">     проверить внешним осмотром прочность закрепления баллонов, плечевых, </w:t>
      </w:r>
    </w:p>
    <w:p>
      <w:pPr>
        <w:spacing w:after="0"/>
        <w:ind w:left="0"/>
        <w:jc w:val="both"/>
      </w:pPr>
      <w:r>
        <w:rPr>
          <w:rFonts w:ascii="Times New Roman"/>
          <w:b w:val="false"/>
          <w:i w:val="false"/>
          <w:color w:val="000000"/>
          <w:sz w:val="28"/>
        </w:rPr>
        <w:t>поясного и брасового ремней на хомутах;</w:t>
      </w:r>
    </w:p>
    <w:p>
      <w:pPr>
        <w:spacing w:after="0"/>
        <w:ind w:left="0"/>
        <w:jc w:val="both"/>
      </w:pPr>
      <w:r>
        <w:rPr>
          <w:rFonts w:ascii="Times New Roman"/>
          <w:b w:val="false"/>
          <w:i w:val="false"/>
          <w:color w:val="000000"/>
          <w:sz w:val="28"/>
        </w:rPr>
        <w:t xml:space="preserve">     при необходимости подогнать длину плечевых, брасового и поясного </w:t>
      </w:r>
    </w:p>
    <w:p>
      <w:pPr>
        <w:spacing w:after="0"/>
        <w:ind w:left="0"/>
        <w:jc w:val="both"/>
      </w:pPr>
      <w:r>
        <w:rPr>
          <w:rFonts w:ascii="Times New Roman"/>
          <w:b w:val="false"/>
          <w:i w:val="false"/>
          <w:color w:val="000000"/>
          <w:sz w:val="28"/>
        </w:rPr>
        <w:t>ремней;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замерить величину давления воздуха в баллонах аппарата. Допускается иметь давление воздуха в баллонах аппарата на 10% меньше рабочего; </w:t>
      </w:r>
      <w:r>
        <w:br/>
      </w:r>
      <w:r>
        <w:rPr>
          <w:rFonts w:ascii="Times New Roman"/>
          <w:b w:val="false"/>
          <w:i w:val="false"/>
          <w:color w:val="000000"/>
          <w:sz w:val="28"/>
        </w:rPr>
        <w:t xml:space="preserve">
      проверить работу указателя минимального давления или включателя резервной подачи воздуха; </w:t>
      </w:r>
      <w:r>
        <w:br/>
      </w:r>
      <w:r>
        <w:rPr>
          <w:rFonts w:ascii="Times New Roman"/>
          <w:b w:val="false"/>
          <w:i w:val="false"/>
          <w:color w:val="000000"/>
          <w:sz w:val="28"/>
        </w:rPr>
        <w:t xml:space="preserve">
      проверить исправность работы легочного автомата (путем пробного включения на 1-2 мин в дыхательный аппарат. При этом вдох и выдох должны производиться без затруднений); </w:t>
      </w:r>
      <w:r>
        <w:br/>
      </w:r>
      <w:r>
        <w:rPr>
          <w:rFonts w:ascii="Times New Roman"/>
          <w:b w:val="false"/>
          <w:i w:val="false"/>
          <w:color w:val="000000"/>
          <w:sz w:val="28"/>
        </w:rPr>
        <w:t xml:space="preserve">
      проверить исправность клапанной коробки; </w:t>
      </w:r>
      <w:r>
        <w:br/>
      </w:r>
      <w:r>
        <w:rPr>
          <w:rFonts w:ascii="Times New Roman"/>
          <w:b w:val="false"/>
          <w:i w:val="false"/>
          <w:color w:val="000000"/>
          <w:sz w:val="28"/>
        </w:rPr>
        <w:t xml:space="preserve">
      проверить прочность крепления трубок вдоха и выдоха к клапанной коробке; </w:t>
      </w:r>
      <w:r>
        <w:br/>
      </w:r>
      <w:r>
        <w:rPr>
          <w:rFonts w:ascii="Times New Roman"/>
          <w:b w:val="false"/>
          <w:i w:val="false"/>
          <w:color w:val="000000"/>
          <w:sz w:val="28"/>
        </w:rPr>
        <w:t xml:space="preserve">
      проверить герметичность системы низкого давления путем постепенного вдоха из аппарата при закрытом запорном вентиле; </w:t>
      </w:r>
      <w:r>
        <w:br/>
      </w:r>
      <w:r>
        <w:rPr>
          <w:rFonts w:ascii="Times New Roman"/>
          <w:b w:val="false"/>
          <w:i w:val="false"/>
          <w:color w:val="000000"/>
          <w:sz w:val="28"/>
        </w:rPr>
        <w:t xml:space="preserve">
      проверить герметичность аппарата с открытыми и закрытыми вентилями </w:t>
      </w:r>
    </w:p>
    <w:bookmarkStart w:name="z151" w:id="48"/>
    <w:p>
      <w:pPr>
        <w:spacing w:after="0"/>
        <w:ind w:left="0"/>
        <w:jc w:val="both"/>
      </w:pP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баллонов путем погружения его в воду. При этом не должно наблюдаться </w:t>
      </w:r>
    </w:p>
    <w:p>
      <w:pPr>
        <w:spacing w:after="0"/>
        <w:ind w:left="0"/>
        <w:jc w:val="both"/>
      </w:pPr>
      <w:r>
        <w:rPr>
          <w:rFonts w:ascii="Times New Roman"/>
          <w:b w:val="false"/>
          <w:i w:val="false"/>
          <w:color w:val="000000"/>
          <w:sz w:val="28"/>
        </w:rPr>
        <w:t>выделение пузырьков воздуха;</w:t>
      </w:r>
    </w:p>
    <w:p>
      <w:pPr>
        <w:spacing w:after="0"/>
        <w:ind w:left="0"/>
        <w:jc w:val="both"/>
      </w:pPr>
      <w:r>
        <w:rPr>
          <w:rFonts w:ascii="Times New Roman"/>
          <w:b w:val="false"/>
          <w:i w:val="false"/>
          <w:color w:val="000000"/>
          <w:sz w:val="28"/>
        </w:rPr>
        <w:t>     произвести дезинфекцию;</w:t>
      </w:r>
    </w:p>
    <w:p>
      <w:pPr>
        <w:spacing w:after="0"/>
        <w:ind w:left="0"/>
        <w:jc w:val="both"/>
      </w:pPr>
      <w:r>
        <w:rPr>
          <w:rFonts w:ascii="Times New Roman"/>
          <w:b w:val="false"/>
          <w:i w:val="false"/>
          <w:color w:val="000000"/>
          <w:sz w:val="28"/>
        </w:rPr>
        <w:t xml:space="preserve">     проверить правильность укладки и хранения (производится на аппаратах, </w:t>
      </w:r>
    </w:p>
    <w:p>
      <w:pPr>
        <w:spacing w:after="0"/>
        <w:ind w:left="0"/>
        <w:jc w:val="both"/>
      </w:pPr>
      <w:r>
        <w:rPr>
          <w:rFonts w:ascii="Times New Roman"/>
          <w:b w:val="false"/>
          <w:i w:val="false"/>
          <w:color w:val="000000"/>
          <w:sz w:val="28"/>
        </w:rPr>
        <w:t xml:space="preserve">находящихся в готовности к использованию). </w:t>
      </w:r>
    </w:p>
    <w:p>
      <w:pPr>
        <w:spacing w:after="0"/>
        <w:ind w:left="0"/>
        <w:jc w:val="both"/>
      </w:pPr>
      <w:r>
        <w:rPr>
          <w:rFonts w:ascii="Times New Roman"/>
          <w:b w:val="false"/>
          <w:i w:val="false"/>
          <w:color w:val="000000"/>
          <w:sz w:val="28"/>
        </w:rPr>
        <w:t>     3.1.2. Техническое обслуживание ежемесячное:</w:t>
      </w:r>
    </w:p>
    <w:p>
      <w:pPr>
        <w:spacing w:after="0"/>
        <w:ind w:left="0"/>
        <w:jc w:val="both"/>
      </w:pPr>
      <w:r>
        <w:rPr>
          <w:rFonts w:ascii="Times New Roman"/>
          <w:b w:val="false"/>
          <w:i w:val="false"/>
          <w:color w:val="000000"/>
          <w:sz w:val="28"/>
        </w:rPr>
        <w:t>     выполнить все, относящееся к п.3.1.1.;</w:t>
      </w:r>
    </w:p>
    <w:p>
      <w:pPr>
        <w:spacing w:after="0"/>
        <w:ind w:left="0"/>
        <w:jc w:val="both"/>
      </w:pPr>
      <w:r>
        <w:rPr>
          <w:rFonts w:ascii="Times New Roman"/>
          <w:b w:val="false"/>
          <w:i w:val="false"/>
          <w:color w:val="000000"/>
          <w:sz w:val="28"/>
        </w:rPr>
        <w:t xml:space="preserve">     проверить по клейму срок очередного испытания баллона (баллонов). По </w:t>
      </w:r>
    </w:p>
    <w:p>
      <w:pPr>
        <w:spacing w:after="0"/>
        <w:ind w:left="0"/>
        <w:jc w:val="both"/>
      </w:pPr>
      <w:r>
        <w:rPr>
          <w:rFonts w:ascii="Times New Roman"/>
          <w:b w:val="false"/>
          <w:i w:val="false"/>
          <w:color w:val="000000"/>
          <w:sz w:val="28"/>
        </w:rPr>
        <w:t xml:space="preserve">истечении указанного срока баллон (баллоны) должен выводиться из </w:t>
      </w:r>
    </w:p>
    <w:p>
      <w:pPr>
        <w:spacing w:after="0"/>
        <w:ind w:left="0"/>
        <w:jc w:val="both"/>
      </w:pPr>
      <w:r>
        <w:rPr>
          <w:rFonts w:ascii="Times New Roman"/>
          <w:b w:val="false"/>
          <w:i w:val="false"/>
          <w:color w:val="000000"/>
          <w:sz w:val="28"/>
        </w:rPr>
        <w:t>эксплуатации и направляться на испытание;</w:t>
      </w:r>
    </w:p>
    <w:p>
      <w:pPr>
        <w:spacing w:after="0"/>
        <w:ind w:left="0"/>
        <w:jc w:val="both"/>
      </w:pPr>
      <w:r>
        <w:rPr>
          <w:rFonts w:ascii="Times New Roman"/>
          <w:b w:val="false"/>
          <w:i w:val="false"/>
          <w:color w:val="000000"/>
          <w:sz w:val="28"/>
        </w:rPr>
        <w:t>     проверить по клейму (пломбе) срок очередной поверки манометра;</w:t>
      </w:r>
    </w:p>
    <w:p>
      <w:pPr>
        <w:spacing w:after="0"/>
        <w:ind w:left="0"/>
        <w:jc w:val="both"/>
      </w:pPr>
      <w:r>
        <w:rPr>
          <w:rFonts w:ascii="Times New Roman"/>
          <w:b w:val="false"/>
          <w:i w:val="false"/>
          <w:color w:val="000000"/>
          <w:sz w:val="28"/>
        </w:rPr>
        <w:t>     убедиться в надежности резьбовых соединений (гаек, винтов);</w:t>
      </w:r>
    </w:p>
    <w:p>
      <w:pPr>
        <w:spacing w:after="0"/>
        <w:ind w:left="0"/>
        <w:jc w:val="both"/>
      </w:pPr>
      <w:r>
        <w:rPr>
          <w:rFonts w:ascii="Times New Roman"/>
          <w:b w:val="false"/>
          <w:i w:val="false"/>
          <w:color w:val="000000"/>
          <w:sz w:val="28"/>
        </w:rPr>
        <w:t>     проверить исправность работы легочного автомата;</w:t>
      </w:r>
    </w:p>
    <w:p>
      <w:pPr>
        <w:spacing w:after="0"/>
        <w:ind w:left="0"/>
        <w:jc w:val="both"/>
      </w:pPr>
      <w:r>
        <w:rPr>
          <w:rFonts w:ascii="Times New Roman"/>
          <w:b w:val="false"/>
          <w:i w:val="false"/>
          <w:color w:val="000000"/>
          <w:sz w:val="28"/>
        </w:rPr>
        <w:t>     замерить величину установочного давления редуктора аппарата;</w:t>
      </w:r>
    </w:p>
    <w:p>
      <w:pPr>
        <w:spacing w:after="0"/>
        <w:ind w:left="0"/>
        <w:jc w:val="both"/>
      </w:pPr>
      <w:r>
        <w:rPr>
          <w:rFonts w:ascii="Times New Roman"/>
          <w:b w:val="false"/>
          <w:i w:val="false"/>
          <w:color w:val="000000"/>
          <w:sz w:val="28"/>
        </w:rPr>
        <w:t>     проверить устройство резервной подачи воздуха.</w:t>
      </w:r>
    </w:p>
    <w:p>
      <w:pPr>
        <w:spacing w:after="0"/>
        <w:ind w:left="0"/>
        <w:jc w:val="both"/>
      </w:pPr>
      <w:r>
        <w:rPr>
          <w:rFonts w:ascii="Times New Roman"/>
          <w:b w:val="false"/>
          <w:i w:val="false"/>
          <w:color w:val="000000"/>
          <w:sz w:val="28"/>
        </w:rPr>
        <w:t xml:space="preserve">     3.1.3. Техническое обслуживание ежегодное, при получении со склада и </w:t>
      </w:r>
    </w:p>
    <w:p>
      <w:pPr>
        <w:spacing w:after="0"/>
        <w:ind w:left="0"/>
        <w:jc w:val="both"/>
      </w:pPr>
      <w:r>
        <w:rPr>
          <w:rFonts w:ascii="Times New Roman"/>
          <w:b w:val="false"/>
          <w:i w:val="false"/>
          <w:color w:val="000000"/>
          <w:sz w:val="28"/>
        </w:rPr>
        <w:t>после ремонта:</w:t>
      </w:r>
    </w:p>
    <w:p>
      <w:pPr>
        <w:spacing w:after="0"/>
        <w:ind w:left="0"/>
        <w:jc w:val="both"/>
      </w:pPr>
      <w:r>
        <w:rPr>
          <w:rFonts w:ascii="Times New Roman"/>
          <w:b w:val="false"/>
          <w:i w:val="false"/>
          <w:color w:val="000000"/>
          <w:sz w:val="28"/>
        </w:rPr>
        <w:t>     выполнить все, относящееся к п.3.1.2.;</w:t>
      </w:r>
    </w:p>
    <w:p>
      <w:pPr>
        <w:spacing w:after="0"/>
        <w:ind w:left="0"/>
        <w:jc w:val="both"/>
      </w:pPr>
      <w:r>
        <w:rPr>
          <w:rFonts w:ascii="Times New Roman"/>
          <w:b w:val="false"/>
          <w:i w:val="false"/>
          <w:color w:val="000000"/>
          <w:sz w:val="28"/>
        </w:rPr>
        <w:t xml:space="preserve">     в соответствии с эксплуатационной документацией аппарат полностью </w:t>
      </w:r>
    </w:p>
    <w:p>
      <w:pPr>
        <w:spacing w:after="0"/>
        <w:ind w:left="0"/>
        <w:jc w:val="both"/>
      </w:pPr>
      <w:r>
        <w:rPr>
          <w:rFonts w:ascii="Times New Roman"/>
          <w:b w:val="false"/>
          <w:i w:val="false"/>
          <w:color w:val="000000"/>
          <w:sz w:val="28"/>
        </w:rPr>
        <w:t xml:space="preserve">разобрать, осмотреть все узлы и детали для определения степени их износа; </w:t>
      </w:r>
    </w:p>
    <w:p>
      <w:pPr>
        <w:spacing w:after="0"/>
        <w:ind w:left="0"/>
        <w:jc w:val="both"/>
      </w:pPr>
      <w:r>
        <w:rPr>
          <w:rFonts w:ascii="Times New Roman"/>
          <w:b w:val="false"/>
          <w:i w:val="false"/>
          <w:color w:val="000000"/>
          <w:sz w:val="28"/>
        </w:rPr>
        <w:t xml:space="preserve">после замены износившихся деталей аппарат промыть горячей водой, </w:t>
      </w:r>
    </w:p>
    <w:p>
      <w:pPr>
        <w:spacing w:after="0"/>
        <w:ind w:left="0"/>
        <w:jc w:val="both"/>
      </w:pPr>
      <w:r>
        <w:rPr>
          <w:rFonts w:ascii="Times New Roman"/>
          <w:b w:val="false"/>
          <w:i w:val="false"/>
          <w:color w:val="000000"/>
          <w:sz w:val="28"/>
        </w:rPr>
        <w:t>обезжирить спиртом; собрать и отрегулировать;</w:t>
      </w:r>
    </w:p>
    <w:p>
      <w:pPr>
        <w:spacing w:after="0"/>
        <w:ind w:left="0"/>
        <w:jc w:val="both"/>
      </w:pPr>
      <w:r>
        <w:rPr>
          <w:rFonts w:ascii="Times New Roman"/>
          <w:b w:val="false"/>
          <w:i w:val="false"/>
          <w:color w:val="000000"/>
          <w:sz w:val="28"/>
        </w:rPr>
        <w:t xml:space="preserve">     проверить сопротивление вдоху и выдоху с помощью ремонтно-контрольной </w:t>
      </w:r>
    </w:p>
    <w:p>
      <w:pPr>
        <w:spacing w:after="0"/>
        <w:ind w:left="0"/>
        <w:jc w:val="both"/>
      </w:pPr>
      <w:r>
        <w:rPr>
          <w:rFonts w:ascii="Times New Roman"/>
          <w:b w:val="false"/>
          <w:i w:val="false"/>
          <w:color w:val="000000"/>
          <w:sz w:val="28"/>
        </w:rPr>
        <w:t>установки;</w:t>
      </w:r>
    </w:p>
    <w:p>
      <w:pPr>
        <w:spacing w:after="0"/>
        <w:ind w:left="0"/>
        <w:jc w:val="both"/>
      </w:pPr>
      <w:r>
        <w:rPr>
          <w:rFonts w:ascii="Times New Roman"/>
          <w:b w:val="false"/>
          <w:i w:val="false"/>
          <w:color w:val="000000"/>
          <w:sz w:val="28"/>
        </w:rPr>
        <w:t>     проверить герметичность полости низкого и высокого давления аппарата;</w:t>
      </w:r>
    </w:p>
    <w:p>
      <w:pPr>
        <w:spacing w:after="0"/>
        <w:ind w:left="0"/>
        <w:jc w:val="both"/>
      </w:pPr>
      <w:r>
        <w:rPr>
          <w:rFonts w:ascii="Times New Roman"/>
          <w:b w:val="false"/>
          <w:i w:val="false"/>
          <w:color w:val="000000"/>
          <w:sz w:val="28"/>
        </w:rPr>
        <w:t>     проверить давление открытия предохранительного клапана редуктора;</w:t>
      </w:r>
    </w:p>
    <w:p>
      <w:pPr>
        <w:spacing w:after="0"/>
        <w:ind w:left="0"/>
        <w:jc w:val="both"/>
      </w:pPr>
      <w:r>
        <w:rPr>
          <w:rFonts w:ascii="Times New Roman"/>
          <w:b w:val="false"/>
          <w:i w:val="false"/>
          <w:color w:val="000000"/>
          <w:sz w:val="28"/>
        </w:rPr>
        <w:t>     проверить производительность редуктора аппарата;</w:t>
      </w:r>
    </w:p>
    <w:p>
      <w:pPr>
        <w:spacing w:after="0"/>
        <w:ind w:left="0"/>
        <w:jc w:val="both"/>
      </w:pPr>
      <w:r>
        <w:rPr>
          <w:rFonts w:ascii="Times New Roman"/>
          <w:b w:val="false"/>
          <w:i w:val="false"/>
          <w:color w:val="000000"/>
          <w:sz w:val="28"/>
        </w:rPr>
        <w:t xml:space="preserve">     произвести поверку манометров в организациях (лабораториях) </w:t>
      </w:r>
    </w:p>
    <w:p>
      <w:pPr>
        <w:spacing w:after="0"/>
        <w:ind w:left="0"/>
        <w:jc w:val="both"/>
      </w:pPr>
      <w:r>
        <w:rPr>
          <w:rFonts w:ascii="Times New Roman"/>
          <w:b w:val="false"/>
          <w:i w:val="false"/>
          <w:color w:val="000000"/>
          <w:sz w:val="28"/>
        </w:rPr>
        <w:t xml:space="preserve">государственной метрологической службы (на аппаратах, где установлены </w:t>
      </w:r>
    </w:p>
    <w:p>
      <w:pPr>
        <w:spacing w:after="0"/>
        <w:ind w:left="0"/>
        <w:jc w:val="both"/>
      </w:pPr>
      <w:r>
        <w:rPr>
          <w:rFonts w:ascii="Times New Roman"/>
          <w:b w:val="false"/>
          <w:i w:val="false"/>
          <w:color w:val="000000"/>
          <w:sz w:val="28"/>
        </w:rPr>
        <w:t xml:space="preserve">манометры). </w:t>
      </w:r>
    </w:p>
    <w:p>
      <w:pPr>
        <w:spacing w:after="0"/>
        <w:ind w:left="0"/>
        <w:jc w:val="both"/>
      </w:pPr>
      <w:r>
        <w:rPr>
          <w:rFonts w:ascii="Times New Roman"/>
          <w:b w:val="false"/>
          <w:i w:val="false"/>
          <w:color w:val="000000"/>
          <w:sz w:val="28"/>
        </w:rPr>
        <w:t>     3.2. Гидрокомбинезоны и гидрокостюмы</w:t>
      </w:r>
    </w:p>
    <w:p>
      <w:pPr>
        <w:spacing w:after="0"/>
        <w:ind w:left="0"/>
        <w:jc w:val="both"/>
      </w:pPr>
      <w:r>
        <w:rPr>
          <w:rFonts w:ascii="Times New Roman"/>
          <w:b w:val="false"/>
          <w:i w:val="false"/>
          <w:color w:val="000000"/>
          <w:sz w:val="28"/>
        </w:rPr>
        <w:t>     3.2.1. Техническое обслуживание в дни спусков (рабочая проверка):</w:t>
      </w:r>
    </w:p>
    <w:p>
      <w:pPr>
        <w:spacing w:after="0"/>
        <w:ind w:left="0"/>
        <w:jc w:val="both"/>
      </w:pPr>
      <w:r>
        <w:rPr>
          <w:rFonts w:ascii="Times New Roman"/>
          <w:b w:val="false"/>
          <w:i w:val="false"/>
          <w:color w:val="000000"/>
          <w:sz w:val="28"/>
        </w:rPr>
        <w:t>     проверить комплектность;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проверить внешним осмотром состояние ткани (материала) гидрокомбинезона (гидрокостюма), жилетов всплывания, шлема (маски), полумаски, манжет, рукавиц, заделочных ленточек и соединительных швов на отсутствие повреждений, потертостей, проколов; </w:t>
      </w:r>
      <w:r>
        <w:br/>
      </w:r>
      <w:r>
        <w:rPr>
          <w:rFonts w:ascii="Times New Roman"/>
          <w:b w:val="false"/>
          <w:i w:val="false"/>
          <w:color w:val="000000"/>
          <w:sz w:val="28"/>
        </w:rPr>
        <w:t xml:space="preserve">
      проверить исправность действия травяще-предохранительных клапанов; </w:t>
      </w:r>
      <w:r>
        <w:br/>
      </w:r>
      <w:r>
        <w:rPr>
          <w:rFonts w:ascii="Times New Roman"/>
          <w:b w:val="false"/>
          <w:i w:val="false"/>
          <w:color w:val="000000"/>
          <w:sz w:val="28"/>
        </w:rPr>
        <w:t xml:space="preserve">
      проверить давление газа в баллонах (батарее баллонов) гидрокомбинезона и убедиться в герметичности вентилей баллонов (на гидрокомбинезонах, где они имеются); </w:t>
      </w:r>
      <w:r>
        <w:br/>
      </w:r>
      <w:r>
        <w:rPr>
          <w:rFonts w:ascii="Times New Roman"/>
          <w:b w:val="false"/>
          <w:i w:val="false"/>
          <w:color w:val="000000"/>
          <w:sz w:val="28"/>
        </w:rPr>
        <w:t xml:space="preserve">
      проверить наличие и состояние резиновых прокладок, прижимных устройств дыхательных полумасок, надежность крепления штуцеров, очков и маски на шлеме гидрокомбинезона; </w:t>
      </w:r>
      <w:r>
        <w:br/>
      </w:r>
      <w:r>
        <w:rPr>
          <w:rFonts w:ascii="Times New Roman"/>
          <w:b w:val="false"/>
          <w:i w:val="false"/>
          <w:color w:val="000000"/>
          <w:sz w:val="28"/>
        </w:rPr>
        <w:t xml:space="preserve">
      провести дезинфекцию. </w:t>
      </w:r>
      <w:r>
        <w:br/>
      </w:r>
      <w:r>
        <w:rPr>
          <w:rFonts w:ascii="Times New Roman"/>
          <w:b w:val="false"/>
          <w:i w:val="false"/>
          <w:color w:val="000000"/>
          <w:sz w:val="28"/>
        </w:rPr>
        <w:t xml:space="preserve">
      3.2.2. Техническое обслуживание ежемесячное: </w:t>
      </w:r>
      <w:r>
        <w:br/>
      </w:r>
      <w:r>
        <w:rPr>
          <w:rFonts w:ascii="Times New Roman"/>
          <w:b w:val="false"/>
          <w:i w:val="false"/>
          <w:color w:val="000000"/>
          <w:sz w:val="28"/>
        </w:rPr>
        <w:t xml:space="preserve">
      выполнить все, относящееся к п.3.2.1.; </w:t>
      </w:r>
      <w:r>
        <w:br/>
      </w:r>
      <w:r>
        <w:rPr>
          <w:rFonts w:ascii="Times New Roman"/>
          <w:b w:val="false"/>
          <w:i w:val="false"/>
          <w:color w:val="000000"/>
          <w:sz w:val="28"/>
        </w:rPr>
        <w:t xml:space="preserve">
      протереть или промыть чистой водой ткань (материал) с наружной стороны, удалив грязь, просушить с обеих сторон, покрыть тальком разъем объемного шлема; при укладке гидрокомбинезона (гидрокостюма) каждый раз изменять места изгибов. </w:t>
      </w:r>
      <w:r>
        <w:br/>
      </w:r>
      <w:r>
        <w:rPr>
          <w:rFonts w:ascii="Times New Roman"/>
          <w:b w:val="false"/>
          <w:i w:val="false"/>
          <w:color w:val="000000"/>
          <w:sz w:val="28"/>
        </w:rPr>
        <w:t xml:space="preserve">
      3.2.3. Техническое обслуживание ежегодное, при получении со склада и после ремонта: </w:t>
      </w:r>
      <w:r>
        <w:br/>
      </w:r>
      <w:r>
        <w:rPr>
          <w:rFonts w:ascii="Times New Roman"/>
          <w:b w:val="false"/>
          <w:i w:val="false"/>
          <w:color w:val="000000"/>
          <w:sz w:val="28"/>
        </w:rPr>
        <w:t xml:space="preserve">
      выполнить все, относящееся к п.3.2.2.; </w:t>
      </w:r>
      <w:r>
        <w:br/>
      </w:r>
      <w:r>
        <w:rPr>
          <w:rFonts w:ascii="Times New Roman"/>
          <w:b w:val="false"/>
          <w:i w:val="false"/>
          <w:color w:val="000000"/>
          <w:sz w:val="28"/>
        </w:rPr>
        <w:t xml:space="preserve">
      проверить плотность резьбовых соединений ниппеля с маской и полумаской гидрокомбинезона; </w:t>
      </w:r>
      <w:r>
        <w:br/>
      </w:r>
      <w:r>
        <w:rPr>
          <w:rFonts w:ascii="Times New Roman"/>
          <w:b w:val="false"/>
          <w:i w:val="false"/>
          <w:color w:val="000000"/>
          <w:sz w:val="28"/>
        </w:rPr>
        <w:t xml:space="preserve">
      проверить герметичность гидрокомбинезона и его надувных отсеков путем </w:t>
      </w:r>
    </w:p>
    <w:bookmarkStart w:name="z152"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создания избыточного давления воздуха в соответствии с инструкцией по </w:t>
      </w:r>
    </w:p>
    <w:p>
      <w:pPr>
        <w:spacing w:after="0"/>
        <w:ind w:left="0"/>
        <w:jc w:val="both"/>
      </w:pPr>
      <w:r>
        <w:rPr>
          <w:rFonts w:ascii="Times New Roman"/>
          <w:b w:val="false"/>
          <w:i w:val="false"/>
          <w:color w:val="000000"/>
          <w:sz w:val="28"/>
        </w:rPr>
        <w:t xml:space="preserve">эксплуатации на конкретное изделие. </w:t>
      </w:r>
    </w:p>
    <w:p>
      <w:pPr>
        <w:spacing w:after="0"/>
        <w:ind w:left="0"/>
        <w:jc w:val="both"/>
      </w:pPr>
      <w:r>
        <w:rPr>
          <w:rFonts w:ascii="Times New Roman"/>
          <w:b w:val="false"/>
          <w:i w:val="false"/>
          <w:color w:val="000000"/>
          <w:sz w:val="28"/>
        </w:rPr>
        <w:t>     3.3. Водолазные маски и полумаски</w:t>
      </w:r>
    </w:p>
    <w:p>
      <w:pPr>
        <w:spacing w:after="0"/>
        <w:ind w:left="0"/>
        <w:jc w:val="both"/>
      </w:pPr>
      <w:r>
        <w:rPr>
          <w:rFonts w:ascii="Times New Roman"/>
          <w:b w:val="false"/>
          <w:i w:val="false"/>
          <w:color w:val="000000"/>
          <w:sz w:val="28"/>
        </w:rPr>
        <w:t>     3.3.1. Техническое обслуживание в дни спусков (рабочая проверка):</w:t>
      </w:r>
    </w:p>
    <w:p>
      <w:pPr>
        <w:spacing w:after="0"/>
        <w:ind w:left="0"/>
        <w:jc w:val="both"/>
      </w:pPr>
      <w:r>
        <w:rPr>
          <w:rFonts w:ascii="Times New Roman"/>
          <w:b w:val="false"/>
          <w:i w:val="false"/>
          <w:color w:val="000000"/>
          <w:sz w:val="28"/>
        </w:rPr>
        <w:t>     проверить комплектность;</w:t>
      </w:r>
    </w:p>
    <w:p>
      <w:pPr>
        <w:spacing w:after="0"/>
        <w:ind w:left="0"/>
        <w:jc w:val="both"/>
      </w:pPr>
      <w:r>
        <w:rPr>
          <w:rFonts w:ascii="Times New Roman"/>
          <w:b w:val="false"/>
          <w:i w:val="false"/>
          <w:color w:val="000000"/>
          <w:sz w:val="28"/>
        </w:rPr>
        <w:t xml:space="preserve">     произвести внешний осмотр, убедиться в отсутствии видимых повреждений </w:t>
      </w:r>
    </w:p>
    <w:p>
      <w:pPr>
        <w:spacing w:after="0"/>
        <w:ind w:left="0"/>
        <w:jc w:val="both"/>
      </w:pPr>
      <w:r>
        <w:rPr>
          <w:rFonts w:ascii="Times New Roman"/>
          <w:b w:val="false"/>
          <w:i w:val="false"/>
          <w:color w:val="000000"/>
          <w:sz w:val="28"/>
        </w:rPr>
        <w:t>резиновых частей, проверить надежность крепежных узлов;</w:t>
      </w:r>
    </w:p>
    <w:p>
      <w:pPr>
        <w:spacing w:after="0"/>
        <w:ind w:left="0"/>
        <w:jc w:val="both"/>
      </w:pPr>
      <w:r>
        <w:rPr>
          <w:rFonts w:ascii="Times New Roman"/>
          <w:b w:val="false"/>
          <w:i w:val="false"/>
          <w:color w:val="000000"/>
          <w:sz w:val="28"/>
        </w:rPr>
        <w:t>     проверить целость стекол и надежность удержания в корпусе маски;</w:t>
      </w:r>
    </w:p>
    <w:p>
      <w:pPr>
        <w:spacing w:after="0"/>
        <w:ind w:left="0"/>
        <w:jc w:val="both"/>
      </w:pPr>
      <w:r>
        <w:rPr>
          <w:rFonts w:ascii="Times New Roman"/>
          <w:b w:val="false"/>
          <w:i w:val="false"/>
          <w:color w:val="000000"/>
          <w:sz w:val="28"/>
        </w:rPr>
        <w:t xml:space="preserve">     проверить исправность действия всех устройств, вмонтированных в маску </w:t>
      </w:r>
    </w:p>
    <w:p>
      <w:pPr>
        <w:spacing w:after="0"/>
        <w:ind w:left="0"/>
        <w:jc w:val="both"/>
      </w:pPr>
      <w:r>
        <w:rPr>
          <w:rFonts w:ascii="Times New Roman"/>
          <w:b w:val="false"/>
          <w:i w:val="false"/>
          <w:color w:val="000000"/>
          <w:sz w:val="28"/>
        </w:rPr>
        <w:t xml:space="preserve">(устройства обдува стекол, узлов дыхательной аппаратуры и ремней оголовья </w:t>
      </w:r>
    </w:p>
    <w:p>
      <w:pPr>
        <w:spacing w:after="0"/>
        <w:ind w:left="0"/>
        <w:jc w:val="both"/>
      </w:pPr>
      <w:r>
        <w:rPr>
          <w:rFonts w:ascii="Times New Roman"/>
          <w:b w:val="false"/>
          <w:i w:val="false"/>
          <w:color w:val="000000"/>
          <w:sz w:val="28"/>
        </w:rPr>
        <w:t>и т.п.), если они имеются;</w:t>
      </w:r>
    </w:p>
    <w:p>
      <w:pPr>
        <w:spacing w:after="0"/>
        <w:ind w:left="0"/>
        <w:jc w:val="both"/>
      </w:pPr>
      <w:r>
        <w:rPr>
          <w:rFonts w:ascii="Times New Roman"/>
          <w:b w:val="false"/>
          <w:i w:val="false"/>
          <w:color w:val="000000"/>
          <w:sz w:val="28"/>
        </w:rPr>
        <w:t>     произвести дезинфекцию.</w:t>
      </w:r>
    </w:p>
    <w:p>
      <w:pPr>
        <w:spacing w:after="0"/>
        <w:ind w:left="0"/>
        <w:jc w:val="both"/>
      </w:pPr>
      <w:r>
        <w:rPr>
          <w:rFonts w:ascii="Times New Roman"/>
          <w:b w:val="false"/>
          <w:i w:val="false"/>
          <w:color w:val="000000"/>
          <w:sz w:val="28"/>
        </w:rPr>
        <w:t>     3.3.2. Техническое обслуживание ежемесячное:</w:t>
      </w:r>
    </w:p>
    <w:p>
      <w:pPr>
        <w:spacing w:after="0"/>
        <w:ind w:left="0"/>
        <w:jc w:val="both"/>
      </w:pPr>
      <w:r>
        <w:rPr>
          <w:rFonts w:ascii="Times New Roman"/>
          <w:b w:val="false"/>
          <w:i w:val="false"/>
          <w:color w:val="000000"/>
          <w:sz w:val="28"/>
        </w:rPr>
        <w:t>     выполнить все, относящееся к п.3.3.1.;</w:t>
      </w:r>
    </w:p>
    <w:p>
      <w:pPr>
        <w:spacing w:after="0"/>
        <w:ind w:left="0"/>
        <w:jc w:val="both"/>
      </w:pPr>
      <w:r>
        <w:rPr>
          <w:rFonts w:ascii="Times New Roman"/>
          <w:b w:val="false"/>
          <w:i w:val="false"/>
          <w:color w:val="000000"/>
          <w:sz w:val="28"/>
        </w:rPr>
        <w:t>     протереть или промыть чистой водой, удалив грязь, просушить.</w:t>
      </w:r>
    </w:p>
    <w:p>
      <w:pPr>
        <w:spacing w:after="0"/>
        <w:ind w:left="0"/>
        <w:jc w:val="both"/>
      </w:pPr>
      <w:r>
        <w:rPr>
          <w:rFonts w:ascii="Times New Roman"/>
          <w:b w:val="false"/>
          <w:i w:val="false"/>
          <w:color w:val="000000"/>
          <w:sz w:val="28"/>
        </w:rPr>
        <w:t>     3.4. Ласты ножные</w:t>
      </w:r>
    </w:p>
    <w:p>
      <w:pPr>
        <w:spacing w:after="0"/>
        <w:ind w:left="0"/>
        <w:jc w:val="both"/>
      </w:pPr>
      <w:r>
        <w:rPr>
          <w:rFonts w:ascii="Times New Roman"/>
          <w:b w:val="false"/>
          <w:i w:val="false"/>
          <w:color w:val="000000"/>
          <w:sz w:val="28"/>
        </w:rPr>
        <w:t>     3.4.1. Техническое обслуживание в дни спусков (рабочая проверка):</w:t>
      </w:r>
    </w:p>
    <w:p>
      <w:pPr>
        <w:spacing w:after="0"/>
        <w:ind w:left="0"/>
        <w:jc w:val="both"/>
      </w:pPr>
      <w:r>
        <w:rPr>
          <w:rFonts w:ascii="Times New Roman"/>
          <w:b w:val="false"/>
          <w:i w:val="false"/>
          <w:color w:val="000000"/>
          <w:sz w:val="28"/>
        </w:rPr>
        <w:t>     проверить комплектность;</w:t>
      </w:r>
    </w:p>
    <w:p>
      <w:pPr>
        <w:spacing w:after="0"/>
        <w:ind w:left="0"/>
        <w:jc w:val="both"/>
      </w:pPr>
      <w:r>
        <w:rPr>
          <w:rFonts w:ascii="Times New Roman"/>
          <w:b w:val="false"/>
          <w:i w:val="false"/>
          <w:color w:val="000000"/>
          <w:sz w:val="28"/>
        </w:rPr>
        <w:t xml:space="preserve">     произвести внешний осмотр, убедиться в отсутствии видимых </w:t>
      </w:r>
    </w:p>
    <w:p>
      <w:pPr>
        <w:spacing w:after="0"/>
        <w:ind w:left="0"/>
        <w:jc w:val="both"/>
      </w:pPr>
      <w:r>
        <w:rPr>
          <w:rFonts w:ascii="Times New Roman"/>
          <w:b w:val="false"/>
          <w:i w:val="false"/>
          <w:color w:val="000000"/>
          <w:sz w:val="28"/>
        </w:rPr>
        <w:t>повреждений, проверить состояние узлов крепления;</w:t>
      </w:r>
    </w:p>
    <w:p>
      <w:pPr>
        <w:spacing w:after="0"/>
        <w:ind w:left="0"/>
        <w:jc w:val="both"/>
      </w:pPr>
      <w:r>
        <w:rPr>
          <w:rFonts w:ascii="Times New Roman"/>
          <w:b w:val="false"/>
          <w:i w:val="false"/>
          <w:color w:val="000000"/>
          <w:sz w:val="28"/>
        </w:rPr>
        <w:t>     произвести регулировку ремней крепления ласт на ногах водолаза.</w:t>
      </w:r>
    </w:p>
    <w:p>
      <w:pPr>
        <w:spacing w:after="0"/>
        <w:ind w:left="0"/>
        <w:jc w:val="both"/>
      </w:pPr>
      <w:r>
        <w:rPr>
          <w:rFonts w:ascii="Times New Roman"/>
          <w:b w:val="false"/>
          <w:i w:val="false"/>
          <w:color w:val="000000"/>
          <w:sz w:val="28"/>
        </w:rPr>
        <w:t>     3.4.2. Техническое обслуживание ежемесячное:</w:t>
      </w:r>
    </w:p>
    <w:p>
      <w:pPr>
        <w:spacing w:after="0"/>
        <w:ind w:left="0"/>
        <w:jc w:val="both"/>
      </w:pPr>
      <w:r>
        <w:rPr>
          <w:rFonts w:ascii="Times New Roman"/>
          <w:b w:val="false"/>
          <w:i w:val="false"/>
          <w:color w:val="000000"/>
          <w:sz w:val="28"/>
        </w:rPr>
        <w:t>     выполнить все, относящееся к п.3.4.1.:</w:t>
      </w:r>
    </w:p>
    <w:p>
      <w:pPr>
        <w:spacing w:after="0"/>
        <w:ind w:left="0"/>
        <w:jc w:val="both"/>
      </w:pPr>
      <w:r>
        <w:rPr>
          <w:rFonts w:ascii="Times New Roman"/>
          <w:b w:val="false"/>
          <w:i w:val="false"/>
          <w:color w:val="000000"/>
          <w:sz w:val="28"/>
        </w:rPr>
        <w:t>     протереть или промыть чистой водой, удалив грязь; просушить.</w:t>
      </w:r>
    </w:p>
    <w:p>
      <w:pPr>
        <w:spacing w:after="0"/>
        <w:ind w:left="0"/>
        <w:jc w:val="both"/>
      </w:pPr>
      <w:r>
        <w:rPr>
          <w:rFonts w:ascii="Times New Roman"/>
          <w:b w:val="false"/>
          <w:i w:val="false"/>
          <w:color w:val="000000"/>
          <w:sz w:val="28"/>
        </w:rPr>
        <w:t>     3.5. Водолазные галоши (боты)</w:t>
      </w:r>
    </w:p>
    <w:p>
      <w:pPr>
        <w:spacing w:after="0"/>
        <w:ind w:left="0"/>
        <w:jc w:val="both"/>
      </w:pPr>
      <w:r>
        <w:rPr>
          <w:rFonts w:ascii="Times New Roman"/>
          <w:b w:val="false"/>
          <w:i w:val="false"/>
          <w:color w:val="000000"/>
          <w:sz w:val="28"/>
        </w:rPr>
        <w:t xml:space="preserve">     Периодичность, объем и вид технического обслуживания выполняются в </w:t>
      </w:r>
    </w:p>
    <w:p>
      <w:pPr>
        <w:spacing w:after="0"/>
        <w:ind w:left="0"/>
        <w:jc w:val="both"/>
      </w:pPr>
      <w:r>
        <w:rPr>
          <w:rFonts w:ascii="Times New Roman"/>
          <w:b w:val="false"/>
          <w:i w:val="false"/>
          <w:color w:val="000000"/>
          <w:sz w:val="28"/>
        </w:rPr>
        <w:t xml:space="preserve">соответствии с требованиями подраздела 2.4. настоящей инструкции. </w:t>
      </w:r>
    </w:p>
    <w:p>
      <w:pPr>
        <w:spacing w:after="0"/>
        <w:ind w:left="0"/>
        <w:jc w:val="both"/>
      </w:pPr>
      <w:r>
        <w:rPr>
          <w:rFonts w:ascii="Times New Roman"/>
          <w:b w:val="false"/>
          <w:i w:val="false"/>
          <w:color w:val="000000"/>
          <w:sz w:val="28"/>
        </w:rPr>
        <w:t>     3.6. Водолазный нож</w:t>
      </w:r>
    </w:p>
    <w:p>
      <w:pPr>
        <w:spacing w:after="0"/>
        <w:ind w:left="0"/>
        <w:jc w:val="both"/>
      </w:pPr>
      <w:r>
        <w:rPr>
          <w:rFonts w:ascii="Times New Roman"/>
          <w:b w:val="false"/>
          <w:i w:val="false"/>
          <w:color w:val="000000"/>
          <w:sz w:val="28"/>
        </w:rPr>
        <w:t xml:space="preserve">     Периодичность, объем и вид технического обслуживания выполняются в </w:t>
      </w:r>
    </w:p>
    <w:p>
      <w:pPr>
        <w:spacing w:after="0"/>
        <w:ind w:left="0"/>
        <w:jc w:val="both"/>
      </w:pPr>
      <w:r>
        <w:rPr>
          <w:rFonts w:ascii="Times New Roman"/>
          <w:b w:val="false"/>
          <w:i w:val="false"/>
          <w:color w:val="000000"/>
          <w:sz w:val="28"/>
        </w:rPr>
        <w:t xml:space="preserve">соответствии с требованиями подраздела 2.5. настоящей инструкции. </w:t>
      </w:r>
    </w:p>
    <w:p>
      <w:pPr>
        <w:spacing w:after="0"/>
        <w:ind w:left="0"/>
        <w:jc w:val="both"/>
      </w:pPr>
      <w:r>
        <w:rPr>
          <w:rFonts w:ascii="Times New Roman"/>
          <w:b w:val="false"/>
          <w:i w:val="false"/>
          <w:color w:val="000000"/>
          <w:sz w:val="28"/>
        </w:rPr>
        <w:t>     3.7. Водолазный пояс (ремень безопасности)</w:t>
      </w:r>
    </w:p>
    <w:p>
      <w:pPr>
        <w:spacing w:after="0"/>
        <w:ind w:left="0"/>
        <w:jc w:val="both"/>
      </w:pPr>
      <w:r>
        <w:rPr>
          <w:rFonts w:ascii="Times New Roman"/>
          <w:b w:val="false"/>
          <w:i w:val="false"/>
          <w:color w:val="000000"/>
          <w:sz w:val="28"/>
        </w:rPr>
        <w:t xml:space="preserve">     Периодичность, объем и вид технического обслуживания выполняются в </w:t>
      </w:r>
    </w:p>
    <w:p>
      <w:pPr>
        <w:spacing w:after="0"/>
        <w:ind w:left="0"/>
        <w:jc w:val="both"/>
      </w:pPr>
      <w:r>
        <w:rPr>
          <w:rFonts w:ascii="Times New Roman"/>
          <w:b w:val="false"/>
          <w:i w:val="false"/>
          <w:color w:val="000000"/>
          <w:sz w:val="28"/>
        </w:rPr>
        <w:t xml:space="preserve">соответствии с требованиями подраздела 2.6. настоящей инструкции. </w:t>
      </w:r>
    </w:p>
    <w:p>
      <w:pPr>
        <w:spacing w:after="0"/>
        <w:ind w:left="0"/>
        <w:jc w:val="both"/>
      </w:pPr>
      <w:r>
        <w:rPr>
          <w:rFonts w:ascii="Times New Roman"/>
          <w:b w:val="false"/>
          <w:i w:val="false"/>
          <w:color w:val="000000"/>
          <w:sz w:val="28"/>
        </w:rPr>
        <w:t>     3.8. Поясной ремень с грузами</w:t>
      </w:r>
    </w:p>
    <w:p>
      <w:pPr>
        <w:spacing w:after="0"/>
        <w:ind w:left="0"/>
        <w:jc w:val="both"/>
      </w:pPr>
      <w:r>
        <w:rPr>
          <w:rFonts w:ascii="Times New Roman"/>
          <w:b w:val="false"/>
          <w:i w:val="false"/>
          <w:color w:val="000000"/>
          <w:sz w:val="28"/>
        </w:rPr>
        <w:t>     3.8.1. Техническое обслуживание в дни спусков (рабочая проверка):</w:t>
      </w:r>
    </w:p>
    <w:p>
      <w:pPr>
        <w:spacing w:after="0"/>
        <w:ind w:left="0"/>
        <w:jc w:val="both"/>
      </w:pPr>
      <w:r>
        <w:rPr>
          <w:rFonts w:ascii="Times New Roman"/>
          <w:b w:val="false"/>
          <w:i w:val="false"/>
          <w:color w:val="000000"/>
          <w:sz w:val="28"/>
        </w:rPr>
        <w:t>     проверить комплектность;</w:t>
      </w:r>
    </w:p>
    <w:p>
      <w:pPr>
        <w:spacing w:after="0"/>
        <w:ind w:left="0"/>
        <w:jc w:val="both"/>
      </w:pPr>
      <w:r>
        <w:rPr>
          <w:rFonts w:ascii="Times New Roman"/>
          <w:b w:val="false"/>
          <w:i w:val="false"/>
          <w:color w:val="000000"/>
          <w:sz w:val="28"/>
        </w:rPr>
        <w:t xml:space="preserve">     проверить внешним осмотром состояние ремня, грузов и замков-пряжек на </w:t>
      </w:r>
    </w:p>
    <w:p>
      <w:pPr>
        <w:spacing w:after="0"/>
        <w:ind w:left="0"/>
        <w:jc w:val="both"/>
      </w:pPr>
      <w:r>
        <w:rPr>
          <w:rFonts w:ascii="Times New Roman"/>
          <w:b w:val="false"/>
          <w:i w:val="false"/>
          <w:color w:val="000000"/>
          <w:sz w:val="28"/>
        </w:rPr>
        <w:t xml:space="preserve">отсутствие надрывов на ремне, поломок замков-пряжек, а также надежность </w:t>
      </w:r>
    </w:p>
    <w:p>
      <w:pPr>
        <w:spacing w:after="0"/>
        <w:ind w:left="0"/>
        <w:jc w:val="both"/>
      </w:pPr>
      <w:r>
        <w:rPr>
          <w:rFonts w:ascii="Times New Roman"/>
          <w:b w:val="false"/>
          <w:i w:val="false"/>
          <w:color w:val="000000"/>
          <w:sz w:val="28"/>
        </w:rPr>
        <w:t>крепления грузов на ремне;</w:t>
      </w:r>
    </w:p>
    <w:p>
      <w:pPr>
        <w:spacing w:after="0"/>
        <w:ind w:left="0"/>
        <w:jc w:val="both"/>
      </w:pPr>
      <w:r>
        <w:rPr>
          <w:rFonts w:ascii="Times New Roman"/>
          <w:b w:val="false"/>
          <w:i w:val="false"/>
          <w:color w:val="000000"/>
          <w:sz w:val="28"/>
        </w:rPr>
        <w:t>     проверить в действии работу замков-пряжек.</w:t>
      </w:r>
    </w:p>
    <w:p>
      <w:pPr>
        <w:spacing w:after="0"/>
        <w:ind w:left="0"/>
        <w:jc w:val="both"/>
      </w:pPr>
      <w:r>
        <w:rPr>
          <w:rFonts w:ascii="Times New Roman"/>
          <w:b w:val="false"/>
          <w:i w:val="false"/>
          <w:color w:val="000000"/>
          <w:sz w:val="28"/>
        </w:rPr>
        <w:t>     3.8.2. Техническое обслуживание ежемесячное и при получении со склада:</w:t>
      </w:r>
    </w:p>
    <w:p>
      <w:pPr>
        <w:spacing w:after="0"/>
        <w:ind w:left="0"/>
        <w:jc w:val="both"/>
      </w:pPr>
      <w:r>
        <w:rPr>
          <w:rFonts w:ascii="Times New Roman"/>
          <w:b w:val="false"/>
          <w:i w:val="false"/>
          <w:color w:val="000000"/>
          <w:sz w:val="28"/>
        </w:rPr>
        <w:t>     выполнить все, относящееся к п.3.8.1.;</w:t>
      </w:r>
    </w:p>
    <w:p>
      <w:pPr>
        <w:spacing w:after="0"/>
        <w:ind w:left="0"/>
        <w:jc w:val="both"/>
      </w:pPr>
      <w:r>
        <w:rPr>
          <w:rFonts w:ascii="Times New Roman"/>
          <w:b w:val="false"/>
          <w:i w:val="false"/>
          <w:color w:val="000000"/>
          <w:sz w:val="28"/>
        </w:rPr>
        <w:t>     протереть или промыть чистой водой, удалить грязь.</w:t>
      </w:r>
    </w:p>
    <w:p>
      <w:pPr>
        <w:spacing w:after="0"/>
        <w:ind w:left="0"/>
        <w:jc w:val="both"/>
      </w:pPr>
      <w:r>
        <w:rPr>
          <w:rFonts w:ascii="Times New Roman"/>
          <w:b w:val="false"/>
          <w:i w:val="false"/>
          <w:color w:val="000000"/>
          <w:sz w:val="28"/>
        </w:rPr>
        <w:t>     3.9. Сигнальный конец (контрольный конец)</w:t>
      </w:r>
    </w:p>
    <w:p>
      <w:pPr>
        <w:spacing w:after="0"/>
        <w:ind w:left="0"/>
        <w:jc w:val="both"/>
      </w:pPr>
      <w:r>
        <w:rPr>
          <w:rFonts w:ascii="Times New Roman"/>
          <w:b w:val="false"/>
          <w:i w:val="false"/>
          <w:color w:val="000000"/>
          <w:sz w:val="28"/>
        </w:rPr>
        <w:t xml:space="preserve">     3.9.1. Объем технического обслуживания в дни спусков (рабочая </w:t>
      </w:r>
    </w:p>
    <w:p>
      <w:pPr>
        <w:spacing w:after="0"/>
        <w:ind w:left="0"/>
        <w:jc w:val="both"/>
      </w:pPr>
      <w:r>
        <w:rPr>
          <w:rFonts w:ascii="Times New Roman"/>
          <w:b w:val="false"/>
          <w:i w:val="false"/>
          <w:color w:val="000000"/>
          <w:sz w:val="28"/>
        </w:rPr>
        <w:t xml:space="preserve">проверка) выполняется в соответствии с требованиями п.2.7.1. настоящей </w:t>
      </w:r>
    </w:p>
    <w:p>
      <w:pPr>
        <w:spacing w:after="0"/>
        <w:ind w:left="0"/>
        <w:jc w:val="both"/>
      </w:pPr>
      <w:r>
        <w:rPr>
          <w:rFonts w:ascii="Times New Roman"/>
          <w:b w:val="false"/>
          <w:i w:val="false"/>
          <w:color w:val="000000"/>
          <w:sz w:val="28"/>
        </w:rPr>
        <w:t xml:space="preserve">инструкции. </w:t>
      </w:r>
    </w:p>
    <w:p>
      <w:pPr>
        <w:spacing w:after="0"/>
        <w:ind w:left="0"/>
        <w:jc w:val="both"/>
      </w:pPr>
      <w:r>
        <w:rPr>
          <w:rFonts w:ascii="Times New Roman"/>
          <w:b w:val="false"/>
          <w:i w:val="false"/>
          <w:color w:val="000000"/>
          <w:sz w:val="28"/>
        </w:rPr>
        <w:t>     3.9.2. Техническое обслуживание ежемесячное:</w:t>
      </w:r>
    </w:p>
    <w:p>
      <w:pPr>
        <w:spacing w:after="0"/>
        <w:ind w:left="0"/>
        <w:jc w:val="both"/>
      </w:pPr>
      <w:r>
        <w:rPr>
          <w:rFonts w:ascii="Times New Roman"/>
          <w:b w:val="false"/>
          <w:i w:val="false"/>
          <w:color w:val="000000"/>
          <w:sz w:val="28"/>
        </w:rPr>
        <w:t>     выполняется все, относящееся к п.2.7.1.;</w:t>
      </w:r>
    </w:p>
    <w:p>
      <w:pPr>
        <w:spacing w:after="0"/>
        <w:ind w:left="0"/>
        <w:jc w:val="both"/>
      </w:pPr>
      <w:r>
        <w:rPr>
          <w:rFonts w:ascii="Times New Roman"/>
          <w:b w:val="false"/>
          <w:i w:val="false"/>
          <w:color w:val="000000"/>
          <w:sz w:val="28"/>
        </w:rPr>
        <w:t xml:space="preserve">     проверить на прочность по всей длине сигнальный конец (контрольный </w:t>
      </w:r>
    </w:p>
    <w:p>
      <w:pPr>
        <w:spacing w:after="0"/>
        <w:ind w:left="0"/>
        <w:jc w:val="both"/>
      </w:pPr>
      <w:r>
        <w:rPr>
          <w:rFonts w:ascii="Times New Roman"/>
          <w:b w:val="false"/>
          <w:i w:val="false"/>
          <w:color w:val="000000"/>
          <w:sz w:val="28"/>
        </w:rPr>
        <w:t xml:space="preserve">конец) путем подвешивания груза массой 180 кг (или растяжением) в течение </w:t>
      </w:r>
    </w:p>
    <w:p>
      <w:pPr>
        <w:spacing w:after="0"/>
        <w:ind w:left="0"/>
        <w:jc w:val="both"/>
      </w:pPr>
      <w:r>
        <w:rPr>
          <w:rFonts w:ascii="Times New Roman"/>
          <w:b w:val="false"/>
          <w:i w:val="false"/>
          <w:color w:val="000000"/>
          <w:sz w:val="28"/>
        </w:rPr>
        <w:t xml:space="preserve">5 мин (для контрольного конца - массой 50 кг в течение 5 мин). </w:t>
      </w:r>
    </w:p>
    <w:p>
      <w:pPr>
        <w:spacing w:after="0"/>
        <w:ind w:left="0"/>
        <w:jc w:val="both"/>
      </w:pPr>
      <w:r>
        <w:rPr>
          <w:rFonts w:ascii="Times New Roman"/>
          <w:b w:val="false"/>
          <w:i w:val="false"/>
          <w:color w:val="000000"/>
          <w:sz w:val="28"/>
        </w:rPr>
        <w:t>     3.10. Водолазные шланги для шланговых дыхательных аппаратов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Периодичность, объем и виды технического обслуживания выполняются в соответствии с требованиями подраздела 2.8. настоящей инструкции. </w:t>
      </w:r>
      <w:r>
        <w:br/>
      </w:r>
      <w:r>
        <w:rPr>
          <w:rFonts w:ascii="Times New Roman"/>
          <w:b w:val="false"/>
          <w:i w:val="false"/>
          <w:color w:val="000000"/>
          <w:sz w:val="28"/>
        </w:rPr>
        <w:t xml:space="preserve">
      3.11. Белье водолазное, одежда теплозащитная </w:t>
      </w:r>
      <w:r>
        <w:br/>
      </w:r>
      <w:r>
        <w:rPr>
          <w:rFonts w:ascii="Times New Roman"/>
          <w:b w:val="false"/>
          <w:i w:val="false"/>
          <w:color w:val="000000"/>
          <w:sz w:val="28"/>
        </w:rPr>
        <w:t xml:space="preserve">
      Периодичность, объем и виды технического обслуживания выполняются в соответствии с требованиями подраздела 2.9. настоящей инструкции. </w:t>
      </w:r>
      <w:r>
        <w:br/>
      </w:r>
      <w:r>
        <w:rPr>
          <w:rFonts w:ascii="Times New Roman"/>
          <w:b w:val="false"/>
          <w:i w:val="false"/>
          <w:color w:val="000000"/>
          <w:sz w:val="28"/>
        </w:rPr>
        <w:t xml:space="preserve">
      3.12. Компас, глубиномер и часы водолазные наручные </w:t>
      </w:r>
      <w:r>
        <w:br/>
      </w:r>
      <w:r>
        <w:rPr>
          <w:rFonts w:ascii="Times New Roman"/>
          <w:b w:val="false"/>
          <w:i w:val="false"/>
          <w:color w:val="000000"/>
          <w:sz w:val="28"/>
        </w:rPr>
        <w:t xml:space="preserve">
      3.12.1. Техническое обслуживание в дни спусков (рабочая проверка): </w:t>
      </w:r>
      <w:r>
        <w:br/>
      </w:r>
      <w:r>
        <w:rPr>
          <w:rFonts w:ascii="Times New Roman"/>
          <w:b w:val="false"/>
          <w:i w:val="false"/>
          <w:color w:val="000000"/>
          <w:sz w:val="28"/>
        </w:rPr>
        <w:t xml:space="preserve">
      проверить комплектность; </w:t>
      </w:r>
      <w:r>
        <w:br/>
      </w:r>
      <w:r>
        <w:rPr>
          <w:rFonts w:ascii="Times New Roman"/>
          <w:b w:val="false"/>
          <w:i w:val="false"/>
          <w:color w:val="000000"/>
          <w:sz w:val="28"/>
        </w:rPr>
        <w:t xml:space="preserve">
      произвести внешний осмотр приборов, убедиться в исправности и отсутствии видимых повреждений, проверить состояние ремешков; при наличии загрязнения приборов снаружи корпусов протереть или промыть приборы чистой пресной водой, просушить. </w:t>
      </w:r>
      <w:r>
        <w:br/>
      </w:r>
      <w:r>
        <w:rPr>
          <w:rFonts w:ascii="Times New Roman"/>
          <w:b w:val="false"/>
          <w:i w:val="false"/>
          <w:color w:val="000000"/>
          <w:sz w:val="28"/>
        </w:rPr>
        <w:t xml:space="preserve">
      3.12.2. Техническое обслуживание полугодовое: </w:t>
      </w:r>
      <w:r>
        <w:br/>
      </w:r>
      <w:r>
        <w:rPr>
          <w:rFonts w:ascii="Times New Roman"/>
          <w:b w:val="false"/>
          <w:i w:val="false"/>
          <w:color w:val="000000"/>
          <w:sz w:val="28"/>
        </w:rPr>
        <w:t xml:space="preserve">
      выполнить все, относящееся к п.3.12.1.; </w:t>
      </w:r>
      <w:r>
        <w:br/>
      </w:r>
      <w:r>
        <w:rPr>
          <w:rFonts w:ascii="Times New Roman"/>
          <w:b w:val="false"/>
          <w:i w:val="false"/>
          <w:color w:val="000000"/>
          <w:sz w:val="28"/>
        </w:rPr>
        <w:t xml:space="preserve">
      произвести контрольную проверку на точность показаний в порядке, изложенном в инструкциях по эксплуатации этих приборов; </w:t>
      </w:r>
      <w:r>
        <w:br/>
      </w:r>
      <w:r>
        <w:rPr>
          <w:rFonts w:ascii="Times New Roman"/>
          <w:b w:val="false"/>
          <w:i w:val="false"/>
          <w:color w:val="000000"/>
          <w:sz w:val="28"/>
        </w:rPr>
        <w:t xml:space="preserve">
      протереть металлические части приборов (без разборки) и, при необходимости, смазать тонким слоем технического вазелина. </w:t>
      </w:r>
      <w:r>
        <w:br/>
      </w:r>
      <w:r>
        <w:rPr>
          <w:rFonts w:ascii="Times New Roman"/>
          <w:b w:val="false"/>
          <w:i w:val="false"/>
          <w:color w:val="000000"/>
          <w:sz w:val="28"/>
        </w:rPr>
        <w:t>
 </w:t>
      </w:r>
      <w:r>
        <w:br/>
      </w:r>
      <w:r>
        <w:rPr>
          <w:rFonts w:ascii="Times New Roman"/>
          <w:b w:val="false"/>
          <w:i w:val="false"/>
          <w:color w:val="000000"/>
          <w:sz w:val="28"/>
        </w:rPr>
        <w:t xml:space="preserve">
      4. Средства обеспечения водолазных спусков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Водолазные барокамеры </w:t>
      </w:r>
      <w:r>
        <w:br/>
      </w:r>
      <w:r>
        <w:rPr>
          <w:rFonts w:ascii="Times New Roman"/>
          <w:b w:val="false"/>
          <w:i w:val="false"/>
          <w:color w:val="000000"/>
          <w:sz w:val="28"/>
        </w:rPr>
        <w:t xml:space="preserve">
      4.1.1. Техническое обслуживание в дни спусков (рабочая проверка): </w:t>
      </w:r>
      <w:r>
        <w:br/>
      </w:r>
      <w:r>
        <w:rPr>
          <w:rFonts w:ascii="Times New Roman"/>
          <w:b w:val="false"/>
          <w:i w:val="false"/>
          <w:color w:val="000000"/>
          <w:sz w:val="28"/>
        </w:rPr>
        <w:t xml:space="preserve">
      проверить комплектность камеры, провести наружный и внутренний осмотр, убедиться в отсутствии посторонних предметов и в чистоте отсеков камеры; </w:t>
      </w:r>
      <w:r>
        <w:br/>
      </w:r>
      <w:r>
        <w:rPr>
          <w:rFonts w:ascii="Times New Roman"/>
          <w:b w:val="false"/>
          <w:i w:val="false"/>
          <w:color w:val="000000"/>
          <w:sz w:val="28"/>
        </w:rPr>
        <w:t xml:space="preserve">
      проверить внешним осмотром исправность иллюминаторов, контрольно-измерительных приборов, арматуры; </w:t>
      </w:r>
      <w:r>
        <w:br/>
      </w:r>
      <w:r>
        <w:rPr>
          <w:rFonts w:ascii="Times New Roman"/>
          <w:b w:val="false"/>
          <w:i w:val="false"/>
          <w:color w:val="000000"/>
          <w:sz w:val="28"/>
        </w:rPr>
        <w:t xml:space="preserve">
      проверить клапаны путем одно- и двукратного открытия (закрытия), при необходимости клапаны расходить; </w:t>
      </w:r>
      <w:r>
        <w:br/>
      </w:r>
      <w:r>
        <w:rPr>
          <w:rFonts w:ascii="Times New Roman"/>
          <w:b w:val="false"/>
          <w:i w:val="false"/>
          <w:color w:val="000000"/>
          <w:sz w:val="28"/>
        </w:rPr>
        <w:t xml:space="preserve">
      проверить герметичность камеры путем создания давления 0,02 МПа (0,2 кгс/см2) без использования прижимных устройств внутренних крышек камеры; </w:t>
      </w:r>
      <w:r>
        <w:br/>
      </w:r>
      <w:r>
        <w:rPr>
          <w:rFonts w:ascii="Times New Roman"/>
          <w:b w:val="false"/>
          <w:i w:val="false"/>
          <w:color w:val="000000"/>
          <w:sz w:val="28"/>
        </w:rPr>
        <w:t xml:space="preserve">
      проверить внешним осмотром качество уплотнительных прокладок к </w:t>
      </w:r>
    </w:p>
    <w:bookmarkEnd w:id="50"/>
    <w:bookmarkStart w:name="z155"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крышкам люков; поверхность прокладок покрыть тальком. При обнаружении </w:t>
      </w:r>
    </w:p>
    <w:p>
      <w:pPr>
        <w:spacing w:after="0"/>
        <w:ind w:left="0"/>
        <w:jc w:val="both"/>
      </w:pPr>
      <w:r>
        <w:rPr>
          <w:rFonts w:ascii="Times New Roman"/>
          <w:b w:val="false"/>
          <w:i w:val="false"/>
          <w:color w:val="000000"/>
          <w:sz w:val="28"/>
        </w:rPr>
        <w:t xml:space="preserve">повреждений прокладки заменить. У откидных болтов проверить чистоту резьбы </w:t>
      </w:r>
    </w:p>
    <w:p>
      <w:pPr>
        <w:spacing w:after="0"/>
        <w:ind w:left="0"/>
        <w:jc w:val="both"/>
      </w:pPr>
      <w:r>
        <w:rPr>
          <w:rFonts w:ascii="Times New Roman"/>
          <w:b w:val="false"/>
          <w:i w:val="false"/>
          <w:color w:val="000000"/>
          <w:sz w:val="28"/>
        </w:rPr>
        <w:t>и наличие смазки;</w:t>
      </w:r>
    </w:p>
    <w:p>
      <w:pPr>
        <w:spacing w:after="0"/>
        <w:ind w:left="0"/>
        <w:jc w:val="both"/>
      </w:pPr>
      <w:r>
        <w:rPr>
          <w:rFonts w:ascii="Times New Roman"/>
          <w:b w:val="false"/>
          <w:i w:val="false"/>
          <w:color w:val="000000"/>
          <w:sz w:val="28"/>
        </w:rPr>
        <w:t xml:space="preserve">     проверить исправность телефонной связи и целость электрических </w:t>
      </w:r>
    </w:p>
    <w:p>
      <w:pPr>
        <w:spacing w:after="0"/>
        <w:ind w:left="0"/>
        <w:jc w:val="both"/>
      </w:pPr>
      <w:r>
        <w:rPr>
          <w:rFonts w:ascii="Times New Roman"/>
          <w:b w:val="false"/>
          <w:i w:val="false"/>
          <w:color w:val="000000"/>
          <w:sz w:val="28"/>
        </w:rPr>
        <w:t>кабелей; проверить качество заземления;</w:t>
      </w:r>
    </w:p>
    <w:p>
      <w:pPr>
        <w:spacing w:after="0"/>
        <w:ind w:left="0"/>
        <w:jc w:val="both"/>
      </w:pPr>
      <w:r>
        <w:rPr>
          <w:rFonts w:ascii="Times New Roman"/>
          <w:b w:val="false"/>
          <w:i w:val="false"/>
          <w:color w:val="000000"/>
          <w:sz w:val="28"/>
        </w:rPr>
        <w:t xml:space="preserve">     проверить работу электроосвещения путем включения и выключения </w:t>
      </w:r>
    </w:p>
    <w:p>
      <w:pPr>
        <w:spacing w:after="0"/>
        <w:ind w:left="0"/>
        <w:jc w:val="both"/>
      </w:pPr>
      <w:r>
        <w:rPr>
          <w:rFonts w:ascii="Times New Roman"/>
          <w:b w:val="false"/>
          <w:i w:val="false"/>
          <w:color w:val="000000"/>
          <w:sz w:val="28"/>
        </w:rPr>
        <w:t>светильников;</w:t>
      </w:r>
    </w:p>
    <w:p>
      <w:pPr>
        <w:spacing w:after="0"/>
        <w:ind w:left="0"/>
        <w:jc w:val="both"/>
      </w:pPr>
      <w:r>
        <w:rPr>
          <w:rFonts w:ascii="Times New Roman"/>
          <w:b w:val="false"/>
          <w:i w:val="false"/>
          <w:color w:val="000000"/>
          <w:sz w:val="28"/>
        </w:rPr>
        <w:t xml:space="preserve">     проверить работу электрогрелки путем включения ее до легкого нагрева </w:t>
      </w:r>
    </w:p>
    <w:p>
      <w:pPr>
        <w:spacing w:after="0"/>
        <w:ind w:left="0"/>
        <w:jc w:val="both"/>
      </w:pPr>
      <w:r>
        <w:rPr>
          <w:rFonts w:ascii="Times New Roman"/>
          <w:b w:val="false"/>
          <w:i w:val="false"/>
          <w:color w:val="000000"/>
          <w:sz w:val="28"/>
        </w:rPr>
        <w:t>кожуха;</w:t>
      </w:r>
    </w:p>
    <w:p>
      <w:pPr>
        <w:spacing w:after="0"/>
        <w:ind w:left="0"/>
        <w:jc w:val="both"/>
      </w:pPr>
      <w:r>
        <w:rPr>
          <w:rFonts w:ascii="Times New Roman"/>
          <w:b w:val="false"/>
          <w:i w:val="false"/>
          <w:color w:val="000000"/>
          <w:sz w:val="28"/>
        </w:rPr>
        <w:t>     проверить наличие пломбы на предохранительном клапане;</w:t>
      </w:r>
    </w:p>
    <w:p>
      <w:pPr>
        <w:spacing w:after="0"/>
        <w:ind w:left="0"/>
        <w:jc w:val="both"/>
      </w:pPr>
      <w:r>
        <w:rPr>
          <w:rFonts w:ascii="Times New Roman"/>
          <w:b w:val="false"/>
          <w:i w:val="false"/>
          <w:color w:val="000000"/>
          <w:sz w:val="28"/>
        </w:rPr>
        <w:t xml:space="preserve">     проверить в действии системы подачи и выпуска воздуха, исправность </w:t>
      </w:r>
    </w:p>
    <w:p>
      <w:pPr>
        <w:spacing w:after="0"/>
        <w:ind w:left="0"/>
        <w:jc w:val="both"/>
      </w:pPr>
      <w:r>
        <w:rPr>
          <w:rFonts w:ascii="Times New Roman"/>
          <w:b w:val="false"/>
          <w:i w:val="false"/>
          <w:color w:val="000000"/>
          <w:sz w:val="28"/>
        </w:rPr>
        <w:t>шлюзов;</w:t>
      </w:r>
    </w:p>
    <w:p>
      <w:pPr>
        <w:spacing w:after="0"/>
        <w:ind w:left="0"/>
        <w:jc w:val="both"/>
      </w:pPr>
      <w:r>
        <w:rPr>
          <w:rFonts w:ascii="Times New Roman"/>
          <w:b w:val="false"/>
          <w:i w:val="false"/>
          <w:color w:val="000000"/>
          <w:sz w:val="28"/>
        </w:rPr>
        <w:t xml:space="preserve">     проверить герметичность соединений шлюза, крышек входных и переходных </w:t>
      </w:r>
    </w:p>
    <w:p>
      <w:pPr>
        <w:spacing w:after="0"/>
        <w:ind w:left="0"/>
        <w:jc w:val="both"/>
      </w:pPr>
      <w:r>
        <w:rPr>
          <w:rFonts w:ascii="Times New Roman"/>
          <w:b w:val="false"/>
          <w:i w:val="false"/>
          <w:color w:val="000000"/>
          <w:sz w:val="28"/>
        </w:rPr>
        <w:t xml:space="preserve">люков путем заполнения камеры воздухом до давления 0,2-0,3 МПа (2,0-3,0 </w:t>
      </w:r>
    </w:p>
    <w:p>
      <w:pPr>
        <w:spacing w:after="0"/>
        <w:ind w:left="0"/>
        <w:jc w:val="both"/>
      </w:pPr>
      <w:r>
        <w:rPr>
          <w:rFonts w:ascii="Times New Roman"/>
          <w:b w:val="false"/>
          <w:i w:val="false"/>
          <w:color w:val="000000"/>
          <w:sz w:val="28"/>
        </w:rPr>
        <w:t>кгс/см2).</w:t>
      </w:r>
    </w:p>
    <w:p>
      <w:pPr>
        <w:spacing w:after="0"/>
        <w:ind w:left="0"/>
        <w:jc w:val="both"/>
      </w:pPr>
      <w:r>
        <w:rPr>
          <w:rFonts w:ascii="Times New Roman"/>
          <w:b w:val="false"/>
          <w:i w:val="false"/>
          <w:color w:val="000000"/>
          <w:sz w:val="28"/>
        </w:rPr>
        <w:t>     При этом одновременно проверяется:</w:t>
      </w:r>
    </w:p>
    <w:p>
      <w:pPr>
        <w:spacing w:after="0"/>
        <w:ind w:left="0"/>
        <w:jc w:val="both"/>
      </w:pPr>
      <w:r>
        <w:rPr>
          <w:rFonts w:ascii="Times New Roman"/>
          <w:b w:val="false"/>
          <w:i w:val="false"/>
          <w:color w:val="000000"/>
          <w:sz w:val="28"/>
        </w:rPr>
        <w:t>     подача, выпуск и перепуск воздуха из отсека в отсек или предкамеры;</w:t>
      </w:r>
    </w:p>
    <w:p>
      <w:pPr>
        <w:spacing w:after="0"/>
        <w:ind w:left="0"/>
        <w:jc w:val="both"/>
      </w:pPr>
      <w:r>
        <w:rPr>
          <w:rFonts w:ascii="Times New Roman"/>
          <w:b w:val="false"/>
          <w:i w:val="false"/>
          <w:color w:val="000000"/>
          <w:sz w:val="28"/>
        </w:rPr>
        <w:t xml:space="preserve">     герметичность электрогрелки путем обмыливания конца трубки снаружи у </w:t>
      </w:r>
    </w:p>
    <w:p>
      <w:pPr>
        <w:spacing w:after="0"/>
        <w:ind w:left="0"/>
        <w:jc w:val="both"/>
      </w:pPr>
      <w:r>
        <w:rPr>
          <w:rFonts w:ascii="Times New Roman"/>
          <w:b w:val="false"/>
          <w:i w:val="false"/>
          <w:color w:val="000000"/>
          <w:sz w:val="28"/>
        </w:rPr>
        <w:t>сальника;</w:t>
      </w:r>
    </w:p>
    <w:p>
      <w:pPr>
        <w:spacing w:after="0"/>
        <w:ind w:left="0"/>
        <w:jc w:val="both"/>
      </w:pPr>
      <w:r>
        <w:rPr>
          <w:rFonts w:ascii="Times New Roman"/>
          <w:b w:val="false"/>
          <w:i w:val="false"/>
          <w:color w:val="000000"/>
          <w:sz w:val="28"/>
        </w:rPr>
        <w:t>     ручной привод предохранительного клапана в действии.</w:t>
      </w:r>
    </w:p>
    <w:p>
      <w:pPr>
        <w:spacing w:after="0"/>
        <w:ind w:left="0"/>
        <w:jc w:val="both"/>
      </w:pPr>
      <w:r>
        <w:rPr>
          <w:rFonts w:ascii="Times New Roman"/>
          <w:b w:val="false"/>
          <w:i w:val="false"/>
          <w:color w:val="000000"/>
          <w:sz w:val="28"/>
        </w:rPr>
        <w:t>     4.1.2. Техническое обслуживание ежемесячное:</w:t>
      </w:r>
    </w:p>
    <w:p>
      <w:pPr>
        <w:spacing w:after="0"/>
        <w:ind w:left="0"/>
        <w:jc w:val="both"/>
      </w:pPr>
      <w:r>
        <w:rPr>
          <w:rFonts w:ascii="Times New Roman"/>
          <w:b w:val="false"/>
          <w:i w:val="false"/>
          <w:color w:val="000000"/>
          <w:sz w:val="28"/>
        </w:rPr>
        <w:t>     выполнить все, относящееся к п.4.1.1.;</w:t>
      </w:r>
    </w:p>
    <w:p>
      <w:pPr>
        <w:spacing w:after="0"/>
        <w:ind w:left="0"/>
        <w:jc w:val="both"/>
      </w:pPr>
      <w:r>
        <w:rPr>
          <w:rFonts w:ascii="Times New Roman"/>
          <w:b w:val="false"/>
          <w:i w:val="false"/>
          <w:color w:val="000000"/>
          <w:sz w:val="28"/>
        </w:rPr>
        <w:t>     проверить состояние крепления камер к фундаменту;</w:t>
      </w:r>
    </w:p>
    <w:p>
      <w:pPr>
        <w:spacing w:after="0"/>
        <w:ind w:left="0"/>
        <w:jc w:val="both"/>
      </w:pPr>
      <w:r>
        <w:rPr>
          <w:rFonts w:ascii="Times New Roman"/>
          <w:b w:val="false"/>
          <w:i w:val="false"/>
          <w:color w:val="000000"/>
          <w:sz w:val="28"/>
        </w:rPr>
        <w:t xml:space="preserve">     проверить чистоту пространства под настилом, при необходимости </w:t>
      </w:r>
    </w:p>
    <w:p>
      <w:pPr>
        <w:spacing w:after="0"/>
        <w:ind w:left="0"/>
        <w:jc w:val="both"/>
      </w:pPr>
      <w:r>
        <w:rPr>
          <w:rFonts w:ascii="Times New Roman"/>
          <w:b w:val="false"/>
          <w:i w:val="false"/>
          <w:color w:val="000000"/>
          <w:sz w:val="28"/>
        </w:rPr>
        <w:t xml:space="preserve">удалить влагу и грязь. </w:t>
      </w:r>
    </w:p>
    <w:p>
      <w:pPr>
        <w:spacing w:after="0"/>
        <w:ind w:left="0"/>
        <w:jc w:val="both"/>
      </w:pPr>
      <w:r>
        <w:rPr>
          <w:rFonts w:ascii="Times New Roman"/>
          <w:b w:val="false"/>
          <w:i w:val="false"/>
          <w:color w:val="000000"/>
          <w:sz w:val="28"/>
        </w:rPr>
        <w:t>     4.1.3. Техническое обслуживание ежеквартальное:</w:t>
      </w:r>
    </w:p>
    <w:p>
      <w:pPr>
        <w:spacing w:after="0"/>
        <w:ind w:left="0"/>
        <w:jc w:val="both"/>
      </w:pPr>
      <w:r>
        <w:rPr>
          <w:rFonts w:ascii="Times New Roman"/>
          <w:b w:val="false"/>
          <w:i w:val="false"/>
          <w:color w:val="000000"/>
          <w:sz w:val="28"/>
        </w:rPr>
        <w:t>     выполнить все, относящееся к п.4.1.2.;</w:t>
      </w:r>
    </w:p>
    <w:p>
      <w:pPr>
        <w:spacing w:after="0"/>
        <w:ind w:left="0"/>
        <w:jc w:val="both"/>
      </w:pPr>
      <w:r>
        <w:rPr>
          <w:rFonts w:ascii="Times New Roman"/>
          <w:b w:val="false"/>
          <w:i w:val="false"/>
          <w:color w:val="000000"/>
          <w:sz w:val="28"/>
        </w:rPr>
        <w:t xml:space="preserve">     произвести анализ качества воздуха, подаваемого в камеру, на </w:t>
      </w:r>
    </w:p>
    <w:p>
      <w:pPr>
        <w:spacing w:after="0"/>
        <w:ind w:left="0"/>
        <w:jc w:val="both"/>
      </w:pPr>
      <w:r>
        <w:rPr>
          <w:rFonts w:ascii="Times New Roman"/>
          <w:b w:val="false"/>
          <w:i w:val="false"/>
          <w:color w:val="000000"/>
          <w:sz w:val="28"/>
        </w:rPr>
        <w:t xml:space="preserve">отсутствие вредных веществ. </w:t>
      </w:r>
    </w:p>
    <w:p>
      <w:pPr>
        <w:spacing w:after="0"/>
        <w:ind w:left="0"/>
        <w:jc w:val="both"/>
      </w:pPr>
      <w:r>
        <w:rPr>
          <w:rFonts w:ascii="Times New Roman"/>
          <w:b w:val="false"/>
          <w:i w:val="false"/>
          <w:color w:val="000000"/>
          <w:sz w:val="28"/>
        </w:rPr>
        <w:t>     4.1.4. Техническое обслуживание ежегодное:</w:t>
      </w:r>
    </w:p>
    <w:p>
      <w:pPr>
        <w:spacing w:after="0"/>
        <w:ind w:left="0"/>
        <w:jc w:val="both"/>
      </w:pPr>
      <w:r>
        <w:rPr>
          <w:rFonts w:ascii="Times New Roman"/>
          <w:b w:val="false"/>
          <w:i w:val="false"/>
          <w:color w:val="000000"/>
          <w:sz w:val="28"/>
        </w:rPr>
        <w:t>     выполнить все, относящееся к п.4.1.3.;</w:t>
      </w:r>
    </w:p>
    <w:p>
      <w:pPr>
        <w:spacing w:after="0"/>
        <w:ind w:left="0"/>
        <w:jc w:val="both"/>
      </w:pPr>
      <w:r>
        <w:rPr>
          <w:rFonts w:ascii="Times New Roman"/>
          <w:b w:val="false"/>
          <w:i w:val="false"/>
          <w:color w:val="000000"/>
          <w:sz w:val="28"/>
        </w:rPr>
        <w:t xml:space="preserve">     осмотреть устройства камеры, при необходимости разобрать устройства, </w:t>
      </w:r>
    </w:p>
    <w:p>
      <w:pPr>
        <w:spacing w:after="0"/>
        <w:ind w:left="0"/>
        <w:jc w:val="both"/>
      </w:pPr>
      <w:r>
        <w:rPr>
          <w:rFonts w:ascii="Times New Roman"/>
          <w:b w:val="false"/>
          <w:i w:val="false"/>
          <w:color w:val="000000"/>
          <w:sz w:val="28"/>
        </w:rPr>
        <w:t>промыть детали, прочистить и произвести сборку;</w:t>
      </w:r>
    </w:p>
    <w:p>
      <w:pPr>
        <w:spacing w:after="0"/>
        <w:ind w:left="0"/>
        <w:jc w:val="both"/>
      </w:pPr>
      <w:r>
        <w:rPr>
          <w:rFonts w:ascii="Times New Roman"/>
          <w:b w:val="false"/>
          <w:i w:val="false"/>
          <w:color w:val="000000"/>
          <w:sz w:val="28"/>
        </w:rPr>
        <w:t xml:space="preserve">     отсеки камеры очистить мыльным раствором с последующим обмывом </w:t>
      </w:r>
    </w:p>
    <w:p>
      <w:pPr>
        <w:spacing w:after="0"/>
        <w:ind w:left="0"/>
        <w:jc w:val="both"/>
      </w:pPr>
      <w:r>
        <w:rPr>
          <w:rFonts w:ascii="Times New Roman"/>
          <w:b w:val="false"/>
          <w:i w:val="false"/>
          <w:color w:val="000000"/>
          <w:sz w:val="28"/>
        </w:rPr>
        <w:t>поверхности пресной горячей водой;</w:t>
      </w:r>
    </w:p>
    <w:p>
      <w:pPr>
        <w:spacing w:after="0"/>
        <w:ind w:left="0"/>
        <w:jc w:val="both"/>
      </w:pPr>
      <w:r>
        <w:rPr>
          <w:rFonts w:ascii="Times New Roman"/>
          <w:b w:val="false"/>
          <w:i w:val="false"/>
          <w:color w:val="000000"/>
          <w:sz w:val="28"/>
        </w:rPr>
        <w:t>     восстановить поврежденную окраску;</w:t>
      </w:r>
    </w:p>
    <w:p>
      <w:pPr>
        <w:spacing w:after="0"/>
        <w:ind w:left="0"/>
        <w:jc w:val="both"/>
      </w:pPr>
      <w:r>
        <w:rPr>
          <w:rFonts w:ascii="Times New Roman"/>
          <w:b w:val="false"/>
          <w:i w:val="false"/>
          <w:color w:val="000000"/>
          <w:sz w:val="28"/>
        </w:rPr>
        <w:t xml:space="preserve">     проверить камеру в действии при рабочем давлении в соответствии с </w:t>
      </w:r>
    </w:p>
    <w:p>
      <w:pPr>
        <w:spacing w:after="0"/>
        <w:ind w:left="0"/>
        <w:jc w:val="both"/>
      </w:pPr>
      <w:r>
        <w:rPr>
          <w:rFonts w:ascii="Times New Roman"/>
          <w:b w:val="false"/>
          <w:i w:val="false"/>
          <w:color w:val="000000"/>
          <w:sz w:val="28"/>
        </w:rPr>
        <w:t>требованиями приложения 7 (п.6.5.12.) к настоящим Правилам;</w:t>
      </w:r>
    </w:p>
    <w:p>
      <w:pPr>
        <w:spacing w:after="0"/>
        <w:ind w:left="0"/>
        <w:jc w:val="both"/>
      </w:pPr>
      <w:r>
        <w:rPr>
          <w:rFonts w:ascii="Times New Roman"/>
          <w:b w:val="false"/>
          <w:i w:val="false"/>
          <w:color w:val="000000"/>
          <w:sz w:val="28"/>
        </w:rPr>
        <w:t xml:space="preserve">     проверить предохранительный клапан на подрыв и закрытие, при </w:t>
      </w:r>
    </w:p>
    <w:p>
      <w:pPr>
        <w:spacing w:after="0"/>
        <w:ind w:left="0"/>
        <w:jc w:val="both"/>
      </w:pPr>
      <w:r>
        <w:rPr>
          <w:rFonts w:ascii="Times New Roman"/>
          <w:b w:val="false"/>
          <w:i w:val="false"/>
          <w:color w:val="000000"/>
          <w:sz w:val="28"/>
        </w:rPr>
        <w:t xml:space="preserve">необходимости отрегулировать. </w:t>
      </w:r>
    </w:p>
    <w:p>
      <w:pPr>
        <w:spacing w:after="0"/>
        <w:ind w:left="0"/>
        <w:jc w:val="both"/>
      </w:pPr>
      <w:r>
        <w:rPr>
          <w:rFonts w:ascii="Times New Roman"/>
          <w:b w:val="false"/>
          <w:i w:val="false"/>
          <w:color w:val="000000"/>
          <w:sz w:val="28"/>
        </w:rPr>
        <w:t xml:space="preserve">     4.2. Водолазные трехцилиндровые помпы (ручные и с электроприводом)  </w:t>
      </w:r>
    </w:p>
    <w:p>
      <w:pPr>
        <w:spacing w:after="0"/>
        <w:ind w:left="0"/>
        <w:jc w:val="both"/>
      </w:pPr>
      <w:r>
        <w:rPr>
          <w:rFonts w:ascii="Times New Roman"/>
          <w:b w:val="false"/>
          <w:i w:val="false"/>
          <w:color w:val="000000"/>
          <w:sz w:val="28"/>
        </w:rPr>
        <w:t>     4.2.1. Техническое обслуживание в дни спусков (рабочая проверка):</w:t>
      </w:r>
    </w:p>
    <w:p>
      <w:pPr>
        <w:spacing w:after="0"/>
        <w:ind w:left="0"/>
        <w:jc w:val="both"/>
      </w:pPr>
      <w:r>
        <w:rPr>
          <w:rFonts w:ascii="Times New Roman"/>
          <w:b w:val="false"/>
          <w:i w:val="false"/>
          <w:color w:val="000000"/>
          <w:sz w:val="28"/>
        </w:rPr>
        <w:t xml:space="preserve">     проверить внешним осмотром исправность помпы, убедиться в надежности </w:t>
      </w:r>
    </w:p>
    <w:p>
      <w:pPr>
        <w:spacing w:after="0"/>
        <w:ind w:left="0"/>
        <w:jc w:val="both"/>
      </w:pPr>
      <w:r>
        <w:rPr>
          <w:rFonts w:ascii="Times New Roman"/>
          <w:b w:val="false"/>
          <w:i w:val="false"/>
          <w:color w:val="000000"/>
          <w:sz w:val="28"/>
        </w:rPr>
        <w:t xml:space="preserve">установки помпы, крепления маховиков-рукояток, наличие заземления </w:t>
      </w:r>
    </w:p>
    <w:p>
      <w:pPr>
        <w:spacing w:after="0"/>
        <w:ind w:left="0"/>
        <w:jc w:val="both"/>
      </w:pPr>
      <w:r>
        <w:rPr>
          <w:rFonts w:ascii="Times New Roman"/>
          <w:b w:val="false"/>
          <w:i w:val="false"/>
          <w:color w:val="000000"/>
          <w:sz w:val="28"/>
        </w:rPr>
        <w:t>электродвигателя и целость изоляции кабеля питания;</w:t>
      </w:r>
    </w:p>
    <w:p>
      <w:pPr>
        <w:spacing w:after="0"/>
        <w:ind w:left="0"/>
        <w:jc w:val="both"/>
      </w:pPr>
      <w:r>
        <w:rPr>
          <w:rFonts w:ascii="Times New Roman"/>
          <w:b w:val="false"/>
          <w:i w:val="false"/>
          <w:color w:val="000000"/>
          <w:sz w:val="28"/>
        </w:rPr>
        <w:t>     замерить уровень масла в редукторе помпы с электроприводом;</w:t>
      </w:r>
    </w:p>
    <w:p>
      <w:pPr>
        <w:spacing w:after="0"/>
        <w:ind w:left="0"/>
        <w:jc w:val="both"/>
      </w:pPr>
      <w:r>
        <w:rPr>
          <w:rFonts w:ascii="Times New Roman"/>
          <w:b w:val="false"/>
          <w:i w:val="false"/>
          <w:color w:val="000000"/>
          <w:sz w:val="28"/>
        </w:rPr>
        <w:t>     смазать мотылевые подшипники;</w:t>
      </w:r>
    </w:p>
    <w:p>
      <w:pPr>
        <w:spacing w:after="0"/>
        <w:ind w:left="0"/>
        <w:jc w:val="both"/>
      </w:pPr>
      <w:r>
        <w:rPr>
          <w:rFonts w:ascii="Times New Roman"/>
          <w:b w:val="false"/>
          <w:i w:val="false"/>
          <w:color w:val="000000"/>
          <w:sz w:val="28"/>
        </w:rPr>
        <w:t>     убедиться в исправности манометра, наличии пломб (клейма) на нем;</w:t>
      </w:r>
    </w:p>
    <w:p>
      <w:pPr>
        <w:spacing w:after="0"/>
        <w:ind w:left="0"/>
        <w:jc w:val="both"/>
      </w:pPr>
      <w:r>
        <w:rPr>
          <w:rFonts w:ascii="Times New Roman"/>
          <w:b w:val="false"/>
          <w:i w:val="false"/>
          <w:color w:val="000000"/>
          <w:sz w:val="28"/>
        </w:rPr>
        <w:t>     проверить коленчатый вал помпы вручную на два-три оборота;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проверить герметичность помпы путем создания давления до величины, равной давлению на двойной глубине погружения водолаза, после чего действие помпы прекращается и наблюдают за падением давления. Падение давления по манометру в течение 1 мин не должно превышать 0,02 МПа (0,2 кгс/см2). </w:t>
      </w:r>
      <w:r>
        <w:br/>
      </w:r>
      <w:r>
        <w:rPr>
          <w:rFonts w:ascii="Times New Roman"/>
          <w:b w:val="false"/>
          <w:i w:val="false"/>
          <w:color w:val="000000"/>
          <w:sz w:val="28"/>
        </w:rPr>
        <w:t xml:space="preserve">
      4.2.2. Техническое обслуживание - через 100 ч работы (но не реже 1 раза в месяц): </w:t>
      </w:r>
      <w:r>
        <w:br/>
      </w:r>
      <w:r>
        <w:rPr>
          <w:rFonts w:ascii="Times New Roman"/>
          <w:b w:val="false"/>
          <w:i w:val="false"/>
          <w:color w:val="000000"/>
          <w:sz w:val="28"/>
        </w:rPr>
        <w:t xml:space="preserve">
      выполнить все, относящееся к п.4.2.1.; </w:t>
      </w:r>
      <w:r>
        <w:br/>
      </w:r>
      <w:r>
        <w:rPr>
          <w:rFonts w:ascii="Times New Roman"/>
          <w:b w:val="false"/>
          <w:i w:val="false"/>
          <w:color w:val="000000"/>
          <w:sz w:val="28"/>
        </w:rPr>
        <w:t xml:space="preserve">
      разобрать шатунно-поршневую группу. Осмотреть и очистить от грязи авиационным бензином цилиндры, поршни и перепускные клапаны. Промыть кожаные манжеты и резиновые прокладки клапанов в горячей воде. Промытые детали высушить на воздухе. Манжеты поршней смазать животным салом. Собрать шатунно-поршневую группу; </w:t>
      </w:r>
      <w:r>
        <w:br/>
      </w:r>
      <w:r>
        <w:rPr>
          <w:rFonts w:ascii="Times New Roman"/>
          <w:b w:val="false"/>
          <w:i w:val="false"/>
          <w:color w:val="000000"/>
          <w:sz w:val="28"/>
        </w:rPr>
        <w:t xml:space="preserve">
      замерить мегомметром сопротивление изоляции электрооборудования помпы, которое должно быть не менее 0,5 МОм; </w:t>
      </w:r>
      <w:r>
        <w:br/>
      </w:r>
      <w:r>
        <w:rPr>
          <w:rFonts w:ascii="Times New Roman"/>
          <w:b w:val="false"/>
          <w:i w:val="false"/>
          <w:color w:val="000000"/>
          <w:sz w:val="28"/>
        </w:rPr>
        <w:t xml:space="preserve">
      подключить помпу к электросети. Включив электродвигатель, провернуть помпу без присоединения водолазных шлангов (ручная помпа проворачивается вручную); </w:t>
      </w:r>
      <w:r>
        <w:br/>
      </w:r>
      <w:r>
        <w:rPr>
          <w:rFonts w:ascii="Times New Roman"/>
          <w:b w:val="false"/>
          <w:i w:val="false"/>
          <w:color w:val="000000"/>
          <w:sz w:val="28"/>
        </w:rPr>
        <w:t xml:space="preserve">
      проверить помпу на герметичность (при присоединенном к помпе водолазном шланге длиной 40 м) путем создания давления 1,0 МПа (10 кгс/см2), падение давления по манометру в течение 1 мин не должно превышать: </w:t>
      </w:r>
      <w:r>
        <w:br/>
      </w:r>
      <w:r>
        <w:rPr>
          <w:rFonts w:ascii="Times New Roman"/>
          <w:b w:val="false"/>
          <w:i w:val="false"/>
          <w:color w:val="000000"/>
          <w:sz w:val="28"/>
        </w:rPr>
        <w:t xml:space="preserve">
      при давлении от 1,0 МПа (10 кгс/см2) до 0,5 МПа (5кгс/см2) -0,04 МПа (0,4 кгс/см2); </w:t>
      </w:r>
      <w:r>
        <w:br/>
      </w:r>
      <w:r>
        <w:rPr>
          <w:rFonts w:ascii="Times New Roman"/>
          <w:b w:val="false"/>
          <w:i w:val="false"/>
          <w:color w:val="000000"/>
          <w:sz w:val="28"/>
        </w:rPr>
        <w:t xml:space="preserve">
      при давлении от 0,5 МПа (5 кгс/см2) и ниже -0,02 МПа (0,2 кгс/см2); </w:t>
      </w:r>
      <w:r>
        <w:br/>
      </w:r>
      <w:r>
        <w:rPr>
          <w:rFonts w:ascii="Times New Roman"/>
          <w:b w:val="false"/>
          <w:i w:val="false"/>
          <w:color w:val="000000"/>
          <w:sz w:val="28"/>
        </w:rPr>
        <w:t xml:space="preserve">
      проверить производительность помпы путем создания давления 1,0 МПа (10 кгс/см2), достигнутого за 32-33 оборота маховика. </w:t>
      </w:r>
      <w:r>
        <w:br/>
      </w:r>
      <w:r>
        <w:rPr>
          <w:rFonts w:ascii="Times New Roman"/>
          <w:b w:val="false"/>
          <w:i w:val="false"/>
          <w:color w:val="000000"/>
          <w:sz w:val="28"/>
        </w:rPr>
        <w:t xml:space="preserve">
      4.2.3. Техническое обслуживание - через 200 ч работы, но не реже 1 раза в полгода: </w:t>
      </w:r>
      <w:r>
        <w:br/>
      </w:r>
      <w:r>
        <w:rPr>
          <w:rFonts w:ascii="Times New Roman"/>
          <w:b w:val="false"/>
          <w:i w:val="false"/>
          <w:color w:val="000000"/>
          <w:sz w:val="28"/>
        </w:rPr>
        <w:t xml:space="preserve">
      выполнить все, относящееся к п.4.2.2.; </w:t>
      </w:r>
      <w:r>
        <w:br/>
      </w:r>
      <w:r>
        <w:rPr>
          <w:rFonts w:ascii="Times New Roman"/>
          <w:b w:val="false"/>
          <w:i w:val="false"/>
          <w:color w:val="000000"/>
          <w:sz w:val="28"/>
        </w:rPr>
        <w:t xml:space="preserve">
      разобрать полностью детали механизма движения. Осмотреть приемные и перепускные клапаны и при необходимости заменить. Шарикоподшипники промыть и смазать; </w:t>
      </w:r>
      <w:r>
        <w:br/>
      </w:r>
      <w:r>
        <w:rPr>
          <w:rFonts w:ascii="Times New Roman"/>
          <w:b w:val="false"/>
          <w:i w:val="false"/>
          <w:color w:val="000000"/>
          <w:sz w:val="28"/>
        </w:rPr>
        <w:t xml:space="preserve">
      слить масло из редуктора помпы с электроприводом. Промыть редуктор и залить его чистым маслом; </w:t>
      </w:r>
      <w:r>
        <w:br/>
      </w:r>
      <w:r>
        <w:rPr>
          <w:rFonts w:ascii="Times New Roman"/>
          <w:b w:val="false"/>
          <w:i w:val="false"/>
          <w:color w:val="000000"/>
          <w:sz w:val="28"/>
        </w:rPr>
        <w:t xml:space="preserve">
      отвернуть болты и снять поршни со штоками, направляющей планкой, вильчатой тягой и корпусом мотылевого подшипника. Промыть и очистить все снятые детали. Смазать животным салом манжеты поршней; </w:t>
      </w:r>
      <w:r>
        <w:br/>
      </w:r>
      <w:r>
        <w:rPr>
          <w:rFonts w:ascii="Times New Roman"/>
          <w:b w:val="false"/>
          <w:i w:val="false"/>
          <w:color w:val="000000"/>
          <w:sz w:val="28"/>
        </w:rPr>
        <w:t xml:space="preserve">
      собрать шатунно-поршневые группы. Залить по 5 капель масла в мотылевые подшипники; </w:t>
      </w:r>
      <w:r>
        <w:br/>
      </w:r>
      <w:r>
        <w:rPr>
          <w:rFonts w:ascii="Times New Roman"/>
          <w:b w:val="false"/>
          <w:i w:val="false"/>
          <w:color w:val="000000"/>
          <w:sz w:val="28"/>
        </w:rPr>
        <w:t xml:space="preserve">
      вручную провернуть помпу на 2-3 оборота. </w:t>
      </w:r>
      <w:r>
        <w:br/>
      </w:r>
      <w:r>
        <w:rPr>
          <w:rFonts w:ascii="Times New Roman"/>
          <w:b w:val="false"/>
          <w:i w:val="false"/>
          <w:color w:val="000000"/>
          <w:sz w:val="28"/>
        </w:rPr>
        <w:t xml:space="preserve">
      Операции по обкатке, проверке герметичности и производительности производятся после проворачивания помпы вручную. </w:t>
      </w:r>
      <w:r>
        <w:br/>
      </w:r>
      <w:r>
        <w:rPr>
          <w:rFonts w:ascii="Times New Roman"/>
          <w:b w:val="false"/>
          <w:i w:val="false"/>
          <w:color w:val="000000"/>
          <w:sz w:val="28"/>
        </w:rPr>
        <w:t xml:space="preserve">
      4.3. Водолазные телефонные станции </w:t>
      </w:r>
      <w:r>
        <w:br/>
      </w:r>
      <w:r>
        <w:rPr>
          <w:rFonts w:ascii="Times New Roman"/>
          <w:b w:val="false"/>
          <w:i w:val="false"/>
          <w:color w:val="000000"/>
          <w:sz w:val="28"/>
        </w:rPr>
        <w:t xml:space="preserve">
      4.3.1. Техническое обслуживание в дни спусков (рабочая проверка): </w:t>
      </w:r>
      <w:r>
        <w:br/>
      </w:r>
      <w:r>
        <w:rPr>
          <w:rFonts w:ascii="Times New Roman"/>
          <w:b w:val="false"/>
          <w:i w:val="false"/>
          <w:color w:val="000000"/>
          <w:sz w:val="28"/>
        </w:rPr>
        <w:t xml:space="preserve">
      проверить комплектность; </w:t>
      </w:r>
      <w:r>
        <w:br/>
      </w:r>
      <w:r>
        <w:rPr>
          <w:rFonts w:ascii="Times New Roman"/>
          <w:b w:val="false"/>
          <w:i w:val="false"/>
          <w:color w:val="000000"/>
          <w:sz w:val="28"/>
        </w:rPr>
        <w:t xml:space="preserve">
      убедиться в отсутствии механических повреждений на наружных частях (органов управления и регулировки, штепсельных разъемов, кабелей связи, амортизаторов и т.п.); </w:t>
      </w:r>
      <w:r>
        <w:br/>
      </w:r>
      <w:r>
        <w:rPr>
          <w:rFonts w:ascii="Times New Roman"/>
          <w:b w:val="false"/>
          <w:i w:val="false"/>
          <w:color w:val="000000"/>
          <w:sz w:val="28"/>
        </w:rPr>
        <w:t xml:space="preserve">
      удалить с наружных частей пыль, масло и влагу; </w:t>
      </w:r>
      <w:r>
        <w:br/>
      </w:r>
      <w:r>
        <w:rPr>
          <w:rFonts w:ascii="Times New Roman"/>
          <w:b w:val="false"/>
          <w:i w:val="false"/>
          <w:color w:val="000000"/>
          <w:sz w:val="28"/>
        </w:rPr>
        <w:t xml:space="preserve">
      убедиться в том, что отсоединенных кабелей связи питания нет и что заземления корпусов аппаратуры исправны; </w:t>
      </w:r>
      <w:r>
        <w:br/>
      </w:r>
      <w:r>
        <w:rPr>
          <w:rFonts w:ascii="Times New Roman"/>
          <w:b w:val="false"/>
          <w:i w:val="false"/>
          <w:color w:val="000000"/>
          <w:sz w:val="28"/>
        </w:rPr>
        <w:t xml:space="preserve">
      проверить надежность подсоединения жил связи к микрофонам и телефонам в шлемах и гидрокомбинезонах; </w:t>
      </w:r>
      <w:r>
        <w:br/>
      </w:r>
      <w:r>
        <w:rPr>
          <w:rFonts w:ascii="Times New Roman"/>
          <w:b w:val="false"/>
          <w:i w:val="false"/>
          <w:color w:val="000000"/>
          <w:sz w:val="28"/>
        </w:rPr>
        <w:t xml:space="preserve">
      проверить состояние и надежность контактов в штепсельных разъемах; </w:t>
      </w:r>
      <w:r>
        <w:br/>
      </w:r>
      <w:r>
        <w:rPr>
          <w:rFonts w:ascii="Times New Roman"/>
          <w:b w:val="false"/>
          <w:i w:val="false"/>
          <w:color w:val="000000"/>
          <w:sz w:val="28"/>
        </w:rPr>
        <w:t xml:space="preserve">
      проверить и убедиться в отсутствии механических повреждений кабеля; </w:t>
      </w:r>
      <w:r>
        <w:br/>
      </w:r>
      <w:r>
        <w:rPr>
          <w:rFonts w:ascii="Times New Roman"/>
          <w:b w:val="false"/>
          <w:i w:val="false"/>
          <w:color w:val="000000"/>
          <w:sz w:val="28"/>
        </w:rPr>
        <w:t xml:space="preserve">
      проверить работоспособность станции при подключении питания путем переговоров между оператором и водолазами (без проведения водолазных спусков). </w:t>
      </w:r>
      <w:r>
        <w:br/>
      </w:r>
      <w:r>
        <w:rPr>
          <w:rFonts w:ascii="Times New Roman"/>
          <w:b w:val="false"/>
          <w:i w:val="false"/>
          <w:color w:val="000000"/>
          <w:sz w:val="28"/>
        </w:rPr>
        <w:t xml:space="preserve">
      4.3.2. Техническое обслуживание ежеквартальное: </w:t>
      </w:r>
      <w:r>
        <w:br/>
      </w:r>
      <w:r>
        <w:rPr>
          <w:rFonts w:ascii="Times New Roman"/>
          <w:b w:val="false"/>
          <w:i w:val="false"/>
          <w:color w:val="000000"/>
          <w:sz w:val="28"/>
        </w:rPr>
        <w:t xml:space="preserve">
      выполнить все, относящееся к п.4.3.1.; </w:t>
      </w:r>
      <w:r>
        <w:br/>
      </w:r>
      <w:r>
        <w:rPr>
          <w:rFonts w:ascii="Times New Roman"/>
          <w:b w:val="false"/>
          <w:i w:val="false"/>
          <w:color w:val="000000"/>
          <w:sz w:val="28"/>
        </w:rPr>
        <w:t xml:space="preserve">
      прочистить и промыть контакты штепсельных разъемов; </w:t>
      </w:r>
      <w:r>
        <w:br/>
      </w:r>
      <w:r>
        <w:rPr>
          <w:rFonts w:ascii="Times New Roman"/>
          <w:b w:val="false"/>
          <w:i w:val="false"/>
          <w:color w:val="000000"/>
          <w:sz w:val="28"/>
        </w:rPr>
        <w:t xml:space="preserve">
      вскрыть коммутаторы (центральный пост), проверить крепление деталей и внутреннего монтажа аппаратуры, очистить внутренние узлы от загрязнений и окислов, при необходимости просушить отдельные блоки аппаратуры; </w:t>
      </w:r>
      <w:r>
        <w:br/>
      </w:r>
      <w:r>
        <w:rPr>
          <w:rFonts w:ascii="Times New Roman"/>
          <w:b w:val="false"/>
          <w:i w:val="false"/>
          <w:color w:val="000000"/>
          <w:sz w:val="28"/>
        </w:rPr>
        <w:t xml:space="preserve">
      замерить величину сопротивления изоляции телефонного кабеля с водолазной муфтой, которое должно быть не менее 0,5 МОм; </w:t>
      </w:r>
      <w:r>
        <w:br/>
      </w:r>
      <w:r>
        <w:rPr>
          <w:rFonts w:ascii="Times New Roman"/>
          <w:b w:val="false"/>
          <w:i w:val="false"/>
          <w:color w:val="000000"/>
          <w:sz w:val="28"/>
        </w:rPr>
        <w:t xml:space="preserve">
      проверить состояние телефонных капсюлей, просушить их и отрегулировать под напряжением (при подключении капсюлей к станции), вращая отверткой регулировочный винт. </w:t>
      </w:r>
      <w:r>
        <w:br/>
      </w:r>
      <w:r>
        <w:rPr>
          <w:rFonts w:ascii="Times New Roman"/>
          <w:b w:val="false"/>
          <w:i w:val="false"/>
          <w:color w:val="000000"/>
          <w:sz w:val="28"/>
        </w:rPr>
        <w:t xml:space="preserve">
      4.3.3. Техническое обслуживание ежегодное: </w:t>
      </w:r>
      <w:r>
        <w:br/>
      </w:r>
      <w:r>
        <w:rPr>
          <w:rFonts w:ascii="Times New Roman"/>
          <w:b w:val="false"/>
          <w:i w:val="false"/>
          <w:color w:val="000000"/>
          <w:sz w:val="28"/>
        </w:rPr>
        <w:t xml:space="preserve">
      выполнить все, относящееся к п.4 3.2.; </w:t>
      </w:r>
      <w:r>
        <w:br/>
      </w:r>
      <w:r>
        <w:rPr>
          <w:rFonts w:ascii="Times New Roman"/>
          <w:b w:val="false"/>
          <w:i w:val="false"/>
          <w:color w:val="000000"/>
          <w:sz w:val="28"/>
        </w:rPr>
        <w:t xml:space="preserve">
      проверить электрические параметры станции (при неудовлетворительной работе станции) и заменить неисправные детали. </w:t>
      </w:r>
      <w:r>
        <w:br/>
      </w:r>
      <w:r>
        <w:rPr>
          <w:rFonts w:ascii="Times New Roman"/>
          <w:b w:val="false"/>
          <w:i w:val="false"/>
          <w:color w:val="000000"/>
          <w:sz w:val="28"/>
        </w:rPr>
        <w:t xml:space="preserve">
      4.4. Установки подводного освещения и световые приборы. </w:t>
      </w:r>
      <w:r>
        <w:br/>
      </w:r>
      <w:r>
        <w:rPr>
          <w:rFonts w:ascii="Times New Roman"/>
          <w:b w:val="false"/>
          <w:i w:val="false"/>
          <w:color w:val="000000"/>
          <w:sz w:val="28"/>
        </w:rPr>
        <w:t xml:space="preserve">
      4 4.1. Техническое обслуживание в дни спусков (рабочая проверка): </w:t>
      </w:r>
      <w:r>
        <w:br/>
      </w:r>
      <w:r>
        <w:rPr>
          <w:rFonts w:ascii="Times New Roman"/>
          <w:b w:val="false"/>
          <w:i w:val="false"/>
          <w:color w:val="000000"/>
          <w:sz w:val="28"/>
        </w:rPr>
        <w:t xml:space="preserve">
      проверить комплектность; </w:t>
      </w:r>
      <w:r>
        <w:br/>
      </w:r>
      <w:r>
        <w:rPr>
          <w:rFonts w:ascii="Times New Roman"/>
          <w:b w:val="false"/>
          <w:i w:val="false"/>
          <w:color w:val="000000"/>
          <w:sz w:val="28"/>
        </w:rPr>
        <w:t xml:space="preserve">
      произвести внешний осмотр и убедиться в отсутствии механических повреждений отдельных деталей и узлов световых приборов (лампы накаливания, отражатели, защитные стекла, гасительные сопротивления, штепсельные соединения, выключатели, кабели, приборы контроля, плавкие предохранители, аккумуляторные батареи и т.д.); </w:t>
      </w:r>
      <w:r>
        <w:br/>
      </w:r>
      <w:r>
        <w:rPr>
          <w:rFonts w:ascii="Times New Roman"/>
          <w:b w:val="false"/>
          <w:i w:val="false"/>
          <w:color w:val="000000"/>
          <w:sz w:val="28"/>
        </w:rPr>
        <w:t xml:space="preserve">
      проверить состояние защитных антикоррозионных покрытий световых </w:t>
      </w:r>
    </w:p>
    <w:bookmarkStart w:name="z156" w:id="52"/>
    <w:p>
      <w:pPr>
        <w:spacing w:after="0"/>
        <w:ind w:left="0"/>
        <w:jc w:val="both"/>
      </w:pP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приборов; незащищенные детали смазать техническим вазелином;</w:t>
      </w:r>
    </w:p>
    <w:p>
      <w:pPr>
        <w:spacing w:after="0"/>
        <w:ind w:left="0"/>
        <w:jc w:val="both"/>
      </w:pPr>
      <w:r>
        <w:rPr>
          <w:rFonts w:ascii="Times New Roman"/>
          <w:b w:val="false"/>
          <w:i w:val="false"/>
          <w:color w:val="000000"/>
          <w:sz w:val="28"/>
        </w:rPr>
        <w:t xml:space="preserve">     проверить исправность креплений для световых приборов (если они </w:t>
      </w:r>
    </w:p>
    <w:p>
      <w:pPr>
        <w:spacing w:after="0"/>
        <w:ind w:left="0"/>
        <w:jc w:val="both"/>
      </w:pPr>
      <w:r>
        <w:rPr>
          <w:rFonts w:ascii="Times New Roman"/>
          <w:b w:val="false"/>
          <w:i w:val="false"/>
          <w:color w:val="000000"/>
          <w:sz w:val="28"/>
        </w:rPr>
        <w:t>имеются);</w:t>
      </w:r>
    </w:p>
    <w:p>
      <w:pPr>
        <w:spacing w:after="0"/>
        <w:ind w:left="0"/>
        <w:jc w:val="both"/>
      </w:pPr>
      <w:r>
        <w:rPr>
          <w:rFonts w:ascii="Times New Roman"/>
          <w:b w:val="false"/>
          <w:i w:val="false"/>
          <w:color w:val="000000"/>
          <w:sz w:val="28"/>
        </w:rPr>
        <w:t xml:space="preserve">     проверить правильность укладки кабелей на вьюшках. Не допускается </w:t>
      </w:r>
    </w:p>
    <w:p>
      <w:pPr>
        <w:spacing w:after="0"/>
        <w:ind w:left="0"/>
        <w:jc w:val="both"/>
      </w:pPr>
      <w:r>
        <w:rPr>
          <w:rFonts w:ascii="Times New Roman"/>
          <w:b w:val="false"/>
          <w:i w:val="false"/>
          <w:color w:val="000000"/>
          <w:sz w:val="28"/>
        </w:rPr>
        <w:t>резких изгибов, заломов и закручивании;</w:t>
      </w:r>
    </w:p>
    <w:p>
      <w:pPr>
        <w:spacing w:after="0"/>
        <w:ind w:left="0"/>
        <w:jc w:val="both"/>
      </w:pPr>
      <w:r>
        <w:rPr>
          <w:rFonts w:ascii="Times New Roman"/>
          <w:b w:val="false"/>
          <w:i w:val="false"/>
          <w:color w:val="000000"/>
          <w:sz w:val="28"/>
        </w:rPr>
        <w:t xml:space="preserve">     включить световой прибор в сеть на время не более 1 мин и опробовать </w:t>
      </w:r>
    </w:p>
    <w:p>
      <w:pPr>
        <w:spacing w:after="0"/>
        <w:ind w:left="0"/>
        <w:jc w:val="both"/>
      </w:pPr>
      <w:r>
        <w:rPr>
          <w:rFonts w:ascii="Times New Roman"/>
          <w:b w:val="false"/>
          <w:i w:val="false"/>
          <w:color w:val="000000"/>
          <w:sz w:val="28"/>
        </w:rPr>
        <w:t>его в работе на воздухе согласно инструкции по эксплуатации;</w:t>
      </w:r>
    </w:p>
    <w:p>
      <w:pPr>
        <w:spacing w:after="0"/>
        <w:ind w:left="0"/>
        <w:jc w:val="both"/>
      </w:pPr>
      <w:r>
        <w:rPr>
          <w:rFonts w:ascii="Times New Roman"/>
          <w:b w:val="false"/>
          <w:i w:val="false"/>
          <w:color w:val="000000"/>
          <w:sz w:val="28"/>
        </w:rPr>
        <w:t xml:space="preserve">     зарядить аккумуляторы автономных световых приборов после окончания </w:t>
      </w:r>
    </w:p>
    <w:p>
      <w:pPr>
        <w:spacing w:after="0"/>
        <w:ind w:left="0"/>
        <w:jc w:val="both"/>
      </w:pPr>
      <w:r>
        <w:rPr>
          <w:rFonts w:ascii="Times New Roman"/>
          <w:b w:val="false"/>
          <w:i w:val="false"/>
          <w:color w:val="000000"/>
          <w:sz w:val="28"/>
        </w:rPr>
        <w:t xml:space="preserve">водолазных спусков. </w:t>
      </w:r>
    </w:p>
    <w:p>
      <w:pPr>
        <w:spacing w:after="0"/>
        <w:ind w:left="0"/>
        <w:jc w:val="both"/>
      </w:pPr>
      <w:r>
        <w:rPr>
          <w:rFonts w:ascii="Times New Roman"/>
          <w:b w:val="false"/>
          <w:i w:val="false"/>
          <w:color w:val="000000"/>
          <w:sz w:val="28"/>
        </w:rPr>
        <w:t>     4.4.2. Техническое обслуживание ежеквартальное:</w:t>
      </w:r>
    </w:p>
    <w:p>
      <w:pPr>
        <w:spacing w:after="0"/>
        <w:ind w:left="0"/>
        <w:jc w:val="both"/>
      </w:pPr>
      <w:r>
        <w:rPr>
          <w:rFonts w:ascii="Times New Roman"/>
          <w:b w:val="false"/>
          <w:i w:val="false"/>
          <w:color w:val="000000"/>
          <w:sz w:val="28"/>
        </w:rPr>
        <w:t>     выполнить все, относящееся к п.4.4.1.;</w:t>
      </w:r>
    </w:p>
    <w:p>
      <w:pPr>
        <w:spacing w:after="0"/>
        <w:ind w:left="0"/>
        <w:jc w:val="both"/>
      </w:pPr>
      <w:r>
        <w:rPr>
          <w:rFonts w:ascii="Times New Roman"/>
          <w:b w:val="false"/>
          <w:i w:val="false"/>
          <w:color w:val="000000"/>
          <w:sz w:val="28"/>
        </w:rPr>
        <w:t xml:space="preserve">     световой прибор очистить или промыть чистой водой, удалив грязь, </w:t>
      </w:r>
    </w:p>
    <w:p>
      <w:pPr>
        <w:spacing w:after="0"/>
        <w:ind w:left="0"/>
        <w:jc w:val="both"/>
      </w:pPr>
      <w:r>
        <w:rPr>
          <w:rFonts w:ascii="Times New Roman"/>
          <w:b w:val="false"/>
          <w:i w:val="false"/>
          <w:color w:val="000000"/>
          <w:sz w:val="28"/>
        </w:rPr>
        <w:t>просушить;</w:t>
      </w:r>
    </w:p>
    <w:p>
      <w:pPr>
        <w:spacing w:after="0"/>
        <w:ind w:left="0"/>
        <w:jc w:val="both"/>
      </w:pPr>
      <w:r>
        <w:rPr>
          <w:rFonts w:ascii="Times New Roman"/>
          <w:b w:val="false"/>
          <w:i w:val="false"/>
          <w:color w:val="000000"/>
          <w:sz w:val="28"/>
        </w:rPr>
        <w:t xml:space="preserve">     снять и протереть отражатель (для световых приборов открытого </w:t>
      </w:r>
    </w:p>
    <w:p>
      <w:pPr>
        <w:spacing w:after="0"/>
        <w:ind w:left="0"/>
        <w:jc w:val="both"/>
      </w:pPr>
      <w:r>
        <w:rPr>
          <w:rFonts w:ascii="Times New Roman"/>
          <w:b w:val="false"/>
          <w:i w:val="false"/>
          <w:color w:val="000000"/>
          <w:sz w:val="28"/>
        </w:rPr>
        <w:t>исполнения);</w:t>
      </w:r>
    </w:p>
    <w:p>
      <w:pPr>
        <w:spacing w:after="0"/>
        <w:ind w:left="0"/>
        <w:jc w:val="both"/>
      </w:pPr>
      <w:r>
        <w:rPr>
          <w:rFonts w:ascii="Times New Roman"/>
          <w:b w:val="false"/>
          <w:i w:val="false"/>
          <w:color w:val="000000"/>
          <w:sz w:val="28"/>
        </w:rPr>
        <w:t>     проверить затяжку крепящих болтов и гаек;</w:t>
      </w:r>
    </w:p>
    <w:p>
      <w:pPr>
        <w:spacing w:after="0"/>
        <w:ind w:left="0"/>
        <w:jc w:val="both"/>
      </w:pPr>
      <w:r>
        <w:rPr>
          <w:rFonts w:ascii="Times New Roman"/>
          <w:b w:val="false"/>
          <w:i w:val="false"/>
          <w:color w:val="000000"/>
          <w:sz w:val="28"/>
        </w:rPr>
        <w:t>     проверить надежность электрических контактов;</w:t>
      </w:r>
    </w:p>
    <w:p>
      <w:pPr>
        <w:spacing w:after="0"/>
        <w:ind w:left="0"/>
        <w:jc w:val="both"/>
      </w:pPr>
      <w:r>
        <w:rPr>
          <w:rFonts w:ascii="Times New Roman"/>
          <w:b w:val="false"/>
          <w:i w:val="false"/>
          <w:color w:val="000000"/>
          <w:sz w:val="28"/>
        </w:rPr>
        <w:t>     смазать подшипники кабельных вьюшек;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проверить надежность затяжки соединительных и нажимных гаек штепсельных соединений и сальниковых вводов, а также надежность крепления защитных стекол и отражателей; </w:t>
      </w:r>
      <w:r>
        <w:br/>
      </w:r>
      <w:r>
        <w:rPr>
          <w:rFonts w:ascii="Times New Roman"/>
          <w:b w:val="false"/>
          <w:i w:val="false"/>
          <w:color w:val="000000"/>
          <w:sz w:val="28"/>
        </w:rPr>
        <w:t xml:space="preserve">
      проверить состояние шланговой оболочки кабеля светового прибора, очистить кабель от грязи и масла; </w:t>
      </w:r>
      <w:r>
        <w:br/>
      </w:r>
      <w:r>
        <w:rPr>
          <w:rFonts w:ascii="Times New Roman"/>
          <w:b w:val="false"/>
          <w:i w:val="false"/>
          <w:color w:val="000000"/>
          <w:sz w:val="28"/>
        </w:rPr>
        <w:t xml:space="preserve">
      проверить наличие чехлов на кабельных вьюшках; </w:t>
      </w:r>
      <w:r>
        <w:br/>
      </w:r>
      <w:r>
        <w:rPr>
          <w:rFonts w:ascii="Times New Roman"/>
          <w:b w:val="false"/>
          <w:i w:val="false"/>
          <w:color w:val="000000"/>
          <w:sz w:val="28"/>
        </w:rPr>
        <w:t xml:space="preserve">
      проверить сопротивление изоляции жил кабеля, а также токоведущих частей светового прибора. В случае снижения величины сопротивления изоляции токоведущих частей световых приборов ниже 1 МОм разобрать патрон светового прибора, просушить и протереть его внутреннюю часть, собрать патрон. </w:t>
      </w:r>
      <w:r>
        <w:br/>
      </w:r>
      <w:r>
        <w:rPr>
          <w:rFonts w:ascii="Times New Roman"/>
          <w:b w:val="false"/>
          <w:i w:val="false"/>
          <w:color w:val="000000"/>
          <w:sz w:val="28"/>
        </w:rPr>
        <w:t xml:space="preserve">
      При длительном бездействии автономных световых приборов проводить ежемесячно разрядку его батарей путем включения светового прибора. После разрядки батареи снова зарядить. </w:t>
      </w:r>
      <w:r>
        <w:br/>
      </w:r>
      <w:r>
        <w:rPr>
          <w:rFonts w:ascii="Times New Roman"/>
          <w:b w:val="false"/>
          <w:i w:val="false"/>
          <w:color w:val="000000"/>
          <w:sz w:val="28"/>
        </w:rPr>
        <w:t xml:space="preserve">
      4.4.3. Техническое обслуживание ежегодное: </w:t>
      </w:r>
      <w:r>
        <w:br/>
      </w:r>
      <w:r>
        <w:rPr>
          <w:rFonts w:ascii="Times New Roman"/>
          <w:b w:val="false"/>
          <w:i w:val="false"/>
          <w:color w:val="000000"/>
          <w:sz w:val="28"/>
        </w:rPr>
        <w:t xml:space="preserve">
      выполнить все, относящееся к п.4.4.2.; </w:t>
      </w:r>
      <w:r>
        <w:br/>
      </w:r>
      <w:r>
        <w:rPr>
          <w:rFonts w:ascii="Times New Roman"/>
          <w:b w:val="false"/>
          <w:i w:val="false"/>
          <w:color w:val="000000"/>
          <w:sz w:val="28"/>
        </w:rPr>
        <w:t xml:space="preserve">
      разобрать световой прибор (патрон, сальниковые вводы, штепсельные разъемы), просушить и протереть все детали, особенно токоведущие и токоизолирующие, заменить пришедшие в негодность детали и уплотнительные прокладки. Восстановить поврежденную окраску. </w:t>
      </w:r>
      <w:r>
        <w:br/>
      </w:r>
      <w:r>
        <w:rPr>
          <w:rFonts w:ascii="Times New Roman"/>
          <w:b w:val="false"/>
          <w:i w:val="false"/>
          <w:color w:val="000000"/>
          <w:sz w:val="28"/>
        </w:rPr>
        <w:t xml:space="preserve">
      4.5. Манометры кислородные, водолазные и технические. </w:t>
      </w:r>
      <w:r>
        <w:br/>
      </w:r>
      <w:r>
        <w:rPr>
          <w:rFonts w:ascii="Times New Roman"/>
          <w:b w:val="false"/>
          <w:i w:val="false"/>
          <w:color w:val="000000"/>
          <w:sz w:val="28"/>
        </w:rPr>
        <w:t xml:space="preserve">
      4.5.1. Техническое обслуживание в дни спусков (рабочая проверка): </w:t>
      </w:r>
      <w:r>
        <w:br/>
      </w:r>
      <w:r>
        <w:rPr>
          <w:rFonts w:ascii="Times New Roman"/>
          <w:b w:val="false"/>
          <w:i w:val="false"/>
          <w:color w:val="000000"/>
          <w:sz w:val="28"/>
        </w:rPr>
        <w:t xml:space="preserve">
      произвести внешний осмотр, убедиться в отсутствии видимых повреждений; </w:t>
      </w:r>
      <w:r>
        <w:br/>
      </w:r>
      <w:r>
        <w:rPr>
          <w:rFonts w:ascii="Times New Roman"/>
          <w:b w:val="false"/>
          <w:i w:val="false"/>
          <w:color w:val="000000"/>
          <w:sz w:val="28"/>
        </w:rPr>
        <w:t xml:space="preserve">
      проверить наличие пломбы (клейма) и совмещение стрелки с нулевой </w:t>
      </w:r>
    </w:p>
    <w:bookmarkStart w:name="z157" w:id="53"/>
    <w:p>
      <w:pPr>
        <w:spacing w:after="0"/>
        <w:ind w:left="0"/>
        <w:jc w:val="both"/>
      </w:pP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отметкой. Убедиться, что не просрочены сроки поверки.</w:t>
      </w:r>
    </w:p>
    <w:p>
      <w:pPr>
        <w:spacing w:after="0"/>
        <w:ind w:left="0"/>
        <w:jc w:val="both"/>
      </w:pPr>
      <w:r>
        <w:rPr>
          <w:rFonts w:ascii="Times New Roman"/>
          <w:b w:val="false"/>
          <w:i w:val="false"/>
          <w:color w:val="000000"/>
          <w:sz w:val="28"/>
        </w:rPr>
        <w:t xml:space="preserve">     Манометры, полученные со склада, перед установкой на штатное место </w:t>
      </w:r>
    </w:p>
    <w:p>
      <w:pPr>
        <w:spacing w:after="0"/>
        <w:ind w:left="0"/>
        <w:jc w:val="both"/>
      </w:pPr>
      <w:r>
        <w:rPr>
          <w:rFonts w:ascii="Times New Roman"/>
          <w:b w:val="false"/>
          <w:i w:val="false"/>
          <w:color w:val="000000"/>
          <w:sz w:val="28"/>
        </w:rPr>
        <w:t xml:space="preserve">должны быть продезинфицированы. </w:t>
      </w:r>
    </w:p>
    <w:p>
      <w:pPr>
        <w:spacing w:after="0"/>
        <w:ind w:left="0"/>
        <w:jc w:val="both"/>
      </w:pPr>
      <w:r>
        <w:rPr>
          <w:rFonts w:ascii="Times New Roman"/>
          <w:b w:val="false"/>
          <w:i w:val="false"/>
          <w:color w:val="000000"/>
          <w:sz w:val="28"/>
        </w:rPr>
        <w:t>     4.5.2. Техническое обслуживание ежегодное:</w:t>
      </w:r>
    </w:p>
    <w:p>
      <w:pPr>
        <w:spacing w:after="0"/>
        <w:ind w:left="0"/>
        <w:jc w:val="both"/>
      </w:pPr>
      <w:r>
        <w:rPr>
          <w:rFonts w:ascii="Times New Roman"/>
          <w:b w:val="false"/>
          <w:i w:val="false"/>
          <w:color w:val="000000"/>
          <w:sz w:val="28"/>
        </w:rPr>
        <w:t>     произвести дезинфекцию;</w:t>
      </w:r>
    </w:p>
    <w:p>
      <w:pPr>
        <w:spacing w:after="0"/>
        <w:ind w:left="0"/>
        <w:jc w:val="both"/>
      </w:pPr>
      <w:r>
        <w:rPr>
          <w:rFonts w:ascii="Times New Roman"/>
          <w:b w:val="false"/>
          <w:i w:val="false"/>
          <w:color w:val="000000"/>
          <w:sz w:val="28"/>
        </w:rPr>
        <w:t xml:space="preserve">     произвести поверку манометров в организациях (лабораториях) </w:t>
      </w:r>
    </w:p>
    <w:p>
      <w:pPr>
        <w:spacing w:after="0"/>
        <w:ind w:left="0"/>
        <w:jc w:val="both"/>
      </w:pPr>
      <w:r>
        <w:rPr>
          <w:rFonts w:ascii="Times New Roman"/>
          <w:b w:val="false"/>
          <w:i w:val="false"/>
          <w:color w:val="000000"/>
          <w:sz w:val="28"/>
        </w:rPr>
        <w:t xml:space="preserve">государственной метрологической службы. </w:t>
      </w:r>
    </w:p>
    <w:p>
      <w:pPr>
        <w:spacing w:after="0"/>
        <w:ind w:left="0"/>
        <w:jc w:val="both"/>
      </w:pPr>
      <w:r>
        <w:rPr>
          <w:rFonts w:ascii="Times New Roman"/>
          <w:b w:val="false"/>
          <w:i w:val="false"/>
          <w:color w:val="000000"/>
          <w:sz w:val="28"/>
        </w:rPr>
        <w:t xml:space="preserve">     4.6. Водолазный трап. </w:t>
      </w:r>
    </w:p>
    <w:p>
      <w:pPr>
        <w:spacing w:after="0"/>
        <w:ind w:left="0"/>
        <w:jc w:val="both"/>
      </w:pPr>
      <w:r>
        <w:rPr>
          <w:rFonts w:ascii="Times New Roman"/>
          <w:b w:val="false"/>
          <w:i w:val="false"/>
          <w:color w:val="000000"/>
          <w:sz w:val="28"/>
        </w:rPr>
        <w:t>     4.6.1. Техническое обслуживание в дни спусков (рабочая проверка):</w:t>
      </w:r>
    </w:p>
    <w:p>
      <w:pPr>
        <w:spacing w:after="0"/>
        <w:ind w:left="0"/>
        <w:jc w:val="both"/>
      </w:pPr>
      <w:r>
        <w:rPr>
          <w:rFonts w:ascii="Times New Roman"/>
          <w:b w:val="false"/>
          <w:i w:val="false"/>
          <w:color w:val="000000"/>
          <w:sz w:val="28"/>
        </w:rPr>
        <w:t xml:space="preserve">     проверить внешним осмотром состояние крепежных деталей, ступеней и </w:t>
      </w:r>
    </w:p>
    <w:p>
      <w:pPr>
        <w:spacing w:after="0"/>
        <w:ind w:left="0"/>
        <w:jc w:val="both"/>
      </w:pPr>
      <w:r>
        <w:rPr>
          <w:rFonts w:ascii="Times New Roman"/>
          <w:b w:val="false"/>
          <w:i w:val="false"/>
          <w:color w:val="000000"/>
          <w:sz w:val="28"/>
        </w:rPr>
        <w:t>лееров; убедиться в исправности ступеней и надежности крепления трапа;</w:t>
      </w:r>
    </w:p>
    <w:p>
      <w:pPr>
        <w:spacing w:after="0"/>
        <w:ind w:left="0"/>
        <w:jc w:val="both"/>
      </w:pPr>
      <w:r>
        <w:rPr>
          <w:rFonts w:ascii="Times New Roman"/>
          <w:b w:val="false"/>
          <w:i w:val="false"/>
          <w:color w:val="000000"/>
          <w:sz w:val="28"/>
        </w:rPr>
        <w:t>     очистить от грязи, снега; льда и масла ступени и леера трапа.</w:t>
      </w:r>
    </w:p>
    <w:p>
      <w:pPr>
        <w:spacing w:after="0"/>
        <w:ind w:left="0"/>
        <w:jc w:val="both"/>
      </w:pPr>
      <w:r>
        <w:rPr>
          <w:rFonts w:ascii="Times New Roman"/>
          <w:b w:val="false"/>
          <w:i w:val="false"/>
          <w:color w:val="000000"/>
          <w:sz w:val="28"/>
        </w:rPr>
        <w:t>     4.6.2. Техническое обслуживание ежегодное:</w:t>
      </w:r>
    </w:p>
    <w:p>
      <w:pPr>
        <w:spacing w:after="0"/>
        <w:ind w:left="0"/>
        <w:jc w:val="both"/>
      </w:pPr>
      <w:r>
        <w:rPr>
          <w:rFonts w:ascii="Times New Roman"/>
          <w:b w:val="false"/>
          <w:i w:val="false"/>
          <w:color w:val="000000"/>
          <w:sz w:val="28"/>
        </w:rPr>
        <w:t>     выполнить все, относящееся к п.4.6.1.;</w:t>
      </w:r>
    </w:p>
    <w:p>
      <w:pPr>
        <w:spacing w:after="0"/>
        <w:ind w:left="0"/>
        <w:jc w:val="both"/>
      </w:pPr>
      <w:r>
        <w:rPr>
          <w:rFonts w:ascii="Times New Roman"/>
          <w:b w:val="false"/>
          <w:i w:val="false"/>
          <w:color w:val="000000"/>
          <w:sz w:val="28"/>
        </w:rPr>
        <w:t xml:space="preserve">     при обнаружении дефектов (трещин, повреждений, износов) необходимо их </w:t>
      </w:r>
    </w:p>
    <w:p>
      <w:pPr>
        <w:spacing w:after="0"/>
        <w:ind w:left="0"/>
        <w:jc w:val="both"/>
      </w:pPr>
      <w:r>
        <w:rPr>
          <w:rFonts w:ascii="Times New Roman"/>
          <w:b w:val="false"/>
          <w:i w:val="false"/>
          <w:color w:val="000000"/>
          <w:sz w:val="28"/>
        </w:rPr>
        <w:t>устранить;</w:t>
      </w:r>
    </w:p>
    <w:p>
      <w:pPr>
        <w:spacing w:after="0"/>
        <w:ind w:left="0"/>
        <w:jc w:val="both"/>
      </w:pPr>
      <w:r>
        <w:rPr>
          <w:rFonts w:ascii="Times New Roman"/>
          <w:b w:val="false"/>
          <w:i w:val="false"/>
          <w:color w:val="000000"/>
          <w:sz w:val="28"/>
        </w:rPr>
        <w:t>     проверить затяжку болтовых соединений;</w:t>
      </w:r>
    </w:p>
    <w:p>
      <w:pPr>
        <w:spacing w:after="0"/>
        <w:ind w:left="0"/>
        <w:jc w:val="both"/>
      </w:pPr>
      <w:r>
        <w:rPr>
          <w:rFonts w:ascii="Times New Roman"/>
          <w:b w:val="false"/>
          <w:i w:val="false"/>
          <w:color w:val="000000"/>
          <w:sz w:val="28"/>
        </w:rPr>
        <w:t>     очистить трап от грязи, ржавчины и покрасить.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Правила хранения и техническое обслуживание при хранении </w:t>
      </w:r>
    </w:p>
    <w:p>
      <w:pPr>
        <w:spacing w:after="0"/>
        <w:ind w:left="0"/>
        <w:jc w:val="both"/>
      </w:pPr>
      <w:r>
        <w:rPr>
          <w:rFonts w:ascii="Times New Roman"/>
          <w:b w:val="false"/>
          <w:i w:val="false"/>
          <w:color w:val="000000"/>
          <w:sz w:val="28"/>
        </w:rPr>
        <w:t>        водолазной техники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5.1. Водолазное снаряжение и средства обеспечения водолазных спусков и работ, находящиеся на водолазной станции (см. приложение 11), должны быть комплектными, исправными и готовыми к использованию для спуска водолазов в любой момент. </w:t>
      </w:r>
      <w:r>
        <w:br/>
      </w:r>
      <w:r>
        <w:rPr>
          <w:rFonts w:ascii="Times New Roman"/>
          <w:b w:val="false"/>
          <w:i w:val="false"/>
          <w:color w:val="000000"/>
          <w:sz w:val="28"/>
        </w:rPr>
        <w:t xml:space="preserve">
      Для обеспечения исправности водолазного снаряжения и средств обеспечения спусков должны выполняться предписанные инструкциями по эксплуатации и настоящими Правилами требования по их размещению и хранению. </w:t>
      </w:r>
      <w:r>
        <w:br/>
      </w:r>
      <w:r>
        <w:rPr>
          <w:rFonts w:ascii="Times New Roman"/>
          <w:b w:val="false"/>
          <w:i w:val="false"/>
          <w:color w:val="000000"/>
          <w:sz w:val="28"/>
        </w:rPr>
        <w:t xml:space="preserve">
      5.2. На судах, имеющих штатных водолазов и оборудованных постами для спусков, водолазное снаряжение должно храниться в помещении водолазного поста. Помещение должно иметь удобный выход на палубу, быть сухим, отапливаемым, позволяющим размещать в нем все водолазное снаряжение и инструменты, необходимые для ведения водолазных работ, а также быть пригодным для одевания готовящихся к спуску водолазов. </w:t>
      </w:r>
      <w:r>
        <w:br/>
      </w:r>
      <w:r>
        <w:rPr>
          <w:rFonts w:ascii="Times New Roman"/>
          <w:b w:val="false"/>
          <w:i w:val="false"/>
          <w:color w:val="000000"/>
          <w:sz w:val="28"/>
        </w:rPr>
        <w:t xml:space="preserve">
      Хранить в помещении водолазного поста имущество и материалы, не относящиеся к водолазной технике, запрещается. </w:t>
      </w:r>
      <w:r>
        <w:br/>
      </w:r>
      <w:r>
        <w:rPr>
          <w:rFonts w:ascii="Times New Roman"/>
          <w:b w:val="false"/>
          <w:i w:val="false"/>
          <w:color w:val="000000"/>
          <w:sz w:val="28"/>
        </w:rPr>
        <w:t xml:space="preserve">
      Часть водолазного снаряжения и средств обеспечения водолазных спусков (шланги, шлемы, кабели телефонной связи, спусковые, ходовые и сигнальные концы) может храниться на верхней палубе в зачехленном виде. </w:t>
      </w:r>
      <w:r>
        <w:br/>
      </w:r>
      <w:r>
        <w:rPr>
          <w:rFonts w:ascii="Times New Roman"/>
          <w:b w:val="false"/>
          <w:i w:val="false"/>
          <w:color w:val="000000"/>
          <w:sz w:val="28"/>
        </w:rPr>
        <w:t xml:space="preserve">
      На судах, где нет помещения водолазного поста, для хранения имущества водолазных станций должна оборудоваться водолазная кладовая, отвечающая требованиям хранения водолазного имущества. </w:t>
      </w:r>
      <w:r>
        <w:br/>
      </w:r>
      <w:r>
        <w:rPr>
          <w:rFonts w:ascii="Times New Roman"/>
          <w:b w:val="false"/>
          <w:i w:val="false"/>
          <w:color w:val="000000"/>
          <w:sz w:val="28"/>
        </w:rPr>
        <w:t xml:space="preserve">
      5.3. Для размещения водолазного имущества при спусках водолазов с берега, со льда, с причальной стенки в подобных случаях должно быть предусмотрено помещение. Помещение должно быть сухим, отапливаемым, позволяющим размещать в нем все водолазное снаряжение и инструменты. Там, где это нецелесообразно, устанавливается передвижная водолазная будка. На водолазных станциях, где нет возможности оборудовать закрытое помещение, водолазное имущество может размещаться в сундуках, ящиках, непромокаемых мешках или сумках. </w:t>
      </w:r>
      <w:r>
        <w:br/>
      </w:r>
      <w:r>
        <w:rPr>
          <w:rFonts w:ascii="Times New Roman"/>
          <w:b w:val="false"/>
          <w:i w:val="false"/>
          <w:color w:val="000000"/>
          <w:sz w:val="28"/>
        </w:rPr>
        <w:t xml:space="preserve">
      5.4. Склады, где хранится водолазное имущество, должны быть чистыми, просторными, их следует проветривать. Температура на складах должна поддерживаться в пределах от 5 до 30 оС, а влажность воздуха - в пределах 50-60%. </w:t>
      </w:r>
      <w:r>
        <w:br/>
      </w:r>
      <w:r>
        <w:rPr>
          <w:rFonts w:ascii="Times New Roman"/>
          <w:b w:val="false"/>
          <w:i w:val="false"/>
          <w:color w:val="000000"/>
          <w:sz w:val="28"/>
        </w:rPr>
        <w:t xml:space="preserve">
      5.5. Инструмент, запасные части и детали снаряжения должны размещаться на специальных стеллажах. Детали, подвергающиеся коррозии, должны быть завернуты в промасленную ветошь или в непромокаемую бумагу. </w:t>
      </w:r>
      <w:r>
        <w:br/>
      </w:r>
      <w:r>
        <w:rPr>
          <w:rFonts w:ascii="Times New Roman"/>
          <w:b w:val="false"/>
          <w:i w:val="false"/>
          <w:color w:val="000000"/>
          <w:sz w:val="28"/>
        </w:rPr>
        <w:t xml:space="preserve">
      5.6. Предметы водолазного снаряжения и средств обеспечения водолазных спусков, бывшие в употреблении, должны храниться на складах отдельно от новых. </w:t>
      </w:r>
      <w:r>
        <w:br/>
      </w:r>
      <w:r>
        <w:rPr>
          <w:rFonts w:ascii="Times New Roman"/>
          <w:b w:val="false"/>
          <w:i w:val="false"/>
          <w:color w:val="000000"/>
          <w:sz w:val="28"/>
        </w:rPr>
        <w:t xml:space="preserve">
      Водолазное снаряжение и средства обеспечения водолазных спусков, хранящиеся на водолазном посту, должны быть комплектными, исправными и готовыми к использованию. Неисправное водолазное снаряжение, имущество и приборы должны храниться отдельно от исправных и иметь маркировку "неисправно". </w:t>
      </w:r>
      <w:r>
        <w:br/>
      </w:r>
      <w:r>
        <w:rPr>
          <w:rFonts w:ascii="Times New Roman"/>
          <w:b w:val="false"/>
          <w:i w:val="false"/>
          <w:color w:val="000000"/>
          <w:sz w:val="28"/>
        </w:rPr>
        <w:t xml:space="preserve">
      5.7. Хранить водолазное снаряжение и оборудование в одном помещении с материалами, не относящимися к имуществу водолазных станций, а также вместе с горюче-смазочными материалами запрещается. </w:t>
      </w:r>
      <w:r>
        <w:br/>
      </w:r>
      <w:r>
        <w:rPr>
          <w:rFonts w:ascii="Times New Roman"/>
          <w:b w:val="false"/>
          <w:i w:val="false"/>
          <w:color w:val="000000"/>
          <w:sz w:val="28"/>
        </w:rPr>
        <w:t xml:space="preserve">
      5.8. Водолазное снаряжение и средства обеспечения спусков, не находящиеся в эксплуатации, должны храниться на складах. </w:t>
      </w:r>
      <w:r>
        <w:br/>
      </w:r>
      <w:r>
        <w:rPr>
          <w:rFonts w:ascii="Times New Roman"/>
          <w:b w:val="false"/>
          <w:i w:val="false"/>
          <w:color w:val="000000"/>
          <w:sz w:val="28"/>
        </w:rPr>
        <w:t xml:space="preserve">
      Резиновые части снаряжения во всех случаях размещения и хранения должны быть укрыты от воздействия солнечных лучей и горюче-смазочных материалов, а при нахождении в помещениях - располагаться не ближе 2 м от отопительных приборов. </w:t>
      </w:r>
      <w:r>
        <w:br/>
      </w:r>
      <w:r>
        <w:rPr>
          <w:rFonts w:ascii="Times New Roman"/>
          <w:b w:val="false"/>
          <w:i w:val="false"/>
          <w:color w:val="000000"/>
          <w:sz w:val="28"/>
        </w:rPr>
        <w:t xml:space="preserve">
      5.9. Баллоны с техническим и медицинским кислородом на судах, как правило, хранятся отдельно. В случае совместного хранения в одном помещении различных газов баллоны должны быть размещены и закреплены посекционно и иметь соответствующую маркировку (например, "медицинский кислород" и т.п.). </w:t>
      </w:r>
      <w:r>
        <w:br/>
      </w:r>
      <w:r>
        <w:rPr>
          <w:rFonts w:ascii="Times New Roman"/>
          <w:b w:val="false"/>
          <w:i w:val="false"/>
          <w:color w:val="000000"/>
          <w:sz w:val="28"/>
        </w:rPr>
        <w:t xml:space="preserve">
      5.10. Химические вещества, кислородные насосы, контрольно- измерительная аппаратура и приборы газового анализа размещаются и хранятся в раздельных помещениях. На объектах, где нет возможности выделить для этих целей отдельное помещение, делаются соответствующие выгородки. Хранить в указанных помещениях другое оборудование запрещается. </w:t>
      </w:r>
      <w:r>
        <w:br/>
      </w:r>
      <w:r>
        <w:rPr>
          <w:rFonts w:ascii="Times New Roman"/>
          <w:b w:val="false"/>
          <w:i w:val="false"/>
          <w:color w:val="000000"/>
          <w:sz w:val="28"/>
        </w:rPr>
        <w:t xml:space="preserve">
      5.11. Для обеспечения сохранности водолазные рубахи, гидрокомбинезоны и гидрокостюмы после спусков должны быть хорошо промыты пресной водой, просушены снаружи и изнутри и развешены на вешалках. Травяще- предохранительные клапаны водолазных рубах должны сниматься, просушиваться и храниться отдельно. </w:t>
      </w:r>
      <w:r>
        <w:br/>
      </w:r>
      <w:r>
        <w:rPr>
          <w:rFonts w:ascii="Times New Roman"/>
          <w:b w:val="false"/>
          <w:i w:val="false"/>
          <w:color w:val="000000"/>
          <w:sz w:val="28"/>
        </w:rPr>
        <w:t xml:space="preserve">
      Допускается хранение водолазных рубах и гидрокомбинезонов (гидрокостюмов) после просушки в сложенном виде. При длительном хранении водолазные рубахи, гидрокомбинезоны (гидрокостюмы) должны 1 раз в 3 месяца просушиваться и переукладываться. </w:t>
      </w:r>
      <w:r>
        <w:br/>
      </w:r>
      <w:r>
        <w:rPr>
          <w:rFonts w:ascii="Times New Roman"/>
          <w:b w:val="false"/>
          <w:i w:val="false"/>
          <w:color w:val="000000"/>
          <w:sz w:val="28"/>
        </w:rPr>
        <w:t xml:space="preserve">
      5.12. Водолазные шлемы после спусков должны обмываться пресной водой, протираться сухой ветошью и укладываться в собранном виде на штатные места. </w:t>
      </w:r>
      <w:r>
        <w:br/>
      </w:r>
      <w:r>
        <w:rPr>
          <w:rFonts w:ascii="Times New Roman"/>
          <w:b w:val="false"/>
          <w:i w:val="false"/>
          <w:color w:val="000000"/>
          <w:sz w:val="28"/>
        </w:rPr>
        <w:t xml:space="preserve">
      5.13. После окончания спусков водолазные шланги должны быть очищены от грязи, обмыты чистой водой, продуты воздухом, просушены, уложены в бухту диаметром не менее 1 м на деревянных решетках, в металлических корзинах или на вьюшках и зачехлены. </w:t>
      </w:r>
      <w:r>
        <w:br/>
      </w:r>
      <w:r>
        <w:rPr>
          <w:rFonts w:ascii="Times New Roman"/>
          <w:b w:val="false"/>
          <w:i w:val="false"/>
          <w:color w:val="000000"/>
          <w:sz w:val="28"/>
        </w:rPr>
        <w:t xml:space="preserve">
      5.14. Водолазные дыхательные аппараты с открытой схемой дыхания после окончания водолазных спусков необходимо обмыть чистой пресной водой, удалить с них грязь и масляные пятна. Особенно тщательно должны обмываться аппараты после погружения в морскую воду. </w:t>
      </w:r>
      <w:r>
        <w:br/>
      </w:r>
      <w:r>
        <w:rPr>
          <w:rFonts w:ascii="Times New Roman"/>
          <w:b w:val="false"/>
          <w:i w:val="false"/>
          <w:color w:val="000000"/>
          <w:sz w:val="28"/>
        </w:rPr>
        <w:t xml:space="preserve">
      В дыхательном автомате водолазного дыхательного аппарата необходимо вскрыть внутреннюю полость, промыть ее пресной водой, просушить и собрать. </w:t>
      </w:r>
      <w:r>
        <w:br/>
      </w:r>
      <w:r>
        <w:rPr>
          <w:rFonts w:ascii="Times New Roman"/>
          <w:b w:val="false"/>
          <w:i w:val="false"/>
          <w:color w:val="000000"/>
          <w:sz w:val="28"/>
        </w:rPr>
        <w:t xml:space="preserve">
      Водолазные дыхательные аппараты с открытой схемой дыхания, хранящиеся на водолазной станции, должны быть заряжены воздухом до рабочего давления. Если спуски в них не проводятся длительное время, их ежемесячно перезаряжают сжатым воздухом. </w:t>
      </w:r>
      <w:r>
        <w:br/>
      </w:r>
      <w:r>
        <w:rPr>
          <w:rFonts w:ascii="Times New Roman"/>
          <w:b w:val="false"/>
          <w:i w:val="false"/>
          <w:color w:val="000000"/>
          <w:sz w:val="28"/>
        </w:rPr>
        <w:t xml:space="preserve">
      5.15. Металлические части снаряжения (грузы, галоши, ножи) после спуска должны очищаться от загрязнения, промываться и укладываться на свои штатные места. Кожаные изделия и детали после просушки следует смазать техническим вазелином. </w:t>
      </w:r>
      <w:r>
        <w:br/>
      </w:r>
      <w:r>
        <w:rPr>
          <w:rFonts w:ascii="Times New Roman"/>
          <w:b w:val="false"/>
          <w:i w:val="false"/>
          <w:color w:val="000000"/>
          <w:sz w:val="28"/>
        </w:rPr>
        <w:t xml:space="preserve">
      5.16. Спусковые, ходовые и сигнальные концы должны быть после спусков просушены, свернуты в бухты или намотаны на вьюшки и зачехлены. </w:t>
      </w:r>
      <w:r>
        <w:br/>
      </w:r>
      <w:r>
        <w:rPr>
          <w:rFonts w:ascii="Times New Roman"/>
          <w:b w:val="false"/>
          <w:i w:val="false"/>
          <w:color w:val="000000"/>
          <w:sz w:val="28"/>
        </w:rPr>
        <w:t xml:space="preserve">
      5.17. Водолазная теплозащитная одежда (комплекты шерстяного водолазного белья, утеплители, меховые носки, чулки и т.д.) после спуска должна быть хорошо просушена. Ее следует хранить в рундуках или шкафах помещения водолазного поста. В случае загрязнения нательное белье и шерстяные изделия необходимо выстирать или подвергнуть химической чистке. При обнаружении у водолазов кожных или инфекционных заболеваний их белье и теплозащитная одежда подвергаются дезинфекции в дезинфекционных камерах. </w:t>
      </w:r>
      <w:r>
        <w:br/>
      </w:r>
      <w:r>
        <w:rPr>
          <w:rFonts w:ascii="Times New Roman"/>
          <w:b w:val="false"/>
          <w:i w:val="false"/>
          <w:color w:val="000000"/>
          <w:sz w:val="28"/>
        </w:rPr>
        <w:t xml:space="preserve">
      5.18. Водолазные телефонные станции после окончания спусков должны отключаться от источников питания, а на штепсели розеток должны быть навернуты глухие крышки. </w:t>
      </w:r>
      <w:r>
        <w:br/>
      </w:r>
      <w:r>
        <w:rPr>
          <w:rFonts w:ascii="Times New Roman"/>
          <w:b w:val="false"/>
          <w:i w:val="false"/>
          <w:color w:val="000000"/>
          <w:sz w:val="28"/>
        </w:rPr>
        <w:t xml:space="preserve">
      Телефонный кабель вместе с водолазными шлангами или кабель-сигнал должны просушиваться, сворачиваться в бухту и накрываться чехлом. Вспомогательные кабели и шнуры должны убираться в ящик. При длительном хранении телефон и микрофон должны выниматься из водолазного шлема и укладываться в ящик вместе с телефонным имуществом. </w:t>
      </w:r>
      <w:r>
        <w:br/>
      </w:r>
      <w:r>
        <w:rPr>
          <w:rFonts w:ascii="Times New Roman"/>
          <w:b w:val="false"/>
          <w:i w:val="false"/>
          <w:color w:val="000000"/>
          <w:sz w:val="28"/>
        </w:rPr>
        <w:t xml:space="preserve">
      5.19. Водолазные помпы после использования следует хорошо протереть, а их металлические неокрашенные части слегка смазать техническим вазелином. Хранить водолазные помпы следует под парусиновыми чехлами. </w:t>
      </w:r>
      <w:r>
        <w:br/>
      </w:r>
      <w:r>
        <w:rPr>
          <w:rFonts w:ascii="Times New Roman"/>
          <w:b w:val="false"/>
          <w:i w:val="false"/>
          <w:color w:val="000000"/>
          <w:sz w:val="28"/>
        </w:rPr>
        <w:t xml:space="preserve">
      5.20. Использованный при выполнении водолазных работ инструмент необходимо протереть ветошью, просушить, смазать и убрать на штатные места. Оборудование спуско-подъемных устройств должно приводиться в исходное положение и раскрепляться по-походному. </w:t>
      </w:r>
      <w:r>
        <w:br/>
      </w:r>
      <w:r>
        <w:rPr>
          <w:rFonts w:ascii="Times New Roman"/>
          <w:b w:val="false"/>
          <w:i w:val="false"/>
          <w:color w:val="000000"/>
          <w:sz w:val="28"/>
        </w:rPr>
        <w:t xml:space="preserve">
      5.21. Разборка, консервация и хранение водолазного снаряжения и </w:t>
      </w:r>
    </w:p>
    <w:bookmarkStart w:name="z158" w:id="54"/>
    <w:p>
      <w:pPr>
        <w:spacing w:after="0"/>
        <w:ind w:left="0"/>
        <w:jc w:val="both"/>
      </w:pP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средств обеспечения спусков и работ должны производиться в соответствии с </w:t>
      </w:r>
    </w:p>
    <w:p>
      <w:pPr>
        <w:spacing w:after="0"/>
        <w:ind w:left="0"/>
        <w:jc w:val="both"/>
      </w:pPr>
      <w:r>
        <w:rPr>
          <w:rFonts w:ascii="Times New Roman"/>
          <w:b w:val="false"/>
          <w:i w:val="false"/>
          <w:color w:val="000000"/>
          <w:sz w:val="28"/>
        </w:rPr>
        <w:t>требованиями эксплуатационных инструкций на конкретные изделия.</w:t>
      </w:r>
    </w:p>
    <w:p>
      <w:pPr>
        <w:spacing w:after="0"/>
        <w:ind w:left="0"/>
        <w:jc w:val="both"/>
      </w:pPr>
      <w:r>
        <w:rPr>
          <w:rFonts w:ascii="Times New Roman"/>
          <w:b w:val="false"/>
          <w:i w:val="false"/>
          <w:color w:val="000000"/>
          <w:sz w:val="28"/>
        </w:rPr>
        <w:t xml:space="preserve">     Состояние находящегося на хранении водолазного снаряжения, средств </w:t>
      </w:r>
    </w:p>
    <w:p>
      <w:pPr>
        <w:spacing w:after="0"/>
        <w:ind w:left="0"/>
        <w:jc w:val="both"/>
      </w:pPr>
      <w:r>
        <w:rPr>
          <w:rFonts w:ascii="Times New Roman"/>
          <w:b w:val="false"/>
          <w:i w:val="false"/>
          <w:color w:val="000000"/>
          <w:sz w:val="28"/>
        </w:rPr>
        <w:t>обеспечения водолазных спусков и работ должно проверяться 1 раз в 3 месяца.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9</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Нормы расхода спирта</w:t>
      </w:r>
    </w:p>
    <w:p>
      <w:pPr>
        <w:spacing w:after="0"/>
        <w:ind w:left="0"/>
        <w:jc w:val="both"/>
      </w:pPr>
      <w:r>
        <w:rPr>
          <w:rFonts w:ascii="Times New Roman"/>
          <w:b w:val="false"/>
          <w:i w:val="false"/>
          <w:color w:val="000000"/>
          <w:sz w:val="28"/>
        </w:rPr>
        <w:t>              на дезинфекцию водолазного снаряжения</w:t>
      </w:r>
    </w:p>
    <w:p>
      <w:pPr>
        <w:spacing w:after="0"/>
        <w:ind w:left="0"/>
        <w:jc w:val="both"/>
      </w:pPr>
      <w:r>
        <w:rPr>
          <w:rFonts w:ascii="Times New Roman"/>
          <w:b w:val="false"/>
          <w:i w:val="false"/>
          <w:color w:val="000000"/>
          <w:sz w:val="28"/>
        </w:rPr>
        <w:t>             и средств обеспечения водолазных спусков.</w:t>
      </w:r>
    </w:p>
    <w:p>
      <w:pPr>
        <w:spacing w:after="0"/>
        <w:ind w:left="0"/>
        <w:jc w:val="both"/>
      </w:pPr>
      <w:r>
        <w:rPr>
          <w:rFonts w:ascii="Times New Roman"/>
          <w:b w:val="false"/>
          <w:i w:val="false"/>
          <w:color w:val="000000"/>
          <w:sz w:val="28"/>
        </w:rPr>
        <w:t>                     Периодичность дезинфекции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водолазно-|Ко- |Единовременная|Периодичность</w:t>
      </w:r>
    </w:p>
    <w:p>
      <w:pPr>
        <w:spacing w:after="0"/>
        <w:ind w:left="0"/>
        <w:jc w:val="both"/>
      </w:pPr>
      <w:r>
        <w:rPr>
          <w:rFonts w:ascii="Times New Roman"/>
          <w:b w:val="false"/>
          <w:i w:val="false"/>
          <w:color w:val="000000"/>
          <w:sz w:val="28"/>
        </w:rPr>
        <w:t>го снаряжения и средств|ли- |норма спирта  |дезинфекции</w:t>
      </w:r>
    </w:p>
    <w:p>
      <w:pPr>
        <w:spacing w:after="0"/>
        <w:ind w:left="0"/>
        <w:jc w:val="both"/>
      </w:pPr>
      <w:r>
        <w:rPr>
          <w:rFonts w:ascii="Times New Roman"/>
          <w:b w:val="false"/>
          <w:i w:val="false"/>
          <w:color w:val="000000"/>
          <w:sz w:val="28"/>
        </w:rPr>
        <w:t>обеспечения водолазных |чес-|на единицу,   |</w:t>
      </w:r>
    </w:p>
    <w:p>
      <w:pPr>
        <w:spacing w:after="0"/>
        <w:ind w:left="0"/>
        <w:jc w:val="both"/>
      </w:pPr>
      <w:r>
        <w:rPr>
          <w:rFonts w:ascii="Times New Roman"/>
          <w:b w:val="false"/>
          <w:i w:val="false"/>
          <w:color w:val="000000"/>
          <w:sz w:val="28"/>
        </w:rPr>
        <w:t>спусков                |тво |г (л)         |</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Вентилируемое снаряжение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Шлем водолазный, шт   1    10 (0,0125)   Перед каждым</w:t>
      </w:r>
    </w:p>
    <w:p>
      <w:pPr>
        <w:spacing w:after="0"/>
        <w:ind w:left="0"/>
        <w:jc w:val="both"/>
      </w:pPr>
      <w:r>
        <w:rPr>
          <w:rFonts w:ascii="Times New Roman"/>
          <w:b w:val="false"/>
          <w:i w:val="false"/>
          <w:color w:val="000000"/>
          <w:sz w:val="28"/>
        </w:rPr>
        <w:t>                                            спуском и</w:t>
      </w:r>
    </w:p>
    <w:p>
      <w:pPr>
        <w:spacing w:after="0"/>
        <w:ind w:left="0"/>
        <w:jc w:val="both"/>
      </w:pPr>
      <w:r>
        <w:rPr>
          <w:rFonts w:ascii="Times New Roman"/>
          <w:b w:val="false"/>
          <w:i w:val="false"/>
          <w:color w:val="000000"/>
          <w:sz w:val="28"/>
        </w:rPr>
        <w:t>                                            после ремонта</w:t>
      </w:r>
    </w:p>
    <w:p>
      <w:pPr>
        <w:spacing w:after="0"/>
        <w:ind w:left="0"/>
        <w:jc w:val="both"/>
      </w:pPr>
      <w:r>
        <w:rPr>
          <w:rFonts w:ascii="Times New Roman"/>
          <w:b w:val="false"/>
          <w:i w:val="false"/>
          <w:color w:val="000000"/>
          <w:sz w:val="28"/>
        </w:rPr>
        <w:t>2. Фланец или воротник   1    10 (0,0125)   То же</w:t>
      </w:r>
    </w:p>
    <w:p>
      <w:pPr>
        <w:spacing w:after="0"/>
        <w:ind w:left="0"/>
        <w:jc w:val="both"/>
      </w:pPr>
      <w:r>
        <w:rPr>
          <w:rFonts w:ascii="Times New Roman"/>
          <w:b w:val="false"/>
          <w:i w:val="false"/>
          <w:color w:val="000000"/>
          <w:sz w:val="28"/>
        </w:rPr>
        <w:t>водолазной рубахи, шт</w:t>
      </w:r>
    </w:p>
    <w:p>
      <w:pPr>
        <w:spacing w:after="0"/>
        <w:ind w:left="0"/>
        <w:jc w:val="both"/>
      </w:pPr>
      <w:r>
        <w:rPr>
          <w:rFonts w:ascii="Times New Roman"/>
          <w:b w:val="false"/>
          <w:i w:val="false"/>
          <w:color w:val="000000"/>
          <w:sz w:val="28"/>
        </w:rPr>
        <w:t>3. Шланг водолазный с    1    10 (0,0125)   1 раз в год</w:t>
      </w:r>
    </w:p>
    <w:p>
      <w:pPr>
        <w:spacing w:after="0"/>
        <w:ind w:left="0"/>
        <w:jc w:val="both"/>
      </w:pPr>
      <w:r>
        <w:rPr>
          <w:rFonts w:ascii="Times New Roman"/>
          <w:b w:val="false"/>
          <w:i w:val="false"/>
          <w:color w:val="000000"/>
          <w:sz w:val="28"/>
        </w:rPr>
        <w:t>внутренним диаметром</w:t>
      </w:r>
    </w:p>
    <w:p>
      <w:pPr>
        <w:spacing w:after="0"/>
        <w:ind w:left="0"/>
        <w:jc w:val="both"/>
      </w:pPr>
      <w:r>
        <w:rPr>
          <w:rFonts w:ascii="Times New Roman"/>
          <w:b w:val="false"/>
          <w:i w:val="false"/>
          <w:color w:val="000000"/>
          <w:sz w:val="28"/>
        </w:rPr>
        <w:t>12-14 мм, м</w:t>
      </w:r>
    </w:p>
    <w:p>
      <w:pPr>
        <w:spacing w:after="0"/>
        <w:ind w:left="0"/>
        <w:jc w:val="both"/>
      </w:pPr>
      <w:r>
        <w:rPr>
          <w:rFonts w:ascii="Times New Roman"/>
          <w:b w:val="false"/>
          <w:i w:val="false"/>
          <w:color w:val="000000"/>
          <w:sz w:val="28"/>
        </w:rPr>
        <w:t>4. Шланг водолазный с    1     8 (0,01)     То же</w:t>
      </w:r>
    </w:p>
    <w:p>
      <w:pPr>
        <w:spacing w:after="0"/>
        <w:ind w:left="0"/>
        <w:jc w:val="both"/>
      </w:pPr>
      <w:r>
        <w:rPr>
          <w:rFonts w:ascii="Times New Roman"/>
          <w:b w:val="false"/>
          <w:i w:val="false"/>
          <w:color w:val="000000"/>
          <w:sz w:val="28"/>
        </w:rPr>
        <w:t>внутренним диаметром</w:t>
      </w:r>
    </w:p>
    <w:p>
      <w:pPr>
        <w:spacing w:after="0"/>
        <w:ind w:left="0"/>
        <w:jc w:val="both"/>
      </w:pPr>
      <w:r>
        <w:rPr>
          <w:rFonts w:ascii="Times New Roman"/>
          <w:b w:val="false"/>
          <w:i w:val="false"/>
          <w:color w:val="000000"/>
          <w:sz w:val="28"/>
        </w:rPr>
        <w:t>6,0-8,5 мм,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Водолазные дыхательные аппараты с открытой</w:t>
      </w:r>
    </w:p>
    <w:p>
      <w:pPr>
        <w:spacing w:after="0"/>
        <w:ind w:left="0"/>
        <w:jc w:val="both"/>
      </w:pPr>
      <w:r>
        <w:rPr>
          <w:rFonts w:ascii="Times New Roman"/>
          <w:b w:val="false"/>
          <w:i w:val="false"/>
          <w:color w:val="000000"/>
          <w:sz w:val="28"/>
        </w:rPr>
        <w:t>                и замкнутой схемой дыхания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Загубник, шт          1    5 (0,0062)    Перед каждым</w:t>
      </w:r>
    </w:p>
    <w:p>
      <w:pPr>
        <w:spacing w:after="0"/>
        <w:ind w:left="0"/>
        <w:jc w:val="both"/>
      </w:pPr>
      <w:r>
        <w:rPr>
          <w:rFonts w:ascii="Times New Roman"/>
          <w:b w:val="false"/>
          <w:i w:val="false"/>
          <w:color w:val="000000"/>
          <w:sz w:val="28"/>
        </w:rPr>
        <w:t>                                            включением в</w:t>
      </w:r>
    </w:p>
    <w:p>
      <w:pPr>
        <w:spacing w:after="0"/>
        <w:ind w:left="0"/>
        <w:jc w:val="both"/>
      </w:pPr>
      <w:r>
        <w:rPr>
          <w:rFonts w:ascii="Times New Roman"/>
          <w:b w:val="false"/>
          <w:i w:val="false"/>
          <w:color w:val="000000"/>
          <w:sz w:val="28"/>
        </w:rPr>
        <w:t>                                            аппарат</w:t>
      </w:r>
    </w:p>
    <w:p>
      <w:pPr>
        <w:spacing w:after="0"/>
        <w:ind w:left="0"/>
        <w:jc w:val="both"/>
      </w:pPr>
      <w:r>
        <w:rPr>
          <w:rFonts w:ascii="Times New Roman"/>
          <w:b w:val="false"/>
          <w:i w:val="false"/>
          <w:color w:val="000000"/>
          <w:sz w:val="28"/>
        </w:rPr>
        <w:t>6. Шлем с загубником     1    20 (0,025)    То же</w:t>
      </w:r>
    </w:p>
    <w:p>
      <w:pPr>
        <w:spacing w:after="0"/>
        <w:ind w:left="0"/>
        <w:jc w:val="both"/>
      </w:pPr>
      <w:r>
        <w:rPr>
          <w:rFonts w:ascii="Times New Roman"/>
          <w:b w:val="false"/>
          <w:i w:val="false"/>
          <w:color w:val="000000"/>
          <w:sz w:val="28"/>
        </w:rPr>
        <w:t>или полумаской, шт</w:t>
      </w:r>
    </w:p>
    <w:p>
      <w:pPr>
        <w:spacing w:after="0"/>
        <w:ind w:left="0"/>
        <w:jc w:val="both"/>
      </w:pPr>
      <w:r>
        <w:rPr>
          <w:rFonts w:ascii="Times New Roman"/>
          <w:b w:val="false"/>
          <w:i w:val="false"/>
          <w:color w:val="000000"/>
          <w:sz w:val="28"/>
        </w:rPr>
        <w:t>7. Полумаска деком-      1    10 (0,0125)   Перед каждым</w:t>
      </w:r>
    </w:p>
    <w:p>
      <w:pPr>
        <w:spacing w:after="0"/>
        <w:ind w:left="0"/>
        <w:jc w:val="both"/>
      </w:pPr>
      <w:r>
        <w:rPr>
          <w:rFonts w:ascii="Times New Roman"/>
          <w:b w:val="false"/>
          <w:i w:val="false"/>
          <w:color w:val="000000"/>
          <w:sz w:val="28"/>
        </w:rPr>
        <w:t>прессии, шт                                 включением</w:t>
      </w:r>
    </w:p>
    <w:p>
      <w:pPr>
        <w:spacing w:after="0"/>
        <w:ind w:left="0"/>
        <w:jc w:val="both"/>
      </w:pPr>
      <w:r>
        <w:rPr>
          <w:rFonts w:ascii="Times New Roman"/>
          <w:b w:val="false"/>
          <w:i w:val="false"/>
          <w:color w:val="000000"/>
          <w:sz w:val="28"/>
        </w:rPr>
        <w:t>                                            в аппарат</w:t>
      </w:r>
    </w:p>
    <w:p>
      <w:pPr>
        <w:spacing w:after="0"/>
        <w:ind w:left="0"/>
        <w:jc w:val="both"/>
      </w:pPr>
      <w:r>
        <w:rPr>
          <w:rFonts w:ascii="Times New Roman"/>
          <w:b w:val="false"/>
          <w:i w:val="false"/>
          <w:color w:val="000000"/>
          <w:sz w:val="28"/>
        </w:rPr>
        <w:t>8. Трубка вдоха (выдоха)</w:t>
      </w:r>
    </w:p>
    <w:p>
      <w:pPr>
        <w:spacing w:after="0"/>
        <w:ind w:left="0"/>
        <w:jc w:val="both"/>
      </w:pPr>
      <w:r>
        <w:rPr>
          <w:rFonts w:ascii="Times New Roman"/>
          <w:b w:val="false"/>
          <w:i w:val="false"/>
          <w:color w:val="000000"/>
          <w:sz w:val="28"/>
        </w:rPr>
        <w:t>дыхательного аппарата:</w:t>
      </w:r>
    </w:p>
    <w:p>
      <w:pPr>
        <w:spacing w:after="0"/>
        <w:ind w:left="0"/>
        <w:jc w:val="both"/>
      </w:pPr>
      <w:r>
        <w:rPr>
          <w:rFonts w:ascii="Times New Roman"/>
          <w:b w:val="false"/>
          <w:i w:val="false"/>
          <w:color w:val="000000"/>
          <w:sz w:val="28"/>
        </w:rPr>
        <w:t>длиной 200 мм с внутрен- 1    20 (0,025)   Через каждые</w:t>
      </w:r>
    </w:p>
    <w:p>
      <w:pPr>
        <w:spacing w:after="0"/>
        <w:ind w:left="0"/>
        <w:jc w:val="both"/>
      </w:pPr>
      <w:r>
        <w:rPr>
          <w:rFonts w:ascii="Times New Roman"/>
          <w:b w:val="false"/>
          <w:i w:val="false"/>
          <w:color w:val="000000"/>
          <w:sz w:val="28"/>
        </w:rPr>
        <w:t>ним диаметром 35 мм, шт                    15 спусков.</w:t>
      </w:r>
    </w:p>
    <w:p>
      <w:pPr>
        <w:spacing w:after="0"/>
        <w:ind w:left="0"/>
        <w:jc w:val="both"/>
      </w:pPr>
      <w:r>
        <w:rPr>
          <w:rFonts w:ascii="Times New Roman"/>
          <w:b w:val="false"/>
          <w:i w:val="false"/>
          <w:color w:val="000000"/>
          <w:sz w:val="28"/>
        </w:rPr>
        <w:t>                                           При коллектив-</w:t>
      </w:r>
    </w:p>
    <w:p>
      <w:pPr>
        <w:spacing w:after="0"/>
        <w:ind w:left="0"/>
        <w:jc w:val="both"/>
      </w:pPr>
      <w:r>
        <w:rPr>
          <w:rFonts w:ascii="Times New Roman"/>
          <w:b w:val="false"/>
          <w:i w:val="false"/>
          <w:color w:val="000000"/>
          <w:sz w:val="28"/>
        </w:rPr>
        <w:t>                                           ном использо-</w:t>
      </w:r>
    </w:p>
    <w:p>
      <w:pPr>
        <w:spacing w:after="0"/>
        <w:ind w:left="0"/>
        <w:jc w:val="both"/>
      </w:pPr>
      <w:r>
        <w:rPr>
          <w:rFonts w:ascii="Times New Roman"/>
          <w:b w:val="false"/>
          <w:i w:val="false"/>
          <w:color w:val="000000"/>
          <w:sz w:val="28"/>
        </w:rPr>
        <w:t>                                           вании через 5</w:t>
      </w:r>
    </w:p>
    <w:p>
      <w:pPr>
        <w:spacing w:after="0"/>
        <w:ind w:left="0"/>
        <w:jc w:val="both"/>
      </w:pPr>
      <w:r>
        <w:rPr>
          <w:rFonts w:ascii="Times New Roman"/>
          <w:b w:val="false"/>
          <w:i w:val="false"/>
          <w:color w:val="000000"/>
          <w:sz w:val="28"/>
        </w:rPr>
        <w:t>                                           спусков. При</w:t>
      </w:r>
    </w:p>
    <w:p>
      <w:pPr>
        <w:spacing w:after="0"/>
        <w:ind w:left="0"/>
        <w:jc w:val="both"/>
      </w:pPr>
      <w:r>
        <w:rPr>
          <w:rFonts w:ascii="Times New Roman"/>
          <w:b w:val="false"/>
          <w:i w:val="false"/>
          <w:color w:val="000000"/>
          <w:sz w:val="28"/>
        </w:rPr>
        <w:t>                                           нахождении ап-</w:t>
      </w:r>
    </w:p>
    <w:p>
      <w:pPr>
        <w:spacing w:after="0"/>
        <w:ind w:left="0"/>
        <w:jc w:val="both"/>
      </w:pPr>
      <w:r>
        <w:rPr>
          <w:rFonts w:ascii="Times New Roman"/>
          <w:b w:val="false"/>
          <w:i w:val="false"/>
          <w:color w:val="000000"/>
          <w:sz w:val="28"/>
        </w:rPr>
        <w:t>                                           паратов в го-</w:t>
      </w:r>
    </w:p>
    <w:p>
      <w:pPr>
        <w:spacing w:after="0"/>
        <w:ind w:left="0"/>
        <w:jc w:val="both"/>
      </w:pPr>
      <w:r>
        <w:rPr>
          <w:rFonts w:ascii="Times New Roman"/>
          <w:b w:val="false"/>
          <w:i w:val="false"/>
          <w:color w:val="000000"/>
          <w:sz w:val="28"/>
        </w:rPr>
        <w:t>                                           товности без</w:t>
      </w:r>
    </w:p>
    <w:p>
      <w:pPr>
        <w:spacing w:after="0"/>
        <w:ind w:left="0"/>
        <w:jc w:val="both"/>
      </w:pPr>
      <w:r>
        <w:rPr>
          <w:rFonts w:ascii="Times New Roman"/>
          <w:b w:val="false"/>
          <w:i w:val="false"/>
          <w:color w:val="000000"/>
          <w:sz w:val="28"/>
        </w:rPr>
        <w:t>                                           использования</w:t>
      </w:r>
    </w:p>
    <w:p>
      <w:pPr>
        <w:spacing w:after="0"/>
        <w:ind w:left="0"/>
        <w:jc w:val="both"/>
      </w:pPr>
      <w:r>
        <w:rPr>
          <w:rFonts w:ascii="Times New Roman"/>
          <w:b w:val="false"/>
          <w:i w:val="false"/>
          <w:color w:val="000000"/>
          <w:sz w:val="28"/>
        </w:rPr>
        <w:t>                                           - 1 раз в год.</w:t>
      </w:r>
    </w:p>
    <w:p>
      <w:pPr>
        <w:spacing w:after="0"/>
        <w:ind w:left="0"/>
        <w:jc w:val="both"/>
      </w:pPr>
      <w:r>
        <w:rPr>
          <w:rFonts w:ascii="Times New Roman"/>
          <w:b w:val="false"/>
          <w:i w:val="false"/>
          <w:color w:val="000000"/>
          <w:sz w:val="28"/>
        </w:rPr>
        <w:t>длиной 340 мм с внутренним 1   35 (0,0437) То же</w:t>
      </w:r>
    </w:p>
    <w:p>
      <w:pPr>
        <w:spacing w:after="0"/>
        <w:ind w:left="0"/>
        <w:jc w:val="both"/>
      </w:pPr>
      <w:r>
        <w:rPr>
          <w:rFonts w:ascii="Times New Roman"/>
          <w:b w:val="false"/>
          <w:i w:val="false"/>
          <w:color w:val="000000"/>
          <w:sz w:val="28"/>
        </w:rPr>
        <w:t>диаметром 35 мм, шт</w:t>
      </w:r>
    </w:p>
    <w:p>
      <w:pPr>
        <w:spacing w:after="0"/>
        <w:ind w:left="0"/>
        <w:jc w:val="both"/>
      </w:pPr>
      <w:r>
        <w:rPr>
          <w:rFonts w:ascii="Times New Roman"/>
          <w:b w:val="false"/>
          <w:i w:val="false"/>
          <w:color w:val="000000"/>
          <w:sz w:val="28"/>
        </w:rPr>
        <w:t>длиной 440 мм с внутренним 1   50 (0,0625)  -</w:t>
      </w:r>
    </w:p>
    <w:p>
      <w:pPr>
        <w:spacing w:after="0"/>
        <w:ind w:left="0"/>
        <w:jc w:val="both"/>
      </w:pPr>
      <w:r>
        <w:rPr>
          <w:rFonts w:ascii="Times New Roman"/>
          <w:b w:val="false"/>
          <w:i w:val="false"/>
          <w:color w:val="000000"/>
          <w:sz w:val="28"/>
        </w:rPr>
        <w:t>диаметром 40 мм, шт</w:t>
      </w:r>
    </w:p>
    <w:p>
      <w:pPr>
        <w:spacing w:after="0"/>
        <w:ind w:left="0"/>
        <w:jc w:val="both"/>
      </w:pPr>
      <w:r>
        <w:rPr>
          <w:rFonts w:ascii="Times New Roman"/>
          <w:b w:val="false"/>
          <w:i w:val="false"/>
          <w:color w:val="000000"/>
          <w:sz w:val="28"/>
        </w:rPr>
        <w:t>длиной 540 мм с внутренним 1   75 (0,0937)  -</w:t>
      </w:r>
    </w:p>
    <w:p>
      <w:pPr>
        <w:spacing w:after="0"/>
        <w:ind w:left="0"/>
        <w:jc w:val="both"/>
      </w:pPr>
      <w:r>
        <w:rPr>
          <w:rFonts w:ascii="Times New Roman"/>
          <w:b w:val="false"/>
          <w:i w:val="false"/>
          <w:color w:val="000000"/>
          <w:sz w:val="28"/>
        </w:rPr>
        <w:t>диаметром 50 мм, шт</w:t>
      </w:r>
    </w:p>
    <w:p>
      <w:pPr>
        <w:spacing w:after="0"/>
        <w:ind w:left="0"/>
        <w:jc w:val="both"/>
      </w:pPr>
      <w:r>
        <w:rPr>
          <w:rFonts w:ascii="Times New Roman"/>
          <w:b w:val="false"/>
          <w:i w:val="false"/>
          <w:color w:val="000000"/>
          <w:sz w:val="28"/>
        </w:rPr>
        <w:t>длиной 880 мм с внутренним 1   100 (0,125) Через каждые</w:t>
      </w:r>
    </w:p>
    <w:p>
      <w:pPr>
        <w:spacing w:after="0"/>
        <w:ind w:left="0"/>
        <w:jc w:val="both"/>
      </w:pPr>
      <w:r>
        <w:rPr>
          <w:rFonts w:ascii="Times New Roman"/>
          <w:b w:val="false"/>
          <w:i w:val="false"/>
          <w:color w:val="000000"/>
          <w:sz w:val="28"/>
        </w:rPr>
        <w:t>диаметром 40 мм, шт                        15 спусков.</w:t>
      </w:r>
    </w:p>
    <w:p>
      <w:pPr>
        <w:spacing w:after="0"/>
        <w:ind w:left="0"/>
        <w:jc w:val="both"/>
      </w:pPr>
      <w:r>
        <w:rPr>
          <w:rFonts w:ascii="Times New Roman"/>
          <w:b w:val="false"/>
          <w:i w:val="false"/>
          <w:color w:val="000000"/>
          <w:sz w:val="28"/>
        </w:rPr>
        <w:t>                                           При коллектив-</w:t>
      </w:r>
    </w:p>
    <w:p>
      <w:pPr>
        <w:spacing w:after="0"/>
        <w:ind w:left="0"/>
        <w:jc w:val="both"/>
      </w:pPr>
      <w:r>
        <w:rPr>
          <w:rFonts w:ascii="Times New Roman"/>
          <w:b w:val="false"/>
          <w:i w:val="false"/>
          <w:color w:val="000000"/>
          <w:sz w:val="28"/>
        </w:rPr>
        <w:t>                                           ном использо-</w:t>
      </w:r>
    </w:p>
    <w:p>
      <w:pPr>
        <w:spacing w:after="0"/>
        <w:ind w:left="0"/>
        <w:jc w:val="both"/>
      </w:pPr>
      <w:r>
        <w:rPr>
          <w:rFonts w:ascii="Times New Roman"/>
          <w:b w:val="false"/>
          <w:i w:val="false"/>
          <w:color w:val="000000"/>
          <w:sz w:val="28"/>
        </w:rPr>
        <w:t>                                           вании через 5</w:t>
      </w:r>
    </w:p>
    <w:p>
      <w:pPr>
        <w:spacing w:after="0"/>
        <w:ind w:left="0"/>
        <w:jc w:val="both"/>
      </w:pPr>
      <w:r>
        <w:rPr>
          <w:rFonts w:ascii="Times New Roman"/>
          <w:b w:val="false"/>
          <w:i w:val="false"/>
          <w:color w:val="000000"/>
          <w:sz w:val="28"/>
        </w:rPr>
        <w:t>                                           спусков. При</w:t>
      </w:r>
    </w:p>
    <w:p>
      <w:pPr>
        <w:spacing w:after="0"/>
        <w:ind w:left="0"/>
        <w:jc w:val="both"/>
      </w:pPr>
      <w:r>
        <w:rPr>
          <w:rFonts w:ascii="Times New Roman"/>
          <w:b w:val="false"/>
          <w:i w:val="false"/>
          <w:color w:val="000000"/>
          <w:sz w:val="28"/>
        </w:rPr>
        <w:t>                                           нахождении ап-</w:t>
      </w:r>
    </w:p>
    <w:p>
      <w:pPr>
        <w:spacing w:after="0"/>
        <w:ind w:left="0"/>
        <w:jc w:val="both"/>
      </w:pPr>
      <w:r>
        <w:rPr>
          <w:rFonts w:ascii="Times New Roman"/>
          <w:b w:val="false"/>
          <w:i w:val="false"/>
          <w:color w:val="000000"/>
          <w:sz w:val="28"/>
        </w:rPr>
        <w:t>                                           паратов в го-</w:t>
      </w:r>
    </w:p>
    <w:p>
      <w:pPr>
        <w:spacing w:after="0"/>
        <w:ind w:left="0"/>
        <w:jc w:val="both"/>
      </w:pPr>
      <w:r>
        <w:rPr>
          <w:rFonts w:ascii="Times New Roman"/>
          <w:b w:val="false"/>
          <w:i w:val="false"/>
          <w:color w:val="000000"/>
          <w:sz w:val="28"/>
        </w:rPr>
        <w:t>                                           товности без</w:t>
      </w:r>
    </w:p>
    <w:p>
      <w:pPr>
        <w:spacing w:after="0"/>
        <w:ind w:left="0"/>
        <w:jc w:val="both"/>
      </w:pPr>
      <w:r>
        <w:rPr>
          <w:rFonts w:ascii="Times New Roman"/>
          <w:b w:val="false"/>
          <w:i w:val="false"/>
          <w:color w:val="000000"/>
          <w:sz w:val="28"/>
        </w:rPr>
        <w:t>                                           использования</w:t>
      </w:r>
    </w:p>
    <w:p>
      <w:pPr>
        <w:spacing w:after="0"/>
        <w:ind w:left="0"/>
        <w:jc w:val="both"/>
      </w:pPr>
      <w:r>
        <w:rPr>
          <w:rFonts w:ascii="Times New Roman"/>
          <w:b w:val="false"/>
          <w:i w:val="false"/>
          <w:color w:val="000000"/>
          <w:sz w:val="28"/>
        </w:rPr>
        <w:t>                                           - 1 раз в год.</w:t>
      </w:r>
    </w:p>
    <w:p>
      <w:pPr>
        <w:spacing w:after="0"/>
        <w:ind w:left="0"/>
        <w:jc w:val="both"/>
      </w:pPr>
      <w:r>
        <w:rPr>
          <w:rFonts w:ascii="Times New Roman"/>
          <w:b w:val="false"/>
          <w:i w:val="false"/>
          <w:color w:val="000000"/>
          <w:sz w:val="28"/>
        </w:rPr>
        <w:t>9. Дыхательный мешок вмес-  1   100 (0,125) То же</w:t>
      </w:r>
    </w:p>
    <w:p>
      <w:pPr>
        <w:spacing w:after="0"/>
        <w:ind w:left="0"/>
        <w:jc w:val="both"/>
      </w:pPr>
      <w:r>
        <w:rPr>
          <w:rFonts w:ascii="Times New Roman"/>
          <w:b w:val="false"/>
          <w:i w:val="false"/>
          <w:color w:val="000000"/>
          <w:sz w:val="28"/>
        </w:rPr>
        <w:t>тимостью до 9 л, шт</w:t>
      </w:r>
    </w:p>
    <w:p>
      <w:pPr>
        <w:spacing w:after="0"/>
        <w:ind w:left="0"/>
        <w:jc w:val="both"/>
      </w:pPr>
      <w:r>
        <w:rPr>
          <w:rFonts w:ascii="Times New Roman"/>
          <w:b w:val="false"/>
          <w:i w:val="false"/>
          <w:color w:val="000000"/>
          <w:sz w:val="28"/>
        </w:rPr>
        <w:t>10. Дыхательный мешок вмес- 1   175 (0,219)  -</w:t>
      </w:r>
    </w:p>
    <w:p>
      <w:pPr>
        <w:spacing w:after="0"/>
        <w:ind w:left="0"/>
        <w:jc w:val="both"/>
      </w:pPr>
      <w:r>
        <w:rPr>
          <w:rFonts w:ascii="Times New Roman"/>
          <w:b w:val="false"/>
          <w:i w:val="false"/>
          <w:color w:val="000000"/>
          <w:sz w:val="28"/>
        </w:rPr>
        <w:t>тимостью 9-15 л, шт</w:t>
      </w:r>
    </w:p>
    <w:p>
      <w:pPr>
        <w:spacing w:after="0"/>
        <w:ind w:left="0"/>
        <w:jc w:val="both"/>
      </w:pPr>
      <w:r>
        <w:rPr>
          <w:rFonts w:ascii="Times New Roman"/>
          <w:b w:val="false"/>
          <w:i w:val="false"/>
          <w:color w:val="000000"/>
          <w:sz w:val="28"/>
        </w:rPr>
        <w:t>11. Клапанная коробка водо- 1   10 (0,0125)   -</w:t>
      </w:r>
    </w:p>
    <w:p>
      <w:pPr>
        <w:spacing w:after="0"/>
        <w:ind w:left="0"/>
        <w:jc w:val="both"/>
      </w:pPr>
      <w:r>
        <w:rPr>
          <w:rFonts w:ascii="Times New Roman"/>
          <w:b w:val="false"/>
          <w:i w:val="false"/>
          <w:color w:val="000000"/>
          <w:sz w:val="28"/>
        </w:rPr>
        <w:t>лазного дыхательного ап-</w:t>
      </w:r>
    </w:p>
    <w:p>
      <w:pPr>
        <w:spacing w:after="0"/>
        <w:ind w:left="0"/>
        <w:jc w:val="both"/>
      </w:pPr>
      <w:r>
        <w:rPr>
          <w:rFonts w:ascii="Times New Roman"/>
          <w:b w:val="false"/>
          <w:i w:val="false"/>
          <w:color w:val="000000"/>
          <w:sz w:val="28"/>
        </w:rPr>
        <w:t>парата и дыхательного ап-</w:t>
      </w:r>
    </w:p>
    <w:p>
      <w:pPr>
        <w:spacing w:after="0"/>
        <w:ind w:left="0"/>
        <w:jc w:val="both"/>
      </w:pPr>
      <w:r>
        <w:rPr>
          <w:rFonts w:ascii="Times New Roman"/>
          <w:b w:val="false"/>
          <w:i w:val="false"/>
          <w:color w:val="000000"/>
          <w:sz w:val="28"/>
        </w:rPr>
        <w:t>парата для декомпресии, шт</w:t>
      </w:r>
    </w:p>
    <w:p>
      <w:pPr>
        <w:spacing w:after="0"/>
        <w:ind w:left="0"/>
        <w:jc w:val="both"/>
      </w:pPr>
      <w:r>
        <w:rPr>
          <w:rFonts w:ascii="Times New Roman"/>
          <w:b w:val="false"/>
          <w:i w:val="false"/>
          <w:color w:val="000000"/>
          <w:sz w:val="28"/>
        </w:rPr>
        <w:t>12. Дыхательный автомат, шт  1  40 (0,05)  Перед каждым</w:t>
      </w:r>
    </w:p>
    <w:p>
      <w:pPr>
        <w:spacing w:after="0"/>
        <w:ind w:left="0"/>
        <w:jc w:val="both"/>
      </w:pPr>
      <w:r>
        <w:rPr>
          <w:rFonts w:ascii="Times New Roman"/>
          <w:b w:val="false"/>
          <w:i w:val="false"/>
          <w:color w:val="000000"/>
          <w:sz w:val="28"/>
        </w:rPr>
        <w:t>                                           спуском под</w:t>
      </w:r>
    </w:p>
    <w:p>
      <w:pPr>
        <w:spacing w:after="0"/>
        <w:ind w:left="0"/>
        <w:jc w:val="both"/>
      </w:pPr>
      <w:r>
        <w:rPr>
          <w:rFonts w:ascii="Times New Roman"/>
          <w:b w:val="false"/>
          <w:i w:val="false"/>
          <w:color w:val="000000"/>
          <w:sz w:val="28"/>
        </w:rPr>
        <w:t>                                           воду и после</w:t>
      </w:r>
    </w:p>
    <w:p>
      <w:pPr>
        <w:spacing w:after="0"/>
        <w:ind w:left="0"/>
        <w:jc w:val="both"/>
      </w:pPr>
      <w:r>
        <w:rPr>
          <w:rFonts w:ascii="Times New Roman"/>
          <w:b w:val="false"/>
          <w:i w:val="false"/>
          <w:color w:val="000000"/>
          <w:sz w:val="28"/>
        </w:rPr>
        <w:t>                                           ремонта</w:t>
      </w:r>
    </w:p>
    <w:p>
      <w:pPr>
        <w:spacing w:after="0"/>
        <w:ind w:left="0"/>
        <w:jc w:val="both"/>
      </w:pPr>
      <w:r>
        <w:rPr>
          <w:rFonts w:ascii="Times New Roman"/>
          <w:b w:val="false"/>
          <w:i w:val="false"/>
          <w:color w:val="000000"/>
          <w:sz w:val="28"/>
        </w:rPr>
        <w:t>13. Регенеративная (погло-</w:t>
      </w:r>
    </w:p>
    <w:p>
      <w:pPr>
        <w:spacing w:after="0"/>
        <w:ind w:left="0"/>
        <w:jc w:val="both"/>
      </w:pPr>
      <w:r>
        <w:rPr>
          <w:rFonts w:ascii="Times New Roman"/>
          <w:b w:val="false"/>
          <w:i w:val="false"/>
          <w:color w:val="000000"/>
          <w:sz w:val="28"/>
        </w:rPr>
        <w:t>тительная) коробка вмести-</w:t>
      </w:r>
    </w:p>
    <w:p>
      <w:pPr>
        <w:spacing w:after="0"/>
        <w:ind w:left="0"/>
        <w:jc w:val="both"/>
      </w:pPr>
      <w:r>
        <w:rPr>
          <w:rFonts w:ascii="Times New Roman"/>
          <w:b w:val="false"/>
          <w:i w:val="false"/>
          <w:color w:val="000000"/>
          <w:sz w:val="28"/>
        </w:rPr>
        <w:t>мостью:</w:t>
      </w:r>
    </w:p>
    <w:p>
      <w:pPr>
        <w:spacing w:after="0"/>
        <w:ind w:left="0"/>
        <w:jc w:val="both"/>
      </w:pPr>
      <w:r>
        <w:rPr>
          <w:rFonts w:ascii="Times New Roman"/>
          <w:b w:val="false"/>
          <w:i w:val="false"/>
          <w:color w:val="000000"/>
          <w:sz w:val="28"/>
        </w:rPr>
        <w:t>2 кг, шт                     1   100 (0,125) Через 20</w:t>
      </w:r>
    </w:p>
    <w:p>
      <w:pPr>
        <w:spacing w:after="0"/>
        <w:ind w:left="0"/>
        <w:jc w:val="both"/>
      </w:pPr>
      <w:r>
        <w:rPr>
          <w:rFonts w:ascii="Times New Roman"/>
          <w:b w:val="false"/>
          <w:i w:val="false"/>
          <w:color w:val="000000"/>
          <w:sz w:val="28"/>
        </w:rPr>
        <w:t>                                             спусков, при</w:t>
      </w:r>
    </w:p>
    <w:p>
      <w:pPr>
        <w:spacing w:after="0"/>
        <w:ind w:left="0"/>
        <w:jc w:val="both"/>
      </w:pPr>
      <w:r>
        <w:rPr>
          <w:rFonts w:ascii="Times New Roman"/>
          <w:b w:val="false"/>
          <w:i w:val="false"/>
          <w:color w:val="000000"/>
          <w:sz w:val="28"/>
        </w:rPr>
        <w:t>                                             загрязнении</w:t>
      </w:r>
    </w:p>
    <w:p>
      <w:pPr>
        <w:spacing w:after="0"/>
        <w:ind w:left="0"/>
        <w:jc w:val="both"/>
      </w:pPr>
      <w:r>
        <w:rPr>
          <w:rFonts w:ascii="Times New Roman"/>
          <w:b w:val="false"/>
          <w:i w:val="false"/>
          <w:color w:val="000000"/>
          <w:sz w:val="28"/>
        </w:rPr>
        <w:t>                                             и после</w:t>
      </w:r>
    </w:p>
    <w:p>
      <w:pPr>
        <w:spacing w:after="0"/>
        <w:ind w:left="0"/>
        <w:jc w:val="both"/>
      </w:pPr>
      <w:r>
        <w:rPr>
          <w:rFonts w:ascii="Times New Roman"/>
          <w:b w:val="false"/>
          <w:i w:val="false"/>
          <w:color w:val="000000"/>
          <w:sz w:val="28"/>
        </w:rPr>
        <w:t>                                             ремонта</w:t>
      </w:r>
    </w:p>
    <w:p>
      <w:pPr>
        <w:spacing w:after="0"/>
        <w:ind w:left="0"/>
        <w:jc w:val="both"/>
      </w:pPr>
      <w:r>
        <w:rPr>
          <w:rFonts w:ascii="Times New Roman"/>
          <w:b w:val="false"/>
          <w:i w:val="false"/>
          <w:color w:val="000000"/>
          <w:sz w:val="28"/>
        </w:rPr>
        <w:t>3 кг, шт                     1   150 (0,1875) То же</w:t>
      </w:r>
    </w:p>
    <w:p>
      <w:pPr>
        <w:spacing w:after="0"/>
        <w:ind w:left="0"/>
        <w:jc w:val="both"/>
      </w:pPr>
      <w:r>
        <w:rPr>
          <w:rFonts w:ascii="Times New Roman"/>
          <w:b w:val="false"/>
          <w:i w:val="false"/>
          <w:color w:val="000000"/>
          <w:sz w:val="28"/>
        </w:rPr>
        <w:t>5 кг, шт                     1   250 (0,3125)  _</w:t>
      </w:r>
    </w:p>
    <w:p>
      <w:pPr>
        <w:spacing w:after="0"/>
        <w:ind w:left="0"/>
        <w:jc w:val="both"/>
      </w:pPr>
      <w:r>
        <w:rPr>
          <w:rFonts w:ascii="Times New Roman"/>
          <w:b w:val="false"/>
          <w:i w:val="false"/>
          <w:color w:val="000000"/>
          <w:sz w:val="28"/>
        </w:rPr>
        <w:t>14. Механизм периодической</w:t>
      </w:r>
    </w:p>
    <w:p>
      <w:pPr>
        <w:spacing w:after="0"/>
        <w:ind w:left="0"/>
        <w:jc w:val="both"/>
      </w:pPr>
      <w:r>
        <w:rPr>
          <w:rFonts w:ascii="Times New Roman"/>
          <w:b w:val="false"/>
          <w:i w:val="false"/>
          <w:color w:val="000000"/>
          <w:sz w:val="28"/>
        </w:rPr>
        <w:t>подачи, кислородоподающий</w:t>
      </w:r>
    </w:p>
    <w:p>
      <w:pPr>
        <w:spacing w:after="0"/>
        <w:ind w:left="0"/>
        <w:jc w:val="both"/>
      </w:pPr>
      <w:r>
        <w:rPr>
          <w:rFonts w:ascii="Times New Roman"/>
          <w:b w:val="false"/>
          <w:i w:val="false"/>
          <w:color w:val="000000"/>
          <w:sz w:val="28"/>
        </w:rPr>
        <w:t>механизм, шт                 1   30 (0,0375) 1 раз в год</w:t>
      </w:r>
    </w:p>
    <w:p>
      <w:pPr>
        <w:spacing w:after="0"/>
        <w:ind w:left="0"/>
        <w:jc w:val="both"/>
      </w:pPr>
      <w:r>
        <w:rPr>
          <w:rFonts w:ascii="Times New Roman"/>
          <w:b w:val="false"/>
          <w:i w:val="false"/>
          <w:color w:val="000000"/>
          <w:sz w:val="28"/>
        </w:rPr>
        <w:t>                                             и после</w:t>
      </w:r>
    </w:p>
    <w:p>
      <w:pPr>
        <w:spacing w:after="0"/>
        <w:ind w:left="0"/>
        <w:jc w:val="both"/>
      </w:pPr>
      <w:r>
        <w:rPr>
          <w:rFonts w:ascii="Times New Roman"/>
          <w:b w:val="false"/>
          <w:i w:val="false"/>
          <w:color w:val="000000"/>
          <w:sz w:val="28"/>
        </w:rPr>
        <w:t>                                             ремонта</w:t>
      </w:r>
    </w:p>
    <w:p>
      <w:pPr>
        <w:spacing w:after="0"/>
        <w:ind w:left="0"/>
        <w:jc w:val="both"/>
      </w:pPr>
      <w:r>
        <w:rPr>
          <w:rFonts w:ascii="Times New Roman"/>
          <w:b w:val="false"/>
          <w:i w:val="false"/>
          <w:color w:val="000000"/>
          <w:sz w:val="28"/>
        </w:rPr>
        <w:t>15. Пускатель ручной;</w:t>
      </w:r>
    </w:p>
    <w:p>
      <w:pPr>
        <w:spacing w:after="0"/>
        <w:ind w:left="0"/>
        <w:jc w:val="both"/>
      </w:pPr>
      <w:r>
        <w:rPr>
          <w:rFonts w:ascii="Times New Roman"/>
          <w:b w:val="false"/>
          <w:i w:val="false"/>
          <w:color w:val="000000"/>
          <w:sz w:val="28"/>
        </w:rPr>
        <w:t>переключатель, шт            1   20 (0,025)  То же</w:t>
      </w:r>
    </w:p>
    <w:p>
      <w:pPr>
        <w:spacing w:after="0"/>
        <w:ind w:left="0"/>
        <w:jc w:val="both"/>
      </w:pPr>
      <w:r>
        <w:rPr>
          <w:rFonts w:ascii="Times New Roman"/>
          <w:b w:val="false"/>
          <w:i w:val="false"/>
          <w:color w:val="000000"/>
          <w:sz w:val="28"/>
        </w:rPr>
        <w:t>16. Редуктор дыхательного    1   30 (0,0375) Через каждые</w:t>
      </w:r>
    </w:p>
    <w:p>
      <w:pPr>
        <w:spacing w:after="0"/>
        <w:ind w:left="0"/>
        <w:jc w:val="both"/>
      </w:pPr>
      <w:r>
        <w:rPr>
          <w:rFonts w:ascii="Times New Roman"/>
          <w:b w:val="false"/>
          <w:i w:val="false"/>
          <w:color w:val="000000"/>
          <w:sz w:val="28"/>
        </w:rPr>
        <w:t>аппарата, шт                               15 спусков и</w:t>
      </w:r>
    </w:p>
    <w:p>
      <w:pPr>
        <w:spacing w:after="0"/>
        <w:ind w:left="0"/>
        <w:jc w:val="both"/>
      </w:pPr>
      <w:r>
        <w:rPr>
          <w:rFonts w:ascii="Times New Roman"/>
          <w:b w:val="false"/>
          <w:i w:val="false"/>
          <w:color w:val="000000"/>
          <w:sz w:val="28"/>
        </w:rPr>
        <w:t>                                           после ремонта.</w:t>
      </w:r>
    </w:p>
    <w:p>
      <w:pPr>
        <w:spacing w:after="0"/>
        <w:ind w:left="0"/>
        <w:jc w:val="both"/>
      </w:pPr>
      <w:r>
        <w:rPr>
          <w:rFonts w:ascii="Times New Roman"/>
          <w:b w:val="false"/>
          <w:i w:val="false"/>
          <w:color w:val="000000"/>
          <w:sz w:val="28"/>
        </w:rPr>
        <w:t xml:space="preserve">                                           При нахождении </w:t>
      </w:r>
    </w:p>
    <w:p>
      <w:pPr>
        <w:spacing w:after="0"/>
        <w:ind w:left="0"/>
        <w:jc w:val="both"/>
      </w:pPr>
      <w:r>
        <w:rPr>
          <w:rFonts w:ascii="Times New Roman"/>
          <w:b w:val="false"/>
          <w:i w:val="false"/>
          <w:color w:val="000000"/>
          <w:sz w:val="28"/>
        </w:rPr>
        <w:t>                                           аппаратов в го-</w:t>
      </w:r>
    </w:p>
    <w:p>
      <w:pPr>
        <w:spacing w:after="0"/>
        <w:ind w:left="0"/>
        <w:jc w:val="both"/>
      </w:pPr>
      <w:r>
        <w:rPr>
          <w:rFonts w:ascii="Times New Roman"/>
          <w:b w:val="false"/>
          <w:i w:val="false"/>
          <w:color w:val="000000"/>
          <w:sz w:val="28"/>
        </w:rPr>
        <w:t>                                           товности без</w:t>
      </w:r>
    </w:p>
    <w:p>
      <w:pPr>
        <w:spacing w:after="0"/>
        <w:ind w:left="0"/>
        <w:jc w:val="both"/>
      </w:pPr>
      <w:r>
        <w:rPr>
          <w:rFonts w:ascii="Times New Roman"/>
          <w:b w:val="false"/>
          <w:i w:val="false"/>
          <w:color w:val="000000"/>
          <w:sz w:val="28"/>
        </w:rPr>
        <w:t>                                           использования</w:t>
      </w:r>
    </w:p>
    <w:p>
      <w:pPr>
        <w:spacing w:after="0"/>
        <w:ind w:left="0"/>
        <w:jc w:val="both"/>
      </w:pPr>
      <w:r>
        <w:rPr>
          <w:rFonts w:ascii="Times New Roman"/>
          <w:b w:val="false"/>
          <w:i w:val="false"/>
          <w:color w:val="000000"/>
          <w:sz w:val="28"/>
        </w:rPr>
        <w:t>                                           - 1 раз в год.</w:t>
      </w:r>
    </w:p>
    <w:p>
      <w:pPr>
        <w:spacing w:after="0"/>
        <w:ind w:left="0"/>
        <w:jc w:val="both"/>
      </w:pPr>
      <w:r>
        <w:rPr>
          <w:rFonts w:ascii="Times New Roman"/>
          <w:b w:val="false"/>
          <w:i w:val="false"/>
          <w:color w:val="000000"/>
          <w:sz w:val="28"/>
        </w:rPr>
        <w:t>17. Мундштучная коробка, шт  1   10 (0,0125) Через каждые</w:t>
      </w:r>
    </w:p>
    <w:p>
      <w:pPr>
        <w:spacing w:after="0"/>
        <w:ind w:left="0"/>
        <w:jc w:val="both"/>
      </w:pPr>
      <w:r>
        <w:rPr>
          <w:rFonts w:ascii="Times New Roman"/>
          <w:b w:val="false"/>
          <w:i w:val="false"/>
          <w:color w:val="000000"/>
          <w:sz w:val="28"/>
        </w:rPr>
        <w:t>                                           15 спусков.</w:t>
      </w:r>
    </w:p>
    <w:p>
      <w:pPr>
        <w:spacing w:after="0"/>
        <w:ind w:left="0"/>
        <w:jc w:val="both"/>
      </w:pPr>
      <w:r>
        <w:rPr>
          <w:rFonts w:ascii="Times New Roman"/>
          <w:b w:val="false"/>
          <w:i w:val="false"/>
          <w:color w:val="000000"/>
          <w:sz w:val="28"/>
        </w:rPr>
        <w:t>                                           При коллектив-</w:t>
      </w:r>
    </w:p>
    <w:p>
      <w:pPr>
        <w:spacing w:after="0"/>
        <w:ind w:left="0"/>
        <w:jc w:val="both"/>
      </w:pPr>
      <w:r>
        <w:rPr>
          <w:rFonts w:ascii="Times New Roman"/>
          <w:b w:val="false"/>
          <w:i w:val="false"/>
          <w:color w:val="000000"/>
          <w:sz w:val="28"/>
        </w:rPr>
        <w:t>                                           ном пользо-</w:t>
      </w:r>
    </w:p>
    <w:p>
      <w:pPr>
        <w:spacing w:after="0"/>
        <w:ind w:left="0"/>
        <w:jc w:val="both"/>
      </w:pPr>
      <w:r>
        <w:rPr>
          <w:rFonts w:ascii="Times New Roman"/>
          <w:b w:val="false"/>
          <w:i w:val="false"/>
          <w:color w:val="000000"/>
          <w:sz w:val="28"/>
        </w:rPr>
        <w:t>                                           вании через 5</w:t>
      </w:r>
    </w:p>
    <w:p>
      <w:pPr>
        <w:spacing w:after="0"/>
        <w:ind w:left="0"/>
        <w:jc w:val="both"/>
      </w:pPr>
      <w:r>
        <w:rPr>
          <w:rFonts w:ascii="Times New Roman"/>
          <w:b w:val="false"/>
          <w:i w:val="false"/>
          <w:color w:val="000000"/>
          <w:sz w:val="28"/>
        </w:rPr>
        <w:t>                                           спусков. При</w:t>
      </w:r>
    </w:p>
    <w:p>
      <w:pPr>
        <w:spacing w:after="0"/>
        <w:ind w:left="0"/>
        <w:jc w:val="both"/>
      </w:pPr>
      <w:r>
        <w:rPr>
          <w:rFonts w:ascii="Times New Roman"/>
          <w:b w:val="false"/>
          <w:i w:val="false"/>
          <w:color w:val="000000"/>
          <w:sz w:val="28"/>
        </w:rPr>
        <w:t>                                           нахождении ап-</w:t>
      </w:r>
    </w:p>
    <w:p>
      <w:pPr>
        <w:spacing w:after="0"/>
        <w:ind w:left="0"/>
        <w:jc w:val="both"/>
      </w:pPr>
      <w:r>
        <w:rPr>
          <w:rFonts w:ascii="Times New Roman"/>
          <w:b w:val="false"/>
          <w:i w:val="false"/>
          <w:color w:val="000000"/>
          <w:sz w:val="28"/>
        </w:rPr>
        <w:t>                                           паратов в го-</w:t>
      </w:r>
    </w:p>
    <w:p>
      <w:pPr>
        <w:spacing w:after="0"/>
        <w:ind w:left="0"/>
        <w:jc w:val="both"/>
      </w:pPr>
      <w:r>
        <w:rPr>
          <w:rFonts w:ascii="Times New Roman"/>
          <w:b w:val="false"/>
          <w:i w:val="false"/>
          <w:color w:val="000000"/>
          <w:sz w:val="28"/>
        </w:rPr>
        <w:t>                                           товности без</w:t>
      </w:r>
    </w:p>
    <w:p>
      <w:pPr>
        <w:spacing w:after="0"/>
        <w:ind w:left="0"/>
        <w:jc w:val="both"/>
      </w:pPr>
      <w:r>
        <w:rPr>
          <w:rFonts w:ascii="Times New Roman"/>
          <w:b w:val="false"/>
          <w:i w:val="false"/>
          <w:color w:val="000000"/>
          <w:sz w:val="28"/>
        </w:rPr>
        <w:t>                                           использования</w:t>
      </w:r>
    </w:p>
    <w:p>
      <w:pPr>
        <w:spacing w:after="0"/>
        <w:ind w:left="0"/>
        <w:jc w:val="both"/>
      </w:pPr>
      <w:r>
        <w:rPr>
          <w:rFonts w:ascii="Times New Roman"/>
          <w:b w:val="false"/>
          <w:i w:val="false"/>
          <w:color w:val="000000"/>
          <w:sz w:val="28"/>
        </w:rPr>
        <w:t>                                           - 1 раз в год.</w:t>
      </w:r>
    </w:p>
    <w:p>
      <w:pPr>
        <w:spacing w:after="0"/>
        <w:ind w:left="0"/>
        <w:jc w:val="both"/>
      </w:pPr>
      <w:r>
        <w:rPr>
          <w:rFonts w:ascii="Times New Roman"/>
          <w:b w:val="false"/>
          <w:i w:val="false"/>
          <w:color w:val="000000"/>
          <w:sz w:val="28"/>
        </w:rPr>
        <w:t>18. Предохранительный</w:t>
      </w:r>
    </w:p>
    <w:p>
      <w:pPr>
        <w:spacing w:after="0"/>
        <w:ind w:left="0"/>
        <w:jc w:val="both"/>
      </w:pPr>
      <w:r>
        <w:rPr>
          <w:rFonts w:ascii="Times New Roman"/>
          <w:b w:val="false"/>
          <w:i w:val="false"/>
          <w:color w:val="000000"/>
          <w:sz w:val="28"/>
        </w:rPr>
        <w:t xml:space="preserve">клапан дыхательного </w:t>
      </w:r>
    </w:p>
    <w:p>
      <w:pPr>
        <w:spacing w:after="0"/>
        <w:ind w:left="0"/>
        <w:jc w:val="both"/>
      </w:pPr>
      <w:r>
        <w:rPr>
          <w:rFonts w:ascii="Times New Roman"/>
          <w:b w:val="false"/>
          <w:i w:val="false"/>
          <w:color w:val="000000"/>
          <w:sz w:val="28"/>
        </w:rPr>
        <w:t>аппарата, шт                1   10 (0,0125) Через 15</w:t>
      </w:r>
    </w:p>
    <w:p>
      <w:pPr>
        <w:spacing w:after="0"/>
        <w:ind w:left="0"/>
        <w:jc w:val="both"/>
      </w:pPr>
      <w:r>
        <w:rPr>
          <w:rFonts w:ascii="Times New Roman"/>
          <w:b w:val="false"/>
          <w:i w:val="false"/>
          <w:color w:val="000000"/>
          <w:sz w:val="28"/>
        </w:rPr>
        <w:t>                                            спусков и</w:t>
      </w:r>
    </w:p>
    <w:p>
      <w:pPr>
        <w:spacing w:after="0"/>
        <w:ind w:left="0"/>
        <w:jc w:val="both"/>
      </w:pPr>
      <w:r>
        <w:rPr>
          <w:rFonts w:ascii="Times New Roman"/>
          <w:b w:val="false"/>
          <w:i w:val="false"/>
          <w:color w:val="000000"/>
          <w:sz w:val="28"/>
        </w:rPr>
        <w:t>                                            после ремонта</w:t>
      </w:r>
    </w:p>
    <w:p>
      <w:pPr>
        <w:spacing w:after="0"/>
        <w:ind w:left="0"/>
        <w:jc w:val="both"/>
      </w:pPr>
      <w:r>
        <w:rPr>
          <w:rFonts w:ascii="Times New Roman"/>
          <w:b w:val="false"/>
          <w:i w:val="false"/>
          <w:color w:val="000000"/>
          <w:sz w:val="28"/>
        </w:rPr>
        <w:t>19. Шланг водолазный с внут-</w:t>
      </w:r>
    </w:p>
    <w:p>
      <w:pPr>
        <w:spacing w:after="0"/>
        <w:ind w:left="0"/>
        <w:jc w:val="both"/>
      </w:pPr>
      <w:r>
        <w:rPr>
          <w:rFonts w:ascii="Times New Roman"/>
          <w:b w:val="false"/>
          <w:i w:val="false"/>
          <w:color w:val="000000"/>
          <w:sz w:val="28"/>
        </w:rPr>
        <w:t>ренним диаметром</w:t>
      </w:r>
    </w:p>
    <w:p>
      <w:pPr>
        <w:spacing w:after="0"/>
        <w:ind w:left="0"/>
        <w:jc w:val="both"/>
      </w:pPr>
      <w:r>
        <w:rPr>
          <w:rFonts w:ascii="Times New Roman"/>
          <w:b w:val="false"/>
          <w:i w:val="false"/>
          <w:color w:val="000000"/>
          <w:sz w:val="28"/>
        </w:rPr>
        <w:t>6,0-8,5 мм, м               1    8 (0,01)    1 раз в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обеспечения водолазных спусков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20. Кислородные насосы и    1   250 (0,3125) После </w:t>
      </w:r>
    </w:p>
    <w:p>
      <w:pPr>
        <w:spacing w:after="0"/>
        <w:ind w:left="0"/>
        <w:jc w:val="both"/>
      </w:pPr>
      <w:r>
        <w:rPr>
          <w:rFonts w:ascii="Times New Roman"/>
          <w:b w:val="false"/>
          <w:i w:val="false"/>
          <w:color w:val="000000"/>
          <w:sz w:val="28"/>
        </w:rPr>
        <w:t>компрессоры типа КН, КД и                    ремонта</w:t>
      </w:r>
    </w:p>
    <w:p>
      <w:pPr>
        <w:spacing w:after="0"/>
        <w:ind w:left="0"/>
        <w:jc w:val="both"/>
      </w:pPr>
      <w:r>
        <w:rPr>
          <w:rFonts w:ascii="Times New Roman"/>
          <w:b w:val="false"/>
          <w:i w:val="false"/>
          <w:color w:val="000000"/>
          <w:sz w:val="28"/>
        </w:rPr>
        <w:t>др., шт</w:t>
      </w:r>
    </w:p>
    <w:p>
      <w:pPr>
        <w:spacing w:after="0"/>
        <w:ind w:left="0"/>
        <w:jc w:val="both"/>
      </w:pPr>
      <w:r>
        <w:rPr>
          <w:rFonts w:ascii="Times New Roman"/>
          <w:b w:val="false"/>
          <w:i w:val="false"/>
          <w:color w:val="000000"/>
          <w:sz w:val="28"/>
        </w:rPr>
        <w:t>21. Штуцеры транспортного   1   10 (0,0125)  Перед испо-</w:t>
      </w:r>
    </w:p>
    <w:p>
      <w:pPr>
        <w:spacing w:after="0"/>
        <w:ind w:left="0"/>
        <w:jc w:val="both"/>
      </w:pPr>
      <w:r>
        <w:rPr>
          <w:rFonts w:ascii="Times New Roman"/>
          <w:b w:val="false"/>
          <w:i w:val="false"/>
          <w:color w:val="000000"/>
          <w:sz w:val="28"/>
        </w:rPr>
        <w:t>(малолитражного) кислородного                льзованием</w:t>
      </w:r>
    </w:p>
    <w:p>
      <w:pPr>
        <w:spacing w:after="0"/>
        <w:ind w:left="0"/>
        <w:jc w:val="both"/>
      </w:pPr>
      <w:r>
        <w:rPr>
          <w:rFonts w:ascii="Times New Roman"/>
          <w:b w:val="false"/>
          <w:i w:val="false"/>
          <w:color w:val="000000"/>
          <w:sz w:val="28"/>
        </w:rPr>
        <w:t>и гелиевого баллонов. Штуцеры</w:t>
      </w:r>
    </w:p>
    <w:p>
      <w:pPr>
        <w:spacing w:after="0"/>
        <w:ind w:left="0"/>
        <w:jc w:val="both"/>
      </w:pPr>
      <w:r>
        <w:rPr>
          <w:rFonts w:ascii="Times New Roman"/>
          <w:b w:val="false"/>
          <w:i w:val="false"/>
          <w:color w:val="000000"/>
          <w:sz w:val="28"/>
        </w:rPr>
        <w:t>змеевиков, редуктора, кислород-</w:t>
      </w:r>
    </w:p>
    <w:p>
      <w:pPr>
        <w:spacing w:after="0"/>
        <w:ind w:left="0"/>
        <w:jc w:val="both"/>
      </w:pPr>
      <w:r>
        <w:rPr>
          <w:rFonts w:ascii="Times New Roman"/>
          <w:b w:val="false"/>
          <w:i w:val="false"/>
          <w:color w:val="000000"/>
          <w:sz w:val="28"/>
        </w:rPr>
        <w:t>ного насоса манометра, смесителя</w:t>
      </w:r>
    </w:p>
    <w:p>
      <w:pPr>
        <w:spacing w:after="0"/>
        <w:ind w:left="0"/>
        <w:jc w:val="both"/>
      </w:pPr>
      <w:r>
        <w:rPr>
          <w:rFonts w:ascii="Times New Roman"/>
          <w:b w:val="false"/>
          <w:i w:val="false"/>
          <w:color w:val="000000"/>
          <w:sz w:val="28"/>
        </w:rPr>
        <w:t>и др., шт</w:t>
      </w:r>
    </w:p>
    <w:p>
      <w:pPr>
        <w:spacing w:after="0"/>
        <w:ind w:left="0"/>
        <w:jc w:val="both"/>
      </w:pPr>
      <w:r>
        <w:rPr>
          <w:rFonts w:ascii="Times New Roman"/>
          <w:b w:val="false"/>
          <w:i w:val="false"/>
          <w:color w:val="000000"/>
          <w:sz w:val="28"/>
        </w:rPr>
        <w:t>22. Пульт управления:</w:t>
      </w:r>
    </w:p>
    <w:p>
      <w:pPr>
        <w:spacing w:after="0"/>
        <w:ind w:left="0"/>
        <w:jc w:val="both"/>
      </w:pPr>
      <w:r>
        <w:rPr>
          <w:rFonts w:ascii="Times New Roman"/>
          <w:b w:val="false"/>
          <w:i w:val="false"/>
          <w:color w:val="000000"/>
          <w:sz w:val="28"/>
        </w:rPr>
        <w:t>магистрали пульта управ-    1   150 (0,1875) Через каждые</w:t>
      </w:r>
    </w:p>
    <w:p>
      <w:pPr>
        <w:spacing w:after="0"/>
        <w:ind w:left="0"/>
        <w:jc w:val="both"/>
      </w:pPr>
      <w:r>
        <w:rPr>
          <w:rFonts w:ascii="Times New Roman"/>
          <w:b w:val="false"/>
          <w:i w:val="false"/>
          <w:color w:val="000000"/>
          <w:sz w:val="28"/>
        </w:rPr>
        <w:t>ления, компл.                                40 спусков и</w:t>
      </w:r>
    </w:p>
    <w:p>
      <w:pPr>
        <w:spacing w:after="0"/>
        <w:ind w:left="0"/>
        <w:jc w:val="both"/>
      </w:pPr>
      <w:r>
        <w:rPr>
          <w:rFonts w:ascii="Times New Roman"/>
          <w:b w:val="false"/>
          <w:i w:val="false"/>
          <w:color w:val="000000"/>
          <w:sz w:val="28"/>
        </w:rPr>
        <w:t>                                             после ремонта</w:t>
      </w:r>
    </w:p>
    <w:p>
      <w:pPr>
        <w:spacing w:after="0"/>
        <w:ind w:left="0"/>
        <w:jc w:val="both"/>
      </w:pPr>
      <w:r>
        <w:rPr>
          <w:rFonts w:ascii="Times New Roman"/>
          <w:b w:val="false"/>
          <w:i w:val="false"/>
          <w:color w:val="000000"/>
          <w:sz w:val="28"/>
        </w:rPr>
        <w:t>редуктор пульта управ-      1   30 (0,0375)  То же</w:t>
      </w:r>
    </w:p>
    <w:p>
      <w:pPr>
        <w:spacing w:after="0"/>
        <w:ind w:left="0"/>
        <w:jc w:val="both"/>
      </w:pPr>
      <w:r>
        <w:rPr>
          <w:rFonts w:ascii="Times New Roman"/>
          <w:b w:val="false"/>
          <w:i w:val="false"/>
          <w:color w:val="000000"/>
          <w:sz w:val="28"/>
        </w:rPr>
        <w:t>ления, шт</w:t>
      </w:r>
    </w:p>
    <w:p>
      <w:pPr>
        <w:spacing w:after="0"/>
        <w:ind w:left="0"/>
        <w:jc w:val="both"/>
      </w:pPr>
      <w:r>
        <w:rPr>
          <w:rFonts w:ascii="Times New Roman"/>
          <w:b w:val="false"/>
          <w:i w:val="false"/>
          <w:color w:val="000000"/>
          <w:sz w:val="28"/>
        </w:rPr>
        <w:t>23. Клапан запорный (пе-    1   20 (0,025)  Через каждые</w:t>
      </w:r>
    </w:p>
    <w:p>
      <w:pPr>
        <w:spacing w:after="0"/>
        <w:ind w:left="0"/>
        <w:jc w:val="both"/>
      </w:pPr>
      <w:r>
        <w:rPr>
          <w:rFonts w:ascii="Times New Roman"/>
          <w:b w:val="false"/>
          <w:i w:val="false"/>
          <w:color w:val="000000"/>
          <w:sz w:val="28"/>
        </w:rPr>
        <w:t>репускной) пульта управ-                    40 спусков и</w:t>
      </w:r>
    </w:p>
    <w:p>
      <w:pPr>
        <w:spacing w:after="0"/>
        <w:ind w:left="0"/>
        <w:jc w:val="both"/>
      </w:pPr>
      <w:r>
        <w:rPr>
          <w:rFonts w:ascii="Times New Roman"/>
          <w:b w:val="false"/>
          <w:i w:val="false"/>
          <w:color w:val="000000"/>
          <w:sz w:val="28"/>
        </w:rPr>
        <w:t>ления, шт                                   после ремонта</w:t>
      </w:r>
    </w:p>
    <w:p>
      <w:pPr>
        <w:spacing w:after="0"/>
        <w:ind w:left="0"/>
        <w:jc w:val="both"/>
      </w:pPr>
      <w:r>
        <w:rPr>
          <w:rFonts w:ascii="Times New Roman"/>
          <w:b w:val="false"/>
          <w:i w:val="false"/>
          <w:color w:val="000000"/>
          <w:sz w:val="28"/>
        </w:rPr>
        <w:t>24. Магистрали и змеевики для</w:t>
      </w:r>
    </w:p>
    <w:p>
      <w:pPr>
        <w:spacing w:after="0"/>
        <w:ind w:left="0"/>
        <w:jc w:val="both"/>
      </w:pPr>
      <w:r>
        <w:rPr>
          <w:rFonts w:ascii="Times New Roman"/>
          <w:b w:val="false"/>
          <w:i w:val="false"/>
          <w:color w:val="000000"/>
          <w:sz w:val="28"/>
        </w:rPr>
        <w:t>подачи воздуха, кислоро-</w:t>
      </w:r>
    </w:p>
    <w:p>
      <w:pPr>
        <w:spacing w:after="0"/>
        <w:ind w:left="0"/>
        <w:jc w:val="both"/>
      </w:pPr>
      <w:r>
        <w:rPr>
          <w:rFonts w:ascii="Times New Roman"/>
          <w:b w:val="false"/>
          <w:i w:val="false"/>
          <w:color w:val="000000"/>
          <w:sz w:val="28"/>
        </w:rPr>
        <w:t>да, гелиокислородных и</w:t>
      </w:r>
    </w:p>
    <w:p>
      <w:pPr>
        <w:spacing w:after="0"/>
        <w:ind w:left="0"/>
        <w:jc w:val="both"/>
      </w:pPr>
      <w:r>
        <w:rPr>
          <w:rFonts w:ascii="Times New Roman"/>
          <w:b w:val="false"/>
          <w:i w:val="false"/>
          <w:color w:val="000000"/>
          <w:sz w:val="28"/>
        </w:rPr>
        <w:t>воздушно-гелиевых смесей</w:t>
      </w:r>
    </w:p>
    <w:p>
      <w:pPr>
        <w:spacing w:after="0"/>
        <w:ind w:left="0"/>
        <w:jc w:val="both"/>
      </w:pPr>
      <w:r>
        <w:rPr>
          <w:rFonts w:ascii="Times New Roman"/>
          <w:b w:val="false"/>
          <w:i w:val="false"/>
          <w:color w:val="000000"/>
          <w:sz w:val="28"/>
        </w:rPr>
        <w:t>на дыхание водолазов:</w:t>
      </w:r>
    </w:p>
    <w:p>
      <w:pPr>
        <w:spacing w:after="0"/>
        <w:ind w:left="0"/>
        <w:jc w:val="both"/>
      </w:pPr>
      <w:r>
        <w:rPr>
          <w:rFonts w:ascii="Times New Roman"/>
          <w:b w:val="false"/>
          <w:i w:val="false"/>
          <w:color w:val="000000"/>
          <w:sz w:val="28"/>
        </w:rPr>
        <w:t>6х1 мм, м                   1   10 (0,0125) 1 раз в год и</w:t>
      </w:r>
    </w:p>
    <w:p>
      <w:pPr>
        <w:spacing w:after="0"/>
        <w:ind w:left="0"/>
        <w:jc w:val="both"/>
      </w:pPr>
      <w:r>
        <w:rPr>
          <w:rFonts w:ascii="Times New Roman"/>
          <w:b w:val="false"/>
          <w:i w:val="false"/>
          <w:color w:val="000000"/>
          <w:sz w:val="28"/>
        </w:rPr>
        <w:t>                                            после ремонта</w:t>
      </w:r>
    </w:p>
    <w:p>
      <w:pPr>
        <w:spacing w:after="0"/>
        <w:ind w:left="0"/>
        <w:jc w:val="both"/>
      </w:pPr>
      <w:r>
        <w:rPr>
          <w:rFonts w:ascii="Times New Roman"/>
          <w:b w:val="false"/>
          <w:i w:val="false"/>
          <w:color w:val="000000"/>
          <w:sz w:val="28"/>
        </w:rPr>
        <w:t>14х2 мм, м                  1   20 (0,025)   То же</w:t>
      </w:r>
    </w:p>
    <w:p>
      <w:pPr>
        <w:spacing w:after="0"/>
        <w:ind w:left="0"/>
        <w:jc w:val="both"/>
      </w:pPr>
      <w:r>
        <w:rPr>
          <w:rFonts w:ascii="Times New Roman"/>
          <w:b w:val="false"/>
          <w:i w:val="false"/>
          <w:color w:val="000000"/>
          <w:sz w:val="28"/>
        </w:rPr>
        <w:t>15х2,5 мм, м                1   20 (0,025)    -</w:t>
      </w:r>
    </w:p>
    <w:p>
      <w:pPr>
        <w:spacing w:after="0"/>
        <w:ind w:left="0"/>
        <w:jc w:val="both"/>
      </w:pPr>
      <w:r>
        <w:rPr>
          <w:rFonts w:ascii="Times New Roman"/>
          <w:b w:val="false"/>
          <w:i w:val="false"/>
          <w:color w:val="000000"/>
          <w:sz w:val="28"/>
        </w:rPr>
        <w:t>18х4 мм, м                  1   20 (0,025)    -</w:t>
      </w:r>
    </w:p>
    <w:p>
      <w:pPr>
        <w:spacing w:after="0"/>
        <w:ind w:left="0"/>
        <w:jc w:val="both"/>
      </w:pPr>
      <w:r>
        <w:rPr>
          <w:rFonts w:ascii="Times New Roman"/>
          <w:b w:val="false"/>
          <w:i w:val="false"/>
          <w:color w:val="000000"/>
          <w:sz w:val="28"/>
        </w:rPr>
        <w:t>24х5 мм, м                  1   30 (0,0375)   -</w:t>
      </w:r>
    </w:p>
    <w:p>
      <w:pPr>
        <w:spacing w:after="0"/>
        <w:ind w:left="0"/>
        <w:jc w:val="both"/>
      </w:pPr>
      <w:r>
        <w:rPr>
          <w:rFonts w:ascii="Times New Roman"/>
          <w:b w:val="false"/>
          <w:i w:val="false"/>
          <w:color w:val="000000"/>
          <w:sz w:val="28"/>
        </w:rPr>
        <w:t>28х2,5 мм, м                1   40 (0,05)     -</w:t>
      </w:r>
    </w:p>
    <w:p>
      <w:pPr>
        <w:spacing w:after="0"/>
        <w:ind w:left="0"/>
        <w:jc w:val="both"/>
      </w:pPr>
      <w:r>
        <w:rPr>
          <w:rFonts w:ascii="Times New Roman"/>
          <w:b w:val="false"/>
          <w:i w:val="false"/>
          <w:color w:val="000000"/>
          <w:sz w:val="28"/>
        </w:rPr>
        <w:t>32х6 мм, м                  1   40 (0,05)     -</w:t>
      </w:r>
    </w:p>
    <w:p>
      <w:pPr>
        <w:spacing w:after="0"/>
        <w:ind w:left="0"/>
        <w:jc w:val="both"/>
      </w:pPr>
      <w:r>
        <w:rPr>
          <w:rFonts w:ascii="Times New Roman"/>
          <w:b w:val="false"/>
          <w:i w:val="false"/>
          <w:color w:val="000000"/>
          <w:sz w:val="28"/>
        </w:rPr>
        <w:t xml:space="preserve">38х4 мм, м                  1   60 (0,075)    - </w:t>
      </w:r>
    </w:p>
    <w:p>
      <w:pPr>
        <w:spacing w:after="0"/>
        <w:ind w:left="0"/>
        <w:jc w:val="both"/>
      </w:pPr>
      <w:r>
        <w:rPr>
          <w:rFonts w:ascii="Times New Roman"/>
          <w:b w:val="false"/>
          <w:i w:val="false"/>
          <w:color w:val="000000"/>
          <w:sz w:val="28"/>
        </w:rPr>
        <w:t>46х8 мм, м                  1   60 (0,075)    -</w:t>
      </w:r>
    </w:p>
    <w:p>
      <w:pPr>
        <w:spacing w:after="0"/>
        <w:ind w:left="0"/>
        <w:jc w:val="both"/>
      </w:pPr>
      <w:r>
        <w:rPr>
          <w:rFonts w:ascii="Times New Roman"/>
          <w:b w:val="false"/>
          <w:i w:val="false"/>
          <w:color w:val="000000"/>
          <w:sz w:val="28"/>
        </w:rPr>
        <w:t>57х3 мм, м                  1   100 (0,125)   -</w:t>
      </w:r>
    </w:p>
    <w:p>
      <w:pPr>
        <w:spacing w:after="0"/>
        <w:ind w:left="0"/>
        <w:jc w:val="both"/>
      </w:pPr>
      <w:r>
        <w:rPr>
          <w:rFonts w:ascii="Times New Roman"/>
          <w:b w:val="false"/>
          <w:i w:val="false"/>
          <w:color w:val="000000"/>
          <w:sz w:val="28"/>
        </w:rPr>
        <w:t>63,5х5 мм, м                1   115 (0,1437)  -</w:t>
      </w:r>
    </w:p>
    <w:p>
      <w:pPr>
        <w:spacing w:after="0"/>
        <w:ind w:left="0"/>
        <w:jc w:val="both"/>
      </w:pPr>
      <w:r>
        <w:rPr>
          <w:rFonts w:ascii="Times New Roman"/>
          <w:b w:val="false"/>
          <w:i w:val="false"/>
          <w:color w:val="000000"/>
          <w:sz w:val="28"/>
        </w:rPr>
        <w:t>25. Клапаны перепускные,</w:t>
      </w:r>
    </w:p>
    <w:p>
      <w:pPr>
        <w:spacing w:after="0"/>
        <w:ind w:left="0"/>
        <w:jc w:val="both"/>
      </w:pPr>
      <w:r>
        <w:rPr>
          <w:rFonts w:ascii="Times New Roman"/>
          <w:b w:val="false"/>
          <w:i w:val="false"/>
          <w:color w:val="000000"/>
          <w:sz w:val="28"/>
        </w:rPr>
        <w:t>запорные и т.д. от магис-</w:t>
      </w:r>
    </w:p>
    <w:p>
      <w:pPr>
        <w:spacing w:after="0"/>
        <w:ind w:left="0"/>
        <w:jc w:val="both"/>
      </w:pPr>
      <w:r>
        <w:rPr>
          <w:rFonts w:ascii="Times New Roman"/>
          <w:b w:val="false"/>
          <w:i w:val="false"/>
          <w:color w:val="000000"/>
          <w:sz w:val="28"/>
        </w:rPr>
        <w:t>тралей для подачи воздуха,</w:t>
      </w:r>
    </w:p>
    <w:p>
      <w:pPr>
        <w:spacing w:after="0"/>
        <w:ind w:left="0"/>
        <w:jc w:val="both"/>
      </w:pPr>
      <w:r>
        <w:rPr>
          <w:rFonts w:ascii="Times New Roman"/>
          <w:b w:val="false"/>
          <w:i w:val="false"/>
          <w:color w:val="000000"/>
          <w:sz w:val="28"/>
        </w:rPr>
        <w:t>кислорода, гелия, гелиокис-</w:t>
      </w:r>
    </w:p>
    <w:p>
      <w:pPr>
        <w:spacing w:after="0"/>
        <w:ind w:left="0"/>
        <w:jc w:val="both"/>
      </w:pPr>
      <w:r>
        <w:rPr>
          <w:rFonts w:ascii="Times New Roman"/>
          <w:b w:val="false"/>
          <w:i w:val="false"/>
          <w:color w:val="000000"/>
          <w:sz w:val="28"/>
        </w:rPr>
        <w:t>лородных и воздушно-гелиевых</w:t>
      </w:r>
    </w:p>
    <w:p>
      <w:pPr>
        <w:spacing w:after="0"/>
        <w:ind w:left="0"/>
        <w:jc w:val="both"/>
      </w:pPr>
      <w:r>
        <w:rPr>
          <w:rFonts w:ascii="Times New Roman"/>
          <w:b w:val="false"/>
          <w:i w:val="false"/>
          <w:color w:val="000000"/>
          <w:sz w:val="28"/>
        </w:rPr>
        <w:t>смесей:</w:t>
      </w:r>
    </w:p>
    <w:p>
      <w:pPr>
        <w:spacing w:after="0"/>
        <w:ind w:left="0"/>
        <w:jc w:val="both"/>
      </w:pPr>
      <w:r>
        <w:rPr>
          <w:rFonts w:ascii="Times New Roman"/>
          <w:b w:val="false"/>
          <w:i w:val="false"/>
          <w:color w:val="000000"/>
          <w:sz w:val="28"/>
        </w:rPr>
        <w:t>Ду=6, шт                    1  20 (0,025)     -</w:t>
      </w:r>
    </w:p>
    <w:p>
      <w:pPr>
        <w:spacing w:after="0"/>
        <w:ind w:left="0"/>
        <w:jc w:val="both"/>
      </w:pPr>
      <w:r>
        <w:rPr>
          <w:rFonts w:ascii="Times New Roman"/>
          <w:b w:val="false"/>
          <w:i w:val="false"/>
          <w:color w:val="000000"/>
          <w:sz w:val="28"/>
        </w:rPr>
        <w:t>Ду=10, шт                   1  25 (0,0312)  1 раз в год и</w:t>
      </w:r>
    </w:p>
    <w:p>
      <w:pPr>
        <w:spacing w:after="0"/>
        <w:ind w:left="0"/>
        <w:jc w:val="both"/>
      </w:pPr>
      <w:r>
        <w:rPr>
          <w:rFonts w:ascii="Times New Roman"/>
          <w:b w:val="false"/>
          <w:i w:val="false"/>
          <w:color w:val="000000"/>
          <w:sz w:val="28"/>
        </w:rPr>
        <w:t>                                            после ремонта</w:t>
      </w:r>
    </w:p>
    <w:p>
      <w:pPr>
        <w:spacing w:after="0"/>
        <w:ind w:left="0"/>
        <w:jc w:val="both"/>
      </w:pPr>
      <w:r>
        <w:rPr>
          <w:rFonts w:ascii="Times New Roman"/>
          <w:b w:val="false"/>
          <w:i w:val="false"/>
          <w:color w:val="000000"/>
          <w:sz w:val="28"/>
        </w:rPr>
        <w:t>Ду=20, шт                   1  30 (0,0375)   То же</w:t>
      </w:r>
    </w:p>
    <w:p>
      <w:pPr>
        <w:spacing w:after="0"/>
        <w:ind w:left="0"/>
        <w:jc w:val="both"/>
      </w:pPr>
      <w:r>
        <w:rPr>
          <w:rFonts w:ascii="Times New Roman"/>
          <w:b w:val="false"/>
          <w:i w:val="false"/>
          <w:color w:val="000000"/>
          <w:sz w:val="28"/>
        </w:rPr>
        <w:t>Ду=25, шт                   1  35 (0,0437)   То же</w:t>
      </w:r>
    </w:p>
    <w:p>
      <w:pPr>
        <w:spacing w:after="0"/>
        <w:ind w:left="0"/>
        <w:jc w:val="both"/>
      </w:pPr>
      <w:r>
        <w:rPr>
          <w:rFonts w:ascii="Times New Roman"/>
          <w:b w:val="false"/>
          <w:i w:val="false"/>
          <w:color w:val="000000"/>
          <w:sz w:val="28"/>
        </w:rPr>
        <w:t>Ду=32, шт                   1  40 (0,05)     То же</w:t>
      </w:r>
    </w:p>
    <w:p>
      <w:pPr>
        <w:spacing w:after="0"/>
        <w:ind w:left="0"/>
        <w:jc w:val="both"/>
      </w:pPr>
      <w:r>
        <w:rPr>
          <w:rFonts w:ascii="Times New Roman"/>
          <w:b w:val="false"/>
          <w:i w:val="false"/>
          <w:color w:val="000000"/>
          <w:sz w:val="28"/>
        </w:rPr>
        <w:t>26. Редуктор магистралей    1  30 (0,0375)   То же</w:t>
      </w:r>
    </w:p>
    <w:p>
      <w:pPr>
        <w:spacing w:after="0"/>
        <w:ind w:left="0"/>
        <w:jc w:val="both"/>
      </w:pPr>
      <w:r>
        <w:rPr>
          <w:rFonts w:ascii="Times New Roman"/>
          <w:b w:val="false"/>
          <w:i w:val="false"/>
          <w:color w:val="000000"/>
          <w:sz w:val="28"/>
        </w:rPr>
        <w:t>подачи воздуха, кислорода,</w:t>
      </w:r>
    </w:p>
    <w:p>
      <w:pPr>
        <w:spacing w:after="0"/>
        <w:ind w:left="0"/>
        <w:jc w:val="both"/>
      </w:pPr>
      <w:r>
        <w:rPr>
          <w:rFonts w:ascii="Times New Roman"/>
          <w:b w:val="false"/>
          <w:i w:val="false"/>
          <w:color w:val="000000"/>
          <w:sz w:val="28"/>
        </w:rPr>
        <w:t>гелия, гелиокислородных и</w:t>
      </w:r>
    </w:p>
    <w:p>
      <w:pPr>
        <w:spacing w:after="0"/>
        <w:ind w:left="0"/>
        <w:jc w:val="both"/>
      </w:pPr>
      <w:r>
        <w:rPr>
          <w:rFonts w:ascii="Times New Roman"/>
          <w:b w:val="false"/>
          <w:i w:val="false"/>
          <w:color w:val="000000"/>
          <w:sz w:val="28"/>
        </w:rPr>
        <w:t>воздушно-гелиевых смесей, шт</w:t>
      </w:r>
    </w:p>
    <w:p>
      <w:pPr>
        <w:spacing w:after="0"/>
        <w:ind w:left="0"/>
        <w:jc w:val="both"/>
      </w:pPr>
      <w:r>
        <w:rPr>
          <w:rFonts w:ascii="Times New Roman"/>
          <w:b w:val="false"/>
          <w:i w:val="false"/>
          <w:color w:val="000000"/>
          <w:sz w:val="28"/>
        </w:rPr>
        <w:t>27. Блоки (фильтры) очистки  1   30 (0,0375)  То же</w:t>
      </w:r>
    </w:p>
    <w:p>
      <w:pPr>
        <w:spacing w:after="0"/>
        <w:ind w:left="0"/>
        <w:jc w:val="both"/>
      </w:pPr>
      <w:r>
        <w:rPr>
          <w:rFonts w:ascii="Times New Roman"/>
          <w:b w:val="false"/>
          <w:i w:val="false"/>
          <w:color w:val="000000"/>
          <w:sz w:val="28"/>
        </w:rPr>
        <w:t>воздуха, шт</w:t>
      </w:r>
    </w:p>
    <w:p>
      <w:pPr>
        <w:spacing w:after="0"/>
        <w:ind w:left="0"/>
        <w:jc w:val="both"/>
      </w:pPr>
      <w:r>
        <w:rPr>
          <w:rFonts w:ascii="Times New Roman"/>
          <w:b w:val="false"/>
          <w:i w:val="false"/>
          <w:color w:val="000000"/>
          <w:sz w:val="28"/>
        </w:rPr>
        <w:t>28. Проверочно-контрольная   1   100 (0,125)  После</w:t>
      </w:r>
    </w:p>
    <w:p>
      <w:pPr>
        <w:spacing w:after="0"/>
        <w:ind w:left="0"/>
        <w:jc w:val="both"/>
      </w:pPr>
      <w:r>
        <w:rPr>
          <w:rFonts w:ascii="Times New Roman"/>
          <w:b w:val="false"/>
          <w:i w:val="false"/>
          <w:color w:val="000000"/>
          <w:sz w:val="28"/>
        </w:rPr>
        <w:t>установка ПКУ-1, компл.                       проверки</w:t>
      </w:r>
    </w:p>
    <w:p>
      <w:pPr>
        <w:spacing w:after="0"/>
        <w:ind w:left="0"/>
        <w:jc w:val="both"/>
      </w:pPr>
      <w:r>
        <w:rPr>
          <w:rFonts w:ascii="Times New Roman"/>
          <w:b w:val="false"/>
          <w:i w:val="false"/>
          <w:color w:val="000000"/>
          <w:sz w:val="28"/>
        </w:rPr>
        <w:t>                                              25 аппаратов</w:t>
      </w:r>
    </w:p>
    <w:p>
      <w:pPr>
        <w:spacing w:after="0"/>
        <w:ind w:left="0"/>
        <w:jc w:val="both"/>
      </w:pPr>
      <w:r>
        <w:rPr>
          <w:rFonts w:ascii="Times New Roman"/>
          <w:b w:val="false"/>
          <w:i w:val="false"/>
          <w:color w:val="000000"/>
          <w:sz w:val="28"/>
        </w:rPr>
        <w:t>29. Ремонтно-контрольная     1   100 (0,125)  То же</w:t>
      </w:r>
    </w:p>
    <w:p>
      <w:pPr>
        <w:spacing w:after="0"/>
        <w:ind w:left="0"/>
        <w:jc w:val="both"/>
      </w:pPr>
      <w:r>
        <w:rPr>
          <w:rFonts w:ascii="Times New Roman"/>
          <w:b w:val="false"/>
          <w:i w:val="false"/>
          <w:color w:val="000000"/>
          <w:sz w:val="28"/>
        </w:rPr>
        <w:t>установка РКУ-2, компл.</w:t>
      </w:r>
    </w:p>
    <w:p>
      <w:pPr>
        <w:spacing w:after="0"/>
        <w:ind w:left="0"/>
        <w:jc w:val="both"/>
      </w:pPr>
      <w:r>
        <w:rPr>
          <w:rFonts w:ascii="Times New Roman"/>
          <w:b w:val="false"/>
          <w:i w:val="false"/>
          <w:color w:val="000000"/>
          <w:sz w:val="28"/>
        </w:rPr>
        <w:t>30. Газоанализатор           1    48 (0,06)   1 раз в</w:t>
      </w:r>
    </w:p>
    <w:p>
      <w:pPr>
        <w:spacing w:after="0"/>
        <w:ind w:left="0"/>
        <w:jc w:val="both"/>
      </w:pPr>
      <w:r>
        <w:rPr>
          <w:rFonts w:ascii="Times New Roman"/>
          <w:b w:val="false"/>
          <w:i w:val="false"/>
          <w:color w:val="000000"/>
          <w:sz w:val="28"/>
        </w:rPr>
        <w:t>ГХЛ-100, шт                                   30 сут.</w:t>
      </w:r>
    </w:p>
    <w:p>
      <w:pPr>
        <w:spacing w:after="0"/>
        <w:ind w:left="0"/>
        <w:jc w:val="both"/>
      </w:pPr>
      <w:r>
        <w:rPr>
          <w:rFonts w:ascii="Times New Roman"/>
          <w:b w:val="false"/>
          <w:i w:val="false"/>
          <w:color w:val="000000"/>
          <w:sz w:val="28"/>
        </w:rPr>
        <w:t>31. Газоанализатор           1    51 (0,0637)  То же</w:t>
      </w:r>
    </w:p>
    <w:p>
      <w:pPr>
        <w:spacing w:after="0"/>
        <w:ind w:left="0"/>
        <w:jc w:val="both"/>
      </w:pPr>
      <w:r>
        <w:rPr>
          <w:rFonts w:ascii="Times New Roman"/>
          <w:b w:val="false"/>
          <w:i w:val="false"/>
          <w:color w:val="000000"/>
          <w:sz w:val="28"/>
        </w:rPr>
        <w:t>ГХЛ, шт</w:t>
      </w:r>
    </w:p>
    <w:p>
      <w:pPr>
        <w:spacing w:after="0"/>
        <w:ind w:left="0"/>
        <w:jc w:val="both"/>
      </w:pPr>
      <w:r>
        <w:rPr>
          <w:rFonts w:ascii="Times New Roman"/>
          <w:b w:val="false"/>
          <w:i w:val="false"/>
          <w:color w:val="000000"/>
          <w:sz w:val="28"/>
        </w:rPr>
        <w:t>32. Кальциметр, шт           1    112 (0,14)    То же</w:t>
      </w:r>
    </w:p>
    <w:p>
      <w:pPr>
        <w:spacing w:after="0"/>
        <w:ind w:left="0"/>
        <w:jc w:val="both"/>
      </w:pPr>
      <w:r>
        <w:rPr>
          <w:rFonts w:ascii="Times New Roman"/>
          <w:b w:val="false"/>
          <w:i w:val="false"/>
          <w:color w:val="000000"/>
          <w:sz w:val="28"/>
        </w:rPr>
        <w:t>33. Манометры (кислород-     1    20 (0,025)  При провер-</w:t>
      </w:r>
    </w:p>
    <w:p>
      <w:pPr>
        <w:spacing w:after="0"/>
        <w:ind w:left="0"/>
        <w:jc w:val="both"/>
      </w:pPr>
      <w:r>
        <w:rPr>
          <w:rFonts w:ascii="Times New Roman"/>
          <w:b w:val="false"/>
          <w:i w:val="false"/>
          <w:color w:val="000000"/>
          <w:sz w:val="28"/>
        </w:rPr>
        <w:t>ные водолазные, технические), шт              ке и после</w:t>
      </w:r>
    </w:p>
    <w:p>
      <w:pPr>
        <w:spacing w:after="0"/>
        <w:ind w:left="0"/>
        <w:jc w:val="both"/>
      </w:pPr>
      <w:r>
        <w:rPr>
          <w:rFonts w:ascii="Times New Roman"/>
          <w:b w:val="false"/>
          <w:i w:val="false"/>
          <w:color w:val="000000"/>
          <w:sz w:val="28"/>
        </w:rPr>
        <w:t xml:space="preserve">                                              получения </w:t>
      </w:r>
    </w:p>
    <w:p>
      <w:pPr>
        <w:spacing w:after="0"/>
        <w:ind w:left="0"/>
        <w:jc w:val="both"/>
      </w:pPr>
      <w:r>
        <w:rPr>
          <w:rFonts w:ascii="Times New Roman"/>
          <w:b w:val="false"/>
          <w:i w:val="false"/>
          <w:color w:val="000000"/>
          <w:sz w:val="28"/>
        </w:rPr>
        <w:t>                                              со склада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1. Для дезинфекции водолазного снаряжения и средств обеспечения водолазных спусков должен применяться этиловый спирт ректификованный из пищевого сырья. Для дезинфекции газоанализаторов ГХП-100 и ГХП и кальциметра допускается использование этилового спирта ректификованного технического. </w:t>
      </w:r>
      <w:r>
        <w:br/>
      </w:r>
      <w:r>
        <w:rPr>
          <w:rFonts w:ascii="Times New Roman"/>
          <w:b w:val="false"/>
          <w:i w:val="false"/>
          <w:color w:val="000000"/>
          <w:sz w:val="28"/>
        </w:rPr>
        <w:t xml:space="preserve">
      2. При получении водолазного снаряжения и средств обеспечения водолазных спусков со склада они подвергаются расконсервации и последующей обязательной дезинфекции. Для дезинфекции снаряжения и средств обеспечения спусков, полученных со складов, спирт отпускается единовременно по указанным нормам для всего комплекта, а при замене частей - только на вновь получаемые части. </w:t>
      </w:r>
      <w:r>
        <w:br/>
      </w:r>
      <w:r>
        <w:rPr>
          <w:rFonts w:ascii="Times New Roman"/>
          <w:b w:val="false"/>
          <w:i w:val="false"/>
          <w:color w:val="000000"/>
          <w:sz w:val="28"/>
        </w:rPr>
        <w:t xml:space="preserve">
      3. При посменном использовании водолазного снаряжения разными лицами дезинфекции подвергаются перед каждым спуском фланцы водолазных рубах, шлемах, маски, полумаски и загубники. Расход спирта указан в настоящих нормах. Водолазы спасательных станций производят дезинфекцию указанных частей перед снаряжением, перед заступлением на дежурство, а также после каждого спуска. </w:t>
      </w:r>
      <w:r>
        <w:br/>
      </w:r>
      <w:r>
        <w:rPr>
          <w:rFonts w:ascii="Times New Roman"/>
          <w:b w:val="false"/>
          <w:i w:val="false"/>
          <w:color w:val="000000"/>
          <w:sz w:val="28"/>
        </w:rPr>
        <w:t xml:space="preserve">
      4. При инфекционных заболеваниях водолазов или обучаемых водолазному делу дезинфекция водолазного снаряжения проводится без учета указанной в настоящих Нормах периодичности. Для этих нужд спирт отпускается дополнительно. </w:t>
      </w:r>
      <w:r>
        <w:br/>
      </w:r>
      <w:r>
        <w:rPr>
          <w:rFonts w:ascii="Times New Roman"/>
          <w:b w:val="false"/>
          <w:i w:val="false"/>
          <w:color w:val="000000"/>
          <w:sz w:val="28"/>
        </w:rPr>
        <w:t xml:space="preserve">
      5. При экспериментальных спусках, проводимых с целью испытания новых образцов (изделий) водолазного снаряжения или средств жизнеобеспечения, нормы расхода спирта на дезинфекцию испытываемых образцов (изделий) устанавливаются применительно к настоящим Нормам, исходя из аналогии технических характеристик образцов (изделий). На эти нужды потребность в спирте определяется по фактическому объему выполненных работ по дезинфекции без учета указанной в настоящих Нормах периодичности. Расход </w:t>
      </w:r>
    </w:p>
    <w:bookmarkStart w:name="z159"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спирта оформляется актом (см. п.6). </w:t>
      </w:r>
    </w:p>
    <w:p>
      <w:pPr>
        <w:spacing w:after="0"/>
        <w:ind w:left="0"/>
        <w:jc w:val="both"/>
      </w:pPr>
      <w:r>
        <w:rPr>
          <w:rFonts w:ascii="Times New Roman"/>
          <w:b w:val="false"/>
          <w:i w:val="false"/>
          <w:color w:val="000000"/>
          <w:sz w:val="28"/>
        </w:rPr>
        <w:t xml:space="preserve">     6. Расход спирта на дезинфекцию должен оформляться актами, в которых </w:t>
      </w:r>
    </w:p>
    <w:p>
      <w:pPr>
        <w:spacing w:after="0"/>
        <w:ind w:left="0"/>
        <w:jc w:val="both"/>
      </w:pPr>
      <w:r>
        <w:rPr>
          <w:rFonts w:ascii="Times New Roman"/>
          <w:b w:val="false"/>
          <w:i w:val="false"/>
          <w:color w:val="000000"/>
          <w:sz w:val="28"/>
        </w:rPr>
        <w:t xml:space="preserve">указывается объем проделанной работы по дезинфекции. Акт, утвержденный </w:t>
      </w:r>
    </w:p>
    <w:p>
      <w:pPr>
        <w:spacing w:after="0"/>
        <w:ind w:left="0"/>
        <w:jc w:val="both"/>
      </w:pPr>
      <w:r>
        <w:rPr>
          <w:rFonts w:ascii="Times New Roman"/>
          <w:b w:val="false"/>
          <w:i w:val="false"/>
          <w:color w:val="000000"/>
          <w:sz w:val="28"/>
        </w:rPr>
        <w:t xml:space="preserve">руководством предприятия, служит основанием для списания израсходованного </w:t>
      </w:r>
    </w:p>
    <w:p>
      <w:pPr>
        <w:spacing w:after="0"/>
        <w:ind w:left="0"/>
        <w:jc w:val="both"/>
      </w:pPr>
      <w:r>
        <w:rPr>
          <w:rFonts w:ascii="Times New Roman"/>
          <w:b w:val="false"/>
          <w:i w:val="false"/>
          <w:color w:val="000000"/>
          <w:sz w:val="28"/>
        </w:rPr>
        <w:t>спирта.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w:t>
      </w:r>
    </w:p>
    <w:p>
      <w:pPr>
        <w:spacing w:after="0"/>
        <w:ind w:left="0"/>
        <w:jc w:val="both"/>
      </w:pPr>
      <w:r>
        <w:rPr>
          <w:rFonts w:ascii="Times New Roman"/>
          <w:b w:val="false"/>
          <w:i w:val="false"/>
          <w:color w:val="000000"/>
          <w:sz w:val="28"/>
        </w:rPr>
        <w:t>                                               (рекомендуемое)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Примерный перечень типовых действий водолазов</w:t>
      </w:r>
    </w:p>
    <w:p>
      <w:pPr>
        <w:spacing w:after="0"/>
        <w:ind w:left="0"/>
        <w:jc w:val="both"/>
      </w:pPr>
      <w:r>
        <w:rPr>
          <w:rFonts w:ascii="Times New Roman"/>
          <w:b w:val="false"/>
          <w:i w:val="false"/>
          <w:color w:val="000000"/>
          <w:sz w:val="28"/>
        </w:rPr>
        <w:t>            при нарушении нормальной работы водолазного</w:t>
      </w:r>
    </w:p>
    <w:p>
      <w:pPr>
        <w:spacing w:after="0"/>
        <w:ind w:left="0"/>
        <w:jc w:val="both"/>
      </w:pPr>
      <w:r>
        <w:rPr>
          <w:rFonts w:ascii="Times New Roman"/>
          <w:b w:val="false"/>
          <w:i w:val="false"/>
          <w:color w:val="000000"/>
          <w:sz w:val="28"/>
        </w:rPr>
        <w:t>            снаряжения и средств обеспечения во время</w:t>
      </w:r>
    </w:p>
    <w:p>
      <w:pPr>
        <w:spacing w:after="0"/>
        <w:ind w:left="0"/>
        <w:jc w:val="both"/>
      </w:pPr>
      <w:r>
        <w:rPr>
          <w:rFonts w:ascii="Times New Roman"/>
          <w:b w:val="false"/>
          <w:i w:val="false"/>
          <w:color w:val="000000"/>
          <w:sz w:val="28"/>
        </w:rPr>
        <w:t>                         водолазного спуска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Характер     |               Действия</w:t>
      </w:r>
    </w:p>
    <w:p>
      <w:pPr>
        <w:spacing w:after="0"/>
        <w:ind w:left="0"/>
        <w:jc w:val="both"/>
      </w:pPr>
      <w:r>
        <w:rPr>
          <w:rFonts w:ascii="Times New Roman"/>
          <w:b w:val="false"/>
          <w:i w:val="false"/>
          <w:color w:val="000000"/>
          <w:sz w:val="28"/>
        </w:rPr>
        <w:t>неисправности|___________________________________________</w:t>
      </w:r>
    </w:p>
    <w:p>
      <w:pPr>
        <w:spacing w:after="0"/>
        <w:ind w:left="0"/>
        <w:jc w:val="both"/>
      </w:pPr>
      <w:r>
        <w:rPr>
          <w:rFonts w:ascii="Times New Roman"/>
          <w:b w:val="false"/>
          <w:i w:val="false"/>
          <w:color w:val="000000"/>
          <w:sz w:val="28"/>
        </w:rPr>
        <w:t>             |руководителя спуска   | водолазов</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I. При спусках в вентилируемом снаряжении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Прекращение</w:t>
      </w:r>
    </w:p>
    <w:p>
      <w:pPr>
        <w:spacing w:after="0"/>
        <w:ind w:left="0"/>
        <w:jc w:val="both"/>
      </w:pPr>
      <w:r>
        <w:rPr>
          <w:rFonts w:ascii="Times New Roman"/>
          <w:b w:val="false"/>
          <w:i w:val="false"/>
          <w:color w:val="000000"/>
          <w:sz w:val="28"/>
        </w:rPr>
        <w:t>подачи воздуха</w:t>
      </w:r>
    </w:p>
    <w:p>
      <w:pPr>
        <w:spacing w:after="0"/>
        <w:ind w:left="0"/>
        <w:jc w:val="both"/>
      </w:pPr>
      <w:r>
        <w:rPr>
          <w:rFonts w:ascii="Times New Roman"/>
          <w:b w:val="false"/>
          <w:i w:val="false"/>
          <w:color w:val="000000"/>
          <w:sz w:val="28"/>
        </w:rPr>
        <w:t>водолазу: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 неисправ-  Дать указания о подъеме  Аварийному водо-</w:t>
      </w:r>
    </w:p>
    <w:p>
      <w:pPr>
        <w:spacing w:after="0"/>
        <w:ind w:left="0"/>
        <w:jc w:val="both"/>
      </w:pPr>
      <w:r>
        <w:rPr>
          <w:rFonts w:ascii="Times New Roman"/>
          <w:b w:val="false"/>
          <w:i w:val="false"/>
          <w:color w:val="000000"/>
          <w:sz w:val="28"/>
        </w:rPr>
        <w:t>ности водолаз- аварийного водолаза и    лазу прекратить</w:t>
      </w:r>
    </w:p>
    <w:p>
      <w:pPr>
        <w:spacing w:after="0"/>
        <w:ind w:left="0"/>
        <w:jc w:val="both"/>
      </w:pPr>
      <w:r>
        <w:rPr>
          <w:rFonts w:ascii="Times New Roman"/>
          <w:b w:val="false"/>
          <w:i w:val="false"/>
          <w:color w:val="000000"/>
          <w:sz w:val="28"/>
        </w:rPr>
        <w:t>ной помпы      сообщить ему о начале    вытравливание</w:t>
      </w:r>
    </w:p>
    <w:p>
      <w:pPr>
        <w:spacing w:after="0"/>
        <w:ind w:left="0"/>
        <w:jc w:val="both"/>
      </w:pPr>
      <w:r>
        <w:rPr>
          <w:rFonts w:ascii="Times New Roman"/>
          <w:b w:val="false"/>
          <w:i w:val="false"/>
          <w:color w:val="000000"/>
          <w:sz w:val="28"/>
        </w:rPr>
        <w:t>               подъема. Подъем осущест- воздуха из подш-</w:t>
      </w:r>
    </w:p>
    <w:p>
      <w:pPr>
        <w:spacing w:after="0"/>
        <w:ind w:left="0"/>
        <w:jc w:val="both"/>
      </w:pPr>
      <w:r>
        <w:rPr>
          <w:rFonts w:ascii="Times New Roman"/>
          <w:b w:val="false"/>
          <w:i w:val="false"/>
          <w:color w:val="000000"/>
          <w:sz w:val="28"/>
        </w:rPr>
        <w:t>               вить на кабель-сигнале   лемного простран-</w:t>
      </w:r>
    </w:p>
    <w:p>
      <w:pPr>
        <w:spacing w:after="0"/>
        <w:ind w:left="0"/>
        <w:jc w:val="both"/>
      </w:pPr>
      <w:r>
        <w:rPr>
          <w:rFonts w:ascii="Times New Roman"/>
          <w:b w:val="false"/>
          <w:i w:val="false"/>
          <w:color w:val="000000"/>
          <w:sz w:val="28"/>
        </w:rPr>
        <w:t>               или сигнальном конце.    ства, принять вер-</w:t>
      </w:r>
    </w:p>
    <w:p>
      <w:pPr>
        <w:spacing w:after="0"/>
        <w:ind w:left="0"/>
        <w:jc w:val="both"/>
      </w:pPr>
      <w:r>
        <w:rPr>
          <w:rFonts w:ascii="Times New Roman"/>
          <w:b w:val="false"/>
          <w:i w:val="false"/>
          <w:color w:val="000000"/>
          <w:sz w:val="28"/>
        </w:rPr>
        <w:t>               При наличии второй помпы тикальное поло-</w:t>
      </w:r>
    </w:p>
    <w:p>
      <w:pPr>
        <w:spacing w:after="0"/>
        <w:ind w:left="0"/>
        <w:jc w:val="both"/>
      </w:pPr>
      <w:r>
        <w:rPr>
          <w:rFonts w:ascii="Times New Roman"/>
          <w:b w:val="false"/>
          <w:i w:val="false"/>
          <w:color w:val="000000"/>
          <w:sz w:val="28"/>
        </w:rPr>
        <w:t>               дать указание о подсое-  жение и сообщить</w:t>
      </w:r>
    </w:p>
    <w:p>
      <w:pPr>
        <w:spacing w:after="0"/>
        <w:ind w:left="0"/>
        <w:jc w:val="both"/>
      </w:pPr>
      <w:r>
        <w:rPr>
          <w:rFonts w:ascii="Times New Roman"/>
          <w:b w:val="false"/>
          <w:i w:val="false"/>
          <w:color w:val="000000"/>
          <w:sz w:val="28"/>
        </w:rPr>
        <w:t xml:space="preserve">               динении шланга водолаза  по телефону о </w:t>
      </w:r>
    </w:p>
    <w:p>
      <w:pPr>
        <w:spacing w:after="0"/>
        <w:ind w:left="0"/>
        <w:jc w:val="both"/>
      </w:pPr>
      <w:r>
        <w:rPr>
          <w:rFonts w:ascii="Times New Roman"/>
          <w:b w:val="false"/>
          <w:i w:val="false"/>
          <w:color w:val="000000"/>
          <w:sz w:val="28"/>
        </w:rPr>
        <w:t>               ко второй помпе. При от- случившемся. При</w:t>
      </w:r>
    </w:p>
    <w:p>
      <w:pPr>
        <w:spacing w:after="0"/>
        <w:ind w:left="0"/>
        <w:jc w:val="both"/>
      </w:pPr>
      <w:r>
        <w:rPr>
          <w:rFonts w:ascii="Times New Roman"/>
          <w:b w:val="false"/>
          <w:i w:val="false"/>
          <w:color w:val="000000"/>
          <w:sz w:val="28"/>
        </w:rPr>
        <w:t>               сутствии запасной помпы  отсутствии теле-</w:t>
      </w:r>
    </w:p>
    <w:p>
      <w:pPr>
        <w:spacing w:after="0"/>
        <w:ind w:left="0"/>
        <w:jc w:val="both"/>
      </w:pPr>
      <w:r>
        <w:rPr>
          <w:rFonts w:ascii="Times New Roman"/>
          <w:b w:val="false"/>
          <w:i w:val="false"/>
          <w:color w:val="000000"/>
          <w:sz w:val="28"/>
        </w:rPr>
        <w:t>               дать указание о подаче   фонной связи дать</w:t>
      </w:r>
    </w:p>
    <w:p>
      <w:pPr>
        <w:spacing w:after="0"/>
        <w:ind w:left="0"/>
        <w:jc w:val="both"/>
      </w:pPr>
      <w:r>
        <w:rPr>
          <w:rFonts w:ascii="Times New Roman"/>
          <w:b w:val="false"/>
          <w:i w:val="false"/>
          <w:color w:val="000000"/>
          <w:sz w:val="28"/>
        </w:rPr>
        <w:t>               воздуха от неисправной   сигнал "Тревога"</w:t>
      </w:r>
    </w:p>
    <w:p>
      <w:pPr>
        <w:spacing w:after="0"/>
        <w:ind w:left="0"/>
        <w:jc w:val="both"/>
      </w:pPr>
      <w:r>
        <w:rPr>
          <w:rFonts w:ascii="Times New Roman"/>
          <w:b w:val="false"/>
          <w:i w:val="false"/>
          <w:color w:val="000000"/>
          <w:sz w:val="28"/>
        </w:rPr>
        <w:t xml:space="preserve">               помпы с максимально воз- по сигнальному </w:t>
      </w:r>
    </w:p>
    <w:p>
      <w:pPr>
        <w:spacing w:after="0"/>
        <w:ind w:left="0"/>
        <w:jc w:val="both"/>
      </w:pPr>
      <w:r>
        <w:rPr>
          <w:rFonts w:ascii="Times New Roman"/>
          <w:b w:val="false"/>
          <w:i w:val="false"/>
          <w:color w:val="000000"/>
          <w:sz w:val="28"/>
        </w:rPr>
        <w:t>               можной интенсивностью    концу. По указа-</w:t>
      </w:r>
    </w:p>
    <w:p>
      <w:pPr>
        <w:spacing w:after="0"/>
        <w:ind w:left="0"/>
        <w:jc w:val="both"/>
      </w:pPr>
      <w:r>
        <w:rPr>
          <w:rFonts w:ascii="Times New Roman"/>
          <w:b w:val="false"/>
          <w:i w:val="false"/>
          <w:color w:val="000000"/>
          <w:sz w:val="28"/>
        </w:rPr>
        <w:t>              (качание в обе стороны).  нию с поверхности</w:t>
      </w:r>
    </w:p>
    <w:p>
      <w:pPr>
        <w:spacing w:after="0"/>
        <w:ind w:left="0"/>
        <w:jc w:val="both"/>
      </w:pPr>
      <w:r>
        <w:rPr>
          <w:rFonts w:ascii="Times New Roman"/>
          <w:b w:val="false"/>
          <w:i w:val="false"/>
          <w:color w:val="000000"/>
          <w:sz w:val="28"/>
        </w:rPr>
        <w:t xml:space="preserve">               При необходимости спус-  начать подъем, </w:t>
      </w:r>
    </w:p>
    <w:p>
      <w:pPr>
        <w:spacing w:after="0"/>
        <w:ind w:left="0"/>
        <w:jc w:val="both"/>
      </w:pPr>
      <w:r>
        <w:rPr>
          <w:rFonts w:ascii="Times New Roman"/>
          <w:b w:val="false"/>
          <w:i w:val="false"/>
          <w:color w:val="000000"/>
          <w:sz w:val="28"/>
        </w:rPr>
        <w:t>               тить страхующего водола- используя для ды-</w:t>
      </w:r>
    </w:p>
    <w:p>
      <w:pPr>
        <w:spacing w:after="0"/>
        <w:ind w:left="0"/>
        <w:jc w:val="both"/>
      </w:pPr>
      <w:r>
        <w:rPr>
          <w:rFonts w:ascii="Times New Roman"/>
          <w:b w:val="false"/>
          <w:i w:val="false"/>
          <w:color w:val="000000"/>
          <w:sz w:val="28"/>
        </w:rPr>
        <w:t xml:space="preserve">               за в автономном снаряже- хания воздушную </w:t>
      </w:r>
    </w:p>
    <w:p>
      <w:pPr>
        <w:spacing w:after="0"/>
        <w:ind w:left="0"/>
        <w:jc w:val="both"/>
      </w:pPr>
      <w:r>
        <w:rPr>
          <w:rFonts w:ascii="Times New Roman"/>
          <w:b w:val="false"/>
          <w:i w:val="false"/>
          <w:color w:val="000000"/>
          <w:sz w:val="28"/>
        </w:rPr>
        <w:t>               нии для подъема аварий-  подушку. Страхую-</w:t>
      </w:r>
    </w:p>
    <w:p>
      <w:pPr>
        <w:spacing w:after="0"/>
        <w:ind w:left="0"/>
        <w:jc w:val="both"/>
      </w:pPr>
      <w:r>
        <w:rPr>
          <w:rFonts w:ascii="Times New Roman"/>
          <w:b w:val="false"/>
          <w:i w:val="false"/>
          <w:color w:val="000000"/>
          <w:sz w:val="28"/>
        </w:rPr>
        <w:t>               ного водолаза наверх. При щий водолаз дол-</w:t>
      </w:r>
    </w:p>
    <w:p>
      <w:pPr>
        <w:spacing w:after="0"/>
        <w:ind w:left="0"/>
        <w:jc w:val="both"/>
      </w:pPr>
      <w:r>
        <w:rPr>
          <w:rFonts w:ascii="Times New Roman"/>
          <w:b w:val="false"/>
          <w:i w:val="false"/>
          <w:color w:val="000000"/>
          <w:sz w:val="28"/>
        </w:rPr>
        <w:t>               необходимости поместить  жен помочь ава-</w:t>
      </w:r>
    </w:p>
    <w:p>
      <w:pPr>
        <w:spacing w:after="0"/>
        <w:ind w:left="0"/>
        <w:jc w:val="both"/>
      </w:pPr>
      <w:r>
        <w:rPr>
          <w:rFonts w:ascii="Times New Roman"/>
          <w:b w:val="false"/>
          <w:i w:val="false"/>
          <w:color w:val="000000"/>
          <w:sz w:val="28"/>
        </w:rPr>
        <w:t>               в барокамеру.            рийному сохранить</w:t>
      </w:r>
    </w:p>
    <w:p>
      <w:pPr>
        <w:spacing w:after="0"/>
        <w:ind w:left="0"/>
        <w:jc w:val="both"/>
      </w:pPr>
      <w:r>
        <w:rPr>
          <w:rFonts w:ascii="Times New Roman"/>
          <w:b w:val="false"/>
          <w:i w:val="false"/>
          <w:color w:val="000000"/>
          <w:sz w:val="28"/>
        </w:rPr>
        <w:t>                                        вертикальное</w:t>
      </w:r>
    </w:p>
    <w:p>
      <w:pPr>
        <w:spacing w:after="0"/>
        <w:ind w:left="0"/>
        <w:jc w:val="both"/>
      </w:pPr>
      <w:r>
        <w:rPr>
          <w:rFonts w:ascii="Times New Roman"/>
          <w:b w:val="false"/>
          <w:i w:val="false"/>
          <w:color w:val="000000"/>
          <w:sz w:val="28"/>
        </w:rPr>
        <w:t>                                        положение и под-</w:t>
      </w:r>
    </w:p>
    <w:p>
      <w:pPr>
        <w:spacing w:after="0"/>
        <w:ind w:left="0"/>
        <w:jc w:val="both"/>
      </w:pPr>
      <w:r>
        <w:rPr>
          <w:rFonts w:ascii="Times New Roman"/>
          <w:b w:val="false"/>
          <w:i w:val="false"/>
          <w:color w:val="000000"/>
          <w:sz w:val="28"/>
        </w:rPr>
        <w:t>                                        няться наверх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 разрыве    Дать указание о немед-   Аварийному водо-</w:t>
      </w:r>
    </w:p>
    <w:p>
      <w:pPr>
        <w:spacing w:after="0"/>
        <w:ind w:left="0"/>
        <w:jc w:val="both"/>
      </w:pPr>
      <w:r>
        <w:rPr>
          <w:rFonts w:ascii="Times New Roman"/>
          <w:b w:val="false"/>
          <w:i w:val="false"/>
          <w:color w:val="000000"/>
          <w:sz w:val="28"/>
        </w:rPr>
        <w:t>шланга, заку-  ленном подъеме аварий-   лазу немедленно прек-</w:t>
      </w:r>
    </w:p>
    <w:p>
      <w:pPr>
        <w:spacing w:after="0"/>
        <w:ind w:left="0"/>
        <w:jc w:val="both"/>
      </w:pPr>
      <w:r>
        <w:rPr>
          <w:rFonts w:ascii="Times New Roman"/>
          <w:b w:val="false"/>
          <w:i w:val="false"/>
          <w:color w:val="000000"/>
          <w:sz w:val="28"/>
        </w:rPr>
        <w:t>порке шланго-  ного водолаза на повер-  ратить вытравливать</w:t>
      </w:r>
    </w:p>
    <w:p>
      <w:pPr>
        <w:spacing w:after="0"/>
        <w:ind w:left="0"/>
        <w:jc w:val="both"/>
      </w:pPr>
      <w:r>
        <w:rPr>
          <w:rFonts w:ascii="Times New Roman"/>
          <w:b w:val="false"/>
          <w:i w:val="false"/>
          <w:color w:val="000000"/>
          <w:sz w:val="28"/>
        </w:rPr>
        <w:t>вых соедине-   хность и подготовке ба-  воздух из подш-</w:t>
      </w:r>
    </w:p>
    <w:p>
      <w:pPr>
        <w:spacing w:after="0"/>
        <w:ind w:left="0"/>
        <w:jc w:val="both"/>
      </w:pPr>
      <w:r>
        <w:rPr>
          <w:rFonts w:ascii="Times New Roman"/>
          <w:b w:val="false"/>
          <w:i w:val="false"/>
          <w:color w:val="000000"/>
          <w:sz w:val="28"/>
        </w:rPr>
        <w:t>ний ледяной    рокамеры к приему водо-  лемного простран-</w:t>
      </w:r>
    </w:p>
    <w:p>
      <w:pPr>
        <w:spacing w:after="0"/>
        <w:ind w:left="0"/>
        <w:jc w:val="both"/>
      </w:pPr>
      <w:r>
        <w:rPr>
          <w:rFonts w:ascii="Times New Roman"/>
          <w:b w:val="false"/>
          <w:i w:val="false"/>
          <w:color w:val="000000"/>
          <w:sz w:val="28"/>
        </w:rPr>
        <w:t>пробкой, пе-   лаза в случае необхо-    ства, принять вер-</w:t>
      </w:r>
    </w:p>
    <w:p>
      <w:pPr>
        <w:spacing w:after="0"/>
        <w:ind w:left="0"/>
        <w:jc w:val="both"/>
      </w:pPr>
      <w:r>
        <w:rPr>
          <w:rFonts w:ascii="Times New Roman"/>
          <w:b w:val="false"/>
          <w:i w:val="false"/>
          <w:color w:val="000000"/>
          <w:sz w:val="28"/>
        </w:rPr>
        <w:t>режатии шлан-  димости проведения де-   тикальное поло-</w:t>
      </w:r>
    </w:p>
    <w:p>
      <w:pPr>
        <w:spacing w:after="0"/>
        <w:ind w:left="0"/>
        <w:jc w:val="both"/>
      </w:pPr>
      <w:r>
        <w:rPr>
          <w:rFonts w:ascii="Times New Roman"/>
          <w:b w:val="false"/>
          <w:i w:val="false"/>
          <w:color w:val="000000"/>
          <w:sz w:val="28"/>
        </w:rPr>
        <w:t>га, выходе из  компресии водолаза.      жение и сообщить</w:t>
      </w:r>
    </w:p>
    <w:p>
      <w:pPr>
        <w:spacing w:after="0"/>
        <w:ind w:left="0"/>
        <w:jc w:val="both"/>
      </w:pPr>
      <w:r>
        <w:rPr>
          <w:rFonts w:ascii="Times New Roman"/>
          <w:b w:val="false"/>
          <w:i w:val="false"/>
          <w:color w:val="000000"/>
          <w:sz w:val="28"/>
        </w:rPr>
        <w:t>строя воздуш-  При необходимости спус-  по телефону о</w:t>
      </w:r>
    </w:p>
    <w:p>
      <w:pPr>
        <w:spacing w:after="0"/>
        <w:ind w:left="0"/>
        <w:jc w:val="both"/>
      </w:pPr>
      <w:r>
        <w:rPr>
          <w:rFonts w:ascii="Times New Roman"/>
          <w:b w:val="false"/>
          <w:i w:val="false"/>
          <w:color w:val="000000"/>
          <w:sz w:val="28"/>
        </w:rPr>
        <w:t>ной магистрали тить страхующего водо-   случившемся. При</w:t>
      </w:r>
    </w:p>
    <w:p>
      <w:pPr>
        <w:spacing w:after="0"/>
        <w:ind w:left="0"/>
        <w:jc w:val="both"/>
      </w:pPr>
      <w:r>
        <w:rPr>
          <w:rFonts w:ascii="Times New Roman"/>
          <w:b w:val="false"/>
          <w:i w:val="false"/>
          <w:color w:val="000000"/>
          <w:sz w:val="28"/>
        </w:rPr>
        <w:t>и т.п.         лаза.                    отсутствии теле-</w:t>
      </w:r>
    </w:p>
    <w:p>
      <w:pPr>
        <w:spacing w:after="0"/>
        <w:ind w:left="0"/>
        <w:jc w:val="both"/>
      </w:pPr>
      <w:r>
        <w:rPr>
          <w:rFonts w:ascii="Times New Roman"/>
          <w:b w:val="false"/>
          <w:i w:val="false"/>
          <w:color w:val="000000"/>
          <w:sz w:val="28"/>
        </w:rPr>
        <w:t>                                        фонной связи дать</w:t>
      </w:r>
    </w:p>
    <w:p>
      <w:pPr>
        <w:spacing w:after="0"/>
        <w:ind w:left="0"/>
        <w:jc w:val="both"/>
      </w:pPr>
      <w:r>
        <w:rPr>
          <w:rFonts w:ascii="Times New Roman"/>
          <w:b w:val="false"/>
          <w:i w:val="false"/>
          <w:color w:val="000000"/>
          <w:sz w:val="28"/>
        </w:rPr>
        <w:t>                                        сигнал "Тревога"</w:t>
      </w:r>
    </w:p>
    <w:p>
      <w:pPr>
        <w:spacing w:after="0"/>
        <w:ind w:left="0"/>
        <w:jc w:val="both"/>
      </w:pPr>
      <w:r>
        <w:rPr>
          <w:rFonts w:ascii="Times New Roman"/>
          <w:b w:val="false"/>
          <w:i w:val="false"/>
          <w:color w:val="000000"/>
          <w:sz w:val="28"/>
        </w:rPr>
        <w:t>                                        по сигнальному</w:t>
      </w:r>
    </w:p>
    <w:p>
      <w:pPr>
        <w:spacing w:after="0"/>
        <w:ind w:left="0"/>
        <w:jc w:val="both"/>
      </w:pPr>
      <w:r>
        <w:rPr>
          <w:rFonts w:ascii="Times New Roman"/>
          <w:b w:val="false"/>
          <w:i w:val="false"/>
          <w:color w:val="000000"/>
          <w:sz w:val="28"/>
        </w:rPr>
        <w:t>                                        концу и начать</w:t>
      </w:r>
    </w:p>
    <w:p>
      <w:pPr>
        <w:spacing w:after="0"/>
        <w:ind w:left="0"/>
        <w:jc w:val="both"/>
      </w:pPr>
      <w:r>
        <w:rPr>
          <w:rFonts w:ascii="Times New Roman"/>
          <w:b w:val="false"/>
          <w:i w:val="false"/>
          <w:color w:val="000000"/>
          <w:sz w:val="28"/>
        </w:rPr>
        <w:t>                                        выход на поверх-</w:t>
      </w:r>
    </w:p>
    <w:p>
      <w:pPr>
        <w:spacing w:after="0"/>
        <w:ind w:left="0"/>
        <w:jc w:val="both"/>
      </w:pPr>
      <w:r>
        <w:rPr>
          <w:rFonts w:ascii="Times New Roman"/>
          <w:b w:val="false"/>
          <w:i w:val="false"/>
          <w:color w:val="000000"/>
          <w:sz w:val="28"/>
        </w:rPr>
        <w:t>                                        ность с помощью</w:t>
      </w:r>
    </w:p>
    <w:p>
      <w:pPr>
        <w:spacing w:after="0"/>
        <w:ind w:left="0"/>
        <w:jc w:val="both"/>
      </w:pPr>
      <w:r>
        <w:rPr>
          <w:rFonts w:ascii="Times New Roman"/>
          <w:b w:val="false"/>
          <w:i w:val="false"/>
          <w:color w:val="000000"/>
          <w:sz w:val="28"/>
        </w:rPr>
        <w:t>                                        обеспечивающего</w:t>
      </w:r>
    </w:p>
    <w:p>
      <w:pPr>
        <w:spacing w:after="0"/>
        <w:ind w:left="0"/>
        <w:jc w:val="both"/>
      </w:pPr>
      <w:r>
        <w:rPr>
          <w:rFonts w:ascii="Times New Roman"/>
          <w:b w:val="false"/>
          <w:i w:val="false"/>
          <w:color w:val="000000"/>
          <w:sz w:val="28"/>
        </w:rPr>
        <w:t>                                        водолаза (обеспе-</w:t>
      </w:r>
    </w:p>
    <w:p>
      <w:pPr>
        <w:spacing w:after="0"/>
        <w:ind w:left="0"/>
        <w:jc w:val="both"/>
      </w:pPr>
      <w:r>
        <w:rPr>
          <w:rFonts w:ascii="Times New Roman"/>
          <w:b w:val="false"/>
          <w:i w:val="false"/>
          <w:color w:val="000000"/>
          <w:sz w:val="28"/>
        </w:rPr>
        <w:t>                                        чивающих водолазов)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 одновре-   Дать указание о спуске   Аварийному водо-</w:t>
      </w:r>
    </w:p>
    <w:p>
      <w:pPr>
        <w:spacing w:after="0"/>
        <w:ind w:left="0"/>
        <w:jc w:val="both"/>
      </w:pPr>
      <w:r>
        <w:rPr>
          <w:rFonts w:ascii="Times New Roman"/>
          <w:b w:val="false"/>
          <w:i w:val="false"/>
          <w:color w:val="000000"/>
          <w:sz w:val="28"/>
        </w:rPr>
        <w:t>менном обры-   страхующего водолаза,    лазу немедленно</w:t>
      </w:r>
    </w:p>
    <w:p>
      <w:pPr>
        <w:spacing w:after="0"/>
        <w:ind w:left="0"/>
        <w:jc w:val="both"/>
      </w:pPr>
      <w:r>
        <w:rPr>
          <w:rFonts w:ascii="Times New Roman"/>
          <w:b w:val="false"/>
          <w:i w:val="false"/>
          <w:color w:val="000000"/>
          <w:sz w:val="28"/>
        </w:rPr>
        <w:t xml:space="preserve">ве шланга и    подготовке барокамеры    прекратить вытра-    </w:t>
      </w:r>
    </w:p>
    <w:p>
      <w:pPr>
        <w:spacing w:after="0"/>
        <w:ind w:left="0"/>
        <w:jc w:val="both"/>
      </w:pPr>
      <w:r>
        <w:rPr>
          <w:rFonts w:ascii="Times New Roman"/>
          <w:b w:val="false"/>
          <w:i w:val="false"/>
          <w:color w:val="000000"/>
          <w:sz w:val="28"/>
        </w:rPr>
        <w:t>сигнального    к приему аварийного во-  вливание воздуха</w:t>
      </w:r>
    </w:p>
    <w:p>
      <w:pPr>
        <w:spacing w:after="0"/>
        <w:ind w:left="0"/>
        <w:jc w:val="both"/>
      </w:pPr>
      <w:r>
        <w:rPr>
          <w:rFonts w:ascii="Times New Roman"/>
          <w:b w:val="false"/>
          <w:i w:val="false"/>
          <w:color w:val="000000"/>
          <w:sz w:val="28"/>
        </w:rPr>
        <w:t>конца          долаза, спуске шлюпки    из подшлемного</w:t>
      </w:r>
    </w:p>
    <w:p>
      <w:pPr>
        <w:spacing w:after="0"/>
        <w:ind w:left="0"/>
        <w:jc w:val="both"/>
      </w:pPr>
      <w:r>
        <w:rPr>
          <w:rFonts w:ascii="Times New Roman"/>
          <w:b w:val="false"/>
          <w:i w:val="false"/>
          <w:color w:val="000000"/>
          <w:sz w:val="28"/>
        </w:rPr>
        <w:t xml:space="preserve">               (если она не была спу-   пространства, </w:t>
      </w:r>
    </w:p>
    <w:p>
      <w:pPr>
        <w:spacing w:after="0"/>
        <w:ind w:left="0"/>
        <w:jc w:val="both"/>
      </w:pPr>
      <w:r>
        <w:rPr>
          <w:rFonts w:ascii="Times New Roman"/>
          <w:b w:val="false"/>
          <w:i w:val="false"/>
          <w:color w:val="000000"/>
          <w:sz w:val="28"/>
        </w:rPr>
        <w:t>               щена) для доставки на    предпринять попыт-</w:t>
      </w:r>
    </w:p>
    <w:p>
      <w:pPr>
        <w:spacing w:after="0"/>
        <w:ind w:left="0"/>
        <w:jc w:val="both"/>
      </w:pPr>
      <w:r>
        <w:rPr>
          <w:rFonts w:ascii="Times New Roman"/>
          <w:b w:val="false"/>
          <w:i w:val="false"/>
          <w:color w:val="000000"/>
          <w:sz w:val="28"/>
        </w:rPr>
        <w:t>               судно вплывшего во-      ку подняться по</w:t>
      </w:r>
    </w:p>
    <w:p>
      <w:pPr>
        <w:spacing w:after="0"/>
        <w:ind w:left="0"/>
        <w:jc w:val="both"/>
      </w:pPr>
      <w:r>
        <w:rPr>
          <w:rFonts w:ascii="Times New Roman"/>
          <w:b w:val="false"/>
          <w:i w:val="false"/>
          <w:color w:val="000000"/>
          <w:sz w:val="28"/>
        </w:rPr>
        <w:t>               долаза, усилить наблю-   спусковому концу</w:t>
      </w:r>
    </w:p>
    <w:p>
      <w:pPr>
        <w:spacing w:after="0"/>
        <w:ind w:left="0"/>
        <w:jc w:val="both"/>
      </w:pPr>
      <w:r>
        <w:rPr>
          <w:rFonts w:ascii="Times New Roman"/>
          <w:b w:val="false"/>
          <w:i w:val="false"/>
          <w:color w:val="000000"/>
          <w:sz w:val="28"/>
        </w:rPr>
        <w:t>               дение за поверхностью    до увеличения</w:t>
      </w:r>
    </w:p>
    <w:p>
      <w:pPr>
        <w:spacing w:after="0"/>
        <w:ind w:left="0"/>
        <w:jc w:val="both"/>
      </w:pPr>
      <w:r>
        <w:rPr>
          <w:rFonts w:ascii="Times New Roman"/>
          <w:b w:val="false"/>
          <w:i w:val="false"/>
          <w:color w:val="000000"/>
          <w:sz w:val="28"/>
        </w:rPr>
        <w:t>               воды для обнаружения     объема рубахи,</w:t>
      </w:r>
    </w:p>
    <w:p>
      <w:pPr>
        <w:spacing w:after="0"/>
        <w:ind w:left="0"/>
        <w:jc w:val="both"/>
      </w:pPr>
      <w:r>
        <w:rPr>
          <w:rFonts w:ascii="Times New Roman"/>
          <w:b w:val="false"/>
          <w:i w:val="false"/>
          <w:color w:val="000000"/>
          <w:sz w:val="28"/>
        </w:rPr>
        <w:t>               всплывшего водолаза      затем, удерживаясь</w:t>
      </w:r>
    </w:p>
    <w:p>
      <w:pPr>
        <w:spacing w:after="0"/>
        <w:ind w:left="0"/>
        <w:jc w:val="both"/>
      </w:pPr>
      <w:r>
        <w:rPr>
          <w:rFonts w:ascii="Times New Roman"/>
          <w:b w:val="false"/>
          <w:i w:val="false"/>
          <w:color w:val="000000"/>
          <w:sz w:val="28"/>
        </w:rPr>
        <w:t>                                        за спусковой конец,</w:t>
      </w:r>
    </w:p>
    <w:p>
      <w:pPr>
        <w:spacing w:after="0"/>
        <w:ind w:left="0"/>
        <w:jc w:val="both"/>
      </w:pPr>
      <w:r>
        <w:rPr>
          <w:rFonts w:ascii="Times New Roman"/>
          <w:b w:val="false"/>
          <w:i w:val="false"/>
          <w:color w:val="000000"/>
          <w:sz w:val="28"/>
        </w:rPr>
        <w:t>                                        всплыть, стравли-</w:t>
      </w:r>
    </w:p>
    <w:p>
      <w:pPr>
        <w:spacing w:after="0"/>
        <w:ind w:left="0"/>
        <w:jc w:val="both"/>
      </w:pPr>
      <w:r>
        <w:rPr>
          <w:rFonts w:ascii="Times New Roman"/>
          <w:b w:val="false"/>
          <w:i w:val="false"/>
          <w:color w:val="000000"/>
          <w:sz w:val="28"/>
        </w:rPr>
        <w:t>                                        вая избыток возду-</w:t>
      </w:r>
    </w:p>
    <w:p>
      <w:pPr>
        <w:spacing w:after="0"/>
        <w:ind w:left="0"/>
        <w:jc w:val="both"/>
      </w:pPr>
      <w:r>
        <w:rPr>
          <w:rFonts w:ascii="Times New Roman"/>
          <w:b w:val="false"/>
          <w:i w:val="false"/>
          <w:color w:val="000000"/>
          <w:sz w:val="28"/>
        </w:rPr>
        <w:t>                                        ха головным клапа-</w:t>
      </w:r>
    </w:p>
    <w:p>
      <w:pPr>
        <w:spacing w:after="0"/>
        <w:ind w:left="0"/>
        <w:jc w:val="both"/>
      </w:pPr>
      <w:r>
        <w:rPr>
          <w:rFonts w:ascii="Times New Roman"/>
          <w:b w:val="false"/>
          <w:i w:val="false"/>
          <w:color w:val="000000"/>
          <w:sz w:val="28"/>
        </w:rPr>
        <w:t>                                        ном и не задержи-</w:t>
      </w:r>
    </w:p>
    <w:p>
      <w:pPr>
        <w:spacing w:after="0"/>
        <w:ind w:left="0"/>
        <w:jc w:val="both"/>
      </w:pPr>
      <w:r>
        <w:rPr>
          <w:rFonts w:ascii="Times New Roman"/>
          <w:b w:val="false"/>
          <w:i w:val="false"/>
          <w:color w:val="000000"/>
          <w:sz w:val="28"/>
        </w:rPr>
        <w:t>                                        вая дыхания. При</w:t>
      </w:r>
    </w:p>
    <w:p>
      <w:pPr>
        <w:spacing w:after="0"/>
        <w:ind w:left="0"/>
        <w:jc w:val="both"/>
      </w:pPr>
      <w:r>
        <w:rPr>
          <w:rFonts w:ascii="Times New Roman"/>
          <w:b w:val="false"/>
          <w:i w:val="false"/>
          <w:color w:val="000000"/>
          <w:sz w:val="28"/>
        </w:rPr>
        <w:t>                                        нахождении работа-</w:t>
      </w:r>
    </w:p>
    <w:p>
      <w:pPr>
        <w:spacing w:after="0"/>
        <w:ind w:left="0"/>
        <w:jc w:val="both"/>
      </w:pPr>
      <w:r>
        <w:rPr>
          <w:rFonts w:ascii="Times New Roman"/>
          <w:b w:val="false"/>
          <w:i w:val="false"/>
          <w:color w:val="000000"/>
          <w:sz w:val="28"/>
        </w:rPr>
        <w:t xml:space="preserve">                                        ющего водолаза </w:t>
      </w:r>
    </w:p>
    <w:p>
      <w:pPr>
        <w:spacing w:after="0"/>
        <w:ind w:left="0"/>
        <w:jc w:val="both"/>
      </w:pPr>
      <w:r>
        <w:rPr>
          <w:rFonts w:ascii="Times New Roman"/>
          <w:b w:val="false"/>
          <w:i w:val="false"/>
          <w:color w:val="000000"/>
          <w:sz w:val="28"/>
        </w:rPr>
        <w:t>                                        вдали от спусково-</w:t>
      </w:r>
    </w:p>
    <w:p>
      <w:pPr>
        <w:spacing w:after="0"/>
        <w:ind w:left="0"/>
        <w:jc w:val="both"/>
      </w:pPr>
      <w:r>
        <w:rPr>
          <w:rFonts w:ascii="Times New Roman"/>
          <w:b w:val="false"/>
          <w:i w:val="false"/>
          <w:color w:val="000000"/>
          <w:sz w:val="28"/>
        </w:rPr>
        <w:t>                                        го конца сбросить</w:t>
      </w:r>
    </w:p>
    <w:p>
      <w:pPr>
        <w:spacing w:after="0"/>
        <w:ind w:left="0"/>
        <w:jc w:val="both"/>
      </w:pPr>
      <w:r>
        <w:rPr>
          <w:rFonts w:ascii="Times New Roman"/>
          <w:b w:val="false"/>
          <w:i w:val="false"/>
          <w:color w:val="000000"/>
          <w:sz w:val="28"/>
        </w:rPr>
        <w:t>                                        грузы (при необхо-</w:t>
      </w:r>
    </w:p>
    <w:p>
      <w:pPr>
        <w:spacing w:after="0"/>
        <w:ind w:left="0"/>
        <w:jc w:val="both"/>
      </w:pPr>
      <w:r>
        <w:rPr>
          <w:rFonts w:ascii="Times New Roman"/>
          <w:b w:val="false"/>
          <w:i w:val="false"/>
          <w:color w:val="000000"/>
          <w:sz w:val="28"/>
        </w:rPr>
        <w:t>                                        димости галоши) и</w:t>
      </w:r>
    </w:p>
    <w:p>
      <w:pPr>
        <w:spacing w:after="0"/>
        <w:ind w:left="0"/>
        <w:jc w:val="both"/>
      </w:pPr>
      <w:r>
        <w:rPr>
          <w:rFonts w:ascii="Times New Roman"/>
          <w:b w:val="false"/>
          <w:i w:val="false"/>
          <w:color w:val="000000"/>
          <w:sz w:val="28"/>
        </w:rPr>
        <w:t>                                        совершить свобод-</w:t>
      </w:r>
    </w:p>
    <w:p>
      <w:pPr>
        <w:spacing w:after="0"/>
        <w:ind w:left="0"/>
        <w:jc w:val="both"/>
      </w:pPr>
      <w:r>
        <w:rPr>
          <w:rFonts w:ascii="Times New Roman"/>
          <w:b w:val="false"/>
          <w:i w:val="false"/>
          <w:color w:val="000000"/>
          <w:sz w:val="28"/>
        </w:rPr>
        <w:t xml:space="preserve">                                        ное всплытие, </w:t>
      </w:r>
    </w:p>
    <w:p>
      <w:pPr>
        <w:spacing w:after="0"/>
        <w:ind w:left="0"/>
        <w:jc w:val="both"/>
      </w:pPr>
      <w:r>
        <w:rPr>
          <w:rFonts w:ascii="Times New Roman"/>
          <w:b w:val="false"/>
          <w:i w:val="false"/>
          <w:color w:val="000000"/>
          <w:sz w:val="28"/>
        </w:rPr>
        <w:t>                                        стравливая воздух</w:t>
      </w:r>
    </w:p>
    <w:p>
      <w:pPr>
        <w:spacing w:after="0"/>
        <w:ind w:left="0"/>
        <w:jc w:val="both"/>
      </w:pPr>
      <w:r>
        <w:rPr>
          <w:rFonts w:ascii="Times New Roman"/>
          <w:b w:val="false"/>
          <w:i w:val="false"/>
          <w:color w:val="000000"/>
          <w:sz w:val="28"/>
        </w:rPr>
        <w:t>                                        через травяще-пре-</w:t>
      </w:r>
    </w:p>
    <w:p>
      <w:pPr>
        <w:spacing w:after="0"/>
        <w:ind w:left="0"/>
        <w:jc w:val="both"/>
      </w:pPr>
      <w:r>
        <w:rPr>
          <w:rFonts w:ascii="Times New Roman"/>
          <w:b w:val="false"/>
          <w:i w:val="false"/>
          <w:color w:val="000000"/>
          <w:sz w:val="28"/>
        </w:rPr>
        <w:t>                                        хранительный кла-</w:t>
      </w:r>
    </w:p>
    <w:p>
      <w:pPr>
        <w:spacing w:after="0"/>
        <w:ind w:left="0"/>
        <w:jc w:val="both"/>
      </w:pPr>
      <w:r>
        <w:rPr>
          <w:rFonts w:ascii="Times New Roman"/>
          <w:b w:val="false"/>
          <w:i w:val="false"/>
          <w:color w:val="000000"/>
          <w:sz w:val="28"/>
        </w:rPr>
        <w:t xml:space="preserve">                                        пан, манжету или </w:t>
      </w:r>
    </w:p>
    <w:p>
      <w:pPr>
        <w:spacing w:after="0"/>
        <w:ind w:left="0"/>
        <w:jc w:val="both"/>
      </w:pPr>
      <w:r>
        <w:rPr>
          <w:rFonts w:ascii="Times New Roman"/>
          <w:b w:val="false"/>
          <w:i w:val="false"/>
          <w:color w:val="000000"/>
          <w:sz w:val="28"/>
        </w:rPr>
        <w:t>                                        через сделанный</w:t>
      </w:r>
    </w:p>
    <w:p>
      <w:pPr>
        <w:spacing w:after="0"/>
        <w:ind w:left="0"/>
        <w:jc w:val="both"/>
      </w:pPr>
      <w:r>
        <w:rPr>
          <w:rFonts w:ascii="Times New Roman"/>
          <w:b w:val="false"/>
          <w:i w:val="false"/>
          <w:color w:val="000000"/>
          <w:sz w:val="28"/>
        </w:rPr>
        <w:t>                                        разрез в рукавице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Разрыв во-  Дать указание о     Аварийный водолаз дол-</w:t>
      </w:r>
    </w:p>
    <w:p>
      <w:pPr>
        <w:spacing w:after="0"/>
        <w:ind w:left="0"/>
        <w:jc w:val="both"/>
      </w:pPr>
      <w:r>
        <w:rPr>
          <w:rFonts w:ascii="Times New Roman"/>
          <w:b w:val="false"/>
          <w:i w:val="false"/>
          <w:color w:val="000000"/>
          <w:sz w:val="28"/>
        </w:rPr>
        <w:t>долазной ру-   подъеме аварий-     жен сообщить на повер-</w:t>
      </w:r>
    </w:p>
    <w:p>
      <w:pPr>
        <w:spacing w:after="0"/>
        <w:ind w:left="0"/>
        <w:jc w:val="both"/>
      </w:pPr>
      <w:r>
        <w:rPr>
          <w:rFonts w:ascii="Times New Roman"/>
          <w:b w:val="false"/>
          <w:i w:val="false"/>
          <w:color w:val="000000"/>
          <w:sz w:val="28"/>
        </w:rPr>
        <w:t>бахи и пос-    ного водолаза на    хность о случившемся и</w:t>
      </w:r>
    </w:p>
    <w:p>
      <w:pPr>
        <w:spacing w:after="0"/>
        <w:ind w:left="0"/>
        <w:jc w:val="both"/>
      </w:pPr>
      <w:r>
        <w:rPr>
          <w:rFonts w:ascii="Times New Roman"/>
          <w:b w:val="false"/>
          <w:i w:val="false"/>
          <w:color w:val="000000"/>
          <w:sz w:val="28"/>
        </w:rPr>
        <w:t xml:space="preserve">тупление в     поверхность и при   по команде начать </w:t>
      </w:r>
    </w:p>
    <w:p>
      <w:pPr>
        <w:spacing w:after="0"/>
        <w:ind w:left="0"/>
        <w:jc w:val="both"/>
      </w:pPr>
      <w:r>
        <w:rPr>
          <w:rFonts w:ascii="Times New Roman"/>
          <w:b w:val="false"/>
          <w:i w:val="false"/>
          <w:color w:val="000000"/>
          <w:sz w:val="28"/>
        </w:rPr>
        <w:t>нее воды       необходимости по-   подъем на поверхность. При</w:t>
      </w:r>
    </w:p>
    <w:p>
      <w:pPr>
        <w:spacing w:after="0"/>
        <w:ind w:left="0"/>
        <w:jc w:val="both"/>
      </w:pPr>
      <w:r>
        <w:rPr>
          <w:rFonts w:ascii="Times New Roman"/>
          <w:b w:val="false"/>
          <w:i w:val="false"/>
          <w:color w:val="000000"/>
          <w:sz w:val="28"/>
        </w:rPr>
        <w:t>(повреждение   местить в барока-   разрыве рукавицы или</w:t>
      </w:r>
    </w:p>
    <w:p>
      <w:pPr>
        <w:spacing w:after="0"/>
        <w:ind w:left="0"/>
        <w:jc w:val="both"/>
      </w:pPr>
      <w:r>
        <w:rPr>
          <w:rFonts w:ascii="Times New Roman"/>
          <w:b w:val="false"/>
          <w:i w:val="false"/>
          <w:color w:val="000000"/>
          <w:sz w:val="28"/>
        </w:rPr>
        <w:t>травяще-пре-   меру                манжеты руку опустить</w:t>
      </w:r>
    </w:p>
    <w:p>
      <w:pPr>
        <w:spacing w:after="0"/>
        <w:ind w:left="0"/>
        <w:jc w:val="both"/>
      </w:pPr>
      <w:r>
        <w:rPr>
          <w:rFonts w:ascii="Times New Roman"/>
          <w:b w:val="false"/>
          <w:i w:val="false"/>
          <w:color w:val="000000"/>
          <w:sz w:val="28"/>
        </w:rPr>
        <w:t>дохранитель-                       вниз, чтобы воздух не</w:t>
      </w:r>
    </w:p>
    <w:p>
      <w:pPr>
        <w:spacing w:after="0"/>
        <w:ind w:left="0"/>
        <w:jc w:val="both"/>
      </w:pPr>
      <w:r>
        <w:rPr>
          <w:rFonts w:ascii="Times New Roman"/>
          <w:b w:val="false"/>
          <w:i w:val="false"/>
          <w:color w:val="000000"/>
          <w:sz w:val="28"/>
        </w:rPr>
        <w:t>ного клапана)                      вытравливался через</w:t>
      </w:r>
    </w:p>
    <w:p>
      <w:pPr>
        <w:spacing w:after="0"/>
        <w:ind w:left="0"/>
        <w:jc w:val="both"/>
      </w:pPr>
      <w:r>
        <w:rPr>
          <w:rFonts w:ascii="Times New Roman"/>
          <w:b w:val="false"/>
          <w:i w:val="false"/>
          <w:color w:val="000000"/>
          <w:sz w:val="28"/>
        </w:rPr>
        <w:t>                                   разрез. При повреждении</w:t>
      </w:r>
    </w:p>
    <w:p>
      <w:pPr>
        <w:spacing w:after="0"/>
        <w:ind w:left="0"/>
        <w:jc w:val="both"/>
      </w:pPr>
      <w:r>
        <w:rPr>
          <w:rFonts w:ascii="Times New Roman"/>
          <w:b w:val="false"/>
          <w:i w:val="false"/>
          <w:color w:val="000000"/>
          <w:sz w:val="28"/>
        </w:rPr>
        <w:t>                                   (разрыве) рубахи в вер-</w:t>
      </w:r>
    </w:p>
    <w:p>
      <w:pPr>
        <w:spacing w:after="0"/>
        <w:ind w:left="0"/>
        <w:jc w:val="both"/>
      </w:pPr>
      <w:r>
        <w:rPr>
          <w:rFonts w:ascii="Times New Roman"/>
          <w:b w:val="false"/>
          <w:i w:val="false"/>
          <w:color w:val="000000"/>
          <w:sz w:val="28"/>
        </w:rPr>
        <w:t xml:space="preserve">                                   хней части водолаз </w:t>
      </w:r>
    </w:p>
    <w:p>
      <w:pPr>
        <w:spacing w:after="0"/>
        <w:ind w:left="0"/>
        <w:jc w:val="both"/>
      </w:pPr>
      <w:r>
        <w:rPr>
          <w:rFonts w:ascii="Times New Roman"/>
          <w:b w:val="false"/>
          <w:i w:val="false"/>
          <w:color w:val="000000"/>
          <w:sz w:val="28"/>
        </w:rPr>
        <w:t>                                   должен принять верти-</w:t>
      </w:r>
    </w:p>
    <w:p>
      <w:pPr>
        <w:spacing w:after="0"/>
        <w:ind w:left="0"/>
        <w:jc w:val="both"/>
      </w:pPr>
      <w:r>
        <w:rPr>
          <w:rFonts w:ascii="Times New Roman"/>
          <w:b w:val="false"/>
          <w:i w:val="false"/>
          <w:color w:val="000000"/>
          <w:sz w:val="28"/>
        </w:rPr>
        <w:t>                                   кальное положение, по-</w:t>
      </w:r>
    </w:p>
    <w:p>
      <w:pPr>
        <w:spacing w:after="0"/>
        <w:ind w:left="0"/>
        <w:jc w:val="both"/>
      </w:pPr>
      <w:r>
        <w:rPr>
          <w:rFonts w:ascii="Times New Roman"/>
          <w:b w:val="false"/>
          <w:i w:val="false"/>
          <w:color w:val="000000"/>
          <w:sz w:val="28"/>
        </w:rPr>
        <w:t>                                   требовать больше воз-</w:t>
      </w:r>
    </w:p>
    <w:p>
      <w:pPr>
        <w:spacing w:after="0"/>
        <w:ind w:left="0"/>
        <w:jc w:val="both"/>
      </w:pPr>
      <w:r>
        <w:rPr>
          <w:rFonts w:ascii="Times New Roman"/>
          <w:b w:val="false"/>
          <w:i w:val="false"/>
          <w:color w:val="000000"/>
          <w:sz w:val="28"/>
        </w:rPr>
        <w:t>                                   духа и выходить на по-</w:t>
      </w:r>
    </w:p>
    <w:p>
      <w:pPr>
        <w:spacing w:after="0"/>
        <w:ind w:left="0"/>
        <w:jc w:val="both"/>
      </w:pPr>
      <w:r>
        <w:rPr>
          <w:rFonts w:ascii="Times New Roman"/>
          <w:b w:val="false"/>
          <w:i w:val="false"/>
          <w:color w:val="000000"/>
          <w:sz w:val="28"/>
        </w:rPr>
        <w:t>                                   верхность без выдержек.</w:t>
      </w:r>
    </w:p>
    <w:p>
      <w:pPr>
        <w:spacing w:after="0"/>
        <w:ind w:left="0"/>
        <w:jc w:val="both"/>
      </w:pPr>
      <w:r>
        <w:rPr>
          <w:rFonts w:ascii="Times New Roman"/>
          <w:b w:val="false"/>
          <w:i w:val="false"/>
          <w:color w:val="000000"/>
          <w:sz w:val="28"/>
        </w:rPr>
        <w:t>                                   Для уменьшения поступ-</w:t>
      </w:r>
    </w:p>
    <w:p>
      <w:pPr>
        <w:spacing w:after="0"/>
        <w:ind w:left="0"/>
        <w:jc w:val="both"/>
      </w:pPr>
      <w:r>
        <w:rPr>
          <w:rFonts w:ascii="Times New Roman"/>
          <w:b w:val="false"/>
          <w:i w:val="false"/>
          <w:color w:val="000000"/>
          <w:sz w:val="28"/>
        </w:rPr>
        <w:t>                                   ления воды разрыв по</w:t>
      </w:r>
    </w:p>
    <w:p>
      <w:pPr>
        <w:spacing w:after="0"/>
        <w:ind w:left="0"/>
        <w:jc w:val="both"/>
      </w:pPr>
      <w:r>
        <w:rPr>
          <w:rFonts w:ascii="Times New Roman"/>
          <w:b w:val="false"/>
          <w:i w:val="false"/>
          <w:color w:val="000000"/>
          <w:sz w:val="28"/>
        </w:rPr>
        <w:t>                                   возможности зыкрыть</w:t>
      </w:r>
    </w:p>
    <w:p>
      <w:pPr>
        <w:spacing w:after="0"/>
        <w:ind w:left="0"/>
        <w:jc w:val="both"/>
      </w:pPr>
      <w:r>
        <w:rPr>
          <w:rFonts w:ascii="Times New Roman"/>
          <w:b w:val="false"/>
          <w:i w:val="false"/>
          <w:color w:val="000000"/>
          <w:sz w:val="28"/>
        </w:rPr>
        <w:t>                                   рукой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Разбитое    Дать указание об   Аварийному водолазу по-</w:t>
      </w:r>
    </w:p>
    <w:p>
      <w:pPr>
        <w:spacing w:after="0"/>
        <w:ind w:left="0"/>
        <w:jc w:val="both"/>
      </w:pPr>
      <w:r>
        <w:rPr>
          <w:rFonts w:ascii="Times New Roman"/>
          <w:b w:val="false"/>
          <w:i w:val="false"/>
          <w:color w:val="000000"/>
          <w:sz w:val="28"/>
        </w:rPr>
        <w:t>стекло иллю-   увеличении под-    требовать больше возду-</w:t>
      </w:r>
    </w:p>
    <w:p>
      <w:pPr>
        <w:spacing w:after="0"/>
        <w:ind w:left="0"/>
        <w:jc w:val="both"/>
      </w:pPr>
      <w:r>
        <w:rPr>
          <w:rFonts w:ascii="Times New Roman"/>
          <w:b w:val="false"/>
          <w:i w:val="false"/>
          <w:color w:val="000000"/>
          <w:sz w:val="28"/>
        </w:rPr>
        <w:t>минатора или   пора воздуха ава-  ха, сообщить о случив-</w:t>
      </w:r>
    </w:p>
    <w:p>
      <w:pPr>
        <w:spacing w:after="0"/>
        <w:ind w:left="0"/>
        <w:jc w:val="both"/>
      </w:pPr>
      <w:r>
        <w:rPr>
          <w:rFonts w:ascii="Times New Roman"/>
          <w:b w:val="false"/>
          <w:i w:val="false"/>
          <w:color w:val="000000"/>
          <w:sz w:val="28"/>
        </w:rPr>
        <w:t>поврежден го-  рийному водолазу,  шемся, наклониться в</w:t>
      </w:r>
    </w:p>
    <w:p>
      <w:pPr>
        <w:spacing w:after="0"/>
        <w:ind w:left="0"/>
        <w:jc w:val="both"/>
      </w:pPr>
      <w:r>
        <w:rPr>
          <w:rFonts w:ascii="Times New Roman"/>
          <w:b w:val="false"/>
          <w:i w:val="false"/>
          <w:color w:val="000000"/>
          <w:sz w:val="28"/>
        </w:rPr>
        <w:t>ловной клапан  о его подъеме на   сторону поврежденного</w:t>
      </w:r>
    </w:p>
    <w:p>
      <w:pPr>
        <w:spacing w:after="0"/>
        <w:ind w:left="0"/>
        <w:jc w:val="both"/>
      </w:pPr>
      <w:r>
        <w:rPr>
          <w:rFonts w:ascii="Times New Roman"/>
          <w:b w:val="false"/>
          <w:i w:val="false"/>
          <w:color w:val="000000"/>
          <w:sz w:val="28"/>
        </w:rPr>
        <w:t>шлема          поверхность и при  места, закрыть повреж-</w:t>
      </w:r>
    </w:p>
    <w:p>
      <w:pPr>
        <w:spacing w:after="0"/>
        <w:ind w:left="0"/>
        <w:jc w:val="both"/>
      </w:pPr>
      <w:r>
        <w:rPr>
          <w:rFonts w:ascii="Times New Roman"/>
          <w:b w:val="false"/>
          <w:i w:val="false"/>
          <w:color w:val="000000"/>
          <w:sz w:val="28"/>
        </w:rPr>
        <w:t xml:space="preserve">               необходимости по-  денное место рукой и </w:t>
      </w:r>
    </w:p>
    <w:p>
      <w:pPr>
        <w:spacing w:after="0"/>
        <w:ind w:left="0"/>
        <w:jc w:val="both"/>
      </w:pPr>
      <w:r>
        <w:rPr>
          <w:rFonts w:ascii="Times New Roman"/>
          <w:b w:val="false"/>
          <w:i w:val="false"/>
          <w:color w:val="000000"/>
          <w:sz w:val="28"/>
        </w:rPr>
        <w:t>               местить его в ба-  начать подъем на повер-</w:t>
      </w:r>
    </w:p>
    <w:p>
      <w:pPr>
        <w:spacing w:after="0"/>
        <w:ind w:left="0"/>
        <w:jc w:val="both"/>
      </w:pPr>
      <w:r>
        <w:rPr>
          <w:rFonts w:ascii="Times New Roman"/>
          <w:b w:val="false"/>
          <w:i w:val="false"/>
          <w:color w:val="000000"/>
          <w:sz w:val="28"/>
        </w:rPr>
        <w:t>               рокамеру           хность. При поступлении</w:t>
      </w:r>
    </w:p>
    <w:p>
      <w:pPr>
        <w:spacing w:after="0"/>
        <w:ind w:left="0"/>
        <w:jc w:val="both"/>
      </w:pPr>
      <w:r>
        <w:rPr>
          <w:rFonts w:ascii="Times New Roman"/>
          <w:b w:val="false"/>
          <w:i w:val="false"/>
          <w:color w:val="000000"/>
          <w:sz w:val="28"/>
        </w:rPr>
        <w:t>                                  воды в шлем принять та-</w:t>
      </w:r>
    </w:p>
    <w:p>
      <w:pPr>
        <w:spacing w:after="0"/>
        <w:ind w:left="0"/>
        <w:jc w:val="both"/>
      </w:pPr>
      <w:r>
        <w:rPr>
          <w:rFonts w:ascii="Times New Roman"/>
          <w:b w:val="false"/>
          <w:i w:val="false"/>
          <w:color w:val="000000"/>
          <w:sz w:val="28"/>
        </w:rPr>
        <w:t>                                  кое положение, при ко-</w:t>
      </w:r>
    </w:p>
    <w:p>
      <w:pPr>
        <w:spacing w:after="0"/>
        <w:ind w:left="0"/>
        <w:jc w:val="both"/>
      </w:pPr>
      <w:r>
        <w:rPr>
          <w:rFonts w:ascii="Times New Roman"/>
          <w:b w:val="false"/>
          <w:i w:val="false"/>
          <w:color w:val="000000"/>
          <w:sz w:val="28"/>
        </w:rPr>
        <w:t xml:space="preserve">                                  тором лицо находилось </w:t>
      </w:r>
    </w:p>
    <w:p>
      <w:pPr>
        <w:spacing w:after="0"/>
        <w:ind w:left="0"/>
        <w:jc w:val="both"/>
      </w:pPr>
      <w:r>
        <w:rPr>
          <w:rFonts w:ascii="Times New Roman"/>
          <w:b w:val="false"/>
          <w:i w:val="false"/>
          <w:color w:val="000000"/>
          <w:sz w:val="28"/>
        </w:rPr>
        <w:t>                                  бы в воздушной подушке</w:t>
      </w:r>
    </w:p>
    <w:p>
      <w:pPr>
        <w:spacing w:after="0"/>
        <w:ind w:left="0"/>
        <w:jc w:val="both"/>
      </w:pPr>
      <w:r>
        <w:rPr>
          <w:rFonts w:ascii="Times New Roman"/>
          <w:b w:val="false"/>
          <w:i w:val="false"/>
          <w:color w:val="000000"/>
          <w:sz w:val="28"/>
        </w:rPr>
        <w:t>                                  шлема выше места повре-</w:t>
      </w:r>
    </w:p>
    <w:p>
      <w:pPr>
        <w:spacing w:after="0"/>
        <w:ind w:left="0"/>
        <w:jc w:val="both"/>
      </w:pPr>
      <w:r>
        <w:rPr>
          <w:rFonts w:ascii="Times New Roman"/>
          <w:b w:val="false"/>
          <w:i w:val="false"/>
          <w:color w:val="000000"/>
          <w:sz w:val="28"/>
        </w:rPr>
        <w:t>                                  ждения. При отсутствии</w:t>
      </w:r>
    </w:p>
    <w:p>
      <w:pPr>
        <w:spacing w:after="0"/>
        <w:ind w:left="0"/>
        <w:jc w:val="both"/>
      </w:pPr>
      <w:r>
        <w:rPr>
          <w:rFonts w:ascii="Times New Roman"/>
          <w:b w:val="false"/>
          <w:i w:val="false"/>
          <w:color w:val="000000"/>
          <w:sz w:val="28"/>
        </w:rPr>
        <w:t>                                  телефонной связи дать</w:t>
      </w:r>
    </w:p>
    <w:p>
      <w:pPr>
        <w:spacing w:after="0"/>
        <w:ind w:left="0"/>
        <w:jc w:val="both"/>
      </w:pPr>
      <w:r>
        <w:rPr>
          <w:rFonts w:ascii="Times New Roman"/>
          <w:b w:val="false"/>
          <w:i w:val="false"/>
          <w:color w:val="000000"/>
          <w:sz w:val="28"/>
        </w:rPr>
        <w:t>                                  сигнал "Больше воздуха"</w:t>
      </w:r>
    </w:p>
    <w:p>
      <w:pPr>
        <w:spacing w:after="0"/>
        <w:ind w:left="0"/>
        <w:jc w:val="both"/>
      </w:pPr>
      <w:r>
        <w:rPr>
          <w:rFonts w:ascii="Times New Roman"/>
          <w:b w:val="false"/>
          <w:i w:val="false"/>
          <w:color w:val="000000"/>
          <w:sz w:val="28"/>
        </w:rPr>
        <w:t>                                  затем "Тревога" по сиг-</w:t>
      </w:r>
    </w:p>
    <w:p>
      <w:pPr>
        <w:spacing w:after="0"/>
        <w:ind w:left="0"/>
        <w:jc w:val="both"/>
      </w:pPr>
      <w:r>
        <w:rPr>
          <w:rFonts w:ascii="Times New Roman"/>
          <w:b w:val="false"/>
          <w:i w:val="false"/>
          <w:color w:val="000000"/>
          <w:sz w:val="28"/>
        </w:rPr>
        <w:t>                                  нальному концу и дейст-</w:t>
      </w:r>
    </w:p>
    <w:p>
      <w:pPr>
        <w:spacing w:after="0"/>
        <w:ind w:left="0"/>
        <w:jc w:val="both"/>
      </w:pPr>
      <w:r>
        <w:rPr>
          <w:rFonts w:ascii="Times New Roman"/>
          <w:b w:val="false"/>
          <w:i w:val="false"/>
          <w:color w:val="000000"/>
          <w:sz w:val="28"/>
        </w:rPr>
        <w:t xml:space="preserve">                                  вовать, как указано </w:t>
      </w:r>
    </w:p>
    <w:p>
      <w:pPr>
        <w:spacing w:after="0"/>
        <w:ind w:left="0"/>
        <w:jc w:val="both"/>
      </w:pPr>
      <w:r>
        <w:rPr>
          <w:rFonts w:ascii="Times New Roman"/>
          <w:b w:val="false"/>
          <w:i w:val="false"/>
          <w:color w:val="000000"/>
          <w:sz w:val="28"/>
        </w:rPr>
        <w:t>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Зажат сиг-  Дать аварийному    Аварийному водолазу до-</w:t>
      </w:r>
    </w:p>
    <w:p>
      <w:pPr>
        <w:spacing w:after="0"/>
        <w:ind w:left="0"/>
        <w:jc w:val="both"/>
      </w:pPr>
      <w:r>
        <w:rPr>
          <w:rFonts w:ascii="Times New Roman"/>
          <w:b w:val="false"/>
          <w:i w:val="false"/>
          <w:color w:val="000000"/>
          <w:sz w:val="28"/>
        </w:rPr>
        <w:t>нальный конец  водолазу ука-      ложить о случившемся на</w:t>
      </w:r>
    </w:p>
    <w:p>
      <w:pPr>
        <w:spacing w:after="0"/>
        <w:ind w:left="0"/>
        <w:jc w:val="both"/>
      </w:pPr>
      <w:r>
        <w:rPr>
          <w:rFonts w:ascii="Times New Roman"/>
          <w:b w:val="false"/>
          <w:i w:val="false"/>
          <w:color w:val="000000"/>
          <w:sz w:val="28"/>
        </w:rPr>
        <w:t>при свободном  зание о прекра-    поверхность, прекратить</w:t>
      </w:r>
    </w:p>
    <w:p>
      <w:pPr>
        <w:spacing w:after="0"/>
        <w:ind w:left="0"/>
        <w:jc w:val="both"/>
      </w:pPr>
      <w:r>
        <w:rPr>
          <w:rFonts w:ascii="Times New Roman"/>
          <w:b w:val="false"/>
          <w:i w:val="false"/>
          <w:color w:val="000000"/>
          <w:sz w:val="28"/>
        </w:rPr>
        <w:t>шланге         щении работы и     работу, освободить сиг-</w:t>
      </w:r>
    </w:p>
    <w:p>
      <w:pPr>
        <w:spacing w:after="0"/>
        <w:ind w:left="0"/>
        <w:jc w:val="both"/>
      </w:pPr>
      <w:r>
        <w:rPr>
          <w:rFonts w:ascii="Times New Roman"/>
          <w:b w:val="false"/>
          <w:i w:val="false"/>
          <w:color w:val="000000"/>
          <w:sz w:val="28"/>
        </w:rPr>
        <w:t>               распутывании сиг-  нальный конец, при не-</w:t>
      </w:r>
    </w:p>
    <w:p>
      <w:pPr>
        <w:spacing w:after="0"/>
        <w:ind w:left="0"/>
        <w:jc w:val="both"/>
      </w:pPr>
      <w:r>
        <w:rPr>
          <w:rFonts w:ascii="Times New Roman"/>
          <w:b w:val="false"/>
          <w:i w:val="false"/>
          <w:color w:val="000000"/>
          <w:sz w:val="28"/>
        </w:rPr>
        <w:t xml:space="preserve">               нального конца.    обходимости требовать </w:t>
      </w:r>
    </w:p>
    <w:p>
      <w:pPr>
        <w:spacing w:after="0"/>
        <w:ind w:left="0"/>
        <w:jc w:val="both"/>
      </w:pPr>
      <w:r>
        <w:rPr>
          <w:rFonts w:ascii="Times New Roman"/>
          <w:b w:val="false"/>
          <w:i w:val="false"/>
          <w:color w:val="000000"/>
          <w:sz w:val="28"/>
        </w:rPr>
        <w:t>               Если это не удает- на помощь страхующего</w:t>
      </w:r>
    </w:p>
    <w:p>
      <w:pPr>
        <w:spacing w:after="0"/>
        <w:ind w:left="0"/>
        <w:jc w:val="both"/>
      </w:pPr>
      <w:r>
        <w:rPr>
          <w:rFonts w:ascii="Times New Roman"/>
          <w:b w:val="false"/>
          <w:i w:val="false"/>
          <w:color w:val="000000"/>
          <w:sz w:val="28"/>
        </w:rPr>
        <w:t xml:space="preserve">               ся, послать к ава- водолаза. Если обоим </w:t>
      </w:r>
    </w:p>
    <w:p>
      <w:pPr>
        <w:spacing w:after="0"/>
        <w:ind w:left="0"/>
        <w:jc w:val="both"/>
      </w:pPr>
      <w:r>
        <w:rPr>
          <w:rFonts w:ascii="Times New Roman"/>
          <w:b w:val="false"/>
          <w:i w:val="false"/>
          <w:color w:val="000000"/>
          <w:sz w:val="28"/>
        </w:rPr>
        <w:t xml:space="preserve">               рийному водолазу   водолазам освободить </w:t>
      </w:r>
    </w:p>
    <w:p>
      <w:pPr>
        <w:spacing w:after="0"/>
        <w:ind w:left="0"/>
        <w:jc w:val="both"/>
      </w:pPr>
      <w:r>
        <w:rPr>
          <w:rFonts w:ascii="Times New Roman"/>
          <w:b w:val="false"/>
          <w:i w:val="false"/>
          <w:color w:val="000000"/>
          <w:sz w:val="28"/>
        </w:rPr>
        <w:t xml:space="preserve">               на помощь страхую- сигнальный конец не </w:t>
      </w:r>
    </w:p>
    <w:p>
      <w:pPr>
        <w:spacing w:after="0"/>
        <w:ind w:left="0"/>
        <w:jc w:val="both"/>
      </w:pPr>
      <w:r>
        <w:rPr>
          <w:rFonts w:ascii="Times New Roman"/>
          <w:b w:val="false"/>
          <w:i w:val="false"/>
          <w:color w:val="000000"/>
          <w:sz w:val="28"/>
        </w:rPr>
        <w:t>               щего. Если совмес  удается, по указанию с</w:t>
      </w:r>
    </w:p>
    <w:p>
      <w:pPr>
        <w:spacing w:after="0"/>
        <w:ind w:left="0"/>
        <w:jc w:val="both"/>
      </w:pPr>
      <w:r>
        <w:rPr>
          <w:rFonts w:ascii="Times New Roman"/>
          <w:b w:val="false"/>
          <w:i w:val="false"/>
          <w:color w:val="000000"/>
          <w:sz w:val="28"/>
        </w:rPr>
        <w:t>               тными усилиями не  поверхности аварийный</w:t>
      </w:r>
    </w:p>
    <w:p>
      <w:pPr>
        <w:spacing w:after="0"/>
        <w:ind w:left="0"/>
        <w:jc w:val="both"/>
      </w:pPr>
      <w:r>
        <w:rPr>
          <w:rFonts w:ascii="Times New Roman"/>
          <w:b w:val="false"/>
          <w:i w:val="false"/>
          <w:color w:val="000000"/>
          <w:sz w:val="28"/>
        </w:rPr>
        <w:t>               могут освободить   (или страхующий) водолаз</w:t>
      </w:r>
    </w:p>
    <w:p>
      <w:pPr>
        <w:spacing w:after="0"/>
        <w:ind w:left="0"/>
        <w:jc w:val="both"/>
      </w:pPr>
      <w:r>
        <w:rPr>
          <w:rFonts w:ascii="Times New Roman"/>
          <w:b w:val="false"/>
          <w:i w:val="false"/>
          <w:color w:val="000000"/>
          <w:sz w:val="28"/>
        </w:rPr>
        <w:t>               сигнальный конец,  должен перерезать сиг-</w:t>
      </w:r>
    </w:p>
    <w:p>
      <w:pPr>
        <w:spacing w:after="0"/>
        <w:ind w:left="0"/>
        <w:jc w:val="both"/>
      </w:pPr>
      <w:r>
        <w:rPr>
          <w:rFonts w:ascii="Times New Roman"/>
          <w:b w:val="false"/>
          <w:i w:val="false"/>
          <w:color w:val="000000"/>
          <w:sz w:val="28"/>
        </w:rPr>
        <w:t xml:space="preserve">               дать указание о    нальный конец обеих </w:t>
      </w:r>
    </w:p>
    <w:p>
      <w:pPr>
        <w:spacing w:after="0"/>
        <w:ind w:left="0"/>
        <w:jc w:val="both"/>
      </w:pPr>
      <w:r>
        <w:rPr>
          <w:rFonts w:ascii="Times New Roman"/>
          <w:b w:val="false"/>
          <w:i w:val="false"/>
          <w:color w:val="000000"/>
          <w:sz w:val="28"/>
        </w:rPr>
        <w:t>               перерезании сиг-   сторон от места запуты-</w:t>
      </w:r>
    </w:p>
    <w:p>
      <w:pPr>
        <w:spacing w:after="0"/>
        <w:ind w:left="0"/>
        <w:jc w:val="both"/>
      </w:pPr>
      <w:r>
        <w:rPr>
          <w:rFonts w:ascii="Times New Roman"/>
          <w:b w:val="false"/>
          <w:i w:val="false"/>
          <w:color w:val="000000"/>
          <w:sz w:val="28"/>
        </w:rPr>
        <w:t xml:space="preserve">               нального конца с   вания и связать его </w:t>
      </w:r>
    </w:p>
    <w:p>
      <w:pPr>
        <w:spacing w:after="0"/>
        <w:ind w:left="0"/>
        <w:jc w:val="both"/>
      </w:pPr>
      <w:r>
        <w:rPr>
          <w:rFonts w:ascii="Times New Roman"/>
          <w:b w:val="false"/>
          <w:i w:val="false"/>
          <w:color w:val="000000"/>
          <w:sz w:val="28"/>
        </w:rPr>
        <w:t>               двух сторон от     прямым узлом и поднять-</w:t>
      </w:r>
    </w:p>
    <w:p>
      <w:pPr>
        <w:spacing w:after="0"/>
        <w:ind w:left="0"/>
        <w:jc w:val="both"/>
      </w:pPr>
      <w:r>
        <w:rPr>
          <w:rFonts w:ascii="Times New Roman"/>
          <w:b w:val="false"/>
          <w:i w:val="false"/>
          <w:color w:val="000000"/>
          <w:sz w:val="28"/>
        </w:rPr>
        <w:t>               места запутывания, ся на поверхность</w:t>
      </w:r>
    </w:p>
    <w:p>
      <w:pPr>
        <w:spacing w:after="0"/>
        <w:ind w:left="0"/>
        <w:jc w:val="both"/>
      </w:pPr>
      <w:r>
        <w:rPr>
          <w:rFonts w:ascii="Times New Roman"/>
          <w:b w:val="false"/>
          <w:i w:val="false"/>
          <w:color w:val="000000"/>
          <w:sz w:val="28"/>
        </w:rPr>
        <w:t>               а зетем связывании</w:t>
      </w:r>
    </w:p>
    <w:p>
      <w:pPr>
        <w:spacing w:after="0"/>
        <w:ind w:left="0"/>
        <w:jc w:val="both"/>
      </w:pPr>
      <w:r>
        <w:rPr>
          <w:rFonts w:ascii="Times New Roman"/>
          <w:b w:val="false"/>
          <w:i w:val="false"/>
          <w:color w:val="000000"/>
          <w:sz w:val="28"/>
        </w:rPr>
        <w:t xml:space="preserve">               его прямым узлом и </w:t>
      </w:r>
    </w:p>
    <w:p>
      <w:pPr>
        <w:spacing w:after="0"/>
        <w:ind w:left="0"/>
        <w:jc w:val="both"/>
      </w:pPr>
      <w:r>
        <w:rPr>
          <w:rFonts w:ascii="Times New Roman"/>
          <w:b w:val="false"/>
          <w:i w:val="false"/>
          <w:color w:val="000000"/>
          <w:sz w:val="28"/>
        </w:rPr>
        <w:t xml:space="preserve">               подъеме водолазов </w:t>
      </w:r>
    </w:p>
    <w:p>
      <w:pPr>
        <w:spacing w:after="0"/>
        <w:ind w:left="0"/>
        <w:jc w:val="both"/>
      </w:pPr>
      <w:r>
        <w:rPr>
          <w:rFonts w:ascii="Times New Roman"/>
          <w:b w:val="false"/>
          <w:i w:val="false"/>
          <w:color w:val="000000"/>
          <w:sz w:val="28"/>
        </w:rPr>
        <w:t>               на поверхность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Запутан    Если аварийному во-    Страхующему водолазу</w:t>
      </w:r>
    </w:p>
    <w:p>
      <w:pPr>
        <w:spacing w:after="0"/>
        <w:ind w:left="0"/>
        <w:jc w:val="both"/>
      </w:pPr>
      <w:r>
        <w:rPr>
          <w:rFonts w:ascii="Times New Roman"/>
          <w:b w:val="false"/>
          <w:i w:val="false"/>
          <w:color w:val="000000"/>
          <w:sz w:val="28"/>
        </w:rPr>
        <w:t>шланг при     долазу не удалось      спуститься, оценить</w:t>
      </w:r>
    </w:p>
    <w:p>
      <w:pPr>
        <w:spacing w:after="0"/>
        <w:ind w:left="0"/>
        <w:jc w:val="both"/>
      </w:pPr>
      <w:r>
        <w:rPr>
          <w:rFonts w:ascii="Times New Roman"/>
          <w:b w:val="false"/>
          <w:i w:val="false"/>
          <w:color w:val="000000"/>
          <w:sz w:val="28"/>
        </w:rPr>
        <w:t>свободном     распутать шланг,       обстановку, сообщить</w:t>
      </w:r>
    </w:p>
    <w:p>
      <w:pPr>
        <w:spacing w:after="0"/>
        <w:ind w:left="0"/>
        <w:jc w:val="both"/>
      </w:pPr>
      <w:r>
        <w:rPr>
          <w:rFonts w:ascii="Times New Roman"/>
          <w:b w:val="false"/>
          <w:i w:val="false"/>
          <w:color w:val="000000"/>
          <w:sz w:val="28"/>
        </w:rPr>
        <w:t>сигнальном    должен послать на      на поверхность. При</w:t>
      </w:r>
    </w:p>
    <w:p>
      <w:pPr>
        <w:spacing w:after="0"/>
        <w:ind w:left="0"/>
        <w:jc w:val="both"/>
      </w:pPr>
      <w:r>
        <w:rPr>
          <w:rFonts w:ascii="Times New Roman"/>
          <w:b w:val="false"/>
          <w:i w:val="false"/>
          <w:color w:val="000000"/>
          <w:sz w:val="28"/>
        </w:rPr>
        <w:t>конце         помощь страхующего     получении распоряже-</w:t>
      </w:r>
    </w:p>
    <w:p>
      <w:pPr>
        <w:spacing w:after="0"/>
        <w:ind w:left="0"/>
        <w:jc w:val="both"/>
      </w:pPr>
      <w:r>
        <w:rPr>
          <w:rFonts w:ascii="Times New Roman"/>
          <w:b w:val="false"/>
          <w:i w:val="false"/>
          <w:color w:val="000000"/>
          <w:sz w:val="28"/>
        </w:rPr>
        <w:t xml:space="preserve">              водолаза. При сооб-    ния с поверхности </w:t>
      </w:r>
    </w:p>
    <w:p>
      <w:pPr>
        <w:spacing w:after="0"/>
        <w:ind w:left="0"/>
        <w:jc w:val="both"/>
      </w:pPr>
      <w:r>
        <w:rPr>
          <w:rFonts w:ascii="Times New Roman"/>
          <w:b w:val="false"/>
          <w:i w:val="false"/>
          <w:color w:val="000000"/>
          <w:sz w:val="28"/>
        </w:rPr>
        <w:t>              щении страхующего      перерезать шланг или</w:t>
      </w:r>
    </w:p>
    <w:p>
      <w:pPr>
        <w:spacing w:after="0"/>
        <w:ind w:left="0"/>
        <w:jc w:val="both"/>
      </w:pPr>
      <w:r>
        <w:rPr>
          <w:rFonts w:ascii="Times New Roman"/>
          <w:b w:val="false"/>
          <w:i w:val="false"/>
          <w:color w:val="000000"/>
          <w:sz w:val="28"/>
        </w:rPr>
        <w:t xml:space="preserve">              водолаза о невозмож-   отдать шланговое </w:t>
      </w:r>
    </w:p>
    <w:p>
      <w:pPr>
        <w:spacing w:after="0"/>
        <w:ind w:left="0"/>
        <w:jc w:val="both"/>
      </w:pPr>
      <w:r>
        <w:rPr>
          <w:rFonts w:ascii="Times New Roman"/>
          <w:b w:val="false"/>
          <w:i w:val="false"/>
          <w:color w:val="000000"/>
          <w:sz w:val="28"/>
        </w:rPr>
        <w:t>              ности распутать шланг  соединение аварийно-</w:t>
      </w:r>
    </w:p>
    <w:p>
      <w:pPr>
        <w:spacing w:after="0"/>
        <w:ind w:left="0"/>
        <w:jc w:val="both"/>
      </w:pPr>
      <w:r>
        <w:rPr>
          <w:rFonts w:ascii="Times New Roman"/>
          <w:b w:val="false"/>
          <w:i w:val="false"/>
          <w:color w:val="000000"/>
          <w:sz w:val="28"/>
        </w:rPr>
        <w:t>              должен сообщить ава-   го водолаза между</w:t>
      </w:r>
    </w:p>
    <w:p>
      <w:pPr>
        <w:spacing w:after="0"/>
        <w:ind w:left="0"/>
        <w:jc w:val="both"/>
      </w:pPr>
      <w:r>
        <w:rPr>
          <w:rFonts w:ascii="Times New Roman"/>
          <w:b w:val="false"/>
          <w:i w:val="false"/>
          <w:color w:val="000000"/>
          <w:sz w:val="28"/>
        </w:rPr>
        <w:t xml:space="preserve">              рийному водолазу о     местом зажатия и </w:t>
      </w:r>
    </w:p>
    <w:p>
      <w:pPr>
        <w:spacing w:after="0"/>
        <w:ind w:left="0"/>
        <w:jc w:val="both"/>
      </w:pPr>
      <w:r>
        <w:rPr>
          <w:rFonts w:ascii="Times New Roman"/>
          <w:b w:val="false"/>
          <w:i w:val="false"/>
          <w:color w:val="000000"/>
          <w:sz w:val="28"/>
        </w:rPr>
        <w:t>              предстоящем перере-    аварийным водолазом.</w:t>
      </w:r>
    </w:p>
    <w:p>
      <w:pPr>
        <w:spacing w:after="0"/>
        <w:ind w:left="0"/>
        <w:jc w:val="both"/>
      </w:pPr>
      <w:r>
        <w:rPr>
          <w:rFonts w:ascii="Times New Roman"/>
          <w:b w:val="false"/>
          <w:i w:val="false"/>
          <w:color w:val="000000"/>
          <w:sz w:val="28"/>
        </w:rPr>
        <w:t>              зании его шланга,      После этого вместе с</w:t>
      </w:r>
    </w:p>
    <w:p>
      <w:pPr>
        <w:spacing w:after="0"/>
        <w:ind w:left="0"/>
        <w:jc w:val="both"/>
      </w:pPr>
      <w:r>
        <w:rPr>
          <w:rFonts w:ascii="Times New Roman"/>
          <w:b w:val="false"/>
          <w:i w:val="false"/>
          <w:color w:val="000000"/>
          <w:sz w:val="28"/>
        </w:rPr>
        <w:t>              дать указание хорошо   ним выйти на поверх-</w:t>
      </w:r>
    </w:p>
    <w:p>
      <w:pPr>
        <w:spacing w:after="0"/>
        <w:ind w:left="0"/>
        <w:jc w:val="both"/>
      </w:pPr>
      <w:r>
        <w:rPr>
          <w:rFonts w:ascii="Times New Roman"/>
          <w:b w:val="false"/>
          <w:i w:val="false"/>
          <w:color w:val="000000"/>
          <w:sz w:val="28"/>
        </w:rPr>
        <w:t xml:space="preserve">              провентилировать сна-  ность. Аварийному </w:t>
      </w:r>
    </w:p>
    <w:p>
      <w:pPr>
        <w:spacing w:after="0"/>
        <w:ind w:left="0"/>
        <w:jc w:val="both"/>
      </w:pPr>
      <w:r>
        <w:rPr>
          <w:rFonts w:ascii="Times New Roman"/>
          <w:b w:val="false"/>
          <w:i w:val="false"/>
          <w:color w:val="000000"/>
          <w:sz w:val="28"/>
        </w:rPr>
        <w:t>              ряжение и набрать по-  водолазу после полу-</w:t>
      </w:r>
    </w:p>
    <w:p>
      <w:pPr>
        <w:spacing w:after="0"/>
        <w:ind w:left="0"/>
        <w:jc w:val="both"/>
      </w:pPr>
      <w:r>
        <w:rPr>
          <w:rFonts w:ascii="Times New Roman"/>
          <w:b w:val="false"/>
          <w:i w:val="false"/>
          <w:color w:val="000000"/>
          <w:sz w:val="28"/>
        </w:rPr>
        <w:t>              больше воздуха. После  чения указания о</w:t>
      </w:r>
    </w:p>
    <w:p>
      <w:pPr>
        <w:spacing w:after="0"/>
        <w:ind w:left="0"/>
        <w:jc w:val="both"/>
      </w:pPr>
      <w:r>
        <w:rPr>
          <w:rFonts w:ascii="Times New Roman"/>
          <w:b w:val="false"/>
          <w:i w:val="false"/>
          <w:color w:val="000000"/>
          <w:sz w:val="28"/>
        </w:rPr>
        <w:t>              этого дать указание    перерезании его шлан-</w:t>
      </w:r>
    </w:p>
    <w:p>
      <w:pPr>
        <w:spacing w:after="0"/>
        <w:ind w:left="0"/>
        <w:jc w:val="both"/>
      </w:pPr>
      <w:r>
        <w:rPr>
          <w:rFonts w:ascii="Times New Roman"/>
          <w:b w:val="false"/>
          <w:i w:val="false"/>
          <w:color w:val="000000"/>
          <w:sz w:val="28"/>
        </w:rPr>
        <w:t>              страхующему водолазу   га хорошо провенти-</w:t>
      </w:r>
    </w:p>
    <w:p>
      <w:pPr>
        <w:spacing w:after="0"/>
        <w:ind w:left="0"/>
        <w:jc w:val="both"/>
      </w:pPr>
      <w:r>
        <w:rPr>
          <w:rFonts w:ascii="Times New Roman"/>
          <w:b w:val="false"/>
          <w:i w:val="false"/>
          <w:color w:val="000000"/>
          <w:sz w:val="28"/>
        </w:rPr>
        <w:t>              перерезать шланг ава-  лировать снаряжение,</w:t>
      </w:r>
    </w:p>
    <w:p>
      <w:pPr>
        <w:spacing w:after="0"/>
        <w:ind w:left="0"/>
        <w:jc w:val="both"/>
      </w:pPr>
      <w:r>
        <w:rPr>
          <w:rFonts w:ascii="Times New Roman"/>
          <w:b w:val="false"/>
          <w:i w:val="false"/>
          <w:color w:val="000000"/>
          <w:sz w:val="28"/>
        </w:rPr>
        <w:t>              рийного водолаза и     набрать в рубаху боль-</w:t>
      </w:r>
    </w:p>
    <w:p>
      <w:pPr>
        <w:spacing w:after="0"/>
        <w:ind w:left="0"/>
        <w:jc w:val="both"/>
      </w:pPr>
      <w:r>
        <w:rPr>
          <w:rFonts w:ascii="Times New Roman"/>
          <w:b w:val="false"/>
          <w:i w:val="false"/>
          <w:color w:val="000000"/>
          <w:sz w:val="28"/>
        </w:rPr>
        <w:t>              дать сигнал о подъеме  ше воздуха, прек-</w:t>
      </w:r>
    </w:p>
    <w:p>
      <w:pPr>
        <w:spacing w:after="0"/>
        <w:ind w:left="0"/>
        <w:jc w:val="both"/>
      </w:pPr>
      <w:r>
        <w:rPr>
          <w:rFonts w:ascii="Times New Roman"/>
          <w:b w:val="false"/>
          <w:i w:val="false"/>
          <w:color w:val="000000"/>
          <w:sz w:val="28"/>
        </w:rPr>
        <w:t>              обоих водолазов на     ратить его вытравли-</w:t>
      </w:r>
    </w:p>
    <w:p>
      <w:pPr>
        <w:spacing w:after="0"/>
        <w:ind w:left="0"/>
        <w:jc w:val="both"/>
      </w:pPr>
      <w:r>
        <w:rPr>
          <w:rFonts w:ascii="Times New Roman"/>
          <w:b w:val="false"/>
          <w:i w:val="false"/>
          <w:color w:val="000000"/>
          <w:sz w:val="28"/>
        </w:rPr>
        <w:t>              поверхность без оста-  вание через головной</w:t>
      </w:r>
    </w:p>
    <w:p>
      <w:pPr>
        <w:spacing w:after="0"/>
        <w:ind w:left="0"/>
        <w:jc w:val="both"/>
      </w:pPr>
      <w:r>
        <w:rPr>
          <w:rFonts w:ascii="Times New Roman"/>
          <w:b w:val="false"/>
          <w:i w:val="false"/>
          <w:color w:val="000000"/>
          <w:sz w:val="28"/>
        </w:rPr>
        <w:t>              новок. При наличии на  клапан и после пере-</w:t>
      </w:r>
    </w:p>
    <w:p>
      <w:pPr>
        <w:spacing w:after="0"/>
        <w:ind w:left="0"/>
        <w:jc w:val="both"/>
      </w:pPr>
      <w:r>
        <w:rPr>
          <w:rFonts w:ascii="Times New Roman"/>
          <w:b w:val="false"/>
          <w:i w:val="false"/>
          <w:color w:val="000000"/>
          <w:sz w:val="28"/>
        </w:rPr>
        <w:t>              судне свободного шлан- резания (отсоедине-</w:t>
      </w:r>
    </w:p>
    <w:p>
      <w:pPr>
        <w:spacing w:after="0"/>
        <w:ind w:left="0"/>
        <w:jc w:val="both"/>
      </w:pPr>
      <w:r>
        <w:rPr>
          <w:rFonts w:ascii="Times New Roman"/>
          <w:b w:val="false"/>
          <w:i w:val="false"/>
          <w:color w:val="000000"/>
          <w:sz w:val="28"/>
        </w:rPr>
        <w:t>              га подачи воздуха с    ния) шланга выйти на</w:t>
      </w:r>
    </w:p>
    <w:p>
      <w:pPr>
        <w:spacing w:after="0"/>
        <w:ind w:left="0"/>
        <w:jc w:val="both"/>
      </w:pPr>
      <w:r>
        <w:rPr>
          <w:rFonts w:ascii="Times New Roman"/>
          <w:b w:val="false"/>
          <w:i w:val="false"/>
          <w:color w:val="000000"/>
          <w:sz w:val="28"/>
        </w:rPr>
        <w:t>              быстроразъемным соеди- поверхность</w:t>
      </w:r>
    </w:p>
    <w:p>
      <w:pPr>
        <w:spacing w:after="0"/>
        <w:ind w:left="0"/>
        <w:jc w:val="both"/>
      </w:pPr>
      <w:r>
        <w:rPr>
          <w:rFonts w:ascii="Times New Roman"/>
          <w:b w:val="false"/>
          <w:i w:val="false"/>
          <w:color w:val="000000"/>
          <w:sz w:val="28"/>
        </w:rPr>
        <w:t xml:space="preserve">              нением дать указание </w:t>
      </w:r>
    </w:p>
    <w:p>
      <w:pPr>
        <w:spacing w:after="0"/>
        <w:ind w:left="0"/>
        <w:jc w:val="both"/>
      </w:pPr>
      <w:r>
        <w:rPr>
          <w:rFonts w:ascii="Times New Roman"/>
          <w:b w:val="false"/>
          <w:i w:val="false"/>
          <w:color w:val="000000"/>
          <w:sz w:val="28"/>
        </w:rPr>
        <w:t xml:space="preserve">              страхующему водолазу </w:t>
      </w:r>
    </w:p>
    <w:p>
      <w:pPr>
        <w:spacing w:after="0"/>
        <w:ind w:left="0"/>
        <w:jc w:val="both"/>
      </w:pPr>
      <w:r>
        <w:rPr>
          <w:rFonts w:ascii="Times New Roman"/>
          <w:b w:val="false"/>
          <w:i w:val="false"/>
          <w:color w:val="000000"/>
          <w:sz w:val="28"/>
        </w:rPr>
        <w:t>              доставить шланг ава-</w:t>
      </w:r>
    </w:p>
    <w:p>
      <w:pPr>
        <w:spacing w:after="0"/>
        <w:ind w:left="0"/>
        <w:jc w:val="both"/>
      </w:pPr>
      <w:r>
        <w:rPr>
          <w:rFonts w:ascii="Times New Roman"/>
          <w:b w:val="false"/>
          <w:i w:val="false"/>
          <w:color w:val="000000"/>
          <w:sz w:val="28"/>
        </w:rPr>
        <w:t xml:space="preserve">              рийному водолазу и </w:t>
      </w:r>
    </w:p>
    <w:p>
      <w:pPr>
        <w:spacing w:after="0"/>
        <w:ind w:left="0"/>
        <w:jc w:val="both"/>
      </w:pPr>
      <w:r>
        <w:rPr>
          <w:rFonts w:ascii="Times New Roman"/>
          <w:b w:val="false"/>
          <w:i w:val="false"/>
          <w:color w:val="000000"/>
          <w:sz w:val="28"/>
        </w:rPr>
        <w:t xml:space="preserve">              подсоединить его в </w:t>
      </w:r>
    </w:p>
    <w:p>
      <w:pPr>
        <w:spacing w:after="0"/>
        <w:ind w:left="0"/>
        <w:jc w:val="both"/>
      </w:pPr>
      <w:r>
        <w:rPr>
          <w:rFonts w:ascii="Times New Roman"/>
          <w:b w:val="false"/>
          <w:i w:val="false"/>
          <w:color w:val="000000"/>
          <w:sz w:val="28"/>
        </w:rPr>
        <w:t>              месте шлангового сое-</w:t>
      </w:r>
    </w:p>
    <w:p>
      <w:pPr>
        <w:spacing w:after="0"/>
        <w:ind w:left="0"/>
        <w:jc w:val="both"/>
      </w:pPr>
      <w:r>
        <w:rPr>
          <w:rFonts w:ascii="Times New Roman"/>
          <w:b w:val="false"/>
          <w:i w:val="false"/>
          <w:color w:val="000000"/>
          <w:sz w:val="28"/>
        </w:rPr>
        <w:t>              динения. При необхо-</w:t>
      </w:r>
    </w:p>
    <w:p>
      <w:pPr>
        <w:spacing w:after="0"/>
        <w:ind w:left="0"/>
        <w:jc w:val="both"/>
      </w:pPr>
      <w:r>
        <w:rPr>
          <w:rFonts w:ascii="Times New Roman"/>
          <w:b w:val="false"/>
          <w:i w:val="false"/>
          <w:color w:val="000000"/>
          <w:sz w:val="28"/>
        </w:rPr>
        <w:t>              димости после подъема</w:t>
      </w:r>
    </w:p>
    <w:p>
      <w:pPr>
        <w:spacing w:after="0"/>
        <w:ind w:left="0"/>
        <w:jc w:val="both"/>
      </w:pPr>
      <w:r>
        <w:rPr>
          <w:rFonts w:ascii="Times New Roman"/>
          <w:b w:val="false"/>
          <w:i w:val="false"/>
          <w:color w:val="000000"/>
          <w:sz w:val="28"/>
        </w:rPr>
        <w:t xml:space="preserve">              поместить водолазов в </w:t>
      </w:r>
    </w:p>
    <w:p>
      <w:pPr>
        <w:spacing w:after="0"/>
        <w:ind w:left="0"/>
        <w:jc w:val="both"/>
      </w:pPr>
      <w:r>
        <w:rPr>
          <w:rFonts w:ascii="Times New Roman"/>
          <w:b w:val="false"/>
          <w:i w:val="false"/>
          <w:color w:val="000000"/>
          <w:sz w:val="28"/>
        </w:rPr>
        <w:t>              барокамеру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Запутаны   Дать указание     Страхующий водолаз в слу-</w:t>
      </w:r>
    </w:p>
    <w:p>
      <w:pPr>
        <w:spacing w:after="0"/>
        <w:ind w:left="0"/>
        <w:jc w:val="both"/>
      </w:pPr>
      <w:r>
        <w:rPr>
          <w:rFonts w:ascii="Times New Roman"/>
          <w:b w:val="false"/>
          <w:i w:val="false"/>
          <w:color w:val="000000"/>
          <w:sz w:val="28"/>
        </w:rPr>
        <w:t>шланг и сиг-  о спуске стра-    чае невозможности освобо-</w:t>
      </w:r>
    </w:p>
    <w:p>
      <w:pPr>
        <w:spacing w:after="0"/>
        <w:ind w:left="0"/>
        <w:jc w:val="both"/>
      </w:pPr>
      <w:r>
        <w:rPr>
          <w:rFonts w:ascii="Times New Roman"/>
          <w:b w:val="false"/>
          <w:i w:val="false"/>
          <w:color w:val="000000"/>
          <w:sz w:val="28"/>
        </w:rPr>
        <w:t>нальный ко-   хующему водо-     дить шланг и сигнальный</w:t>
      </w:r>
    </w:p>
    <w:p>
      <w:pPr>
        <w:spacing w:after="0"/>
        <w:ind w:left="0"/>
        <w:jc w:val="both"/>
      </w:pPr>
      <w:r>
        <w:rPr>
          <w:rFonts w:ascii="Times New Roman"/>
          <w:b w:val="false"/>
          <w:i w:val="false"/>
          <w:color w:val="000000"/>
          <w:sz w:val="28"/>
        </w:rPr>
        <w:t>нец           лазу, дать ему    конец аварийного водолаза</w:t>
      </w:r>
    </w:p>
    <w:p>
      <w:pPr>
        <w:spacing w:after="0"/>
        <w:ind w:left="0"/>
        <w:jc w:val="both"/>
      </w:pPr>
      <w:r>
        <w:rPr>
          <w:rFonts w:ascii="Times New Roman"/>
          <w:b w:val="false"/>
          <w:i w:val="false"/>
          <w:color w:val="000000"/>
          <w:sz w:val="28"/>
        </w:rPr>
        <w:t>              указание пере-    по указанию с поверхности</w:t>
      </w:r>
    </w:p>
    <w:p>
      <w:pPr>
        <w:spacing w:after="0"/>
        <w:ind w:left="0"/>
        <w:jc w:val="both"/>
      </w:pPr>
      <w:r>
        <w:rPr>
          <w:rFonts w:ascii="Times New Roman"/>
          <w:b w:val="false"/>
          <w:i w:val="false"/>
          <w:color w:val="000000"/>
          <w:sz w:val="28"/>
        </w:rPr>
        <w:t>              резать сигналь-   должен перерезать сигналь-</w:t>
      </w:r>
    </w:p>
    <w:p>
      <w:pPr>
        <w:spacing w:after="0"/>
        <w:ind w:left="0"/>
        <w:jc w:val="both"/>
      </w:pPr>
      <w:r>
        <w:rPr>
          <w:rFonts w:ascii="Times New Roman"/>
          <w:b w:val="false"/>
          <w:i w:val="false"/>
          <w:color w:val="000000"/>
          <w:sz w:val="28"/>
        </w:rPr>
        <w:t>              ный конец ава-    ный конец по обе сторо-</w:t>
      </w:r>
    </w:p>
    <w:p>
      <w:pPr>
        <w:spacing w:after="0"/>
        <w:ind w:left="0"/>
        <w:jc w:val="both"/>
      </w:pPr>
      <w:r>
        <w:rPr>
          <w:rFonts w:ascii="Times New Roman"/>
          <w:b w:val="false"/>
          <w:i w:val="false"/>
          <w:color w:val="000000"/>
          <w:sz w:val="28"/>
        </w:rPr>
        <w:t>              рийного водола-   ны у места зажатия, свя-</w:t>
      </w:r>
    </w:p>
    <w:p>
      <w:pPr>
        <w:spacing w:after="0"/>
        <w:ind w:left="0"/>
        <w:jc w:val="both"/>
      </w:pPr>
      <w:r>
        <w:rPr>
          <w:rFonts w:ascii="Times New Roman"/>
          <w:b w:val="false"/>
          <w:i w:val="false"/>
          <w:color w:val="000000"/>
          <w:sz w:val="28"/>
        </w:rPr>
        <w:t>              за по обе сто-    зать оба конца прямым уз-</w:t>
      </w:r>
    </w:p>
    <w:p>
      <w:pPr>
        <w:spacing w:after="0"/>
        <w:ind w:left="0"/>
        <w:jc w:val="both"/>
      </w:pPr>
      <w:r>
        <w:rPr>
          <w:rFonts w:ascii="Times New Roman"/>
          <w:b w:val="false"/>
          <w:i w:val="false"/>
          <w:color w:val="000000"/>
          <w:sz w:val="28"/>
        </w:rPr>
        <w:t>              роны от места     лом, после чего перере-</w:t>
      </w:r>
    </w:p>
    <w:p>
      <w:pPr>
        <w:spacing w:after="0"/>
        <w:ind w:left="0"/>
        <w:jc w:val="both"/>
      </w:pPr>
      <w:r>
        <w:rPr>
          <w:rFonts w:ascii="Times New Roman"/>
          <w:b w:val="false"/>
          <w:i w:val="false"/>
          <w:color w:val="000000"/>
          <w:sz w:val="28"/>
        </w:rPr>
        <w:t>              зажатия и свя-    зать (или подсоединить)</w:t>
      </w:r>
    </w:p>
    <w:p>
      <w:pPr>
        <w:spacing w:after="0"/>
        <w:ind w:left="0"/>
        <w:jc w:val="both"/>
      </w:pPr>
      <w:r>
        <w:rPr>
          <w:rFonts w:ascii="Times New Roman"/>
          <w:b w:val="false"/>
          <w:i w:val="false"/>
          <w:color w:val="000000"/>
          <w:sz w:val="28"/>
        </w:rPr>
        <w:t>              зать оба конца,   шланг аварийного водолаза</w:t>
      </w:r>
    </w:p>
    <w:p>
      <w:pPr>
        <w:spacing w:after="0"/>
        <w:ind w:left="0"/>
        <w:jc w:val="both"/>
      </w:pPr>
      <w:r>
        <w:rPr>
          <w:rFonts w:ascii="Times New Roman"/>
          <w:b w:val="false"/>
          <w:i w:val="false"/>
          <w:color w:val="000000"/>
          <w:sz w:val="28"/>
        </w:rPr>
        <w:t>              после чего пе-    и выйти на поверхность.</w:t>
      </w:r>
    </w:p>
    <w:p>
      <w:pPr>
        <w:spacing w:after="0"/>
        <w:ind w:left="0"/>
        <w:jc w:val="both"/>
      </w:pPr>
      <w:r>
        <w:rPr>
          <w:rFonts w:ascii="Times New Roman"/>
          <w:b w:val="false"/>
          <w:i w:val="false"/>
          <w:color w:val="000000"/>
          <w:sz w:val="28"/>
        </w:rPr>
        <w:t>              ререзать или      Аварийный водолаз дейст-</w:t>
      </w:r>
    </w:p>
    <w:p>
      <w:pPr>
        <w:spacing w:after="0"/>
        <w:ind w:left="0"/>
        <w:jc w:val="both"/>
      </w:pPr>
      <w:r>
        <w:rPr>
          <w:rFonts w:ascii="Times New Roman"/>
          <w:b w:val="false"/>
          <w:i w:val="false"/>
          <w:color w:val="000000"/>
          <w:sz w:val="28"/>
        </w:rPr>
        <w:t>              подсоединить      вует, как указано в п.5.</w:t>
      </w:r>
    </w:p>
    <w:p>
      <w:pPr>
        <w:spacing w:after="0"/>
        <w:ind w:left="0"/>
        <w:jc w:val="both"/>
      </w:pPr>
      <w:r>
        <w:rPr>
          <w:rFonts w:ascii="Times New Roman"/>
          <w:b w:val="false"/>
          <w:i w:val="false"/>
          <w:color w:val="000000"/>
          <w:sz w:val="28"/>
        </w:rPr>
        <w:t>              шланг аварийно-   При невозможности перере-</w:t>
      </w:r>
    </w:p>
    <w:p>
      <w:pPr>
        <w:spacing w:after="0"/>
        <w:ind w:left="0"/>
        <w:jc w:val="both"/>
      </w:pPr>
      <w:r>
        <w:rPr>
          <w:rFonts w:ascii="Times New Roman"/>
          <w:b w:val="false"/>
          <w:i w:val="false"/>
          <w:color w:val="000000"/>
          <w:sz w:val="28"/>
        </w:rPr>
        <w:t xml:space="preserve">              го водолаза, как  зать сигнальный конец по </w:t>
      </w:r>
    </w:p>
    <w:p>
      <w:pPr>
        <w:spacing w:after="0"/>
        <w:ind w:left="0"/>
        <w:jc w:val="both"/>
      </w:pPr>
      <w:r>
        <w:rPr>
          <w:rFonts w:ascii="Times New Roman"/>
          <w:b w:val="false"/>
          <w:i w:val="false"/>
          <w:color w:val="000000"/>
          <w:sz w:val="28"/>
        </w:rPr>
        <w:t>              указано в п.5.    обе стороны от места за-</w:t>
      </w:r>
    </w:p>
    <w:p>
      <w:pPr>
        <w:spacing w:after="0"/>
        <w:ind w:left="0"/>
        <w:jc w:val="both"/>
      </w:pPr>
      <w:r>
        <w:rPr>
          <w:rFonts w:ascii="Times New Roman"/>
          <w:b w:val="false"/>
          <w:i w:val="false"/>
          <w:color w:val="000000"/>
          <w:sz w:val="28"/>
        </w:rPr>
        <w:t>              После выполнения  жатия конец перерезать на</w:t>
      </w:r>
    </w:p>
    <w:p>
      <w:pPr>
        <w:spacing w:after="0"/>
        <w:ind w:left="0"/>
        <w:jc w:val="both"/>
      </w:pPr>
      <w:r>
        <w:rPr>
          <w:rFonts w:ascii="Times New Roman"/>
          <w:b w:val="false"/>
          <w:i w:val="false"/>
          <w:color w:val="000000"/>
          <w:sz w:val="28"/>
        </w:rPr>
        <w:t>              этих указаний     участке между местом за-</w:t>
      </w:r>
    </w:p>
    <w:p>
      <w:pPr>
        <w:spacing w:after="0"/>
        <w:ind w:left="0"/>
        <w:jc w:val="both"/>
      </w:pPr>
      <w:r>
        <w:rPr>
          <w:rFonts w:ascii="Times New Roman"/>
          <w:b w:val="false"/>
          <w:i w:val="false"/>
          <w:color w:val="000000"/>
          <w:sz w:val="28"/>
        </w:rPr>
        <w:t>              дать указание о   жатия и аварийным водо-</w:t>
      </w:r>
    </w:p>
    <w:p>
      <w:pPr>
        <w:spacing w:after="0"/>
        <w:ind w:left="0"/>
        <w:jc w:val="both"/>
      </w:pPr>
      <w:r>
        <w:rPr>
          <w:rFonts w:ascii="Times New Roman"/>
          <w:b w:val="false"/>
          <w:i w:val="false"/>
          <w:color w:val="000000"/>
          <w:sz w:val="28"/>
        </w:rPr>
        <w:t>              подъеме обоих во- лазом. Страхующий водолаз</w:t>
      </w:r>
    </w:p>
    <w:p>
      <w:pPr>
        <w:spacing w:after="0"/>
        <w:ind w:left="0"/>
        <w:jc w:val="both"/>
      </w:pPr>
      <w:r>
        <w:rPr>
          <w:rFonts w:ascii="Times New Roman"/>
          <w:b w:val="false"/>
          <w:i w:val="false"/>
          <w:color w:val="000000"/>
          <w:sz w:val="28"/>
        </w:rPr>
        <w:t>              долазов на повер- должен привязать отрезок</w:t>
      </w:r>
    </w:p>
    <w:p>
      <w:pPr>
        <w:spacing w:after="0"/>
        <w:ind w:left="0"/>
        <w:jc w:val="both"/>
      </w:pPr>
      <w:r>
        <w:rPr>
          <w:rFonts w:ascii="Times New Roman"/>
          <w:b w:val="false"/>
          <w:i w:val="false"/>
          <w:color w:val="000000"/>
          <w:sz w:val="28"/>
        </w:rPr>
        <w:t>              хность и при необ-сигнального конца аварий-</w:t>
      </w:r>
    </w:p>
    <w:p>
      <w:pPr>
        <w:spacing w:after="0"/>
        <w:ind w:left="0"/>
        <w:jc w:val="both"/>
      </w:pPr>
      <w:r>
        <w:rPr>
          <w:rFonts w:ascii="Times New Roman"/>
          <w:b w:val="false"/>
          <w:i w:val="false"/>
          <w:color w:val="000000"/>
          <w:sz w:val="28"/>
        </w:rPr>
        <w:t xml:space="preserve">              ходимости помес-  ного водолаза к своему </w:t>
      </w:r>
    </w:p>
    <w:p>
      <w:pPr>
        <w:spacing w:after="0"/>
        <w:ind w:left="0"/>
        <w:jc w:val="both"/>
      </w:pPr>
      <w:r>
        <w:rPr>
          <w:rFonts w:ascii="Times New Roman"/>
          <w:b w:val="false"/>
          <w:i w:val="false"/>
          <w:color w:val="000000"/>
          <w:sz w:val="28"/>
        </w:rPr>
        <w:t>              тить их в барока- сигнальному концу, после</w:t>
      </w:r>
    </w:p>
    <w:p>
      <w:pPr>
        <w:spacing w:after="0"/>
        <w:ind w:left="0"/>
        <w:jc w:val="both"/>
      </w:pPr>
      <w:r>
        <w:rPr>
          <w:rFonts w:ascii="Times New Roman"/>
          <w:b w:val="false"/>
          <w:i w:val="false"/>
          <w:color w:val="000000"/>
          <w:sz w:val="28"/>
        </w:rPr>
        <w:t>              меру              чего обоим водолазам под-</w:t>
      </w:r>
    </w:p>
    <w:p>
      <w:pPr>
        <w:spacing w:after="0"/>
        <w:ind w:left="0"/>
        <w:jc w:val="both"/>
      </w:pPr>
      <w:r>
        <w:rPr>
          <w:rFonts w:ascii="Times New Roman"/>
          <w:b w:val="false"/>
          <w:i w:val="false"/>
          <w:color w:val="000000"/>
          <w:sz w:val="28"/>
        </w:rPr>
        <w:t>                                няться на поверхность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Обрыв     Дать указание об   Аварийному водолазу при-</w:t>
      </w:r>
    </w:p>
    <w:p>
      <w:pPr>
        <w:spacing w:after="0"/>
        <w:ind w:left="0"/>
        <w:jc w:val="both"/>
      </w:pPr>
      <w:r>
        <w:rPr>
          <w:rFonts w:ascii="Times New Roman"/>
          <w:b w:val="false"/>
          <w:i w:val="false"/>
          <w:color w:val="000000"/>
          <w:sz w:val="28"/>
        </w:rPr>
        <w:t>нижнего      уменьшении пода-   нять вертикальное поло-</w:t>
      </w:r>
    </w:p>
    <w:p>
      <w:pPr>
        <w:spacing w:after="0"/>
        <w:ind w:left="0"/>
        <w:jc w:val="both"/>
      </w:pPr>
      <w:r>
        <w:rPr>
          <w:rFonts w:ascii="Times New Roman"/>
          <w:b w:val="false"/>
          <w:i w:val="false"/>
          <w:color w:val="000000"/>
          <w:sz w:val="28"/>
        </w:rPr>
        <w:t>браса        чи воздуха ава-    жение, руками удерживать</w:t>
      </w:r>
    </w:p>
    <w:p>
      <w:pPr>
        <w:spacing w:after="0"/>
        <w:ind w:left="0"/>
        <w:jc w:val="both"/>
      </w:pPr>
      <w:r>
        <w:rPr>
          <w:rFonts w:ascii="Times New Roman"/>
          <w:b w:val="false"/>
          <w:i w:val="false"/>
          <w:color w:val="000000"/>
          <w:sz w:val="28"/>
        </w:rPr>
        <w:t>             рийному водолазу   шлем за выступы боковых</w:t>
      </w:r>
    </w:p>
    <w:p>
      <w:pPr>
        <w:spacing w:after="0"/>
        <w:ind w:left="0"/>
        <w:jc w:val="both"/>
      </w:pPr>
      <w:r>
        <w:rPr>
          <w:rFonts w:ascii="Times New Roman"/>
          <w:b w:val="false"/>
          <w:i w:val="false"/>
          <w:color w:val="000000"/>
          <w:sz w:val="28"/>
        </w:rPr>
        <w:t>             и подъеме его на   иллюминаторов, подтянуть</w:t>
      </w:r>
    </w:p>
    <w:p>
      <w:pPr>
        <w:spacing w:after="0"/>
        <w:ind w:left="0"/>
        <w:jc w:val="both"/>
      </w:pPr>
      <w:r>
        <w:rPr>
          <w:rFonts w:ascii="Times New Roman"/>
          <w:b w:val="false"/>
          <w:i w:val="false"/>
          <w:color w:val="000000"/>
          <w:sz w:val="28"/>
        </w:rPr>
        <w:t>             поверхность. При   его книзу, стравить избы-</w:t>
      </w:r>
    </w:p>
    <w:p>
      <w:pPr>
        <w:spacing w:after="0"/>
        <w:ind w:left="0"/>
        <w:jc w:val="both"/>
      </w:pPr>
      <w:r>
        <w:rPr>
          <w:rFonts w:ascii="Times New Roman"/>
          <w:b w:val="false"/>
          <w:i w:val="false"/>
          <w:color w:val="000000"/>
          <w:sz w:val="28"/>
        </w:rPr>
        <w:t>             необходимости по-  ток воздуха головным кла-</w:t>
      </w:r>
    </w:p>
    <w:p>
      <w:pPr>
        <w:spacing w:after="0"/>
        <w:ind w:left="0"/>
        <w:jc w:val="both"/>
      </w:pPr>
      <w:r>
        <w:rPr>
          <w:rFonts w:ascii="Times New Roman"/>
          <w:b w:val="false"/>
          <w:i w:val="false"/>
          <w:color w:val="000000"/>
          <w:sz w:val="28"/>
        </w:rPr>
        <w:t>             местить аварийно-  паном, сообщить на повер-</w:t>
      </w:r>
    </w:p>
    <w:p>
      <w:pPr>
        <w:spacing w:after="0"/>
        <w:ind w:left="0"/>
        <w:jc w:val="both"/>
      </w:pPr>
      <w:r>
        <w:rPr>
          <w:rFonts w:ascii="Times New Roman"/>
          <w:b w:val="false"/>
          <w:i w:val="false"/>
          <w:color w:val="000000"/>
          <w:sz w:val="28"/>
        </w:rPr>
        <w:t>             го водолаза в      хность о случившемся, по-</w:t>
      </w:r>
    </w:p>
    <w:p>
      <w:pPr>
        <w:spacing w:after="0"/>
        <w:ind w:left="0"/>
        <w:jc w:val="both"/>
      </w:pPr>
      <w:r>
        <w:rPr>
          <w:rFonts w:ascii="Times New Roman"/>
          <w:b w:val="false"/>
          <w:i w:val="false"/>
          <w:color w:val="000000"/>
          <w:sz w:val="28"/>
        </w:rPr>
        <w:t>             барокамеру         требовать меньше воздуха</w:t>
      </w:r>
    </w:p>
    <w:p>
      <w:pPr>
        <w:spacing w:after="0"/>
        <w:ind w:left="0"/>
        <w:jc w:val="both"/>
      </w:pPr>
      <w:r>
        <w:rPr>
          <w:rFonts w:ascii="Times New Roman"/>
          <w:b w:val="false"/>
          <w:i w:val="false"/>
          <w:color w:val="000000"/>
          <w:sz w:val="28"/>
        </w:rPr>
        <w:t>                                и начать подъем на повер-</w:t>
      </w:r>
    </w:p>
    <w:p>
      <w:pPr>
        <w:spacing w:after="0"/>
        <w:ind w:left="0"/>
        <w:jc w:val="both"/>
      </w:pPr>
      <w:r>
        <w:rPr>
          <w:rFonts w:ascii="Times New Roman"/>
          <w:b w:val="false"/>
          <w:i w:val="false"/>
          <w:color w:val="000000"/>
          <w:sz w:val="28"/>
        </w:rPr>
        <w:t>                                хность. Обеспечивающему</w:t>
      </w:r>
    </w:p>
    <w:p>
      <w:pPr>
        <w:spacing w:after="0"/>
        <w:ind w:left="0"/>
        <w:jc w:val="both"/>
      </w:pPr>
      <w:r>
        <w:rPr>
          <w:rFonts w:ascii="Times New Roman"/>
          <w:b w:val="false"/>
          <w:i w:val="false"/>
          <w:color w:val="000000"/>
          <w:sz w:val="28"/>
        </w:rPr>
        <w:t>                                водолазу поднимать ава-</w:t>
      </w:r>
    </w:p>
    <w:p>
      <w:pPr>
        <w:spacing w:after="0"/>
        <w:ind w:left="0"/>
        <w:jc w:val="both"/>
      </w:pPr>
      <w:r>
        <w:rPr>
          <w:rFonts w:ascii="Times New Roman"/>
          <w:b w:val="false"/>
          <w:i w:val="false"/>
          <w:color w:val="000000"/>
          <w:sz w:val="28"/>
        </w:rPr>
        <w:t>                                рийного водолаза, выбирая</w:t>
      </w:r>
    </w:p>
    <w:p>
      <w:pPr>
        <w:spacing w:after="0"/>
        <w:ind w:left="0"/>
        <w:jc w:val="both"/>
      </w:pPr>
      <w:r>
        <w:rPr>
          <w:rFonts w:ascii="Times New Roman"/>
          <w:b w:val="false"/>
          <w:i w:val="false"/>
          <w:color w:val="000000"/>
          <w:sz w:val="28"/>
        </w:rPr>
        <w:t xml:space="preserve">                                шланг и сигнальный конец </w:t>
      </w:r>
    </w:p>
    <w:p>
      <w:pPr>
        <w:spacing w:after="0"/>
        <w:ind w:left="0"/>
        <w:jc w:val="both"/>
      </w:pPr>
      <w:r>
        <w:rPr>
          <w:rFonts w:ascii="Times New Roman"/>
          <w:b w:val="false"/>
          <w:i w:val="false"/>
          <w:color w:val="000000"/>
          <w:sz w:val="28"/>
        </w:rPr>
        <w:t>                                (кабель-сигнал)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Обрыв     Дать указание об   Аварийному водолазу нак-</w:t>
      </w:r>
    </w:p>
    <w:p>
      <w:pPr>
        <w:spacing w:after="0"/>
        <w:ind w:left="0"/>
        <w:jc w:val="both"/>
      </w:pPr>
      <w:r>
        <w:rPr>
          <w:rFonts w:ascii="Times New Roman"/>
          <w:b w:val="false"/>
          <w:i w:val="false"/>
          <w:color w:val="000000"/>
          <w:sz w:val="28"/>
        </w:rPr>
        <w:t>верхнего     уменьшении пода-   лониться в сторону обо-</w:t>
      </w:r>
    </w:p>
    <w:p>
      <w:pPr>
        <w:spacing w:after="0"/>
        <w:ind w:left="0"/>
        <w:jc w:val="both"/>
      </w:pPr>
      <w:r>
        <w:rPr>
          <w:rFonts w:ascii="Times New Roman"/>
          <w:b w:val="false"/>
          <w:i w:val="false"/>
          <w:color w:val="000000"/>
          <w:sz w:val="28"/>
        </w:rPr>
        <w:t>(плечевого)  чи воздуха ава-    рвавшегося браса и далее</w:t>
      </w:r>
    </w:p>
    <w:p>
      <w:pPr>
        <w:spacing w:after="0"/>
        <w:ind w:left="0"/>
        <w:jc w:val="both"/>
      </w:pPr>
      <w:r>
        <w:rPr>
          <w:rFonts w:ascii="Times New Roman"/>
          <w:b w:val="false"/>
          <w:i w:val="false"/>
          <w:color w:val="000000"/>
          <w:sz w:val="28"/>
        </w:rPr>
        <w:t>браса        рийному водолазу   действовать, как указано</w:t>
      </w:r>
    </w:p>
    <w:p>
      <w:pPr>
        <w:spacing w:after="0"/>
        <w:ind w:left="0"/>
        <w:jc w:val="both"/>
      </w:pPr>
      <w:r>
        <w:rPr>
          <w:rFonts w:ascii="Times New Roman"/>
          <w:b w:val="false"/>
          <w:i w:val="false"/>
          <w:color w:val="000000"/>
          <w:sz w:val="28"/>
        </w:rPr>
        <w:t>             и подъеме его на   в п.7</w:t>
      </w:r>
    </w:p>
    <w:p>
      <w:pPr>
        <w:spacing w:after="0"/>
        <w:ind w:left="0"/>
        <w:jc w:val="both"/>
      </w:pPr>
      <w:r>
        <w:rPr>
          <w:rFonts w:ascii="Times New Roman"/>
          <w:b w:val="false"/>
          <w:i w:val="false"/>
          <w:color w:val="000000"/>
          <w:sz w:val="28"/>
        </w:rPr>
        <w:t>             поверхность. При</w:t>
      </w:r>
    </w:p>
    <w:p>
      <w:pPr>
        <w:spacing w:after="0"/>
        <w:ind w:left="0"/>
        <w:jc w:val="both"/>
      </w:pPr>
      <w:r>
        <w:rPr>
          <w:rFonts w:ascii="Times New Roman"/>
          <w:b w:val="false"/>
          <w:i w:val="false"/>
          <w:color w:val="000000"/>
          <w:sz w:val="28"/>
        </w:rPr>
        <w:t>             необходимости по-</w:t>
      </w:r>
    </w:p>
    <w:p>
      <w:pPr>
        <w:spacing w:after="0"/>
        <w:ind w:left="0"/>
        <w:jc w:val="both"/>
      </w:pPr>
      <w:r>
        <w:rPr>
          <w:rFonts w:ascii="Times New Roman"/>
          <w:b w:val="false"/>
          <w:i w:val="false"/>
          <w:color w:val="000000"/>
          <w:sz w:val="28"/>
        </w:rPr>
        <w:t>             местить аварийно-</w:t>
      </w:r>
    </w:p>
    <w:p>
      <w:pPr>
        <w:spacing w:after="0"/>
        <w:ind w:left="0"/>
        <w:jc w:val="both"/>
      </w:pPr>
      <w:r>
        <w:rPr>
          <w:rFonts w:ascii="Times New Roman"/>
          <w:b w:val="false"/>
          <w:i w:val="false"/>
          <w:color w:val="000000"/>
          <w:sz w:val="28"/>
        </w:rPr>
        <w:t>             го водолаза в</w:t>
      </w:r>
    </w:p>
    <w:p>
      <w:pPr>
        <w:spacing w:after="0"/>
        <w:ind w:left="0"/>
        <w:jc w:val="both"/>
      </w:pPr>
      <w:r>
        <w:rPr>
          <w:rFonts w:ascii="Times New Roman"/>
          <w:b w:val="false"/>
          <w:i w:val="false"/>
          <w:color w:val="000000"/>
          <w:sz w:val="28"/>
        </w:rPr>
        <w:t>             барокамеру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Головной   Дать указание об   Аварийному водолазу со-</w:t>
      </w:r>
    </w:p>
    <w:p>
      <w:pPr>
        <w:spacing w:after="0"/>
        <w:ind w:left="0"/>
        <w:jc w:val="both"/>
      </w:pPr>
      <w:r>
        <w:rPr>
          <w:rFonts w:ascii="Times New Roman"/>
          <w:b w:val="false"/>
          <w:i w:val="false"/>
          <w:color w:val="000000"/>
          <w:sz w:val="28"/>
        </w:rPr>
        <w:t>клапан не-    увеличении пода-   общить о случившемся на</w:t>
      </w:r>
    </w:p>
    <w:p>
      <w:pPr>
        <w:spacing w:after="0"/>
        <w:ind w:left="0"/>
        <w:jc w:val="both"/>
      </w:pPr>
      <w:r>
        <w:rPr>
          <w:rFonts w:ascii="Times New Roman"/>
          <w:b w:val="false"/>
          <w:i w:val="false"/>
          <w:color w:val="000000"/>
          <w:sz w:val="28"/>
        </w:rPr>
        <w:t xml:space="preserve">исправен,     чи воздуха (по за- поверхность, наклониться </w:t>
      </w:r>
    </w:p>
    <w:p>
      <w:pPr>
        <w:spacing w:after="0"/>
        <w:ind w:left="0"/>
        <w:jc w:val="both"/>
      </w:pPr>
      <w:r>
        <w:rPr>
          <w:rFonts w:ascii="Times New Roman"/>
          <w:b w:val="false"/>
          <w:i w:val="false"/>
          <w:color w:val="000000"/>
          <w:sz w:val="28"/>
        </w:rPr>
        <w:t>пропускает    просу аварийного   вправо (в сторону клапа-</w:t>
      </w:r>
    </w:p>
    <w:p>
      <w:pPr>
        <w:spacing w:after="0"/>
        <w:ind w:left="0"/>
        <w:jc w:val="both"/>
      </w:pPr>
      <w:r>
        <w:rPr>
          <w:rFonts w:ascii="Times New Roman"/>
          <w:b w:val="false"/>
          <w:i w:val="false"/>
          <w:color w:val="000000"/>
          <w:sz w:val="28"/>
        </w:rPr>
        <w:t>воду, кото-   водолаза) и о      на), потребовать больше</w:t>
      </w:r>
    </w:p>
    <w:p>
      <w:pPr>
        <w:spacing w:after="0"/>
        <w:ind w:left="0"/>
        <w:jc w:val="both"/>
      </w:pPr>
      <w:r>
        <w:rPr>
          <w:rFonts w:ascii="Times New Roman"/>
          <w:b w:val="false"/>
          <w:i w:val="false"/>
          <w:color w:val="000000"/>
          <w:sz w:val="28"/>
        </w:rPr>
        <w:t>рая заливает  подъеме его на     воздуха и по указанию с</w:t>
      </w:r>
    </w:p>
    <w:p>
      <w:pPr>
        <w:spacing w:after="0"/>
        <w:ind w:left="0"/>
        <w:jc w:val="both"/>
      </w:pPr>
      <w:r>
        <w:rPr>
          <w:rFonts w:ascii="Times New Roman"/>
          <w:b w:val="false"/>
          <w:i w:val="false"/>
          <w:color w:val="000000"/>
          <w:sz w:val="28"/>
        </w:rPr>
        <w:t xml:space="preserve">рубаху        поверхность        поверхности начать </w:t>
      </w:r>
    </w:p>
    <w:p>
      <w:pPr>
        <w:spacing w:after="0"/>
        <w:ind w:left="0"/>
        <w:jc w:val="both"/>
      </w:pPr>
      <w:r>
        <w:rPr>
          <w:rFonts w:ascii="Times New Roman"/>
          <w:b w:val="false"/>
          <w:i w:val="false"/>
          <w:color w:val="000000"/>
          <w:sz w:val="28"/>
        </w:rPr>
        <w:t>                                 подъем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Потеря    Дать указание      Аварийному водолазу дать</w:t>
      </w:r>
    </w:p>
    <w:p>
      <w:pPr>
        <w:spacing w:after="0"/>
        <w:ind w:left="0"/>
        <w:jc w:val="both"/>
      </w:pPr>
      <w:r>
        <w:rPr>
          <w:rFonts w:ascii="Times New Roman"/>
          <w:b w:val="false"/>
          <w:i w:val="false"/>
          <w:color w:val="000000"/>
          <w:sz w:val="28"/>
        </w:rPr>
        <w:t>одной гало-   уменьшить пода-    указание "Меньше возду-</w:t>
      </w:r>
    </w:p>
    <w:p>
      <w:pPr>
        <w:spacing w:after="0"/>
        <w:ind w:left="0"/>
        <w:jc w:val="both"/>
      </w:pPr>
      <w:r>
        <w:rPr>
          <w:rFonts w:ascii="Times New Roman"/>
          <w:b w:val="false"/>
          <w:i w:val="false"/>
          <w:color w:val="000000"/>
          <w:sz w:val="28"/>
        </w:rPr>
        <w:t xml:space="preserve">ши            чу воздуха ава-    ха", прижать свободную </w:t>
      </w:r>
    </w:p>
    <w:p>
      <w:pPr>
        <w:spacing w:after="0"/>
        <w:ind w:left="0"/>
        <w:jc w:val="both"/>
      </w:pPr>
      <w:r>
        <w:rPr>
          <w:rFonts w:ascii="Times New Roman"/>
          <w:b w:val="false"/>
          <w:i w:val="false"/>
          <w:color w:val="000000"/>
          <w:sz w:val="28"/>
        </w:rPr>
        <w:t>              рийному водолазу,  от галоши ногу к другой,</w:t>
      </w:r>
    </w:p>
    <w:p>
      <w:pPr>
        <w:spacing w:after="0"/>
        <w:ind w:left="0"/>
        <w:jc w:val="both"/>
      </w:pPr>
      <w:r>
        <w:rPr>
          <w:rFonts w:ascii="Times New Roman"/>
          <w:b w:val="false"/>
          <w:i w:val="false"/>
          <w:color w:val="000000"/>
          <w:sz w:val="28"/>
        </w:rPr>
        <w:t xml:space="preserve">              найти по возмож-   сообщить о случившемся </w:t>
      </w:r>
    </w:p>
    <w:p>
      <w:pPr>
        <w:spacing w:after="0"/>
        <w:ind w:left="0"/>
        <w:jc w:val="both"/>
      </w:pPr>
      <w:r>
        <w:rPr>
          <w:rFonts w:ascii="Times New Roman"/>
          <w:b w:val="false"/>
          <w:i w:val="false"/>
          <w:color w:val="000000"/>
          <w:sz w:val="28"/>
        </w:rPr>
        <w:t>              ности потерянную   на поверхность. По воз-</w:t>
      </w:r>
    </w:p>
    <w:p>
      <w:pPr>
        <w:spacing w:after="0"/>
        <w:ind w:left="0"/>
        <w:jc w:val="both"/>
      </w:pPr>
      <w:r>
        <w:rPr>
          <w:rFonts w:ascii="Times New Roman"/>
          <w:b w:val="false"/>
          <w:i w:val="false"/>
          <w:color w:val="000000"/>
          <w:sz w:val="28"/>
        </w:rPr>
        <w:t>              галошу и (или)     можности найти галошу и</w:t>
      </w:r>
    </w:p>
    <w:p>
      <w:pPr>
        <w:spacing w:after="0"/>
        <w:ind w:left="0"/>
        <w:jc w:val="both"/>
      </w:pPr>
      <w:r>
        <w:rPr>
          <w:rFonts w:ascii="Times New Roman"/>
          <w:b w:val="false"/>
          <w:i w:val="false"/>
          <w:color w:val="000000"/>
          <w:sz w:val="28"/>
        </w:rPr>
        <w:t>              выходить на по-    надеть ее (взять в руку)</w:t>
      </w:r>
    </w:p>
    <w:p>
      <w:pPr>
        <w:spacing w:after="0"/>
        <w:ind w:left="0"/>
        <w:jc w:val="both"/>
      </w:pPr>
      <w:r>
        <w:rPr>
          <w:rFonts w:ascii="Times New Roman"/>
          <w:b w:val="false"/>
          <w:i w:val="false"/>
          <w:color w:val="000000"/>
          <w:sz w:val="28"/>
        </w:rPr>
        <w:t>              верхность          и (или) выйти на поверх-</w:t>
      </w:r>
    </w:p>
    <w:p>
      <w:pPr>
        <w:spacing w:after="0"/>
        <w:ind w:left="0"/>
        <w:jc w:val="both"/>
      </w:pPr>
      <w:r>
        <w:rPr>
          <w:rFonts w:ascii="Times New Roman"/>
          <w:b w:val="false"/>
          <w:i w:val="false"/>
          <w:color w:val="000000"/>
          <w:sz w:val="28"/>
        </w:rPr>
        <w:t>                                 ность по спусковому концу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 Потеря    Дать указание об   Аварийному водолазу </w:t>
      </w:r>
    </w:p>
    <w:p>
      <w:pPr>
        <w:spacing w:after="0"/>
        <w:ind w:left="0"/>
        <w:jc w:val="both"/>
      </w:pPr>
      <w:r>
        <w:rPr>
          <w:rFonts w:ascii="Times New Roman"/>
          <w:b w:val="false"/>
          <w:i w:val="false"/>
          <w:color w:val="000000"/>
          <w:sz w:val="28"/>
        </w:rPr>
        <w:t>двух галош    уменьшении пода-   стравить избыток воздуха,</w:t>
      </w:r>
    </w:p>
    <w:p>
      <w:pPr>
        <w:spacing w:after="0"/>
        <w:ind w:left="0"/>
        <w:jc w:val="both"/>
      </w:pPr>
      <w:r>
        <w:rPr>
          <w:rFonts w:ascii="Times New Roman"/>
          <w:b w:val="false"/>
          <w:i w:val="false"/>
          <w:color w:val="000000"/>
          <w:sz w:val="28"/>
        </w:rPr>
        <w:t xml:space="preserve">              чи воздуха         дать команду "Меньше </w:t>
      </w:r>
    </w:p>
    <w:p>
      <w:pPr>
        <w:spacing w:after="0"/>
        <w:ind w:left="0"/>
        <w:jc w:val="both"/>
      </w:pPr>
      <w:r>
        <w:rPr>
          <w:rFonts w:ascii="Times New Roman"/>
          <w:b w:val="false"/>
          <w:i w:val="false"/>
          <w:color w:val="000000"/>
          <w:sz w:val="28"/>
        </w:rPr>
        <w:t xml:space="preserve">              и подъеме ава-     воздуха", сообщить о </w:t>
      </w:r>
    </w:p>
    <w:p>
      <w:pPr>
        <w:spacing w:after="0"/>
        <w:ind w:left="0"/>
        <w:jc w:val="both"/>
      </w:pPr>
      <w:r>
        <w:rPr>
          <w:rFonts w:ascii="Times New Roman"/>
          <w:b w:val="false"/>
          <w:i w:val="false"/>
          <w:color w:val="000000"/>
          <w:sz w:val="28"/>
        </w:rPr>
        <w:t xml:space="preserve">              рийного водолаза   случившемся, подойти к </w:t>
      </w:r>
    </w:p>
    <w:p>
      <w:pPr>
        <w:spacing w:after="0"/>
        <w:ind w:left="0"/>
        <w:jc w:val="both"/>
      </w:pPr>
      <w:r>
        <w:rPr>
          <w:rFonts w:ascii="Times New Roman"/>
          <w:b w:val="false"/>
          <w:i w:val="false"/>
          <w:color w:val="000000"/>
          <w:sz w:val="28"/>
        </w:rPr>
        <w:t xml:space="preserve">              на поверхность     спусковому концу и по </w:t>
      </w:r>
    </w:p>
    <w:p>
      <w:pPr>
        <w:spacing w:after="0"/>
        <w:ind w:left="0"/>
        <w:jc w:val="both"/>
      </w:pPr>
      <w:r>
        <w:rPr>
          <w:rFonts w:ascii="Times New Roman"/>
          <w:b w:val="false"/>
          <w:i w:val="false"/>
          <w:color w:val="000000"/>
          <w:sz w:val="28"/>
        </w:rPr>
        <w:t>              без остановок      нему вертикально поднять-</w:t>
      </w:r>
    </w:p>
    <w:p>
      <w:pPr>
        <w:spacing w:after="0"/>
        <w:ind w:left="0"/>
        <w:jc w:val="both"/>
      </w:pPr>
      <w:r>
        <w:rPr>
          <w:rFonts w:ascii="Times New Roman"/>
          <w:b w:val="false"/>
          <w:i w:val="false"/>
          <w:color w:val="000000"/>
          <w:sz w:val="28"/>
        </w:rPr>
        <w:t>                                 ся на поверхность без</w:t>
      </w:r>
    </w:p>
    <w:p>
      <w:pPr>
        <w:spacing w:after="0"/>
        <w:ind w:left="0"/>
        <w:jc w:val="both"/>
      </w:pPr>
      <w:r>
        <w:rPr>
          <w:rFonts w:ascii="Times New Roman"/>
          <w:b w:val="false"/>
          <w:i w:val="false"/>
          <w:color w:val="000000"/>
          <w:sz w:val="28"/>
        </w:rPr>
        <w:t>                                 остановок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Выбрасы-  Дать указание      После всплытия аварийно-</w:t>
      </w:r>
    </w:p>
    <w:p>
      <w:pPr>
        <w:spacing w:after="0"/>
        <w:ind w:left="0"/>
        <w:jc w:val="both"/>
      </w:pPr>
      <w:r>
        <w:rPr>
          <w:rFonts w:ascii="Times New Roman"/>
          <w:b w:val="false"/>
          <w:i w:val="false"/>
          <w:color w:val="000000"/>
          <w:sz w:val="28"/>
        </w:rPr>
        <w:t>вание водо-   выбрать слабину    го водолаза на поверх-</w:t>
      </w:r>
    </w:p>
    <w:p>
      <w:pPr>
        <w:spacing w:after="0"/>
        <w:ind w:left="0"/>
        <w:jc w:val="both"/>
      </w:pPr>
      <w:r>
        <w:rPr>
          <w:rFonts w:ascii="Times New Roman"/>
          <w:b w:val="false"/>
          <w:i w:val="false"/>
          <w:color w:val="000000"/>
          <w:sz w:val="28"/>
        </w:rPr>
        <w:t xml:space="preserve">лаза на по-   коммуникаций       ность обеспечивающему </w:t>
      </w:r>
    </w:p>
    <w:p>
      <w:pPr>
        <w:spacing w:after="0"/>
        <w:ind w:left="0"/>
        <w:jc w:val="both"/>
      </w:pPr>
      <w:r>
        <w:rPr>
          <w:rFonts w:ascii="Times New Roman"/>
          <w:b w:val="false"/>
          <w:i w:val="false"/>
          <w:color w:val="000000"/>
          <w:sz w:val="28"/>
        </w:rPr>
        <w:t>верхность     аварийного во-     водолазу следует подтя-</w:t>
      </w:r>
    </w:p>
    <w:p>
      <w:pPr>
        <w:spacing w:after="0"/>
        <w:ind w:left="0"/>
        <w:jc w:val="both"/>
      </w:pPr>
      <w:r>
        <w:rPr>
          <w:rFonts w:ascii="Times New Roman"/>
          <w:b w:val="false"/>
          <w:i w:val="false"/>
          <w:color w:val="000000"/>
          <w:sz w:val="28"/>
        </w:rPr>
        <w:t>              долаза и умень-    нуть аварийного водолаза</w:t>
      </w:r>
    </w:p>
    <w:p>
      <w:pPr>
        <w:spacing w:after="0"/>
        <w:ind w:left="0"/>
        <w:jc w:val="both"/>
      </w:pPr>
      <w:r>
        <w:rPr>
          <w:rFonts w:ascii="Times New Roman"/>
          <w:b w:val="false"/>
          <w:i w:val="false"/>
          <w:color w:val="000000"/>
          <w:sz w:val="28"/>
        </w:rPr>
        <w:t xml:space="preserve">              шить (прекратить)  на сигнальном конце к </w:t>
      </w:r>
    </w:p>
    <w:p>
      <w:pPr>
        <w:spacing w:after="0"/>
        <w:ind w:left="0"/>
        <w:jc w:val="both"/>
      </w:pPr>
      <w:r>
        <w:rPr>
          <w:rFonts w:ascii="Times New Roman"/>
          <w:b w:val="false"/>
          <w:i w:val="false"/>
          <w:color w:val="000000"/>
          <w:sz w:val="28"/>
        </w:rPr>
        <w:t>              подачу ему возду-  трапу или подойти к нему</w:t>
      </w:r>
    </w:p>
    <w:p>
      <w:pPr>
        <w:spacing w:after="0"/>
        <w:ind w:left="0"/>
        <w:jc w:val="both"/>
      </w:pPr>
      <w:r>
        <w:rPr>
          <w:rFonts w:ascii="Times New Roman"/>
          <w:b w:val="false"/>
          <w:i w:val="false"/>
          <w:color w:val="000000"/>
          <w:sz w:val="28"/>
        </w:rPr>
        <w:t>              ха, следить, что-  на шлюпке и отбуксиро-</w:t>
      </w:r>
    </w:p>
    <w:p>
      <w:pPr>
        <w:spacing w:after="0"/>
        <w:ind w:left="0"/>
        <w:jc w:val="both"/>
      </w:pPr>
      <w:r>
        <w:rPr>
          <w:rFonts w:ascii="Times New Roman"/>
          <w:b w:val="false"/>
          <w:i w:val="false"/>
          <w:color w:val="000000"/>
          <w:sz w:val="28"/>
        </w:rPr>
        <w:t>              бы в случае прек-  вать его к борту судна,</w:t>
      </w:r>
    </w:p>
    <w:p>
      <w:pPr>
        <w:spacing w:after="0"/>
        <w:ind w:left="0"/>
        <w:jc w:val="both"/>
      </w:pPr>
      <w:r>
        <w:rPr>
          <w:rFonts w:ascii="Times New Roman"/>
          <w:b w:val="false"/>
          <w:i w:val="false"/>
          <w:color w:val="000000"/>
          <w:sz w:val="28"/>
        </w:rPr>
        <w:t>              ращения всплытия   взять за рым шлема, при-</w:t>
      </w:r>
    </w:p>
    <w:p>
      <w:pPr>
        <w:spacing w:after="0"/>
        <w:ind w:left="0"/>
        <w:jc w:val="both"/>
      </w:pPr>
      <w:r>
        <w:rPr>
          <w:rFonts w:ascii="Times New Roman"/>
          <w:b w:val="false"/>
          <w:i w:val="false"/>
          <w:color w:val="000000"/>
          <w:sz w:val="28"/>
        </w:rPr>
        <w:t>              аварийный водолаз  поднять шлем, помогая</w:t>
      </w:r>
    </w:p>
    <w:p>
      <w:pPr>
        <w:spacing w:after="0"/>
        <w:ind w:left="0"/>
        <w:jc w:val="both"/>
      </w:pPr>
      <w:r>
        <w:rPr>
          <w:rFonts w:ascii="Times New Roman"/>
          <w:b w:val="false"/>
          <w:i w:val="false"/>
          <w:color w:val="000000"/>
          <w:sz w:val="28"/>
        </w:rPr>
        <w:t>              не провалился об-  аварийному водолазу вып-</w:t>
      </w:r>
    </w:p>
    <w:p>
      <w:pPr>
        <w:spacing w:after="0"/>
        <w:ind w:left="0"/>
        <w:jc w:val="both"/>
      </w:pPr>
      <w:r>
        <w:rPr>
          <w:rFonts w:ascii="Times New Roman"/>
          <w:b w:val="false"/>
          <w:i w:val="false"/>
          <w:color w:val="000000"/>
          <w:sz w:val="28"/>
        </w:rPr>
        <w:t>              ратно на глубину.  рямиться и стать на трап.</w:t>
      </w:r>
    </w:p>
    <w:p>
      <w:pPr>
        <w:spacing w:after="0"/>
        <w:ind w:left="0"/>
        <w:jc w:val="both"/>
      </w:pPr>
      <w:r>
        <w:rPr>
          <w:rFonts w:ascii="Times New Roman"/>
          <w:b w:val="false"/>
          <w:i w:val="false"/>
          <w:color w:val="000000"/>
          <w:sz w:val="28"/>
        </w:rPr>
        <w:t>              Дать указание      На водолазном щите пода-</w:t>
      </w:r>
    </w:p>
    <w:p>
      <w:pPr>
        <w:spacing w:after="0"/>
        <w:ind w:left="0"/>
        <w:jc w:val="both"/>
      </w:pPr>
      <w:r>
        <w:rPr>
          <w:rFonts w:ascii="Times New Roman"/>
          <w:b w:val="false"/>
          <w:i w:val="false"/>
          <w:color w:val="000000"/>
          <w:sz w:val="28"/>
        </w:rPr>
        <w:t>              спустить шлюпку.   чи воздуха уменьшить или</w:t>
      </w:r>
    </w:p>
    <w:p>
      <w:pPr>
        <w:spacing w:after="0"/>
        <w:ind w:left="0"/>
        <w:jc w:val="both"/>
      </w:pPr>
      <w:r>
        <w:rPr>
          <w:rFonts w:ascii="Times New Roman"/>
          <w:b w:val="false"/>
          <w:i w:val="false"/>
          <w:color w:val="000000"/>
          <w:sz w:val="28"/>
        </w:rPr>
        <w:t>              После всплытия     прекратить подачу возду-</w:t>
      </w:r>
    </w:p>
    <w:p>
      <w:pPr>
        <w:spacing w:after="0"/>
        <w:ind w:left="0"/>
        <w:jc w:val="both"/>
      </w:pPr>
      <w:r>
        <w:rPr>
          <w:rFonts w:ascii="Times New Roman"/>
          <w:b w:val="false"/>
          <w:i w:val="false"/>
          <w:color w:val="000000"/>
          <w:sz w:val="28"/>
        </w:rPr>
        <w:t>              аварийного водо-   ха аварийному водолазу.</w:t>
      </w:r>
    </w:p>
    <w:p>
      <w:pPr>
        <w:spacing w:after="0"/>
        <w:ind w:left="0"/>
        <w:jc w:val="both"/>
      </w:pPr>
      <w:r>
        <w:rPr>
          <w:rFonts w:ascii="Times New Roman"/>
          <w:b w:val="false"/>
          <w:i w:val="false"/>
          <w:color w:val="000000"/>
          <w:sz w:val="28"/>
        </w:rPr>
        <w:t xml:space="preserve">              лаза на поверх-    Если аварийный водолаз </w:t>
      </w:r>
    </w:p>
    <w:p>
      <w:pPr>
        <w:spacing w:after="0"/>
        <w:ind w:left="0"/>
        <w:jc w:val="both"/>
      </w:pPr>
      <w:r>
        <w:rPr>
          <w:rFonts w:ascii="Times New Roman"/>
          <w:b w:val="false"/>
          <w:i w:val="false"/>
          <w:color w:val="000000"/>
          <w:sz w:val="28"/>
        </w:rPr>
        <w:t>              ность дать указа-  при выбрасывании его не</w:t>
      </w:r>
    </w:p>
    <w:p>
      <w:pPr>
        <w:spacing w:after="0"/>
        <w:ind w:left="0"/>
        <w:jc w:val="both"/>
      </w:pPr>
      <w:r>
        <w:rPr>
          <w:rFonts w:ascii="Times New Roman"/>
          <w:b w:val="false"/>
          <w:i w:val="false"/>
          <w:color w:val="000000"/>
          <w:sz w:val="28"/>
        </w:rPr>
        <w:t xml:space="preserve">              ние подойти к нему достигнет поверхности </w:t>
      </w:r>
    </w:p>
    <w:p>
      <w:pPr>
        <w:spacing w:after="0"/>
        <w:ind w:left="0"/>
        <w:jc w:val="both"/>
      </w:pPr>
      <w:r>
        <w:rPr>
          <w:rFonts w:ascii="Times New Roman"/>
          <w:b w:val="false"/>
          <w:i w:val="false"/>
          <w:color w:val="000000"/>
          <w:sz w:val="28"/>
        </w:rPr>
        <w:t>              на шлюпке и от-    воды вследствие запуты-</w:t>
      </w:r>
    </w:p>
    <w:p>
      <w:pPr>
        <w:spacing w:after="0"/>
        <w:ind w:left="0"/>
        <w:jc w:val="both"/>
      </w:pPr>
      <w:r>
        <w:rPr>
          <w:rFonts w:ascii="Times New Roman"/>
          <w:b w:val="false"/>
          <w:i w:val="false"/>
          <w:color w:val="000000"/>
          <w:sz w:val="28"/>
        </w:rPr>
        <w:t>              буксировать его к  вания сигнального конца</w:t>
      </w:r>
    </w:p>
    <w:p>
      <w:pPr>
        <w:spacing w:after="0"/>
        <w:ind w:left="0"/>
        <w:jc w:val="both"/>
      </w:pPr>
      <w:r>
        <w:rPr>
          <w:rFonts w:ascii="Times New Roman"/>
          <w:b w:val="false"/>
          <w:i w:val="false"/>
          <w:color w:val="000000"/>
          <w:sz w:val="28"/>
        </w:rPr>
        <w:t>              трапу. В случае    или шланга, то обеспечи-</w:t>
      </w:r>
    </w:p>
    <w:p>
      <w:pPr>
        <w:spacing w:after="0"/>
        <w:ind w:left="0"/>
        <w:jc w:val="both"/>
      </w:pPr>
      <w:r>
        <w:rPr>
          <w:rFonts w:ascii="Times New Roman"/>
          <w:b w:val="false"/>
          <w:i w:val="false"/>
          <w:color w:val="000000"/>
          <w:sz w:val="28"/>
        </w:rPr>
        <w:t>              необходимости по-  вающий водолаз должен</w:t>
      </w:r>
    </w:p>
    <w:p>
      <w:pPr>
        <w:spacing w:after="0"/>
        <w:ind w:left="0"/>
        <w:jc w:val="both"/>
      </w:pPr>
      <w:r>
        <w:rPr>
          <w:rFonts w:ascii="Times New Roman"/>
          <w:b w:val="false"/>
          <w:i w:val="false"/>
          <w:color w:val="000000"/>
          <w:sz w:val="28"/>
        </w:rPr>
        <w:t>              местить его в ба-  потравить коммуникации</w:t>
      </w:r>
    </w:p>
    <w:p>
      <w:pPr>
        <w:spacing w:after="0"/>
        <w:ind w:left="0"/>
        <w:jc w:val="both"/>
      </w:pPr>
      <w:r>
        <w:rPr>
          <w:rFonts w:ascii="Times New Roman"/>
          <w:b w:val="false"/>
          <w:i w:val="false"/>
          <w:color w:val="000000"/>
          <w:sz w:val="28"/>
        </w:rPr>
        <w:t xml:space="preserve">              рокамеру           аварийного водолаза, а </w:t>
      </w:r>
    </w:p>
    <w:p>
      <w:pPr>
        <w:spacing w:after="0"/>
        <w:ind w:left="0"/>
        <w:jc w:val="both"/>
      </w:pPr>
      <w:r>
        <w:rPr>
          <w:rFonts w:ascii="Times New Roman"/>
          <w:b w:val="false"/>
          <w:i w:val="false"/>
          <w:color w:val="000000"/>
          <w:sz w:val="28"/>
        </w:rPr>
        <w:t>                                 на водолазном щите пода-</w:t>
      </w:r>
    </w:p>
    <w:p>
      <w:pPr>
        <w:spacing w:after="0"/>
        <w:ind w:left="0"/>
        <w:jc w:val="both"/>
      </w:pPr>
      <w:r>
        <w:rPr>
          <w:rFonts w:ascii="Times New Roman"/>
          <w:b w:val="false"/>
          <w:i w:val="false"/>
          <w:color w:val="000000"/>
          <w:sz w:val="28"/>
        </w:rPr>
        <w:t xml:space="preserve">                                 чи воздуха следить за </w:t>
      </w:r>
    </w:p>
    <w:p>
      <w:pPr>
        <w:spacing w:after="0"/>
        <w:ind w:left="0"/>
        <w:jc w:val="both"/>
      </w:pPr>
      <w:r>
        <w:rPr>
          <w:rFonts w:ascii="Times New Roman"/>
          <w:b w:val="false"/>
          <w:i w:val="false"/>
          <w:color w:val="000000"/>
          <w:sz w:val="28"/>
        </w:rPr>
        <w:t xml:space="preserve">                                 показанием манометра. </w:t>
      </w:r>
    </w:p>
    <w:p>
      <w:pPr>
        <w:spacing w:after="0"/>
        <w:ind w:left="0"/>
        <w:jc w:val="both"/>
      </w:pPr>
      <w:r>
        <w:rPr>
          <w:rFonts w:ascii="Times New Roman"/>
          <w:b w:val="false"/>
          <w:i w:val="false"/>
          <w:color w:val="000000"/>
          <w:sz w:val="28"/>
        </w:rPr>
        <w:t>                                 Уменьшение показания ма-</w:t>
      </w:r>
    </w:p>
    <w:p>
      <w:pPr>
        <w:spacing w:after="0"/>
        <w:ind w:left="0"/>
        <w:jc w:val="both"/>
      </w:pPr>
      <w:r>
        <w:rPr>
          <w:rFonts w:ascii="Times New Roman"/>
          <w:b w:val="false"/>
          <w:i w:val="false"/>
          <w:color w:val="000000"/>
          <w:sz w:val="28"/>
        </w:rPr>
        <w:t xml:space="preserve">                                 нометра означает, что </w:t>
      </w:r>
    </w:p>
    <w:p>
      <w:pPr>
        <w:spacing w:after="0"/>
        <w:ind w:left="0"/>
        <w:jc w:val="both"/>
      </w:pPr>
      <w:r>
        <w:rPr>
          <w:rFonts w:ascii="Times New Roman"/>
          <w:b w:val="false"/>
          <w:i w:val="false"/>
          <w:color w:val="000000"/>
          <w:sz w:val="28"/>
        </w:rPr>
        <w:t xml:space="preserve">                                 водолаз приближается к </w:t>
      </w:r>
    </w:p>
    <w:p>
      <w:pPr>
        <w:spacing w:after="0"/>
        <w:ind w:left="0"/>
        <w:jc w:val="both"/>
      </w:pPr>
      <w:r>
        <w:rPr>
          <w:rFonts w:ascii="Times New Roman"/>
          <w:b w:val="false"/>
          <w:i w:val="false"/>
          <w:color w:val="000000"/>
          <w:sz w:val="28"/>
        </w:rPr>
        <w:t>                                 поверхности воды. С по-</w:t>
      </w:r>
    </w:p>
    <w:p>
      <w:pPr>
        <w:spacing w:after="0"/>
        <w:ind w:left="0"/>
        <w:jc w:val="both"/>
      </w:pPr>
      <w:r>
        <w:rPr>
          <w:rFonts w:ascii="Times New Roman"/>
          <w:b w:val="false"/>
          <w:i w:val="false"/>
          <w:color w:val="000000"/>
          <w:sz w:val="28"/>
        </w:rPr>
        <w:t>                                 явлением водолаза на по-</w:t>
      </w:r>
    </w:p>
    <w:p>
      <w:pPr>
        <w:spacing w:after="0"/>
        <w:ind w:left="0"/>
        <w:jc w:val="both"/>
      </w:pPr>
      <w:r>
        <w:rPr>
          <w:rFonts w:ascii="Times New Roman"/>
          <w:b w:val="false"/>
          <w:i w:val="false"/>
          <w:color w:val="000000"/>
          <w:sz w:val="28"/>
        </w:rPr>
        <w:t>                                 верхности действовать,</w:t>
      </w:r>
    </w:p>
    <w:p>
      <w:pPr>
        <w:spacing w:after="0"/>
        <w:ind w:left="0"/>
        <w:jc w:val="both"/>
      </w:pPr>
      <w:r>
        <w:rPr>
          <w:rFonts w:ascii="Times New Roman"/>
          <w:b w:val="false"/>
          <w:i w:val="false"/>
          <w:color w:val="000000"/>
          <w:sz w:val="28"/>
        </w:rPr>
        <w:t xml:space="preserve">                                 как указано выше. Если </w:t>
      </w:r>
    </w:p>
    <w:p>
      <w:pPr>
        <w:spacing w:after="0"/>
        <w:ind w:left="0"/>
        <w:jc w:val="both"/>
      </w:pPr>
      <w:r>
        <w:rPr>
          <w:rFonts w:ascii="Times New Roman"/>
          <w:b w:val="false"/>
          <w:i w:val="false"/>
          <w:color w:val="000000"/>
          <w:sz w:val="28"/>
        </w:rPr>
        <w:t>                                 по показаниям манометра</w:t>
      </w:r>
    </w:p>
    <w:p>
      <w:pPr>
        <w:spacing w:after="0"/>
        <w:ind w:left="0"/>
        <w:jc w:val="both"/>
      </w:pPr>
      <w:r>
        <w:rPr>
          <w:rFonts w:ascii="Times New Roman"/>
          <w:b w:val="false"/>
          <w:i w:val="false"/>
          <w:color w:val="000000"/>
          <w:sz w:val="28"/>
        </w:rPr>
        <w:t>                                 или по сообщению аварий-</w:t>
      </w:r>
    </w:p>
    <w:p>
      <w:pPr>
        <w:spacing w:after="0"/>
        <w:ind w:left="0"/>
        <w:jc w:val="both"/>
      </w:pPr>
      <w:r>
        <w:rPr>
          <w:rFonts w:ascii="Times New Roman"/>
          <w:b w:val="false"/>
          <w:i w:val="false"/>
          <w:color w:val="000000"/>
          <w:sz w:val="28"/>
        </w:rPr>
        <w:t>                                 ного водолаза установле-</w:t>
      </w:r>
    </w:p>
    <w:p>
      <w:pPr>
        <w:spacing w:after="0"/>
        <w:ind w:left="0"/>
        <w:jc w:val="both"/>
      </w:pPr>
      <w:r>
        <w:rPr>
          <w:rFonts w:ascii="Times New Roman"/>
          <w:b w:val="false"/>
          <w:i w:val="false"/>
          <w:color w:val="000000"/>
          <w:sz w:val="28"/>
        </w:rPr>
        <w:t xml:space="preserve">                                 но, что всплытие его </w:t>
      </w:r>
    </w:p>
    <w:p>
      <w:pPr>
        <w:spacing w:after="0"/>
        <w:ind w:left="0"/>
        <w:jc w:val="both"/>
      </w:pPr>
      <w:r>
        <w:rPr>
          <w:rFonts w:ascii="Times New Roman"/>
          <w:b w:val="false"/>
          <w:i w:val="false"/>
          <w:color w:val="000000"/>
          <w:sz w:val="28"/>
        </w:rPr>
        <w:t>                                 прекратилось, водолаз,</w:t>
      </w:r>
    </w:p>
    <w:p>
      <w:pPr>
        <w:spacing w:after="0"/>
        <w:ind w:left="0"/>
        <w:jc w:val="both"/>
      </w:pPr>
      <w:r>
        <w:rPr>
          <w:rFonts w:ascii="Times New Roman"/>
          <w:b w:val="false"/>
          <w:i w:val="false"/>
          <w:color w:val="000000"/>
          <w:sz w:val="28"/>
        </w:rPr>
        <w:t>                                 подающий воздух, должен</w:t>
      </w:r>
    </w:p>
    <w:p>
      <w:pPr>
        <w:spacing w:after="0"/>
        <w:ind w:left="0"/>
        <w:jc w:val="both"/>
      </w:pPr>
      <w:r>
        <w:rPr>
          <w:rFonts w:ascii="Times New Roman"/>
          <w:b w:val="false"/>
          <w:i w:val="false"/>
          <w:color w:val="000000"/>
          <w:sz w:val="28"/>
        </w:rPr>
        <w:t>                                 своевременным увеличе-</w:t>
      </w:r>
    </w:p>
    <w:p>
      <w:pPr>
        <w:spacing w:after="0"/>
        <w:ind w:left="0"/>
        <w:jc w:val="both"/>
      </w:pPr>
      <w:r>
        <w:rPr>
          <w:rFonts w:ascii="Times New Roman"/>
          <w:b w:val="false"/>
          <w:i w:val="false"/>
          <w:color w:val="000000"/>
          <w:sz w:val="28"/>
        </w:rPr>
        <w:t>                                 нием подачи воздуха пре-</w:t>
      </w:r>
    </w:p>
    <w:p>
      <w:pPr>
        <w:spacing w:after="0"/>
        <w:ind w:left="0"/>
        <w:jc w:val="both"/>
      </w:pPr>
      <w:r>
        <w:rPr>
          <w:rFonts w:ascii="Times New Roman"/>
          <w:b w:val="false"/>
          <w:i w:val="false"/>
          <w:color w:val="000000"/>
          <w:sz w:val="28"/>
        </w:rPr>
        <w:t>                                 дотвратить провал аварий-</w:t>
      </w:r>
    </w:p>
    <w:p>
      <w:pPr>
        <w:spacing w:after="0"/>
        <w:ind w:left="0"/>
        <w:jc w:val="both"/>
      </w:pPr>
      <w:r>
        <w:rPr>
          <w:rFonts w:ascii="Times New Roman"/>
          <w:b w:val="false"/>
          <w:i w:val="false"/>
          <w:color w:val="000000"/>
          <w:sz w:val="28"/>
        </w:rPr>
        <w:t>                                 ного водолаза на глуби-</w:t>
      </w:r>
    </w:p>
    <w:p>
      <w:pPr>
        <w:spacing w:after="0"/>
        <w:ind w:left="0"/>
        <w:jc w:val="both"/>
      </w:pPr>
      <w:r>
        <w:rPr>
          <w:rFonts w:ascii="Times New Roman"/>
          <w:b w:val="false"/>
          <w:i w:val="false"/>
          <w:color w:val="000000"/>
          <w:sz w:val="28"/>
        </w:rPr>
        <w:t xml:space="preserve">                                 ну. Аварийный водолаз в </w:t>
      </w:r>
    </w:p>
    <w:p>
      <w:pPr>
        <w:spacing w:after="0"/>
        <w:ind w:left="0"/>
        <w:jc w:val="both"/>
      </w:pPr>
      <w:r>
        <w:rPr>
          <w:rFonts w:ascii="Times New Roman"/>
          <w:b w:val="false"/>
          <w:i w:val="false"/>
          <w:color w:val="000000"/>
          <w:sz w:val="28"/>
        </w:rPr>
        <w:t>                                 этом случае должен задер-</w:t>
      </w:r>
    </w:p>
    <w:p>
      <w:pPr>
        <w:spacing w:after="0"/>
        <w:ind w:left="0"/>
        <w:jc w:val="both"/>
      </w:pPr>
      <w:r>
        <w:rPr>
          <w:rFonts w:ascii="Times New Roman"/>
          <w:b w:val="false"/>
          <w:i w:val="false"/>
          <w:color w:val="000000"/>
          <w:sz w:val="28"/>
        </w:rPr>
        <w:t>                                 жать вытравливание воз-</w:t>
      </w:r>
    </w:p>
    <w:p>
      <w:pPr>
        <w:spacing w:after="0"/>
        <w:ind w:left="0"/>
        <w:jc w:val="both"/>
      </w:pPr>
      <w:r>
        <w:rPr>
          <w:rFonts w:ascii="Times New Roman"/>
          <w:b w:val="false"/>
          <w:i w:val="false"/>
          <w:color w:val="000000"/>
          <w:sz w:val="28"/>
        </w:rPr>
        <w:t>                                 духа, потребовать больше</w:t>
      </w:r>
    </w:p>
    <w:p>
      <w:pPr>
        <w:spacing w:after="0"/>
        <w:ind w:left="0"/>
        <w:jc w:val="both"/>
      </w:pPr>
      <w:r>
        <w:rPr>
          <w:rFonts w:ascii="Times New Roman"/>
          <w:b w:val="false"/>
          <w:i w:val="false"/>
          <w:color w:val="000000"/>
          <w:sz w:val="28"/>
        </w:rPr>
        <w:t xml:space="preserve">                                 воздуха и продолжить </w:t>
      </w:r>
    </w:p>
    <w:p>
      <w:pPr>
        <w:spacing w:after="0"/>
        <w:ind w:left="0"/>
        <w:jc w:val="both"/>
      </w:pPr>
      <w:r>
        <w:rPr>
          <w:rFonts w:ascii="Times New Roman"/>
          <w:b w:val="false"/>
          <w:i w:val="false"/>
          <w:color w:val="000000"/>
          <w:sz w:val="28"/>
        </w:rPr>
        <w:t>                                 всплытие по возможности</w:t>
      </w:r>
    </w:p>
    <w:p>
      <w:pPr>
        <w:spacing w:after="0"/>
        <w:ind w:left="0"/>
        <w:jc w:val="both"/>
      </w:pPr>
      <w:r>
        <w:rPr>
          <w:rFonts w:ascii="Times New Roman"/>
          <w:b w:val="false"/>
          <w:i w:val="false"/>
          <w:color w:val="000000"/>
          <w:sz w:val="28"/>
        </w:rPr>
        <w:t>                                 с малой скоростью. В лю-</w:t>
      </w:r>
    </w:p>
    <w:p>
      <w:pPr>
        <w:spacing w:after="0"/>
        <w:ind w:left="0"/>
        <w:jc w:val="both"/>
      </w:pPr>
      <w:r>
        <w:rPr>
          <w:rFonts w:ascii="Times New Roman"/>
          <w:b w:val="false"/>
          <w:i w:val="false"/>
          <w:color w:val="000000"/>
          <w:sz w:val="28"/>
        </w:rPr>
        <w:t xml:space="preserve">                                 бом случае при подъеме </w:t>
      </w:r>
    </w:p>
    <w:p>
      <w:pPr>
        <w:spacing w:after="0"/>
        <w:ind w:left="0"/>
        <w:jc w:val="both"/>
      </w:pPr>
      <w:r>
        <w:rPr>
          <w:rFonts w:ascii="Times New Roman"/>
          <w:b w:val="false"/>
          <w:i w:val="false"/>
          <w:color w:val="000000"/>
          <w:sz w:val="28"/>
        </w:rPr>
        <w:t xml:space="preserve">                                 на поверхность водолаз </w:t>
      </w:r>
    </w:p>
    <w:p>
      <w:pPr>
        <w:spacing w:after="0"/>
        <w:ind w:left="0"/>
        <w:jc w:val="both"/>
      </w:pPr>
      <w:r>
        <w:rPr>
          <w:rFonts w:ascii="Times New Roman"/>
          <w:b w:val="false"/>
          <w:i w:val="false"/>
          <w:color w:val="000000"/>
          <w:sz w:val="28"/>
        </w:rPr>
        <w:t xml:space="preserve">                                 не должен задерживать </w:t>
      </w:r>
    </w:p>
    <w:p>
      <w:pPr>
        <w:spacing w:after="0"/>
        <w:ind w:left="0"/>
        <w:jc w:val="both"/>
      </w:pPr>
      <w:r>
        <w:rPr>
          <w:rFonts w:ascii="Times New Roman"/>
          <w:b w:val="false"/>
          <w:i w:val="false"/>
          <w:color w:val="000000"/>
          <w:sz w:val="28"/>
        </w:rPr>
        <w:t>                                 дыхание.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Провали-   Дать указание     Аварийному водолазу не-</w:t>
      </w:r>
    </w:p>
    <w:p>
      <w:pPr>
        <w:spacing w:after="0"/>
        <w:ind w:left="0"/>
        <w:jc w:val="both"/>
      </w:pPr>
      <w:r>
        <w:rPr>
          <w:rFonts w:ascii="Times New Roman"/>
          <w:b w:val="false"/>
          <w:i w:val="false"/>
          <w:color w:val="000000"/>
          <w:sz w:val="28"/>
        </w:rPr>
        <w:t>вание (паде-   выбрать слаби-    медленно прекратить выт-</w:t>
      </w:r>
    </w:p>
    <w:p>
      <w:pPr>
        <w:spacing w:after="0"/>
        <w:ind w:left="0"/>
        <w:jc w:val="both"/>
      </w:pPr>
      <w:r>
        <w:rPr>
          <w:rFonts w:ascii="Times New Roman"/>
          <w:b w:val="false"/>
          <w:i w:val="false"/>
          <w:color w:val="000000"/>
          <w:sz w:val="28"/>
        </w:rPr>
        <w:t>ние) водолаза  ну коммуникаций   равливание воздуха, дать</w:t>
      </w:r>
    </w:p>
    <w:p>
      <w:pPr>
        <w:spacing w:after="0"/>
        <w:ind w:left="0"/>
        <w:jc w:val="both"/>
      </w:pPr>
      <w:r>
        <w:rPr>
          <w:rFonts w:ascii="Times New Roman"/>
          <w:b w:val="false"/>
          <w:i w:val="false"/>
          <w:color w:val="000000"/>
          <w:sz w:val="28"/>
        </w:rPr>
        <w:t>на глубину     водоолаза, дать   команду "Больше воздуха",</w:t>
      </w:r>
    </w:p>
    <w:p>
      <w:pPr>
        <w:spacing w:after="0"/>
        <w:ind w:left="0"/>
        <w:jc w:val="both"/>
      </w:pPr>
      <w:r>
        <w:rPr>
          <w:rFonts w:ascii="Times New Roman"/>
          <w:b w:val="false"/>
          <w:i w:val="false"/>
          <w:color w:val="000000"/>
          <w:sz w:val="28"/>
        </w:rPr>
        <w:t xml:space="preserve">               ему больше воз-   сообщить на поверхность </w:t>
      </w:r>
    </w:p>
    <w:p>
      <w:pPr>
        <w:spacing w:after="0"/>
        <w:ind w:left="0"/>
        <w:jc w:val="both"/>
      </w:pPr>
      <w:r>
        <w:rPr>
          <w:rFonts w:ascii="Times New Roman"/>
          <w:b w:val="false"/>
          <w:i w:val="false"/>
          <w:color w:val="000000"/>
          <w:sz w:val="28"/>
        </w:rPr>
        <w:t>               духа и дать ука-  о случившемся. Постарать-</w:t>
      </w:r>
    </w:p>
    <w:p>
      <w:pPr>
        <w:spacing w:after="0"/>
        <w:ind w:left="0"/>
        <w:jc w:val="both"/>
      </w:pPr>
      <w:r>
        <w:rPr>
          <w:rFonts w:ascii="Times New Roman"/>
          <w:b w:val="false"/>
          <w:i w:val="false"/>
          <w:color w:val="000000"/>
          <w:sz w:val="28"/>
        </w:rPr>
        <w:t>               зание на подъем.  ся задержать падение</w:t>
      </w:r>
    </w:p>
    <w:p>
      <w:pPr>
        <w:spacing w:after="0"/>
        <w:ind w:left="0"/>
        <w:jc w:val="both"/>
      </w:pPr>
      <w:r>
        <w:rPr>
          <w:rFonts w:ascii="Times New Roman"/>
          <w:b w:val="false"/>
          <w:i w:val="false"/>
          <w:color w:val="000000"/>
          <w:sz w:val="28"/>
        </w:rPr>
        <w:t>               В случае необхо-  всеми доступными спосо-</w:t>
      </w:r>
    </w:p>
    <w:p>
      <w:pPr>
        <w:spacing w:after="0"/>
        <w:ind w:left="0"/>
        <w:jc w:val="both"/>
      </w:pPr>
      <w:r>
        <w:rPr>
          <w:rFonts w:ascii="Times New Roman"/>
          <w:b w:val="false"/>
          <w:i w:val="false"/>
          <w:color w:val="000000"/>
          <w:sz w:val="28"/>
        </w:rPr>
        <w:t>               димости поместить бами. Обеспечивающему</w:t>
      </w:r>
    </w:p>
    <w:p>
      <w:pPr>
        <w:spacing w:after="0"/>
        <w:ind w:left="0"/>
        <w:jc w:val="both"/>
      </w:pPr>
      <w:r>
        <w:rPr>
          <w:rFonts w:ascii="Times New Roman"/>
          <w:b w:val="false"/>
          <w:i w:val="false"/>
          <w:color w:val="000000"/>
          <w:sz w:val="28"/>
        </w:rPr>
        <w:t>               аварийного водо-  водолазу быстро выбрать</w:t>
      </w:r>
    </w:p>
    <w:p>
      <w:pPr>
        <w:spacing w:after="0"/>
        <w:ind w:left="0"/>
        <w:jc w:val="both"/>
      </w:pPr>
      <w:r>
        <w:rPr>
          <w:rFonts w:ascii="Times New Roman"/>
          <w:b w:val="false"/>
          <w:i w:val="false"/>
          <w:color w:val="000000"/>
          <w:sz w:val="28"/>
        </w:rPr>
        <w:t>               лаза в барокаме-  слабину шланга и кабель-</w:t>
      </w:r>
    </w:p>
    <w:p>
      <w:pPr>
        <w:spacing w:after="0"/>
        <w:ind w:left="0"/>
        <w:jc w:val="both"/>
      </w:pPr>
      <w:r>
        <w:rPr>
          <w:rFonts w:ascii="Times New Roman"/>
          <w:b w:val="false"/>
          <w:i w:val="false"/>
          <w:color w:val="000000"/>
          <w:sz w:val="28"/>
        </w:rPr>
        <w:t>               ру                сигнала аварийного водо-</w:t>
      </w:r>
    </w:p>
    <w:p>
      <w:pPr>
        <w:spacing w:after="0"/>
        <w:ind w:left="0"/>
        <w:jc w:val="both"/>
      </w:pPr>
      <w:r>
        <w:rPr>
          <w:rFonts w:ascii="Times New Roman"/>
          <w:b w:val="false"/>
          <w:i w:val="false"/>
          <w:color w:val="000000"/>
          <w:sz w:val="28"/>
        </w:rPr>
        <w:t>                                 лаза. Увеличить подачу</w:t>
      </w:r>
    </w:p>
    <w:p>
      <w:pPr>
        <w:spacing w:after="0"/>
        <w:ind w:left="0"/>
        <w:jc w:val="both"/>
      </w:pPr>
      <w:r>
        <w:rPr>
          <w:rFonts w:ascii="Times New Roman"/>
          <w:b w:val="false"/>
          <w:i w:val="false"/>
          <w:color w:val="000000"/>
          <w:sz w:val="28"/>
        </w:rPr>
        <w:t>                                 воздуха и следить по ма-</w:t>
      </w:r>
    </w:p>
    <w:p>
      <w:pPr>
        <w:spacing w:after="0"/>
        <w:ind w:left="0"/>
        <w:jc w:val="both"/>
      </w:pPr>
      <w:r>
        <w:rPr>
          <w:rFonts w:ascii="Times New Roman"/>
          <w:b w:val="false"/>
          <w:i w:val="false"/>
          <w:color w:val="000000"/>
          <w:sz w:val="28"/>
        </w:rPr>
        <w:t>                                 нометру за глубиной мес-</w:t>
      </w:r>
    </w:p>
    <w:p>
      <w:pPr>
        <w:spacing w:after="0"/>
        <w:ind w:left="0"/>
        <w:jc w:val="both"/>
      </w:pPr>
      <w:r>
        <w:rPr>
          <w:rFonts w:ascii="Times New Roman"/>
          <w:b w:val="false"/>
          <w:i w:val="false"/>
          <w:color w:val="000000"/>
          <w:sz w:val="28"/>
        </w:rPr>
        <w:t>                                 та нахождения водолаза,</w:t>
      </w:r>
    </w:p>
    <w:p>
      <w:pPr>
        <w:spacing w:after="0"/>
        <w:ind w:left="0"/>
        <w:jc w:val="both"/>
      </w:pPr>
      <w:r>
        <w:rPr>
          <w:rFonts w:ascii="Times New Roman"/>
          <w:b w:val="false"/>
          <w:i w:val="false"/>
          <w:color w:val="000000"/>
          <w:sz w:val="28"/>
        </w:rPr>
        <w:t>                                 не допуская его выбрасы-</w:t>
      </w:r>
    </w:p>
    <w:p>
      <w:pPr>
        <w:spacing w:after="0"/>
        <w:ind w:left="0"/>
        <w:jc w:val="both"/>
      </w:pPr>
      <w:r>
        <w:rPr>
          <w:rFonts w:ascii="Times New Roman"/>
          <w:b w:val="false"/>
          <w:i w:val="false"/>
          <w:color w:val="000000"/>
          <w:sz w:val="28"/>
        </w:rPr>
        <w:t>                                 вания на поверхность.</w:t>
      </w:r>
    </w:p>
    <w:p>
      <w:pPr>
        <w:spacing w:after="0"/>
        <w:ind w:left="0"/>
        <w:jc w:val="both"/>
      </w:pPr>
      <w:r>
        <w:rPr>
          <w:rFonts w:ascii="Times New Roman"/>
          <w:b w:val="false"/>
          <w:i w:val="false"/>
          <w:color w:val="000000"/>
          <w:sz w:val="28"/>
        </w:rPr>
        <w:t>                                 Обеспечить подъем аварий-</w:t>
      </w:r>
    </w:p>
    <w:p>
      <w:pPr>
        <w:spacing w:after="0"/>
        <w:ind w:left="0"/>
        <w:jc w:val="both"/>
      </w:pPr>
      <w:r>
        <w:rPr>
          <w:rFonts w:ascii="Times New Roman"/>
          <w:b w:val="false"/>
          <w:i w:val="false"/>
          <w:color w:val="000000"/>
          <w:sz w:val="28"/>
        </w:rPr>
        <w:t>                                 ного водолаза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При спусках в снаряжении с открытой схемой дыхания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Поврежде-   Дать указание     Аварийному водолазу за-</w:t>
      </w:r>
    </w:p>
    <w:p>
      <w:pPr>
        <w:spacing w:after="0"/>
        <w:ind w:left="0"/>
        <w:jc w:val="both"/>
      </w:pPr>
      <w:r>
        <w:rPr>
          <w:rFonts w:ascii="Times New Roman"/>
          <w:b w:val="false"/>
          <w:i w:val="false"/>
          <w:color w:val="000000"/>
          <w:sz w:val="28"/>
        </w:rPr>
        <w:t>на труба вы-   поднять ава-      жать трубку выше повреж-</w:t>
      </w:r>
    </w:p>
    <w:p>
      <w:pPr>
        <w:spacing w:after="0"/>
        <w:ind w:left="0"/>
        <w:jc w:val="both"/>
      </w:pPr>
      <w:r>
        <w:rPr>
          <w:rFonts w:ascii="Times New Roman"/>
          <w:b w:val="false"/>
          <w:i w:val="false"/>
          <w:color w:val="000000"/>
          <w:sz w:val="28"/>
        </w:rPr>
        <w:t>доха           рийного водо-     денного места, продол-</w:t>
      </w:r>
    </w:p>
    <w:p>
      <w:pPr>
        <w:spacing w:after="0"/>
        <w:ind w:left="0"/>
        <w:jc w:val="both"/>
      </w:pPr>
      <w:r>
        <w:rPr>
          <w:rFonts w:ascii="Times New Roman"/>
          <w:b w:val="false"/>
          <w:i w:val="false"/>
          <w:color w:val="000000"/>
          <w:sz w:val="28"/>
        </w:rPr>
        <w:t>               лаза на повер-    жать дышать, разжимая</w:t>
      </w:r>
    </w:p>
    <w:p>
      <w:pPr>
        <w:spacing w:after="0"/>
        <w:ind w:left="0"/>
        <w:jc w:val="both"/>
      </w:pPr>
      <w:r>
        <w:rPr>
          <w:rFonts w:ascii="Times New Roman"/>
          <w:b w:val="false"/>
          <w:i w:val="false"/>
          <w:color w:val="000000"/>
          <w:sz w:val="28"/>
        </w:rPr>
        <w:t>               хность и при      трубку выдоха при выдохе,</w:t>
      </w:r>
    </w:p>
    <w:p>
      <w:pPr>
        <w:spacing w:after="0"/>
        <w:ind w:left="0"/>
        <w:jc w:val="both"/>
      </w:pPr>
      <w:r>
        <w:rPr>
          <w:rFonts w:ascii="Times New Roman"/>
          <w:b w:val="false"/>
          <w:i w:val="false"/>
          <w:color w:val="000000"/>
          <w:sz w:val="28"/>
        </w:rPr>
        <w:t xml:space="preserve">               необходимости     сообщить о случившемся </w:t>
      </w:r>
    </w:p>
    <w:p>
      <w:pPr>
        <w:spacing w:after="0"/>
        <w:ind w:left="0"/>
        <w:jc w:val="both"/>
      </w:pPr>
      <w:r>
        <w:rPr>
          <w:rFonts w:ascii="Times New Roman"/>
          <w:b w:val="false"/>
          <w:i w:val="false"/>
          <w:color w:val="000000"/>
          <w:sz w:val="28"/>
        </w:rPr>
        <w:t xml:space="preserve">               поместить его     на поверхность и выйти </w:t>
      </w:r>
    </w:p>
    <w:p>
      <w:pPr>
        <w:spacing w:after="0"/>
        <w:ind w:left="0"/>
        <w:jc w:val="both"/>
      </w:pPr>
      <w:r>
        <w:rPr>
          <w:rFonts w:ascii="Times New Roman"/>
          <w:b w:val="false"/>
          <w:i w:val="false"/>
          <w:color w:val="000000"/>
          <w:sz w:val="28"/>
        </w:rPr>
        <w:t>               в барокамеру      на поверхность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Поврежде-   Дать указание     Аварийному водолазу дать</w:t>
      </w:r>
    </w:p>
    <w:p>
      <w:pPr>
        <w:spacing w:after="0"/>
        <w:ind w:left="0"/>
        <w:jc w:val="both"/>
      </w:pPr>
      <w:r>
        <w:rPr>
          <w:rFonts w:ascii="Times New Roman"/>
          <w:b w:val="false"/>
          <w:i w:val="false"/>
          <w:color w:val="000000"/>
          <w:sz w:val="28"/>
        </w:rPr>
        <w:t>на трубка      поднять аварий-   сигнал "Тревога", по воз-</w:t>
      </w:r>
    </w:p>
    <w:p>
      <w:pPr>
        <w:spacing w:after="0"/>
        <w:ind w:left="0"/>
        <w:jc w:val="both"/>
      </w:pPr>
      <w:r>
        <w:rPr>
          <w:rFonts w:ascii="Times New Roman"/>
          <w:b w:val="false"/>
          <w:i w:val="false"/>
          <w:color w:val="000000"/>
          <w:sz w:val="28"/>
        </w:rPr>
        <w:t>вдоха, нет     ного водолаза на  можности сбросить гру-</w:t>
      </w:r>
    </w:p>
    <w:p>
      <w:pPr>
        <w:spacing w:after="0"/>
        <w:ind w:left="0"/>
        <w:jc w:val="both"/>
      </w:pPr>
      <w:r>
        <w:rPr>
          <w:rFonts w:ascii="Times New Roman"/>
          <w:b w:val="false"/>
          <w:i w:val="false"/>
          <w:color w:val="000000"/>
          <w:sz w:val="28"/>
        </w:rPr>
        <w:t xml:space="preserve">подачи воз-    поверхность и     зовой пояс (груза), </w:t>
      </w:r>
    </w:p>
    <w:p>
      <w:pPr>
        <w:spacing w:after="0"/>
        <w:ind w:left="0"/>
        <w:jc w:val="both"/>
      </w:pPr>
      <w:r>
        <w:rPr>
          <w:rFonts w:ascii="Times New Roman"/>
          <w:b w:val="false"/>
          <w:i w:val="false"/>
          <w:color w:val="000000"/>
          <w:sz w:val="28"/>
        </w:rPr>
        <w:t>духа           при необходимос-  всплыть на поверхность,</w:t>
      </w:r>
    </w:p>
    <w:p>
      <w:pPr>
        <w:spacing w:after="0"/>
        <w:ind w:left="0"/>
        <w:jc w:val="both"/>
      </w:pPr>
      <w:r>
        <w:rPr>
          <w:rFonts w:ascii="Times New Roman"/>
          <w:b w:val="false"/>
          <w:i w:val="false"/>
          <w:color w:val="000000"/>
          <w:sz w:val="28"/>
        </w:rPr>
        <w:t>               ти поместить его  не задерживая выдоха.</w:t>
      </w:r>
    </w:p>
    <w:p>
      <w:pPr>
        <w:spacing w:after="0"/>
        <w:ind w:left="0"/>
        <w:jc w:val="both"/>
      </w:pPr>
      <w:r>
        <w:rPr>
          <w:rFonts w:ascii="Times New Roman"/>
          <w:b w:val="false"/>
          <w:i w:val="false"/>
          <w:color w:val="000000"/>
          <w:sz w:val="28"/>
        </w:rPr>
        <w:t xml:space="preserve">               в барокамеру      Всплывать следует, не </w:t>
      </w:r>
    </w:p>
    <w:p>
      <w:pPr>
        <w:spacing w:after="0"/>
        <w:ind w:left="0"/>
        <w:jc w:val="both"/>
      </w:pPr>
      <w:r>
        <w:rPr>
          <w:rFonts w:ascii="Times New Roman"/>
          <w:b w:val="false"/>
          <w:i w:val="false"/>
          <w:color w:val="000000"/>
          <w:sz w:val="28"/>
        </w:rPr>
        <w:t>                                 обгоняя пузырьков выды-</w:t>
      </w:r>
    </w:p>
    <w:p>
      <w:pPr>
        <w:spacing w:after="0"/>
        <w:ind w:left="0"/>
        <w:jc w:val="both"/>
      </w:pPr>
      <w:r>
        <w:rPr>
          <w:rFonts w:ascii="Times New Roman"/>
          <w:b w:val="false"/>
          <w:i w:val="false"/>
          <w:color w:val="000000"/>
          <w:sz w:val="28"/>
        </w:rPr>
        <w:t xml:space="preserve">                                 хаемого воздуха. При </w:t>
      </w:r>
    </w:p>
    <w:p>
      <w:pPr>
        <w:spacing w:after="0"/>
        <w:ind w:left="0"/>
        <w:jc w:val="both"/>
      </w:pPr>
      <w:r>
        <w:rPr>
          <w:rFonts w:ascii="Times New Roman"/>
          <w:b w:val="false"/>
          <w:i w:val="false"/>
          <w:color w:val="000000"/>
          <w:sz w:val="28"/>
        </w:rPr>
        <w:t>                                 спуске в шланговом ком-</w:t>
      </w:r>
    </w:p>
    <w:p>
      <w:pPr>
        <w:spacing w:after="0"/>
        <w:ind w:left="0"/>
        <w:jc w:val="both"/>
      </w:pPr>
      <w:r>
        <w:rPr>
          <w:rFonts w:ascii="Times New Roman"/>
          <w:b w:val="false"/>
          <w:i w:val="false"/>
          <w:color w:val="000000"/>
          <w:sz w:val="28"/>
        </w:rPr>
        <w:t>                                 плекте снаряжения с отк-</w:t>
      </w:r>
    </w:p>
    <w:p>
      <w:pPr>
        <w:spacing w:after="0"/>
        <w:ind w:left="0"/>
        <w:jc w:val="both"/>
      </w:pPr>
      <w:r>
        <w:rPr>
          <w:rFonts w:ascii="Times New Roman"/>
          <w:b w:val="false"/>
          <w:i w:val="false"/>
          <w:color w:val="000000"/>
          <w:sz w:val="28"/>
        </w:rPr>
        <w:t>                                 рытой схемой дыхания</w:t>
      </w:r>
    </w:p>
    <w:p>
      <w:pPr>
        <w:spacing w:after="0"/>
        <w:ind w:left="0"/>
        <w:jc w:val="both"/>
      </w:pPr>
      <w:r>
        <w:rPr>
          <w:rFonts w:ascii="Times New Roman"/>
          <w:b w:val="false"/>
          <w:i w:val="false"/>
          <w:color w:val="000000"/>
          <w:sz w:val="28"/>
        </w:rPr>
        <w:t>                                 аварийному водолазу вклю-</w:t>
      </w:r>
    </w:p>
    <w:p>
      <w:pPr>
        <w:spacing w:after="0"/>
        <w:ind w:left="0"/>
        <w:jc w:val="both"/>
      </w:pPr>
      <w:r>
        <w:rPr>
          <w:rFonts w:ascii="Times New Roman"/>
          <w:b w:val="false"/>
          <w:i w:val="false"/>
          <w:color w:val="000000"/>
          <w:sz w:val="28"/>
        </w:rPr>
        <w:t xml:space="preserve">                                 чить подачу резервного </w:t>
      </w:r>
    </w:p>
    <w:p>
      <w:pPr>
        <w:spacing w:after="0"/>
        <w:ind w:left="0"/>
        <w:jc w:val="both"/>
      </w:pPr>
      <w:r>
        <w:rPr>
          <w:rFonts w:ascii="Times New Roman"/>
          <w:b w:val="false"/>
          <w:i w:val="false"/>
          <w:color w:val="000000"/>
          <w:sz w:val="28"/>
        </w:rPr>
        <w:t xml:space="preserve">                                 воздуха и подняться на </w:t>
      </w:r>
    </w:p>
    <w:p>
      <w:pPr>
        <w:spacing w:after="0"/>
        <w:ind w:left="0"/>
        <w:jc w:val="both"/>
      </w:pPr>
      <w:r>
        <w:rPr>
          <w:rFonts w:ascii="Times New Roman"/>
          <w:b w:val="false"/>
          <w:i w:val="false"/>
          <w:color w:val="000000"/>
          <w:sz w:val="28"/>
        </w:rPr>
        <w:t>                                 поверхность. В случае,</w:t>
      </w:r>
    </w:p>
    <w:p>
      <w:pPr>
        <w:spacing w:after="0"/>
        <w:ind w:left="0"/>
        <w:jc w:val="both"/>
      </w:pPr>
      <w:r>
        <w:rPr>
          <w:rFonts w:ascii="Times New Roman"/>
          <w:b w:val="false"/>
          <w:i w:val="false"/>
          <w:color w:val="000000"/>
          <w:sz w:val="28"/>
        </w:rPr>
        <w:t>                                 если воздух поступает,</w:t>
      </w:r>
    </w:p>
    <w:p>
      <w:pPr>
        <w:spacing w:after="0"/>
        <w:ind w:left="0"/>
        <w:jc w:val="both"/>
      </w:pPr>
      <w:r>
        <w:rPr>
          <w:rFonts w:ascii="Times New Roman"/>
          <w:b w:val="false"/>
          <w:i w:val="false"/>
          <w:color w:val="000000"/>
          <w:sz w:val="28"/>
        </w:rPr>
        <w:t>                                 следует зажать поврежден-</w:t>
      </w:r>
    </w:p>
    <w:p>
      <w:pPr>
        <w:spacing w:after="0"/>
        <w:ind w:left="0"/>
        <w:jc w:val="both"/>
      </w:pPr>
      <w:r>
        <w:rPr>
          <w:rFonts w:ascii="Times New Roman"/>
          <w:b w:val="false"/>
          <w:i w:val="false"/>
          <w:color w:val="000000"/>
          <w:sz w:val="28"/>
        </w:rPr>
        <w:t>                                 ное место рукой и дышать</w:t>
      </w:r>
    </w:p>
    <w:p>
      <w:pPr>
        <w:spacing w:after="0"/>
        <w:ind w:left="0"/>
        <w:jc w:val="both"/>
      </w:pPr>
      <w:r>
        <w:rPr>
          <w:rFonts w:ascii="Times New Roman"/>
          <w:b w:val="false"/>
          <w:i w:val="false"/>
          <w:color w:val="000000"/>
          <w:sz w:val="28"/>
        </w:rPr>
        <w:t>                                 осторожно, сглатывая при</w:t>
      </w:r>
    </w:p>
    <w:p>
      <w:pPr>
        <w:spacing w:after="0"/>
        <w:ind w:left="0"/>
        <w:jc w:val="both"/>
      </w:pPr>
      <w:r>
        <w:rPr>
          <w:rFonts w:ascii="Times New Roman"/>
          <w:b w:val="false"/>
          <w:i w:val="false"/>
          <w:color w:val="000000"/>
          <w:sz w:val="28"/>
        </w:rPr>
        <w:t>                                 необходимости поступающую</w:t>
      </w:r>
    </w:p>
    <w:p>
      <w:pPr>
        <w:spacing w:after="0"/>
        <w:ind w:left="0"/>
        <w:jc w:val="both"/>
      </w:pPr>
      <w:r>
        <w:rPr>
          <w:rFonts w:ascii="Times New Roman"/>
          <w:b w:val="false"/>
          <w:i w:val="false"/>
          <w:color w:val="000000"/>
          <w:sz w:val="28"/>
        </w:rPr>
        <w:t>                                 с воздухом воду. Поднять-</w:t>
      </w:r>
    </w:p>
    <w:p>
      <w:pPr>
        <w:spacing w:after="0"/>
        <w:ind w:left="0"/>
        <w:jc w:val="both"/>
      </w:pPr>
      <w:r>
        <w:rPr>
          <w:rFonts w:ascii="Times New Roman"/>
          <w:b w:val="false"/>
          <w:i w:val="false"/>
          <w:color w:val="000000"/>
          <w:sz w:val="28"/>
        </w:rPr>
        <w:t>                                 ся на поверхность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Поврежден   Дать указание    Аварийному водолазу вынуть</w:t>
      </w:r>
    </w:p>
    <w:p>
      <w:pPr>
        <w:spacing w:after="0"/>
        <w:ind w:left="0"/>
        <w:jc w:val="both"/>
      </w:pPr>
      <w:r>
        <w:rPr>
          <w:rFonts w:ascii="Times New Roman"/>
          <w:b w:val="false"/>
          <w:i w:val="false"/>
          <w:color w:val="000000"/>
          <w:sz w:val="28"/>
        </w:rPr>
        <w:t>дыхательный    поднять аварий-  загубник изо рта, удержи-</w:t>
      </w:r>
    </w:p>
    <w:p>
      <w:pPr>
        <w:spacing w:after="0"/>
        <w:ind w:left="0"/>
        <w:jc w:val="both"/>
      </w:pPr>
      <w:r>
        <w:rPr>
          <w:rFonts w:ascii="Times New Roman"/>
          <w:b w:val="false"/>
          <w:i w:val="false"/>
          <w:color w:val="000000"/>
          <w:sz w:val="28"/>
        </w:rPr>
        <w:t>аппарат        ного водолаза    вая его возле рта, осто-</w:t>
      </w:r>
    </w:p>
    <w:p>
      <w:pPr>
        <w:spacing w:after="0"/>
        <w:ind w:left="0"/>
        <w:jc w:val="both"/>
      </w:pPr>
      <w:r>
        <w:rPr>
          <w:rFonts w:ascii="Times New Roman"/>
          <w:b w:val="false"/>
          <w:i w:val="false"/>
          <w:color w:val="000000"/>
          <w:sz w:val="28"/>
        </w:rPr>
        <w:t>(непрерывная   на поверхность   рожно делать вдохи через</w:t>
      </w:r>
    </w:p>
    <w:p>
      <w:pPr>
        <w:spacing w:after="0"/>
        <w:ind w:left="0"/>
        <w:jc w:val="both"/>
      </w:pPr>
      <w:r>
        <w:rPr>
          <w:rFonts w:ascii="Times New Roman"/>
          <w:b w:val="false"/>
          <w:i w:val="false"/>
          <w:color w:val="000000"/>
          <w:sz w:val="28"/>
        </w:rPr>
        <w:t>подача возду-  и при необхо-    неплотно сжатые губы и</w:t>
      </w:r>
    </w:p>
    <w:p>
      <w:pPr>
        <w:spacing w:after="0"/>
        <w:ind w:left="0"/>
        <w:jc w:val="both"/>
      </w:pPr>
      <w:r>
        <w:rPr>
          <w:rFonts w:ascii="Times New Roman"/>
          <w:b w:val="false"/>
          <w:i w:val="false"/>
          <w:color w:val="000000"/>
          <w:sz w:val="28"/>
        </w:rPr>
        <w:t>ха)            димости помес-   всплыть на поверхность</w:t>
      </w:r>
    </w:p>
    <w:p>
      <w:pPr>
        <w:spacing w:after="0"/>
        <w:ind w:left="0"/>
        <w:jc w:val="both"/>
      </w:pPr>
      <w:r>
        <w:rPr>
          <w:rFonts w:ascii="Times New Roman"/>
          <w:b w:val="false"/>
          <w:i w:val="false"/>
          <w:color w:val="000000"/>
          <w:sz w:val="28"/>
        </w:rPr>
        <w:t>               тить в барока-</w:t>
      </w:r>
    </w:p>
    <w:p>
      <w:pPr>
        <w:spacing w:after="0"/>
        <w:ind w:left="0"/>
        <w:jc w:val="both"/>
      </w:pPr>
      <w:r>
        <w:rPr>
          <w:rFonts w:ascii="Times New Roman"/>
          <w:b w:val="false"/>
          <w:i w:val="false"/>
          <w:color w:val="000000"/>
          <w:sz w:val="28"/>
        </w:rPr>
        <w:t>               меру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Поврежден   Дать указание    Аварийному водолазу сооб-</w:t>
      </w:r>
    </w:p>
    <w:p>
      <w:pPr>
        <w:spacing w:after="0"/>
        <w:ind w:left="0"/>
        <w:jc w:val="both"/>
      </w:pPr>
      <w:r>
        <w:rPr>
          <w:rFonts w:ascii="Times New Roman"/>
          <w:b w:val="false"/>
          <w:i w:val="false"/>
          <w:color w:val="000000"/>
          <w:sz w:val="28"/>
        </w:rPr>
        <w:t xml:space="preserve">гидрокомбине-  поднять аварий-  щить на поверхность о </w:t>
      </w:r>
    </w:p>
    <w:p>
      <w:pPr>
        <w:spacing w:after="0"/>
        <w:ind w:left="0"/>
        <w:jc w:val="both"/>
      </w:pPr>
      <w:r>
        <w:rPr>
          <w:rFonts w:ascii="Times New Roman"/>
          <w:b w:val="false"/>
          <w:i w:val="false"/>
          <w:color w:val="000000"/>
          <w:sz w:val="28"/>
        </w:rPr>
        <w:t>зон (гидрокос- ного водолаза    случившемся, отыскать ме-</w:t>
      </w:r>
    </w:p>
    <w:p>
      <w:pPr>
        <w:spacing w:after="0"/>
        <w:ind w:left="0"/>
        <w:jc w:val="both"/>
      </w:pPr>
      <w:r>
        <w:rPr>
          <w:rFonts w:ascii="Times New Roman"/>
          <w:b w:val="false"/>
          <w:i w:val="false"/>
          <w:color w:val="000000"/>
          <w:sz w:val="28"/>
        </w:rPr>
        <w:t>тюм)           на поверхность   сто повреждения, по воз-</w:t>
      </w:r>
    </w:p>
    <w:p>
      <w:pPr>
        <w:spacing w:after="0"/>
        <w:ind w:left="0"/>
        <w:jc w:val="both"/>
      </w:pPr>
      <w:r>
        <w:rPr>
          <w:rFonts w:ascii="Times New Roman"/>
          <w:b w:val="false"/>
          <w:i w:val="false"/>
          <w:color w:val="000000"/>
          <w:sz w:val="28"/>
        </w:rPr>
        <w:t>               без остановок.   можности зажать его рукой</w:t>
      </w:r>
    </w:p>
    <w:p>
      <w:pPr>
        <w:spacing w:after="0"/>
        <w:ind w:left="0"/>
        <w:jc w:val="both"/>
      </w:pPr>
      <w:r>
        <w:rPr>
          <w:rFonts w:ascii="Times New Roman"/>
          <w:b w:val="false"/>
          <w:i w:val="false"/>
          <w:color w:val="000000"/>
          <w:sz w:val="28"/>
        </w:rPr>
        <w:t>               При необходимо-  и начать подъем на повер-</w:t>
      </w:r>
    </w:p>
    <w:p>
      <w:pPr>
        <w:spacing w:after="0"/>
        <w:ind w:left="0"/>
        <w:jc w:val="both"/>
      </w:pPr>
      <w:r>
        <w:rPr>
          <w:rFonts w:ascii="Times New Roman"/>
          <w:b w:val="false"/>
          <w:i w:val="false"/>
          <w:color w:val="000000"/>
          <w:sz w:val="28"/>
        </w:rPr>
        <w:t>               сти поместить    хность. При потере плаву-</w:t>
      </w:r>
    </w:p>
    <w:p>
      <w:pPr>
        <w:spacing w:after="0"/>
        <w:ind w:left="0"/>
        <w:jc w:val="both"/>
      </w:pPr>
      <w:r>
        <w:rPr>
          <w:rFonts w:ascii="Times New Roman"/>
          <w:b w:val="false"/>
          <w:i w:val="false"/>
          <w:color w:val="000000"/>
          <w:sz w:val="28"/>
        </w:rPr>
        <w:t>               его в барокамеру чести водолазу следует</w:t>
      </w:r>
    </w:p>
    <w:p>
      <w:pPr>
        <w:spacing w:after="0"/>
        <w:ind w:left="0"/>
        <w:jc w:val="both"/>
      </w:pPr>
      <w:r>
        <w:rPr>
          <w:rFonts w:ascii="Times New Roman"/>
          <w:b w:val="false"/>
          <w:i w:val="false"/>
          <w:color w:val="000000"/>
          <w:sz w:val="28"/>
        </w:rPr>
        <w:t>                                подъем осуществлять на</w:t>
      </w:r>
    </w:p>
    <w:p>
      <w:pPr>
        <w:spacing w:after="0"/>
        <w:ind w:left="0"/>
        <w:jc w:val="both"/>
      </w:pPr>
      <w:r>
        <w:rPr>
          <w:rFonts w:ascii="Times New Roman"/>
          <w:b w:val="false"/>
          <w:i w:val="false"/>
          <w:color w:val="000000"/>
          <w:sz w:val="28"/>
        </w:rPr>
        <w:t>                                сигнальном конце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Попадание   Дать указание    Аварийному водолазу, при-</w:t>
      </w:r>
    </w:p>
    <w:p>
      <w:pPr>
        <w:spacing w:after="0"/>
        <w:ind w:left="0"/>
        <w:jc w:val="both"/>
      </w:pPr>
      <w:r>
        <w:rPr>
          <w:rFonts w:ascii="Times New Roman"/>
          <w:b w:val="false"/>
          <w:i w:val="false"/>
          <w:color w:val="000000"/>
          <w:sz w:val="28"/>
        </w:rPr>
        <w:t>воды в подма-  поднять аварий-  держивая маску рукой, за-</w:t>
      </w:r>
    </w:p>
    <w:p>
      <w:pPr>
        <w:spacing w:after="0"/>
        <w:ind w:left="0"/>
        <w:jc w:val="both"/>
      </w:pPr>
      <w:r>
        <w:rPr>
          <w:rFonts w:ascii="Times New Roman"/>
          <w:b w:val="false"/>
          <w:i w:val="false"/>
          <w:color w:val="000000"/>
          <w:sz w:val="28"/>
        </w:rPr>
        <w:t xml:space="preserve">сочное прост-  ного водолаза    прокинуть голову назад </w:t>
      </w:r>
    </w:p>
    <w:p>
      <w:pPr>
        <w:spacing w:after="0"/>
        <w:ind w:left="0"/>
        <w:jc w:val="both"/>
      </w:pPr>
      <w:r>
        <w:rPr>
          <w:rFonts w:ascii="Times New Roman"/>
          <w:b w:val="false"/>
          <w:i w:val="false"/>
          <w:color w:val="000000"/>
          <w:sz w:val="28"/>
        </w:rPr>
        <w:t>ранство при    на поверхность,  так, чтобы стекло маски было</w:t>
      </w:r>
    </w:p>
    <w:p>
      <w:pPr>
        <w:spacing w:after="0"/>
        <w:ind w:left="0"/>
        <w:jc w:val="both"/>
      </w:pPr>
      <w:r>
        <w:rPr>
          <w:rFonts w:ascii="Times New Roman"/>
          <w:b w:val="false"/>
          <w:i w:val="false"/>
          <w:color w:val="000000"/>
          <w:sz w:val="28"/>
        </w:rPr>
        <w:t>спусках в ма-  если поступление приблизительно параллельно по-</w:t>
      </w:r>
    </w:p>
    <w:p>
      <w:pPr>
        <w:spacing w:after="0"/>
        <w:ind w:left="0"/>
        <w:jc w:val="both"/>
      </w:pPr>
      <w:r>
        <w:rPr>
          <w:rFonts w:ascii="Times New Roman"/>
          <w:b w:val="false"/>
          <w:i w:val="false"/>
          <w:color w:val="000000"/>
          <w:sz w:val="28"/>
        </w:rPr>
        <w:t>ске или по-    воды устранить   верхности воды, сделать нес-</w:t>
      </w:r>
    </w:p>
    <w:p>
      <w:pPr>
        <w:spacing w:after="0"/>
        <w:ind w:left="0"/>
        <w:jc w:val="both"/>
      </w:pPr>
      <w:r>
        <w:rPr>
          <w:rFonts w:ascii="Times New Roman"/>
          <w:b w:val="false"/>
          <w:i w:val="false"/>
          <w:color w:val="000000"/>
          <w:sz w:val="28"/>
        </w:rPr>
        <w:t>лумаске, не    не удается. При  колько резких выдохов но-</w:t>
      </w:r>
    </w:p>
    <w:p>
      <w:pPr>
        <w:spacing w:after="0"/>
        <w:ind w:left="0"/>
        <w:jc w:val="both"/>
      </w:pPr>
      <w:r>
        <w:rPr>
          <w:rFonts w:ascii="Times New Roman"/>
          <w:b w:val="false"/>
          <w:i w:val="false"/>
          <w:color w:val="000000"/>
          <w:sz w:val="28"/>
        </w:rPr>
        <w:t>входящей в     необходимости    сом в маску, воздухом вы-</w:t>
      </w:r>
    </w:p>
    <w:p>
      <w:pPr>
        <w:spacing w:after="0"/>
        <w:ind w:left="0"/>
        <w:jc w:val="both"/>
      </w:pPr>
      <w:r>
        <w:rPr>
          <w:rFonts w:ascii="Times New Roman"/>
          <w:b w:val="false"/>
          <w:i w:val="false"/>
          <w:color w:val="000000"/>
          <w:sz w:val="28"/>
        </w:rPr>
        <w:t xml:space="preserve">конструкцию    поместить его в  тесняя воду. Если вода </w:t>
      </w:r>
    </w:p>
    <w:p>
      <w:pPr>
        <w:spacing w:after="0"/>
        <w:ind w:left="0"/>
        <w:jc w:val="both"/>
      </w:pPr>
      <w:r>
        <w:rPr>
          <w:rFonts w:ascii="Times New Roman"/>
          <w:b w:val="false"/>
          <w:i w:val="false"/>
          <w:color w:val="000000"/>
          <w:sz w:val="28"/>
        </w:rPr>
        <w:t>гидрокомбине-  барокамеру       вновь поступает в подма-</w:t>
      </w:r>
    </w:p>
    <w:p>
      <w:pPr>
        <w:spacing w:after="0"/>
        <w:ind w:left="0"/>
        <w:jc w:val="both"/>
      </w:pPr>
      <w:r>
        <w:rPr>
          <w:rFonts w:ascii="Times New Roman"/>
          <w:b w:val="false"/>
          <w:i w:val="false"/>
          <w:color w:val="000000"/>
          <w:sz w:val="28"/>
        </w:rPr>
        <w:t xml:space="preserve">зона                            сочное пространство, </w:t>
      </w:r>
    </w:p>
    <w:p>
      <w:pPr>
        <w:spacing w:after="0"/>
        <w:ind w:left="0"/>
        <w:jc w:val="both"/>
      </w:pPr>
      <w:r>
        <w:rPr>
          <w:rFonts w:ascii="Times New Roman"/>
          <w:b w:val="false"/>
          <w:i w:val="false"/>
          <w:color w:val="000000"/>
          <w:sz w:val="28"/>
        </w:rPr>
        <w:t>                                сообщить об этом на поверх-</w:t>
      </w:r>
    </w:p>
    <w:p>
      <w:pPr>
        <w:spacing w:after="0"/>
        <w:ind w:left="0"/>
        <w:jc w:val="both"/>
      </w:pPr>
      <w:r>
        <w:rPr>
          <w:rFonts w:ascii="Times New Roman"/>
          <w:b w:val="false"/>
          <w:i w:val="false"/>
          <w:color w:val="000000"/>
          <w:sz w:val="28"/>
        </w:rPr>
        <w:t>                                ность и начать подъем,</w:t>
      </w:r>
    </w:p>
    <w:p>
      <w:pPr>
        <w:spacing w:after="0"/>
        <w:ind w:left="0"/>
        <w:jc w:val="both"/>
      </w:pPr>
      <w:r>
        <w:rPr>
          <w:rFonts w:ascii="Times New Roman"/>
          <w:b w:val="false"/>
          <w:i w:val="false"/>
          <w:color w:val="000000"/>
          <w:sz w:val="28"/>
        </w:rPr>
        <w:t xml:space="preserve">                                одновременно поджимая </w:t>
      </w:r>
    </w:p>
    <w:p>
      <w:pPr>
        <w:spacing w:after="0"/>
        <w:ind w:left="0"/>
        <w:jc w:val="both"/>
      </w:pPr>
      <w:r>
        <w:rPr>
          <w:rFonts w:ascii="Times New Roman"/>
          <w:b w:val="false"/>
          <w:i w:val="false"/>
          <w:color w:val="000000"/>
          <w:sz w:val="28"/>
        </w:rPr>
        <w:t>                                маску к лицу рукой и делая</w:t>
      </w:r>
    </w:p>
    <w:p>
      <w:pPr>
        <w:spacing w:after="0"/>
        <w:ind w:left="0"/>
        <w:jc w:val="both"/>
      </w:pPr>
      <w:r>
        <w:rPr>
          <w:rFonts w:ascii="Times New Roman"/>
          <w:b w:val="false"/>
          <w:i w:val="false"/>
          <w:color w:val="000000"/>
          <w:sz w:val="28"/>
        </w:rPr>
        <w:t>                                выдохи носом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Зажат     Дать аварийному    Аварийному водолазу доло-</w:t>
      </w:r>
    </w:p>
    <w:p>
      <w:pPr>
        <w:spacing w:after="0"/>
        <w:ind w:left="0"/>
        <w:jc w:val="both"/>
      </w:pPr>
      <w:r>
        <w:rPr>
          <w:rFonts w:ascii="Times New Roman"/>
          <w:b w:val="false"/>
          <w:i w:val="false"/>
          <w:color w:val="000000"/>
          <w:sz w:val="28"/>
        </w:rPr>
        <w:t>сигнальный   водолазу указа-    жить о случившемся на по-</w:t>
      </w:r>
    </w:p>
    <w:p>
      <w:pPr>
        <w:spacing w:after="0"/>
        <w:ind w:left="0"/>
        <w:jc w:val="both"/>
      </w:pPr>
      <w:r>
        <w:rPr>
          <w:rFonts w:ascii="Times New Roman"/>
          <w:b w:val="false"/>
          <w:i w:val="false"/>
          <w:color w:val="000000"/>
          <w:sz w:val="28"/>
        </w:rPr>
        <w:t>конец        ние о прекраще-    верхность и далее дейст-</w:t>
      </w:r>
    </w:p>
    <w:p>
      <w:pPr>
        <w:spacing w:after="0"/>
        <w:ind w:left="0"/>
        <w:jc w:val="both"/>
      </w:pPr>
      <w:r>
        <w:rPr>
          <w:rFonts w:ascii="Times New Roman"/>
          <w:b w:val="false"/>
          <w:i w:val="false"/>
          <w:color w:val="000000"/>
          <w:sz w:val="28"/>
        </w:rPr>
        <w:t xml:space="preserve">             нии работы и да-   вовать, как указано в </w:t>
      </w:r>
    </w:p>
    <w:p>
      <w:pPr>
        <w:spacing w:after="0"/>
        <w:ind w:left="0"/>
        <w:jc w:val="both"/>
      </w:pPr>
      <w:r>
        <w:rPr>
          <w:rFonts w:ascii="Times New Roman"/>
          <w:b w:val="false"/>
          <w:i w:val="false"/>
          <w:color w:val="000000"/>
          <w:sz w:val="28"/>
        </w:rPr>
        <w:t>             лее действовать,   разделе I, п.4</w:t>
      </w:r>
    </w:p>
    <w:p>
      <w:pPr>
        <w:spacing w:after="0"/>
        <w:ind w:left="0"/>
        <w:jc w:val="both"/>
      </w:pPr>
      <w:r>
        <w:rPr>
          <w:rFonts w:ascii="Times New Roman"/>
          <w:b w:val="false"/>
          <w:i w:val="false"/>
          <w:color w:val="000000"/>
          <w:sz w:val="28"/>
        </w:rPr>
        <w:t xml:space="preserve">             как указано в </w:t>
      </w:r>
    </w:p>
    <w:p>
      <w:pPr>
        <w:spacing w:after="0"/>
        <w:ind w:left="0"/>
        <w:jc w:val="both"/>
      </w:pPr>
      <w:r>
        <w:rPr>
          <w:rFonts w:ascii="Times New Roman"/>
          <w:b w:val="false"/>
          <w:i w:val="false"/>
          <w:color w:val="000000"/>
          <w:sz w:val="28"/>
        </w:rPr>
        <w:t>             разделе I, п.4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w:t>
      </w:r>
    </w:p>
    <w:p>
      <w:pPr>
        <w:spacing w:after="0"/>
        <w:ind w:left="0"/>
        <w:jc w:val="both"/>
      </w:pPr>
      <w:r>
        <w:rPr>
          <w:rFonts w:ascii="Times New Roman"/>
          <w:b w:val="false"/>
          <w:i w:val="false"/>
          <w:color w:val="000000"/>
          <w:sz w:val="28"/>
        </w:rPr>
        <w:t>                                          (рекомендуемое)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Табель снабжения имуществом водолазных станций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    Тип снаряжения     | Примечание</w:t>
      </w:r>
    </w:p>
    <w:p>
      <w:pPr>
        <w:spacing w:after="0"/>
        <w:ind w:left="0"/>
        <w:jc w:val="both"/>
      </w:pPr>
      <w:r>
        <w:rPr>
          <w:rFonts w:ascii="Times New Roman"/>
          <w:b w:val="false"/>
          <w:i w:val="false"/>
          <w:color w:val="000000"/>
          <w:sz w:val="28"/>
        </w:rPr>
        <w:t>частей       |_______________________|</w:t>
      </w:r>
    </w:p>
    <w:p>
      <w:pPr>
        <w:spacing w:after="0"/>
        <w:ind w:left="0"/>
        <w:jc w:val="both"/>
      </w:pPr>
      <w:r>
        <w:rPr>
          <w:rFonts w:ascii="Times New Roman"/>
          <w:b w:val="false"/>
          <w:i w:val="false"/>
          <w:color w:val="000000"/>
          <w:sz w:val="28"/>
        </w:rPr>
        <w:t>комплекта,   |вентили-   |с открытой |</w:t>
      </w:r>
    </w:p>
    <w:p>
      <w:pPr>
        <w:spacing w:after="0"/>
        <w:ind w:left="0"/>
        <w:jc w:val="both"/>
      </w:pPr>
      <w:r>
        <w:rPr>
          <w:rFonts w:ascii="Times New Roman"/>
          <w:b w:val="false"/>
          <w:i w:val="false"/>
          <w:color w:val="000000"/>
          <w:sz w:val="28"/>
        </w:rPr>
        <w:t>единицы      |руемое     |схемой     |</w:t>
      </w:r>
    </w:p>
    <w:p>
      <w:pPr>
        <w:spacing w:after="0"/>
        <w:ind w:left="0"/>
        <w:jc w:val="both"/>
      </w:pPr>
      <w:r>
        <w:rPr>
          <w:rFonts w:ascii="Times New Roman"/>
          <w:b w:val="false"/>
          <w:i w:val="false"/>
          <w:color w:val="000000"/>
          <w:sz w:val="28"/>
        </w:rPr>
        <w:t>измерения    |           |дыхания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|стан-|стан-|авто-|шлан-|</w:t>
      </w:r>
    </w:p>
    <w:p>
      <w:pPr>
        <w:spacing w:after="0"/>
        <w:ind w:left="0"/>
        <w:jc w:val="both"/>
      </w:pPr>
      <w:r>
        <w:rPr>
          <w:rFonts w:ascii="Times New Roman"/>
          <w:b w:val="false"/>
          <w:i w:val="false"/>
          <w:color w:val="000000"/>
          <w:sz w:val="28"/>
        </w:rPr>
        <w:t>             |ция  |ция  |ном- |го-  |</w:t>
      </w:r>
    </w:p>
    <w:p>
      <w:pPr>
        <w:spacing w:after="0"/>
        <w:ind w:left="0"/>
        <w:jc w:val="both"/>
      </w:pPr>
      <w:r>
        <w:rPr>
          <w:rFonts w:ascii="Times New Roman"/>
          <w:b w:val="false"/>
          <w:i w:val="false"/>
          <w:color w:val="000000"/>
          <w:sz w:val="28"/>
        </w:rPr>
        <w:t>             |водо-|водо-|ное  |вое  |</w:t>
      </w:r>
    </w:p>
    <w:p>
      <w:pPr>
        <w:spacing w:after="0"/>
        <w:ind w:left="0"/>
        <w:jc w:val="both"/>
      </w:pPr>
      <w:r>
        <w:rPr>
          <w:rFonts w:ascii="Times New Roman"/>
          <w:b w:val="false"/>
          <w:i w:val="false"/>
          <w:color w:val="000000"/>
          <w:sz w:val="28"/>
        </w:rPr>
        <w:t>             |лаз- |лаз- |     |     |</w:t>
      </w:r>
    </w:p>
    <w:p>
      <w:pPr>
        <w:spacing w:after="0"/>
        <w:ind w:left="0"/>
        <w:jc w:val="both"/>
      </w:pPr>
      <w:r>
        <w:rPr>
          <w:rFonts w:ascii="Times New Roman"/>
          <w:b w:val="false"/>
          <w:i w:val="false"/>
          <w:color w:val="000000"/>
          <w:sz w:val="28"/>
        </w:rPr>
        <w:t>             |ная  |ная  |     |     |</w:t>
      </w:r>
    </w:p>
    <w:p>
      <w:pPr>
        <w:spacing w:after="0"/>
        <w:ind w:left="0"/>
        <w:jc w:val="both"/>
      </w:pPr>
      <w:r>
        <w:rPr>
          <w:rFonts w:ascii="Times New Roman"/>
          <w:b w:val="false"/>
          <w:i w:val="false"/>
          <w:color w:val="000000"/>
          <w:sz w:val="28"/>
        </w:rPr>
        <w:t>             |комп-|с    |     |     |</w:t>
      </w:r>
    </w:p>
    <w:p>
      <w:pPr>
        <w:spacing w:after="0"/>
        <w:ind w:left="0"/>
        <w:jc w:val="both"/>
      </w:pPr>
      <w:r>
        <w:rPr>
          <w:rFonts w:ascii="Times New Roman"/>
          <w:b w:val="false"/>
          <w:i w:val="false"/>
          <w:color w:val="000000"/>
          <w:sz w:val="28"/>
        </w:rPr>
        <w:t>             |рес- |пом- |     |     |</w:t>
      </w:r>
    </w:p>
    <w:p>
      <w:pPr>
        <w:spacing w:after="0"/>
        <w:ind w:left="0"/>
        <w:jc w:val="both"/>
      </w:pPr>
      <w:r>
        <w:rPr>
          <w:rFonts w:ascii="Times New Roman"/>
          <w:b w:val="false"/>
          <w:i w:val="false"/>
          <w:color w:val="000000"/>
          <w:sz w:val="28"/>
        </w:rPr>
        <w:t>             |сор- |пой  |     |     |</w:t>
      </w:r>
    </w:p>
    <w:p>
      <w:pPr>
        <w:spacing w:after="0"/>
        <w:ind w:left="0"/>
        <w:jc w:val="both"/>
      </w:pPr>
      <w:r>
        <w:rPr>
          <w:rFonts w:ascii="Times New Roman"/>
          <w:b w:val="false"/>
          <w:i w:val="false"/>
          <w:color w:val="000000"/>
          <w:sz w:val="28"/>
        </w:rPr>
        <w:t>             |ная  |     |     |     |</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   количество          |</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Руководящие документы по безопасной</w:t>
      </w:r>
    </w:p>
    <w:p>
      <w:pPr>
        <w:spacing w:after="0"/>
        <w:ind w:left="0"/>
        <w:jc w:val="both"/>
      </w:pPr>
      <w:r>
        <w:rPr>
          <w:rFonts w:ascii="Times New Roman"/>
          <w:b w:val="false"/>
          <w:i w:val="false"/>
          <w:color w:val="000000"/>
          <w:sz w:val="28"/>
        </w:rPr>
        <w:t>              организации водолазных спусков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Единые       1     1     1     1</w:t>
      </w:r>
    </w:p>
    <w:p>
      <w:pPr>
        <w:spacing w:after="0"/>
        <w:ind w:left="0"/>
        <w:jc w:val="both"/>
      </w:pPr>
      <w:r>
        <w:rPr>
          <w:rFonts w:ascii="Times New Roman"/>
          <w:b w:val="false"/>
          <w:i w:val="false"/>
          <w:color w:val="000000"/>
          <w:sz w:val="28"/>
        </w:rPr>
        <w:t>правила бе-</w:t>
      </w:r>
    </w:p>
    <w:p>
      <w:pPr>
        <w:spacing w:after="0"/>
        <w:ind w:left="0"/>
        <w:jc w:val="both"/>
      </w:pPr>
      <w:r>
        <w:rPr>
          <w:rFonts w:ascii="Times New Roman"/>
          <w:b w:val="false"/>
          <w:i w:val="false"/>
          <w:color w:val="000000"/>
          <w:sz w:val="28"/>
        </w:rPr>
        <w:t xml:space="preserve">зопасности </w:t>
      </w:r>
    </w:p>
    <w:p>
      <w:pPr>
        <w:spacing w:after="0"/>
        <w:ind w:left="0"/>
        <w:jc w:val="both"/>
      </w:pPr>
      <w:r>
        <w:rPr>
          <w:rFonts w:ascii="Times New Roman"/>
          <w:b w:val="false"/>
          <w:i w:val="false"/>
          <w:color w:val="000000"/>
          <w:sz w:val="28"/>
        </w:rPr>
        <w:t>труда на во-</w:t>
      </w:r>
    </w:p>
    <w:p>
      <w:pPr>
        <w:spacing w:after="0"/>
        <w:ind w:left="0"/>
        <w:jc w:val="both"/>
      </w:pPr>
      <w:r>
        <w:rPr>
          <w:rFonts w:ascii="Times New Roman"/>
          <w:b w:val="false"/>
          <w:i w:val="false"/>
          <w:color w:val="000000"/>
          <w:sz w:val="28"/>
        </w:rPr>
        <w:t>долазных ра-</w:t>
      </w:r>
    </w:p>
    <w:p>
      <w:pPr>
        <w:spacing w:after="0"/>
        <w:ind w:left="0"/>
        <w:jc w:val="both"/>
      </w:pPr>
      <w:r>
        <w:rPr>
          <w:rFonts w:ascii="Times New Roman"/>
          <w:b w:val="false"/>
          <w:i w:val="false"/>
          <w:color w:val="000000"/>
          <w:sz w:val="28"/>
        </w:rPr>
        <w:t>ботах, экз.</w:t>
      </w:r>
    </w:p>
    <w:p>
      <w:pPr>
        <w:spacing w:after="0"/>
        <w:ind w:left="0"/>
        <w:jc w:val="both"/>
      </w:pPr>
      <w:r>
        <w:rPr>
          <w:rFonts w:ascii="Times New Roman"/>
          <w:b w:val="false"/>
          <w:i w:val="false"/>
          <w:color w:val="000000"/>
          <w:sz w:val="28"/>
        </w:rPr>
        <w:t>2. Журнал       1     1     1     1</w:t>
      </w:r>
    </w:p>
    <w:p>
      <w:pPr>
        <w:spacing w:after="0"/>
        <w:ind w:left="0"/>
        <w:jc w:val="both"/>
      </w:pPr>
      <w:r>
        <w:rPr>
          <w:rFonts w:ascii="Times New Roman"/>
          <w:b w:val="false"/>
          <w:i w:val="false"/>
          <w:color w:val="000000"/>
          <w:sz w:val="28"/>
        </w:rPr>
        <w:t xml:space="preserve">водолазных </w:t>
      </w:r>
    </w:p>
    <w:p>
      <w:pPr>
        <w:spacing w:after="0"/>
        <w:ind w:left="0"/>
        <w:jc w:val="both"/>
      </w:pPr>
      <w:r>
        <w:rPr>
          <w:rFonts w:ascii="Times New Roman"/>
          <w:b w:val="false"/>
          <w:i w:val="false"/>
          <w:color w:val="000000"/>
          <w:sz w:val="28"/>
        </w:rPr>
        <w:t>работ, экз.</w:t>
      </w:r>
    </w:p>
    <w:p>
      <w:pPr>
        <w:spacing w:after="0"/>
        <w:ind w:left="0"/>
        <w:jc w:val="both"/>
      </w:pPr>
      <w:r>
        <w:rPr>
          <w:rFonts w:ascii="Times New Roman"/>
          <w:b w:val="false"/>
          <w:i w:val="false"/>
          <w:color w:val="000000"/>
          <w:sz w:val="28"/>
        </w:rPr>
        <w:t>3. Формуляр     1     1     1     1</w:t>
      </w:r>
    </w:p>
    <w:p>
      <w:pPr>
        <w:spacing w:after="0"/>
        <w:ind w:left="0"/>
        <w:jc w:val="both"/>
      </w:pPr>
      <w:r>
        <w:rPr>
          <w:rFonts w:ascii="Times New Roman"/>
          <w:b w:val="false"/>
          <w:i w:val="false"/>
          <w:color w:val="000000"/>
          <w:sz w:val="28"/>
        </w:rPr>
        <w:t xml:space="preserve">водолазной </w:t>
      </w:r>
    </w:p>
    <w:p>
      <w:pPr>
        <w:spacing w:after="0"/>
        <w:ind w:left="0"/>
        <w:jc w:val="both"/>
      </w:pPr>
      <w:r>
        <w:rPr>
          <w:rFonts w:ascii="Times New Roman"/>
          <w:b w:val="false"/>
          <w:i w:val="false"/>
          <w:color w:val="000000"/>
          <w:sz w:val="28"/>
        </w:rPr>
        <w:t>станции</w:t>
      </w:r>
    </w:p>
    <w:p>
      <w:pPr>
        <w:spacing w:after="0"/>
        <w:ind w:left="0"/>
        <w:jc w:val="both"/>
      </w:pPr>
      <w:r>
        <w:rPr>
          <w:rFonts w:ascii="Times New Roman"/>
          <w:b w:val="false"/>
          <w:i w:val="false"/>
          <w:color w:val="000000"/>
          <w:sz w:val="28"/>
        </w:rPr>
        <w:t>4. Описания,    1     1     1     1  В комплекте предус-</w:t>
      </w:r>
    </w:p>
    <w:p>
      <w:pPr>
        <w:spacing w:after="0"/>
        <w:ind w:left="0"/>
        <w:jc w:val="both"/>
      </w:pPr>
      <w:r>
        <w:rPr>
          <w:rFonts w:ascii="Times New Roman"/>
          <w:b w:val="false"/>
          <w:i w:val="false"/>
          <w:color w:val="000000"/>
          <w:sz w:val="28"/>
        </w:rPr>
        <w:t>инструкции,                          матривается наличие</w:t>
      </w:r>
    </w:p>
    <w:p>
      <w:pPr>
        <w:spacing w:after="0"/>
        <w:ind w:left="0"/>
        <w:jc w:val="both"/>
      </w:pPr>
      <w:r>
        <w:rPr>
          <w:rFonts w:ascii="Times New Roman"/>
          <w:b w:val="false"/>
          <w:i w:val="false"/>
          <w:color w:val="000000"/>
          <w:sz w:val="28"/>
        </w:rPr>
        <w:t>формуляры                            описания или инст-</w:t>
      </w:r>
    </w:p>
    <w:p>
      <w:pPr>
        <w:spacing w:after="0"/>
        <w:ind w:left="0"/>
        <w:jc w:val="both"/>
      </w:pPr>
      <w:r>
        <w:rPr>
          <w:rFonts w:ascii="Times New Roman"/>
          <w:b w:val="false"/>
          <w:i w:val="false"/>
          <w:color w:val="000000"/>
          <w:sz w:val="28"/>
        </w:rPr>
        <w:t>водолазного                          рукции по эксплуата-</w:t>
      </w:r>
    </w:p>
    <w:p>
      <w:pPr>
        <w:spacing w:after="0"/>
        <w:ind w:left="0"/>
        <w:jc w:val="both"/>
      </w:pPr>
      <w:r>
        <w:rPr>
          <w:rFonts w:ascii="Times New Roman"/>
          <w:b w:val="false"/>
          <w:i w:val="false"/>
          <w:color w:val="000000"/>
          <w:sz w:val="28"/>
        </w:rPr>
        <w:t>снаряжения,                          ции, а также форму-</w:t>
      </w:r>
    </w:p>
    <w:p>
      <w:pPr>
        <w:spacing w:after="0"/>
        <w:ind w:left="0"/>
        <w:jc w:val="both"/>
      </w:pPr>
      <w:r>
        <w:rPr>
          <w:rFonts w:ascii="Times New Roman"/>
          <w:b w:val="false"/>
          <w:i w:val="false"/>
          <w:color w:val="000000"/>
          <w:sz w:val="28"/>
        </w:rPr>
        <w:t>средств обес-                        ляр на каждую едини-</w:t>
      </w:r>
    </w:p>
    <w:p>
      <w:pPr>
        <w:spacing w:after="0"/>
        <w:ind w:left="0"/>
        <w:jc w:val="both"/>
      </w:pPr>
      <w:r>
        <w:rPr>
          <w:rFonts w:ascii="Times New Roman"/>
          <w:b w:val="false"/>
          <w:i w:val="false"/>
          <w:color w:val="000000"/>
          <w:sz w:val="28"/>
        </w:rPr>
        <w:t>печения водо-                        цу снаряжения или</w:t>
      </w:r>
    </w:p>
    <w:p>
      <w:pPr>
        <w:spacing w:after="0"/>
        <w:ind w:left="0"/>
        <w:jc w:val="both"/>
      </w:pPr>
      <w:r>
        <w:rPr>
          <w:rFonts w:ascii="Times New Roman"/>
          <w:b w:val="false"/>
          <w:i w:val="false"/>
          <w:color w:val="000000"/>
          <w:sz w:val="28"/>
        </w:rPr>
        <w:t>лазных спусков                       средство обеспечения</w:t>
      </w:r>
    </w:p>
    <w:p>
      <w:pPr>
        <w:spacing w:after="0"/>
        <w:ind w:left="0"/>
        <w:jc w:val="both"/>
      </w:pPr>
      <w:r>
        <w:rPr>
          <w:rFonts w:ascii="Times New Roman"/>
          <w:b w:val="false"/>
          <w:i w:val="false"/>
          <w:color w:val="000000"/>
          <w:sz w:val="28"/>
        </w:rPr>
        <w:t>и работ, исполь-                     спуска и работ</w:t>
      </w:r>
    </w:p>
    <w:p>
      <w:pPr>
        <w:spacing w:after="0"/>
        <w:ind w:left="0"/>
        <w:jc w:val="both"/>
      </w:pPr>
      <w:r>
        <w:rPr>
          <w:rFonts w:ascii="Times New Roman"/>
          <w:b w:val="false"/>
          <w:i w:val="false"/>
          <w:color w:val="000000"/>
          <w:sz w:val="28"/>
        </w:rPr>
        <w:t>зуемых на во-</w:t>
      </w:r>
    </w:p>
    <w:p>
      <w:pPr>
        <w:spacing w:after="0"/>
        <w:ind w:left="0"/>
        <w:jc w:val="both"/>
      </w:pPr>
      <w:r>
        <w:rPr>
          <w:rFonts w:ascii="Times New Roman"/>
          <w:b w:val="false"/>
          <w:i w:val="false"/>
          <w:color w:val="000000"/>
          <w:sz w:val="28"/>
        </w:rPr>
        <w:t>долазной стан-</w:t>
      </w:r>
    </w:p>
    <w:p>
      <w:pPr>
        <w:spacing w:after="0"/>
        <w:ind w:left="0"/>
        <w:jc w:val="both"/>
      </w:pPr>
      <w:r>
        <w:rPr>
          <w:rFonts w:ascii="Times New Roman"/>
          <w:b w:val="false"/>
          <w:i w:val="false"/>
          <w:color w:val="000000"/>
          <w:sz w:val="28"/>
        </w:rPr>
        <w:t>ции, а также</w:t>
      </w:r>
    </w:p>
    <w:p>
      <w:pPr>
        <w:spacing w:after="0"/>
        <w:ind w:left="0"/>
        <w:jc w:val="both"/>
      </w:pPr>
      <w:r>
        <w:rPr>
          <w:rFonts w:ascii="Times New Roman"/>
          <w:b w:val="false"/>
          <w:i w:val="false"/>
          <w:color w:val="000000"/>
          <w:sz w:val="28"/>
        </w:rPr>
        <w:t>другая доку-</w:t>
      </w:r>
    </w:p>
    <w:p>
      <w:pPr>
        <w:spacing w:after="0"/>
        <w:ind w:left="0"/>
        <w:jc w:val="both"/>
      </w:pPr>
      <w:r>
        <w:rPr>
          <w:rFonts w:ascii="Times New Roman"/>
          <w:b w:val="false"/>
          <w:i w:val="false"/>
          <w:color w:val="000000"/>
          <w:sz w:val="28"/>
        </w:rPr>
        <w:t>ментация, ус-</w:t>
      </w:r>
    </w:p>
    <w:p>
      <w:pPr>
        <w:spacing w:after="0"/>
        <w:ind w:left="0"/>
        <w:jc w:val="both"/>
      </w:pPr>
      <w:r>
        <w:rPr>
          <w:rFonts w:ascii="Times New Roman"/>
          <w:b w:val="false"/>
          <w:i w:val="false"/>
          <w:color w:val="000000"/>
          <w:sz w:val="28"/>
        </w:rPr>
        <w:t xml:space="preserve">тановленная </w:t>
      </w:r>
    </w:p>
    <w:p>
      <w:pPr>
        <w:spacing w:after="0"/>
        <w:ind w:left="0"/>
        <w:jc w:val="both"/>
      </w:pPr>
      <w:r>
        <w:rPr>
          <w:rFonts w:ascii="Times New Roman"/>
          <w:b w:val="false"/>
          <w:i w:val="false"/>
          <w:color w:val="000000"/>
          <w:sz w:val="28"/>
        </w:rPr>
        <w:t>владельцем во-</w:t>
      </w:r>
    </w:p>
    <w:p>
      <w:pPr>
        <w:spacing w:after="0"/>
        <w:ind w:left="0"/>
        <w:jc w:val="both"/>
      </w:pPr>
      <w:r>
        <w:rPr>
          <w:rFonts w:ascii="Times New Roman"/>
          <w:b w:val="false"/>
          <w:i w:val="false"/>
          <w:color w:val="000000"/>
          <w:sz w:val="28"/>
        </w:rPr>
        <w:t>долазной стан-</w:t>
      </w:r>
    </w:p>
    <w:p>
      <w:pPr>
        <w:spacing w:after="0"/>
        <w:ind w:left="0"/>
        <w:jc w:val="both"/>
      </w:pPr>
      <w:r>
        <w:rPr>
          <w:rFonts w:ascii="Times New Roman"/>
          <w:b w:val="false"/>
          <w:i w:val="false"/>
          <w:color w:val="000000"/>
          <w:sz w:val="28"/>
        </w:rPr>
        <w:t>ции, компл.</w:t>
      </w:r>
    </w:p>
    <w:p>
      <w:pPr>
        <w:spacing w:after="0"/>
        <w:ind w:left="0"/>
        <w:jc w:val="both"/>
      </w:pPr>
      <w:r>
        <w:rPr>
          <w:rFonts w:ascii="Times New Roman"/>
          <w:b w:val="false"/>
          <w:i w:val="false"/>
          <w:color w:val="000000"/>
          <w:sz w:val="28"/>
        </w:rPr>
        <w:t>5. Журнал        1     1     1     1</w:t>
      </w:r>
    </w:p>
    <w:p>
      <w:pPr>
        <w:spacing w:after="0"/>
        <w:ind w:left="0"/>
        <w:jc w:val="both"/>
      </w:pPr>
      <w:r>
        <w:rPr>
          <w:rFonts w:ascii="Times New Roman"/>
          <w:b w:val="false"/>
          <w:i w:val="false"/>
          <w:color w:val="000000"/>
          <w:sz w:val="28"/>
        </w:rPr>
        <w:t>медицинского</w:t>
      </w:r>
    </w:p>
    <w:p>
      <w:pPr>
        <w:spacing w:after="0"/>
        <w:ind w:left="0"/>
        <w:jc w:val="both"/>
      </w:pPr>
      <w:r>
        <w:rPr>
          <w:rFonts w:ascii="Times New Roman"/>
          <w:b w:val="false"/>
          <w:i w:val="false"/>
          <w:color w:val="000000"/>
          <w:sz w:val="28"/>
        </w:rPr>
        <w:t>обеспечения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Основное снаряжение и средства </w:t>
      </w:r>
    </w:p>
    <w:p>
      <w:pPr>
        <w:spacing w:after="0"/>
        <w:ind w:left="0"/>
        <w:jc w:val="both"/>
      </w:pPr>
      <w:r>
        <w:rPr>
          <w:rFonts w:ascii="Times New Roman"/>
          <w:b w:val="false"/>
          <w:i w:val="false"/>
          <w:color w:val="000000"/>
          <w:sz w:val="28"/>
        </w:rPr>
        <w:t>               обеспечения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Компрессор-    1     -    -     1  В комплект компрес-</w:t>
      </w:r>
    </w:p>
    <w:p>
      <w:pPr>
        <w:spacing w:after="0"/>
        <w:ind w:left="0"/>
        <w:jc w:val="both"/>
      </w:pPr>
      <w:r>
        <w:rPr>
          <w:rFonts w:ascii="Times New Roman"/>
          <w:b w:val="false"/>
          <w:i w:val="false"/>
          <w:color w:val="000000"/>
          <w:sz w:val="28"/>
        </w:rPr>
        <w:t>ная установка,                        сорной установки</w:t>
      </w:r>
    </w:p>
    <w:p>
      <w:pPr>
        <w:spacing w:after="0"/>
        <w:ind w:left="0"/>
        <w:jc w:val="both"/>
      </w:pPr>
      <w:r>
        <w:rPr>
          <w:rFonts w:ascii="Times New Roman"/>
          <w:b w:val="false"/>
          <w:i w:val="false"/>
          <w:color w:val="000000"/>
          <w:sz w:val="28"/>
        </w:rPr>
        <w:t>компл.                               включаются: компрес-</w:t>
      </w:r>
    </w:p>
    <w:p>
      <w:pPr>
        <w:spacing w:after="0"/>
        <w:ind w:left="0"/>
        <w:jc w:val="both"/>
      </w:pPr>
      <w:r>
        <w:rPr>
          <w:rFonts w:ascii="Times New Roman"/>
          <w:b w:val="false"/>
          <w:i w:val="false"/>
          <w:color w:val="000000"/>
          <w:sz w:val="28"/>
        </w:rPr>
        <w:t>                                     сор с приводом, воз-</w:t>
      </w:r>
    </w:p>
    <w:p>
      <w:pPr>
        <w:spacing w:after="0"/>
        <w:ind w:left="0"/>
        <w:jc w:val="both"/>
      </w:pPr>
      <w:r>
        <w:rPr>
          <w:rFonts w:ascii="Times New Roman"/>
          <w:b w:val="false"/>
          <w:i w:val="false"/>
          <w:color w:val="000000"/>
          <w:sz w:val="28"/>
        </w:rPr>
        <w:t>                                     духохранилища, воз-</w:t>
      </w:r>
    </w:p>
    <w:p>
      <w:pPr>
        <w:spacing w:after="0"/>
        <w:ind w:left="0"/>
        <w:jc w:val="both"/>
      </w:pPr>
      <w:r>
        <w:rPr>
          <w:rFonts w:ascii="Times New Roman"/>
          <w:b w:val="false"/>
          <w:i w:val="false"/>
          <w:color w:val="000000"/>
          <w:sz w:val="28"/>
        </w:rPr>
        <w:t>                                     душные фильтры, тру-</w:t>
      </w:r>
    </w:p>
    <w:p>
      <w:pPr>
        <w:spacing w:after="0"/>
        <w:ind w:left="0"/>
        <w:jc w:val="both"/>
      </w:pPr>
      <w:r>
        <w:rPr>
          <w:rFonts w:ascii="Times New Roman"/>
          <w:b w:val="false"/>
          <w:i w:val="false"/>
          <w:color w:val="000000"/>
          <w:sz w:val="28"/>
        </w:rPr>
        <w:t>                                     бопроводы с армату-</w:t>
      </w:r>
    </w:p>
    <w:p>
      <w:pPr>
        <w:spacing w:after="0"/>
        <w:ind w:left="0"/>
        <w:jc w:val="both"/>
      </w:pPr>
      <w:r>
        <w:rPr>
          <w:rFonts w:ascii="Times New Roman"/>
          <w:b w:val="false"/>
          <w:i w:val="false"/>
          <w:color w:val="000000"/>
          <w:sz w:val="28"/>
        </w:rPr>
        <w:t>                                     рой и воздухораспре-</w:t>
      </w:r>
    </w:p>
    <w:p>
      <w:pPr>
        <w:spacing w:after="0"/>
        <w:ind w:left="0"/>
        <w:jc w:val="both"/>
      </w:pPr>
      <w:r>
        <w:rPr>
          <w:rFonts w:ascii="Times New Roman"/>
          <w:b w:val="false"/>
          <w:i w:val="false"/>
          <w:color w:val="000000"/>
          <w:sz w:val="28"/>
        </w:rPr>
        <w:t>                                     делительными щитами.</w:t>
      </w:r>
    </w:p>
    <w:p>
      <w:pPr>
        <w:spacing w:after="0"/>
        <w:ind w:left="0"/>
        <w:jc w:val="both"/>
      </w:pPr>
      <w:r>
        <w:rPr>
          <w:rFonts w:ascii="Times New Roman"/>
          <w:b w:val="false"/>
          <w:i w:val="false"/>
          <w:color w:val="000000"/>
          <w:sz w:val="28"/>
        </w:rPr>
        <w:t>                                     Количество компрес-</w:t>
      </w:r>
    </w:p>
    <w:p>
      <w:pPr>
        <w:spacing w:after="0"/>
        <w:ind w:left="0"/>
        <w:jc w:val="both"/>
      </w:pPr>
      <w:r>
        <w:rPr>
          <w:rFonts w:ascii="Times New Roman"/>
          <w:b w:val="false"/>
          <w:i w:val="false"/>
          <w:color w:val="000000"/>
          <w:sz w:val="28"/>
        </w:rPr>
        <w:t>                                     соров и вместимость</w:t>
      </w:r>
    </w:p>
    <w:p>
      <w:pPr>
        <w:spacing w:after="0"/>
        <w:ind w:left="0"/>
        <w:jc w:val="both"/>
      </w:pPr>
      <w:r>
        <w:rPr>
          <w:rFonts w:ascii="Times New Roman"/>
          <w:b w:val="false"/>
          <w:i w:val="false"/>
          <w:color w:val="000000"/>
          <w:sz w:val="28"/>
        </w:rPr>
        <w:t>                                     баллонов определяют-</w:t>
      </w:r>
    </w:p>
    <w:p>
      <w:pPr>
        <w:spacing w:after="0"/>
        <w:ind w:left="0"/>
        <w:jc w:val="both"/>
      </w:pPr>
      <w:r>
        <w:rPr>
          <w:rFonts w:ascii="Times New Roman"/>
          <w:b w:val="false"/>
          <w:i w:val="false"/>
          <w:color w:val="000000"/>
          <w:sz w:val="28"/>
        </w:rPr>
        <w:t>                                     ся каждой станцией в</w:t>
      </w:r>
    </w:p>
    <w:p>
      <w:pPr>
        <w:spacing w:after="0"/>
        <w:ind w:left="0"/>
        <w:jc w:val="both"/>
      </w:pPr>
      <w:r>
        <w:rPr>
          <w:rFonts w:ascii="Times New Roman"/>
          <w:b w:val="false"/>
          <w:i w:val="false"/>
          <w:color w:val="000000"/>
          <w:sz w:val="28"/>
        </w:rPr>
        <w:t>                                     соответствии с нор-</w:t>
      </w:r>
    </w:p>
    <w:p>
      <w:pPr>
        <w:spacing w:after="0"/>
        <w:ind w:left="0"/>
        <w:jc w:val="both"/>
      </w:pPr>
      <w:r>
        <w:rPr>
          <w:rFonts w:ascii="Times New Roman"/>
          <w:b w:val="false"/>
          <w:i w:val="false"/>
          <w:color w:val="000000"/>
          <w:sz w:val="28"/>
        </w:rPr>
        <w:t>                                     мативно-технической</w:t>
      </w:r>
    </w:p>
    <w:p>
      <w:pPr>
        <w:spacing w:after="0"/>
        <w:ind w:left="0"/>
        <w:jc w:val="both"/>
      </w:pPr>
      <w:r>
        <w:rPr>
          <w:rFonts w:ascii="Times New Roman"/>
          <w:b w:val="false"/>
          <w:i w:val="false"/>
          <w:color w:val="000000"/>
          <w:sz w:val="28"/>
        </w:rPr>
        <w:t>                                     документацией</w:t>
      </w:r>
    </w:p>
    <w:p>
      <w:pPr>
        <w:spacing w:after="0"/>
        <w:ind w:left="0"/>
        <w:jc w:val="both"/>
      </w:pPr>
      <w:r>
        <w:rPr>
          <w:rFonts w:ascii="Times New Roman"/>
          <w:b w:val="false"/>
          <w:i w:val="false"/>
          <w:color w:val="000000"/>
          <w:sz w:val="28"/>
        </w:rPr>
        <w:t>7. Помпа во-     -     1     -     - Может заменяться</w:t>
      </w:r>
    </w:p>
    <w:p>
      <w:pPr>
        <w:spacing w:after="0"/>
        <w:ind w:left="0"/>
        <w:jc w:val="both"/>
      </w:pPr>
      <w:r>
        <w:rPr>
          <w:rFonts w:ascii="Times New Roman"/>
          <w:b w:val="false"/>
          <w:i w:val="false"/>
          <w:color w:val="000000"/>
          <w:sz w:val="28"/>
        </w:rPr>
        <w:t>долазная (руч-                       секцией баллонов</w:t>
      </w:r>
    </w:p>
    <w:p>
      <w:pPr>
        <w:spacing w:after="0"/>
        <w:ind w:left="0"/>
        <w:jc w:val="both"/>
      </w:pPr>
      <w:r>
        <w:rPr>
          <w:rFonts w:ascii="Times New Roman"/>
          <w:b w:val="false"/>
          <w:i w:val="false"/>
          <w:color w:val="000000"/>
          <w:sz w:val="28"/>
        </w:rPr>
        <w:t xml:space="preserve">ная или с </w:t>
      </w:r>
    </w:p>
    <w:p>
      <w:pPr>
        <w:spacing w:after="0"/>
        <w:ind w:left="0"/>
        <w:jc w:val="both"/>
      </w:pPr>
      <w:r>
        <w:rPr>
          <w:rFonts w:ascii="Times New Roman"/>
          <w:b w:val="false"/>
          <w:i w:val="false"/>
          <w:color w:val="000000"/>
          <w:sz w:val="28"/>
        </w:rPr>
        <w:t>электроприво-</w:t>
      </w:r>
    </w:p>
    <w:p>
      <w:pPr>
        <w:spacing w:after="0"/>
        <w:ind w:left="0"/>
        <w:jc w:val="both"/>
      </w:pPr>
      <w:r>
        <w:rPr>
          <w:rFonts w:ascii="Times New Roman"/>
          <w:b w:val="false"/>
          <w:i w:val="false"/>
          <w:color w:val="000000"/>
          <w:sz w:val="28"/>
        </w:rPr>
        <w:t>дом), шт</w:t>
      </w:r>
    </w:p>
    <w:p>
      <w:pPr>
        <w:spacing w:after="0"/>
        <w:ind w:left="0"/>
        <w:jc w:val="both"/>
      </w:pPr>
      <w:r>
        <w:rPr>
          <w:rFonts w:ascii="Times New Roman"/>
          <w:b w:val="false"/>
          <w:i w:val="false"/>
          <w:color w:val="000000"/>
          <w:sz w:val="28"/>
        </w:rPr>
        <w:t>8. Шлем 3-       2     1     -     -</w:t>
      </w:r>
    </w:p>
    <w:p>
      <w:pPr>
        <w:spacing w:after="0"/>
        <w:ind w:left="0"/>
        <w:jc w:val="both"/>
      </w:pPr>
      <w:r>
        <w:rPr>
          <w:rFonts w:ascii="Times New Roman"/>
          <w:b w:val="false"/>
          <w:i w:val="false"/>
          <w:color w:val="000000"/>
          <w:sz w:val="28"/>
        </w:rPr>
        <w:t>или 12-болто-</w:t>
      </w:r>
    </w:p>
    <w:p>
      <w:pPr>
        <w:spacing w:after="0"/>
        <w:ind w:left="0"/>
        <w:jc w:val="both"/>
      </w:pPr>
      <w:r>
        <w:rPr>
          <w:rFonts w:ascii="Times New Roman"/>
          <w:b w:val="false"/>
          <w:i w:val="false"/>
          <w:color w:val="000000"/>
          <w:sz w:val="28"/>
        </w:rPr>
        <w:t>вый с маниш-</w:t>
      </w:r>
    </w:p>
    <w:p>
      <w:pPr>
        <w:spacing w:after="0"/>
        <w:ind w:left="0"/>
        <w:jc w:val="both"/>
      </w:pPr>
      <w:r>
        <w:rPr>
          <w:rFonts w:ascii="Times New Roman"/>
          <w:b w:val="false"/>
          <w:i w:val="false"/>
          <w:color w:val="000000"/>
          <w:sz w:val="28"/>
        </w:rPr>
        <w:t>кой в сборе,</w:t>
      </w:r>
    </w:p>
    <w:p>
      <w:pPr>
        <w:spacing w:after="0"/>
        <w:ind w:left="0"/>
        <w:jc w:val="both"/>
      </w:pPr>
      <w:r>
        <w:rPr>
          <w:rFonts w:ascii="Times New Roman"/>
          <w:b w:val="false"/>
          <w:i w:val="false"/>
          <w:color w:val="000000"/>
          <w:sz w:val="28"/>
        </w:rPr>
        <w:t>компл.</w:t>
      </w:r>
    </w:p>
    <w:p>
      <w:pPr>
        <w:spacing w:after="0"/>
        <w:ind w:left="0"/>
        <w:jc w:val="both"/>
      </w:pPr>
      <w:r>
        <w:rPr>
          <w:rFonts w:ascii="Times New Roman"/>
          <w:b w:val="false"/>
          <w:i w:val="false"/>
          <w:color w:val="000000"/>
          <w:sz w:val="28"/>
        </w:rPr>
        <w:t>9. Шланги       200   120  -   -   Могут использоваться</w:t>
      </w:r>
    </w:p>
    <w:p>
      <w:pPr>
        <w:spacing w:after="0"/>
        <w:ind w:left="0"/>
        <w:jc w:val="both"/>
      </w:pPr>
      <w:r>
        <w:rPr>
          <w:rFonts w:ascii="Times New Roman"/>
          <w:b w:val="false"/>
          <w:i w:val="false"/>
          <w:color w:val="000000"/>
          <w:sz w:val="28"/>
        </w:rPr>
        <w:t>водолазные                         шланги водолазные</w:t>
      </w:r>
    </w:p>
    <w:p>
      <w:pPr>
        <w:spacing w:after="0"/>
        <w:ind w:left="0"/>
        <w:jc w:val="both"/>
      </w:pPr>
      <w:r>
        <w:rPr>
          <w:rFonts w:ascii="Times New Roman"/>
          <w:b w:val="false"/>
          <w:i w:val="false"/>
          <w:color w:val="000000"/>
          <w:sz w:val="28"/>
        </w:rPr>
        <w:t>с внутренним                       длинномерные диаметром</w:t>
      </w:r>
    </w:p>
    <w:p>
      <w:pPr>
        <w:spacing w:after="0"/>
        <w:ind w:left="0"/>
        <w:jc w:val="both"/>
      </w:pPr>
      <w:r>
        <w:rPr>
          <w:rFonts w:ascii="Times New Roman"/>
          <w:b w:val="false"/>
          <w:i w:val="false"/>
          <w:color w:val="000000"/>
          <w:sz w:val="28"/>
        </w:rPr>
        <w:t>диаметром                          12,0 и 8,5 мм</w:t>
      </w:r>
    </w:p>
    <w:p>
      <w:pPr>
        <w:spacing w:after="0"/>
        <w:ind w:left="0"/>
        <w:jc w:val="both"/>
      </w:pPr>
      <w:r>
        <w:rPr>
          <w:rFonts w:ascii="Times New Roman"/>
          <w:b w:val="false"/>
          <w:i w:val="false"/>
          <w:color w:val="000000"/>
          <w:sz w:val="28"/>
        </w:rPr>
        <w:t>14 мм, м</w:t>
      </w:r>
    </w:p>
    <w:p>
      <w:pPr>
        <w:spacing w:after="0"/>
        <w:ind w:left="0"/>
        <w:jc w:val="both"/>
      </w:pPr>
      <w:r>
        <w:rPr>
          <w:rFonts w:ascii="Times New Roman"/>
          <w:b w:val="false"/>
          <w:i w:val="false"/>
          <w:color w:val="000000"/>
          <w:sz w:val="28"/>
        </w:rPr>
        <w:t xml:space="preserve">10. Шланг     -     -     -    120 </w:t>
      </w:r>
    </w:p>
    <w:p>
      <w:pPr>
        <w:spacing w:after="0"/>
        <w:ind w:left="0"/>
        <w:jc w:val="both"/>
      </w:pPr>
      <w:r>
        <w:rPr>
          <w:rFonts w:ascii="Times New Roman"/>
          <w:b w:val="false"/>
          <w:i w:val="false"/>
          <w:color w:val="000000"/>
          <w:sz w:val="28"/>
        </w:rPr>
        <w:t xml:space="preserve">водолазный </w:t>
      </w:r>
    </w:p>
    <w:p>
      <w:pPr>
        <w:spacing w:after="0"/>
        <w:ind w:left="0"/>
        <w:jc w:val="both"/>
      </w:pPr>
      <w:r>
        <w:rPr>
          <w:rFonts w:ascii="Times New Roman"/>
          <w:b w:val="false"/>
          <w:i w:val="false"/>
          <w:color w:val="000000"/>
          <w:sz w:val="28"/>
        </w:rPr>
        <w:t>ВШ-2, м</w:t>
      </w:r>
    </w:p>
    <w:p>
      <w:pPr>
        <w:spacing w:after="0"/>
        <w:ind w:left="0"/>
        <w:jc w:val="both"/>
      </w:pPr>
      <w:r>
        <w:rPr>
          <w:rFonts w:ascii="Times New Roman"/>
          <w:b w:val="false"/>
          <w:i w:val="false"/>
          <w:color w:val="000000"/>
          <w:sz w:val="28"/>
        </w:rPr>
        <w:t>11. Рубаха     3     3     -     - Количество водолазных</w:t>
      </w:r>
    </w:p>
    <w:p>
      <w:pPr>
        <w:spacing w:after="0"/>
        <w:ind w:left="0"/>
        <w:jc w:val="both"/>
      </w:pPr>
      <w:r>
        <w:rPr>
          <w:rFonts w:ascii="Times New Roman"/>
          <w:b w:val="false"/>
          <w:i w:val="false"/>
          <w:color w:val="000000"/>
          <w:sz w:val="28"/>
        </w:rPr>
        <w:t>водолазная 3-                      рубах определяется в</w:t>
      </w:r>
    </w:p>
    <w:p>
      <w:pPr>
        <w:spacing w:after="0"/>
        <w:ind w:left="0"/>
        <w:jc w:val="both"/>
      </w:pPr>
      <w:r>
        <w:rPr>
          <w:rFonts w:ascii="Times New Roman"/>
          <w:b w:val="false"/>
          <w:i w:val="false"/>
          <w:color w:val="000000"/>
          <w:sz w:val="28"/>
        </w:rPr>
        <w:t>или 12-бол-                        зависимости от коли-</w:t>
      </w:r>
    </w:p>
    <w:p>
      <w:pPr>
        <w:spacing w:after="0"/>
        <w:ind w:left="0"/>
        <w:jc w:val="both"/>
      </w:pPr>
      <w:r>
        <w:rPr>
          <w:rFonts w:ascii="Times New Roman"/>
          <w:b w:val="false"/>
          <w:i w:val="false"/>
          <w:color w:val="000000"/>
          <w:sz w:val="28"/>
        </w:rPr>
        <w:t>тового сна-                        чества водолазов на</w:t>
      </w:r>
    </w:p>
    <w:p>
      <w:pPr>
        <w:spacing w:after="0"/>
        <w:ind w:left="0"/>
        <w:jc w:val="both"/>
      </w:pPr>
      <w:r>
        <w:rPr>
          <w:rFonts w:ascii="Times New Roman"/>
          <w:b w:val="false"/>
          <w:i w:val="false"/>
          <w:color w:val="000000"/>
          <w:sz w:val="28"/>
        </w:rPr>
        <w:t>ряжения, шт                        водолазной станции</w:t>
      </w:r>
    </w:p>
    <w:p>
      <w:pPr>
        <w:spacing w:after="0"/>
        <w:ind w:left="0"/>
        <w:jc w:val="both"/>
      </w:pPr>
      <w:r>
        <w:rPr>
          <w:rFonts w:ascii="Times New Roman"/>
          <w:b w:val="false"/>
          <w:i w:val="false"/>
          <w:color w:val="000000"/>
          <w:sz w:val="28"/>
        </w:rPr>
        <w:t>12. Клапан     3     3     -     -</w:t>
      </w:r>
    </w:p>
    <w:p>
      <w:pPr>
        <w:spacing w:after="0"/>
        <w:ind w:left="0"/>
        <w:jc w:val="both"/>
      </w:pPr>
      <w:r>
        <w:rPr>
          <w:rFonts w:ascii="Times New Roman"/>
          <w:b w:val="false"/>
          <w:i w:val="false"/>
          <w:color w:val="000000"/>
          <w:sz w:val="28"/>
        </w:rPr>
        <w:t>травяще-пре-</w:t>
      </w:r>
    </w:p>
    <w:p>
      <w:pPr>
        <w:spacing w:after="0"/>
        <w:ind w:left="0"/>
        <w:jc w:val="both"/>
      </w:pPr>
      <w:r>
        <w:rPr>
          <w:rFonts w:ascii="Times New Roman"/>
          <w:b w:val="false"/>
          <w:i w:val="false"/>
          <w:color w:val="000000"/>
          <w:sz w:val="28"/>
        </w:rPr>
        <w:t xml:space="preserve">дохранитеный </w:t>
      </w:r>
    </w:p>
    <w:p>
      <w:pPr>
        <w:spacing w:after="0"/>
        <w:ind w:left="0"/>
        <w:jc w:val="both"/>
      </w:pPr>
      <w:r>
        <w:rPr>
          <w:rFonts w:ascii="Times New Roman"/>
          <w:b w:val="false"/>
          <w:i w:val="false"/>
          <w:color w:val="000000"/>
          <w:sz w:val="28"/>
        </w:rPr>
        <w:t>универсальный,</w:t>
      </w:r>
    </w:p>
    <w:p>
      <w:pPr>
        <w:spacing w:after="0"/>
        <w:ind w:left="0"/>
        <w:jc w:val="both"/>
      </w:pPr>
      <w:r>
        <w:rPr>
          <w:rFonts w:ascii="Times New Roman"/>
          <w:b w:val="false"/>
          <w:i w:val="false"/>
          <w:color w:val="000000"/>
          <w:sz w:val="28"/>
        </w:rPr>
        <w:t>компл.</w:t>
      </w:r>
    </w:p>
    <w:p>
      <w:pPr>
        <w:spacing w:after="0"/>
        <w:ind w:left="0"/>
        <w:jc w:val="both"/>
      </w:pPr>
      <w:r>
        <w:rPr>
          <w:rFonts w:ascii="Times New Roman"/>
          <w:b w:val="false"/>
          <w:i w:val="false"/>
          <w:color w:val="000000"/>
          <w:sz w:val="28"/>
        </w:rPr>
        <w:t>13. Водолазные  2     1     -     -</w:t>
      </w:r>
    </w:p>
    <w:p>
      <w:pPr>
        <w:spacing w:after="0"/>
        <w:ind w:left="0"/>
        <w:jc w:val="both"/>
      </w:pPr>
      <w:r>
        <w:rPr>
          <w:rFonts w:ascii="Times New Roman"/>
          <w:b w:val="false"/>
          <w:i w:val="false"/>
          <w:color w:val="000000"/>
          <w:sz w:val="28"/>
        </w:rPr>
        <w:t xml:space="preserve">грузы свинцовые, </w:t>
      </w:r>
    </w:p>
    <w:p>
      <w:pPr>
        <w:spacing w:after="0"/>
        <w:ind w:left="0"/>
        <w:jc w:val="both"/>
      </w:pPr>
      <w:r>
        <w:rPr>
          <w:rFonts w:ascii="Times New Roman"/>
          <w:b w:val="false"/>
          <w:i w:val="false"/>
          <w:color w:val="000000"/>
          <w:sz w:val="28"/>
        </w:rPr>
        <w:t>компл.</w:t>
      </w:r>
    </w:p>
    <w:p>
      <w:pPr>
        <w:spacing w:after="0"/>
        <w:ind w:left="0"/>
        <w:jc w:val="both"/>
      </w:pPr>
      <w:r>
        <w:rPr>
          <w:rFonts w:ascii="Times New Roman"/>
          <w:b w:val="false"/>
          <w:i w:val="false"/>
          <w:color w:val="000000"/>
          <w:sz w:val="28"/>
        </w:rPr>
        <w:t>14. Галоши во-  3     2     -     -</w:t>
      </w:r>
    </w:p>
    <w:p>
      <w:pPr>
        <w:spacing w:after="0"/>
        <w:ind w:left="0"/>
        <w:jc w:val="both"/>
      </w:pPr>
      <w:r>
        <w:rPr>
          <w:rFonts w:ascii="Times New Roman"/>
          <w:b w:val="false"/>
          <w:i w:val="false"/>
          <w:color w:val="000000"/>
          <w:sz w:val="28"/>
        </w:rPr>
        <w:t>долазные уни-</w:t>
      </w:r>
    </w:p>
    <w:p>
      <w:pPr>
        <w:spacing w:after="0"/>
        <w:ind w:left="0"/>
        <w:jc w:val="both"/>
      </w:pPr>
      <w:r>
        <w:rPr>
          <w:rFonts w:ascii="Times New Roman"/>
          <w:b w:val="false"/>
          <w:i w:val="false"/>
          <w:color w:val="000000"/>
          <w:sz w:val="28"/>
        </w:rPr>
        <w:t xml:space="preserve">фицированные </w:t>
      </w:r>
    </w:p>
    <w:p>
      <w:pPr>
        <w:spacing w:after="0"/>
        <w:ind w:left="0"/>
        <w:jc w:val="both"/>
      </w:pPr>
      <w:r>
        <w:rPr>
          <w:rFonts w:ascii="Times New Roman"/>
          <w:b w:val="false"/>
          <w:i w:val="false"/>
          <w:color w:val="000000"/>
          <w:sz w:val="28"/>
        </w:rPr>
        <w:t>на свинцовой</w:t>
      </w:r>
    </w:p>
    <w:p>
      <w:pPr>
        <w:spacing w:after="0"/>
        <w:ind w:left="0"/>
        <w:jc w:val="both"/>
      </w:pPr>
      <w:r>
        <w:rPr>
          <w:rFonts w:ascii="Times New Roman"/>
          <w:b w:val="false"/>
          <w:i w:val="false"/>
          <w:color w:val="000000"/>
          <w:sz w:val="28"/>
        </w:rPr>
        <w:t>подошве, пара</w:t>
      </w:r>
    </w:p>
    <w:p>
      <w:pPr>
        <w:spacing w:after="0"/>
        <w:ind w:left="0"/>
        <w:jc w:val="both"/>
      </w:pPr>
      <w:r>
        <w:rPr>
          <w:rFonts w:ascii="Times New Roman"/>
          <w:b w:val="false"/>
          <w:i w:val="false"/>
          <w:color w:val="000000"/>
          <w:sz w:val="28"/>
        </w:rPr>
        <w:t>15. Подушка    3     1     -     -</w:t>
      </w:r>
    </w:p>
    <w:p>
      <w:pPr>
        <w:spacing w:after="0"/>
        <w:ind w:left="0"/>
        <w:jc w:val="both"/>
      </w:pPr>
      <w:r>
        <w:rPr>
          <w:rFonts w:ascii="Times New Roman"/>
          <w:b w:val="false"/>
          <w:i w:val="false"/>
          <w:color w:val="000000"/>
          <w:sz w:val="28"/>
        </w:rPr>
        <w:t>наплечная, компл.</w:t>
      </w:r>
    </w:p>
    <w:p>
      <w:pPr>
        <w:spacing w:after="0"/>
        <w:ind w:left="0"/>
        <w:jc w:val="both"/>
      </w:pPr>
      <w:r>
        <w:rPr>
          <w:rFonts w:ascii="Times New Roman"/>
          <w:b w:val="false"/>
          <w:i w:val="false"/>
          <w:color w:val="000000"/>
          <w:sz w:val="28"/>
        </w:rPr>
        <w:t xml:space="preserve">16. Сигнальный   200   100   -   -  На станции должны </w:t>
      </w:r>
    </w:p>
    <w:p>
      <w:pPr>
        <w:spacing w:after="0"/>
        <w:ind w:left="0"/>
        <w:jc w:val="both"/>
      </w:pPr>
      <w:r>
        <w:rPr>
          <w:rFonts w:ascii="Times New Roman"/>
          <w:b w:val="false"/>
          <w:i w:val="false"/>
          <w:color w:val="000000"/>
          <w:sz w:val="28"/>
        </w:rPr>
        <w:t>конец окруж-                        быть два сигнальных</w:t>
      </w:r>
    </w:p>
    <w:p>
      <w:pPr>
        <w:spacing w:after="0"/>
        <w:ind w:left="0"/>
        <w:jc w:val="both"/>
      </w:pPr>
      <w:r>
        <w:rPr>
          <w:rFonts w:ascii="Times New Roman"/>
          <w:b w:val="false"/>
          <w:i w:val="false"/>
          <w:color w:val="000000"/>
          <w:sz w:val="28"/>
        </w:rPr>
        <w:t>ностью 50-65                        конца без учета</w:t>
      </w:r>
    </w:p>
    <w:p>
      <w:pPr>
        <w:spacing w:after="0"/>
        <w:ind w:left="0"/>
        <w:jc w:val="both"/>
      </w:pPr>
      <w:r>
        <w:rPr>
          <w:rFonts w:ascii="Times New Roman"/>
          <w:b w:val="false"/>
          <w:i w:val="false"/>
          <w:color w:val="000000"/>
          <w:sz w:val="28"/>
        </w:rPr>
        <w:t>мм, м                               страхующего снаряжения</w:t>
      </w:r>
    </w:p>
    <w:p>
      <w:pPr>
        <w:spacing w:after="0"/>
        <w:ind w:left="0"/>
        <w:jc w:val="both"/>
      </w:pPr>
      <w:r>
        <w:rPr>
          <w:rFonts w:ascii="Times New Roman"/>
          <w:b w:val="false"/>
          <w:i w:val="false"/>
          <w:color w:val="000000"/>
          <w:sz w:val="28"/>
        </w:rPr>
        <w:t>17. Сигнальный    -   -   140   140 Сигнальный конец</w:t>
      </w:r>
    </w:p>
    <w:p>
      <w:pPr>
        <w:spacing w:after="0"/>
        <w:ind w:left="0"/>
        <w:jc w:val="both"/>
      </w:pPr>
      <w:r>
        <w:rPr>
          <w:rFonts w:ascii="Times New Roman"/>
          <w:b w:val="false"/>
          <w:i w:val="false"/>
          <w:color w:val="000000"/>
          <w:sz w:val="28"/>
        </w:rPr>
        <w:t xml:space="preserve">конец окруж-                        окружностью 35 мм </w:t>
      </w:r>
    </w:p>
    <w:p>
      <w:pPr>
        <w:spacing w:after="0"/>
        <w:ind w:left="0"/>
        <w:jc w:val="both"/>
      </w:pPr>
      <w:r>
        <w:rPr>
          <w:rFonts w:ascii="Times New Roman"/>
          <w:b w:val="false"/>
          <w:i w:val="false"/>
          <w:color w:val="000000"/>
          <w:sz w:val="28"/>
        </w:rPr>
        <w:t>ностью 35-50 мм,                    применяется при ис-</w:t>
      </w:r>
    </w:p>
    <w:p>
      <w:pPr>
        <w:spacing w:after="0"/>
        <w:ind w:left="0"/>
        <w:jc w:val="both"/>
      </w:pPr>
      <w:r>
        <w:rPr>
          <w:rFonts w:ascii="Times New Roman"/>
          <w:b w:val="false"/>
          <w:i w:val="false"/>
          <w:color w:val="000000"/>
          <w:sz w:val="28"/>
        </w:rPr>
        <w:t>м (диам.- 16 мм)                    пользовании снаряже-</w:t>
      </w:r>
    </w:p>
    <w:p>
      <w:pPr>
        <w:spacing w:after="0"/>
        <w:ind w:left="0"/>
        <w:jc w:val="both"/>
      </w:pPr>
      <w:r>
        <w:rPr>
          <w:rFonts w:ascii="Times New Roman"/>
          <w:b w:val="false"/>
          <w:i w:val="false"/>
          <w:color w:val="000000"/>
          <w:sz w:val="28"/>
        </w:rPr>
        <w:t>                                    ния без гидрокомбине-</w:t>
      </w:r>
    </w:p>
    <w:p>
      <w:pPr>
        <w:spacing w:after="0"/>
        <w:ind w:left="0"/>
        <w:jc w:val="both"/>
      </w:pPr>
      <w:r>
        <w:rPr>
          <w:rFonts w:ascii="Times New Roman"/>
          <w:b w:val="false"/>
          <w:i w:val="false"/>
          <w:color w:val="000000"/>
          <w:sz w:val="28"/>
        </w:rPr>
        <w:t>                                    зона (гидрокостюма)</w:t>
      </w:r>
    </w:p>
    <w:p>
      <w:pPr>
        <w:spacing w:after="0"/>
        <w:ind w:left="0"/>
        <w:jc w:val="both"/>
      </w:pPr>
      <w:r>
        <w:rPr>
          <w:rFonts w:ascii="Times New Roman"/>
          <w:b w:val="false"/>
          <w:i w:val="false"/>
          <w:color w:val="000000"/>
          <w:sz w:val="28"/>
        </w:rPr>
        <w:t>18. Спусковой   75   75   75   75</w:t>
      </w:r>
    </w:p>
    <w:p>
      <w:pPr>
        <w:spacing w:after="0"/>
        <w:ind w:left="0"/>
        <w:jc w:val="both"/>
      </w:pPr>
      <w:r>
        <w:rPr>
          <w:rFonts w:ascii="Times New Roman"/>
          <w:b w:val="false"/>
          <w:i w:val="false"/>
          <w:color w:val="000000"/>
          <w:sz w:val="28"/>
        </w:rPr>
        <w:t xml:space="preserve">пеньковый </w:t>
      </w:r>
    </w:p>
    <w:p>
      <w:pPr>
        <w:spacing w:after="0"/>
        <w:ind w:left="0"/>
        <w:jc w:val="both"/>
      </w:pPr>
      <w:r>
        <w:rPr>
          <w:rFonts w:ascii="Times New Roman"/>
          <w:b w:val="false"/>
          <w:i w:val="false"/>
          <w:color w:val="000000"/>
          <w:sz w:val="28"/>
        </w:rPr>
        <w:t>смоляной ко-</w:t>
      </w:r>
    </w:p>
    <w:p>
      <w:pPr>
        <w:spacing w:after="0"/>
        <w:ind w:left="0"/>
        <w:jc w:val="both"/>
      </w:pPr>
      <w:r>
        <w:rPr>
          <w:rFonts w:ascii="Times New Roman"/>
          <w:b w:val="false"/>
          <w:i w:val="false"/>
          <w:color w:val="000000"/>
          <w:sz w:val="28"/>
        </w:rPr>
        <w:t>нец окруж-</w:t>
      </w:r>
    </w:p>
    <w:p>
      <w:pPr>
        <w:spacing w:after="0"/>
        <w:ind w:left="0"/>
        <w:jc w:val="both"/>
      </w:pPr>
      <w:r>
        <w:rPr>
          <w:rFonts w:ascii="Times New Roman"/>
          <w:b w:val="false"/>
          <w:i w:val="false"/>
          <w:color w:val="000000"/>
          <w:sz w:val="28"/>
        </w:rPr>
        <w:t>ностью 75 мм, м</w:t>
      </w:r>
    </w:p>
    <w:p>
      <w:pPr>
        <w:spacing w:after="0"/>
        <w:ind w:left="0"/>
        <w:jc w:val="both"/>
      </w:pPr>
      <w:r>
        <w:rPr>
          <w:rFonts w:ascii="Times New Roman"/>
          <w:b w:val="false"/>
          <w:i w:val="false"/>
          <w:color w:val="000000"/>
          <w:sz w:val="28"/>
        </w:rPr>
        <w:t>19. Ходовой      25   25   25   25</w:t>
      </w:r>
    </w:p>
    <w:p>
      <w:pPr>
        <w:spacing w:after="0"/>
        <w:ind w:left="0"/>
        <w:jc w:val="both"/>
      </w:pPr>
      <w:r>
        <w:rPr>
          <w:rFonts w:ascii="Times New Roman"/>
          <w:b w:val="false"/>
          <w:i w:val="false"/>
          <w:color w:val="000000"/>
          <w:sz w:val="28"/>
        </w:rPr>
        <w:t>конец окруж-</w:t>
      </w:r>
    </w:p>
    <w:p>
      <w:pPr>
        <w:spacing w:after="0"/>
        <w:ind w:left="0"/>
        <w:jc w:val="both"/>
      </w:pPr>
      <w:r>
        <w:rPr>
          <w:rFonts w:ascii="Times New Roman"/>
          <w:b w:val="false"/>
          <w:i w:val="false"/>
          <w:color w:val="000000"/>
          <w:sz w:val="28"/>
        </w:rPr>
        <w:t>ностью 35 мм, м</w:t>
      </w:r>
    </w:p>
    <w:p>
      <w:pPr>
        <w:spacing w:after="0"/>
        <w:ind w:left="0"/>
        <w:jc w:val="both"/>
      </w:pPr>
      <w:r>
        <w:rPr>
          <w:rFonts w:ascii="Times New Roman"/>
          <w:b w:val="false"/>
          <w:i w:val="false"/>
          <w:color w:val="000000"/>
          <w:sz w:val="28"/>
        </w:rPr>
        <w:t>20. Нож водо-     2    2   2   2</w:t>
      </w:r>
    </w:p>
    <w:p>
      <w:pPr>
        <w:spacing w:after="0"/>
        <w:ind w:left="0"/>
        <w:jc w:val="both"/>
      </w:pPr>
      <w:r>
        <w:rPr>
          <w:rFonts w:ascii="Times New Roman"/>
          <w:b w:val="false"/>
          <w:i w:val="false"/>
          <w:color w:val="000000"/>
          <w:sz w:val="28"/>
        </w:rPr>
        <w:t>лазный с поя-</w:t>
      </w:r>
    </w:p>
    <w:p>
      <w:pPr>
        <w:spacing w:after="0"/>
        <w:ind w:left="0"/>
        <w:jc w:val="both"/>
      </w:pPr>
      <w:r>
        <w:rPr>
          <w:rFonts w:ascii="Times New Roman"/>
          <w:b w:val="false"/>
          <w:i w:val="false"/>
          <w:color w:val="000000"/>
          <w:sz w:val="28"/>
        </w:rPr>
        <w:t>сом, компл.</w:t>
      </w:r>
    </w:p>
    <w:p>
      <w:pPr>
        <w:spacing w:after="0"/>
        <w:ind w:left="0"/>
        <w:jc w:val="both"/>
      </w:pPr>
      <w:r>
        <w:rPr>
          <w:rFonts w:ascii="Times New Roman"/>
          <w:b w:val="false"/>
          <w:i w:val="false"/>
          <w:color w:val="000000"/>
          <w:sz w:val="28"/>
        </w:rPr>
        <w:t>21. Разъем        -     -     -    2</w:t>
      </w:r>
    </w:p>
    <w:p>
      <w:pPr>
        <w:spacing w:after="0"/>
        <w:ind w:left="0"/>
        <w:jc w:val="both"/>
      </w:pPr>
      <w:r>
        <w:rPr>
          <w:rFonts w:ascii="Times New Roman"/>
          <w:b w:val="false"/>
          <w:i w:val="false"/>
          <w:color w:val="000000"/>
          <w:sz w:val="28"/>
        </w:rPr>
        <w:t>шлангов, компл.</w:t>
      </w:r>
    </w:p>
    <w:p>
      <w:pPr>
        <w:spacing w:after="0"/>
        <w:ind w:left="0"/>
        <w:jc w:val="both"/>
      </w:pPr>
      <w:r>
        <w:rPr>
          <w:rFonts w:ascii="Times New Roman"/>
          <w:b w:val="false"/>
          <w:i w:val="false"/>
          <w:color w:val="000000"/>
          <w:sz w:val="28"/>
        </w:rPr>
        <w:t>22. Соединение    -     -     -    2</w:t>
      </w:r>
    </w:p>
    <w:p>
      <w:pPr>
        <w:spacing w:after="0"/>
        <w:ind w:left="0"/>
        <w:jc w:val="both"/>
      </w:pPr>
      <w:r>
        <w:rPr>
          <w:rFonts w:ascii="Times New Roman"/>
          <w:b w:val="false"/>
          <w:i w:val="false"/>
          <w:color w:val="000000"/>
          <w:sz w:val="28"/>
        </w:rPr>
        <w:t>шланговое не-</w:t>
      </w:r>
    </w:p>
    <w:p>
      <w:pPr>
        <w:spacing w:after="0"/>
        <w:ind w:left="0"/>
        <w:jc w:val="both"/>
      </w:pPr>
      <w:r>
        <w:rPr>
          <w:rFonts w:ascii="Times New Roman"/>
          <w:b w:val="false"/>
          <w:i w:val="false"/>
          <w:color w:val="000000"/>
          <w:sz w:val="28"/>
        </w:rPr>
        <w:t xml:space="preserve">разъемное для </w:t>
      </w:r>
    </w:p>
    <w:p>
      <w:pPr>
        <w:spacing w:after="0"/>
        <w:ind w:left="0"/>
        <w:jc w:val="both"/>
      </w:pPr>
      <w:r>
        <w:rPr>
          <w:rFonts w:ascii="Times New Roman"/>
          <w:b w:val="false"/>
          <w:i w:val="false"/>
          <w:color w:val="000000"/>
          <w:sz w:val="28"/>
        </w:rPr>
        <w:t>водолазных шлан-</w:t>
      </w:r>
    </w:p>
    <w:p>
      <w:pPr>
        <w:spacing w:after="0"/>
        <w:ind w:left="0"/>
        <w:jc w:val="both"/>
      </w:pPr>
      <w:r>
        <w:rPr>
          <w:rFonts w:ascii="Times New Roman"/>
          <w:b w:val="false"/>
          <w:i w:val="false"/>
          <w:color w:val="000000"/>
          <w:sz w:val="28"/>
        </w:rPr>
        <w:t>гов диам. -14 мм,</w:t>
      </w:r>
    </w:p>
    <w:p>
      <w:pPr>
        <w:spacing w:after="0"/>
        <w:ind w:left="0"/>
        <w:jc w:val="both"/>
      </w:pPr>
      <w:r>
        <w:rPr>
          <w:rFonts w:ascii="Times New Roman"/>
          <w:b w:val="false"/>
          <w:i w:val="false"/>
          <w:color w:val="000000"/>
          <w:sz w:val="28"/>
        </w:rPr>
        <w:t>компл.</w:t>
      </w:r>
    </w:p>
    <w:p>
      <w:pPr>
        <w:spacing w:after="0"/>
        <w:ind w:left="0"/>
        <w:jc w:val="both"/>
      </w:pPr>
      <w:r>
        <w:rPr>
          <w:rFonts w:ascii="Times New Roman"/>
          <w:b w:val="false"/>
          <w:i w:val="false"/>
          <w:color w:val="000000"/>
          <w:sz w:val="28"/>
        </w:rPr>
        <w:t>23. Телефонная    1    1    1   1  Телефонная станция мо-</w:t>
      </w:r>
    </w:p>
    <w:p>
      <w:pPr>
        <w:spacing w:after="0"/>
        <w:ind w:left="0"/>
        <w:jc w:val="both"/>
      </w:pPr>
      <w:r>
        <w:rPr>
          <w:rFonts w:ascii="Times New Roman"/>
          <w:b w:val="false"/>
          <w:i w:val="false"/>
          <w:color w:val="000000"/>
          <w:sz w:val="28"/>
        </w:rPr>
        <w:t xml:space="preserve">станция с кабе-                    жет комплектоваться </w:t>
      </w:r>
    </w:p>
    <w:p>
      <w:pPr>
        <w:spacing w:after="0"/>
        <w:ind w:left="0"/>
        <w:jc w:val="both"/>
      </w:pPr>
      <w:r>
        <w:rPr>
          <w:rFonts w:ascii="Times New Roman"/>
          <w:b w:val="false"/>
          <w:i w:val="false"/>
          <w:color w:val="000000"/>
          <w:sz w:val="28"/>
        </w:rPr>
        <w:t>лем длиной до                      кабелем марки КСТ (ка-</w:t>
      </w:r>
    </w:p>
    <w:p>
      <w:pPr>
        <w:spacing w:after="0"/>
        <w:ind w:left="0"/>
        <w:jc w:val="both"/>
      </w:pPr>
      <w:r>
        <w:rPr>
          <w:rFonts w:ascii="Times New Roman"/>
          <w:b w:val="false"/>
          <w:i w:val="false"/>
          <w:color w:val="000000"/>
          <w:sz w:val="28"/>
        </w:rPr>
        <w:t>100 м, компл.                      бель-сигнал) длиной 80</w:t>
      </w:r>
    </w:p>
    <w:p>
      <w:pPr>
        <w:spacing w:after="0"/>
        <w:ind w:left="0"/>
        <w:jc w:val="both"/>
      </w:pPr>
      <w:r>
        <w:rPr>
          <w:rFonts w:ascii="Times New Roman"/>
          <w:b w:val="false"/>
          <w:i w:val="false"/>
          <w:color w:val="000000"/>
          <w:sz w:val="28"/>
        </w:rPr>
        <w:t xml:space="preserve">                                   м или кабелем РШМЗх1 </w:t>
      </w:r>
    </w:p>
    <w:p>
      <w:pPr>
        <w:spacing w:after="0"/>
        <w:ind w:left="0"/>
        <w:jc w:val="both"/>
      </w:pPr>
      <w:r>
        <w:rPr>
          <w:rFonts w:ascii="Times New Roman"/>
          <w:b w:val="false"/>
          <w:i w:val="false"/>
          <w:color w:val="000000"/>
          <w:sz w:val="28"/>
        </w:rPr>
        <w:t>                                   по ГОСТ 7866-76. При</w:t>
      </w:r>
    </w:p>
    <w:p>
      <w:pPr>
        <w:spacing w:after="0"/>
        <w:ind w:left="0"/>
        <w:jc w:val="both"/>
      </w:pPr>
      <w:r>
        <w:rPr>
          <w:rFonts w:ascii="Times New Roman"/>
          <w:b w:val="false"/>
          <w:i w:val="false"/>
          <w:color w:val="000000"/>
          <w:sz w:val="28"/>
        </w:rPr>
        <w:t>                                   применении кабеля</w:t>
      </w:r>
    </w:p>
    <w:p>
      <w:pPr>
        <w:spacing w:after="0"/>
        <w:ind w:left="0"/>
        <w:jc w:val="both"/>
      </w:pPr>
      <w:r>
        <w:rPr>
          <w:rFonts w:ascii="Times New Roman"/>
          <w:b w:val="false"/>
          <w:i w:val="false"/>
          <w:color w:val="000000"/>
          <w:sz w:val="28"/>
        </w:rPr>
        <w:t>                                   РШМЗх1 наличие сигналь-</w:t>
      </w:r>
    </w:p>
    <w:p>
      <w:pPr>
        <w:spacing w:after="0"/>
        <w:ind w:left="0"/>
        <w:jc w:val="both"/>
      </w:pPr>
      <w:r>
        <w:rPr>
          <w:rFonts w:ascii="Times New Roman"/>
          <w:b w:val="false"/>
          <w:i w:val="false"/>
          <w:color w:val="000000"/>
          <w:sz w:val="28"/>
        </w:rPr>
        <w:t>                                  ного конца обязательно</w:t>
      </w:r>
    </w:p>
    <w:p>
      <w:pPr>
        <w:spacing w:after="0"/>
        <w:ind w:left="0"/>
        <w:jc w:val="both"/>
      </w:pPr>
      <w:r>
        <w:rPr>
          <w:rFonts w:ascii="Times New Roman"/>
          <w:b w:val="false"/>
          <w:i w:val="false"/>
          <w:color w:val="000000"/>
          <w:sz w:val="28"/>
        </w:rPr>
        <w:t>24. Водолазная   -   -   -   -    Выдается в личное поль-</w:t>
      </w:r>
    </w:p>
    <w:p>
      <w:pPr>
        <w:spacing w:after="0"/>
        <w:ind w:left="0"/>
        <w:jc w:val="both"/>
      </w:pPr>
      <w:r>
        <w:rPr>
          <w:rFonts w:ascii="Times New Roman"/>
          <w:b w:val="false"/>
          <w:i w:val="false"/>
          <w:color w:val="000000"/>
          <w:sz w:val="28"/>
        </w:rPr>
        <w:t>спецодежда                        зование каждому водола-</w:t>
      </w:r>
    </w:p>
    <w:p>
      <w:pPr>
        <w:spacing w:after="0"/>
        <w:ind w:left="0"/>
        <w:jc w:val="both"/>
      </w:pPr>
      <w:r>
        <w:rPr>
          <w:rFonts w:ascii="Times New Roman"/>
          <w:b w:val="false"/>
          <w:i w:val="false"/>
          <w:color w:val="000000"/>
          <w:sz w:val="28"/>
        </w:rPr>
        <w:t xml:space="preserve">                                  зу в соответствии с </w:t>
      </w:r>
    </w:p>
    <w:p>
      <w:pPr>
        <w:spacing w:after="0"/>
        <w:ind w:left="0"/>
        <w:jc w:val="both"/>
      </w:pPr>
      <w:r>
        <w:rPr>
          <w:rFonts w:ascii="Times New Roman"/>
          <w:b w:val="false"/>
          <w:i w:val="false"/>
          <w:color w:val="000000"/>
          <w:sz w:val="28"/>
        </w:rPr>
        <w:t>                                  действующими нормами</w:t>
      </w:r>
    </w:p>
    <w:p>
      <w:pPr>
        <w:spacing w:after="0"/>
        <w:ind w:left="0"/>
        <w:jc w:val="both"/>
      </w:pPr>
      <w:r>
        <w:rPr>
          <w:rFonts w:ascii="Times New Roman"/>
          <w:b w:val="false"/>
          <w:i w:val="false"/>
          <w:color w:val="000000"/>
          <w:sz w:val="28"/>
        </w:rPr>
        <w:t>                                  бесплатной выдачи спец-</w:t>
      </w:r>
    </w:p>
    <w:p>
      <w:pPr>
        <w:spacing w:after="0"/>
        <w:ind w:left="0"/>
        <w:jc w:val="both"/>
      </w:pPr>
      <w:r>
        <w:rPr>
          <w:rFonts w:ascii="Times New Roman"/>
          <w:b w:val="false"/>
          <w:i w:val="false"/>
          <w:color w:val="000000"/>
          <w:sz w:val="28"/>
        </w:rPr>
        <w:t xml:space="preserve">                                  одежды, спецобуви и </w:t>
      </w:r>
    </w:p>
    <w:p>
      <w:pPr>
        <w:spacing w:after="0"/>
        <w:ind w:left="0"/>
        <w:jc w:val="both"/>
      </w:pPr>
      <w:r>
        <w:rPr>
          <w:rFonts w:ascii="Times New Roman"/>
          <w:b w:val="false"/>
          <w:i w:val="false"/>
          <w:color w:val="000000"/>
          <w:sz w:val="28"/>
        </w:rPr>
        <w:t>                                  предохранительных прис-</w:t>
      </w:r>
    </w:p>
    <w:p>
      <w:pPr>
        <w:spacing w:after="0"/>
        <w:ind w:left="0"/>
        <w:jc w:val="both"/>
      </w:pPr>
      <w:r>
        <w:rPr>
          <w:rFonts w:ascii="Times New Roman"/>
          <w:b w:val="false"/>
          <w:i w:val="false"/>
          <w:color w:val="000000"/>
          <w:sz w:val="28"/>
        </w:rPr>
        <w:t>                                  пособлений</w:t>
      </w:r>
    </w:p>
    <w:p>
      <w:pPr>
        <w:spacing w:after="0"/>
        <w:ind w:left="0"/>
        <w:jc w:val="both"/>
      </w:pPr>
      <w:r>
        <w:rPr>
          <w:rFonts w:ascii="Times New Roman"/>
          <w:b w:val="false"/>
          <w:i w:val="false"/>
          <w:color w:val="000000"/>
          <w:sz w:val="28"/>
        </w:rPr>
        <w:t>25. Водолазное -   -   -   -      Выдается в личное поль-</w:t>
      </w:r>
    </w:p>
    <w:p>
      <w:pPr>
        <w:spacing w:after="0"/>
        <w:ind w:left="0"/>
        <w:jc w:val="both"/>
      </w:pPr>
      <w:r>
        <w:rPr>
          <w:rFonts w:ascii="Times New Roman"/>
          <w:b w:val="false"/>
          <w:i w:val="false"/>
          <w:color w:val="000000"/>
          <w:sz w:val="28"/>
        </w:rPr>
        <w:t>белье, компл.                     зование каждому водола-</w:t>
      </w:r>
    </w:p>
    <w:p>
      <w:pPr>
        <w:spacing w:after="0"/>
        <w:ind w:left="0"/>
        <w:jc w:val="both"/>
      </w:pPr>
      <w:r>
        <w:rPr>
          <w:rFonts w:ascii="Times New Roman"/>
          <w:b w:val="false"/>
          <w:i w:val="false"/>
          <w:color w:val="000000"/>
          <w:sz w:val="28"/>
        </w:rPr>
        <w:t xml:space="preserve">                                  зу в соответствии с </w:t>
      </w:r>
    </w:p>
    <w:p>
      <w:pPr>
        <w:spacing w:after="0"/>
        <w:ind w:left="0"/>
        <w:jc w:val="both"/>
      </w:pPr>
      <w:r>
        <w:rPr>
          <w:rFonts w:ascii="Times New Roman"/>
          <w:b w:val="false"/>
          <w:i w:val="false"/>
          <w:color w:val="000000"/>
          <w:sz w:val="28"/>
        </w:rPr>
        <w:t>                                  действующими нормами. В</w:t>
      </w:r>
    </w:p>
    <w:p>
      <w:pPr>
        <w:spacing w:after="0"/>
        <w:ind w:left="0"/>
        <w:jc w:val="both"/>
      </w:pPr>
      <w:r>
        <w:rPr>
          <w:rFonts w:ascii="Times New Roman"/>
          <w:b w:val="false"/>
          <w:i w:val="false"/>
          <w:color w:val="000000"/>
          <w:sz w:val="28"/>
        </w:rPr>
        <w:t>                                  зависимости от климати-</w:t>
      </w:r>
    </w:p>
    <w:p>
      <w:pPr>
        <w:spacing w:after="0"/>
        <w:ind w:left="0"/>
        <w:jc w:val="both"/>
      </w:pPr>
      <w:r>
        <w:rPr>
          <w:rFonts w:ascii="Times New Roman"/>
          <w:b w:val="false"/>
          <w:i w:val="false"/>
          <w:color w:val="000000"/>
          <w:sz w:val="28"/>
        </w:rPr>
        <w:t>                                  ческих и температурных</w:t>
      </w:r>
    </w:p>
    <w:p>
      <w:pPr>
        <w:spacing w:after="0"/>
        <w:ind w:left="0"/>
        <w:jc w:val="both"/>
      </w:pPr>
      <w:r>
        <w:rPr>
          <w:rFonts w:ascii="Times New Roman"/>
          <w:b w:val="false"/>
          <w:i w:val="false"/>
          <w:color w:val="000000"/>
          <w:sz w:val="28"/>
        </w:rPr>
        <w:t>                                  условий, а также от глу-</w:t>
      </w:r>
    </w:p>
    <w:p>
      <w:pPr>
        <w:spacing w:after="0"/>
        <w:ind w:left="0"/>
        <w:jc w:val="both"/>
      </w:pPr>
      <w:r>
        <w:rPr>
          <w:rFonts w:ascii="Times New Roman"/>
          <w:b w:val="false"/>
          <w:i w:val="false"/>
          <w:color w:val="000000"/>
          <w:sz w:val="28"/>
        </w:rPr>
        <w:t xml:space="preserve">                                  бины погружения должен </w:t>
      </w:r>
    </w:p>
    <w:p>
      <w:pPr>
        <w:spacing w:after="0"/>
        <w:ind w:left="0"/>
        <w:jc w:val="both"/>
      </w:pPr>
      <w:r>
        <w:rPr>
          <w:rFonts w:ascii="Times New Roman"/>
          <w:b w:val="false"/>
          <w:i w:val="false"/>
          <w:color w:val="000000"/>
          <w:sz w:val="28"/>
        </w:rPr>
        <w:t>                                  выдаваться второй комп-</w:t>
      </w:r>
    </w:p>
    <w:p>
      <w:pPr>
        <w:spacing w:after="0"/>
        <w:ind w:left="0"/>
        <w:jc w:val="both"/>
      </w:pPr>
      <w:r>
        <w:rPr>
          <w:rFonts w:ascii="Times New Roman"/>
          <w:b w:val="false"/>
          <w:i w:val="false"/>
          <w:color w:val="000000"/>
          <w:sz w:val="28"/>
        </w:rPr>
        <w:t>                                  лект</w:t>
      </w:r>
    </w:p>
    <w:p>
      <w:pPr>
        <w:spacing w:after="0"/>
        <w:ind w:left="0"/>
        <w:jc w:val="both"/>
      </w:pPr>
      <w:r>
        <w:rPr>
          <w:rFonts w:ascii="Times New Roman"/>
          <w:b w:val="false"/>
          <w:i w:val="false"/>
          <w:color w:val="000000"/>
          <w:sz w:val="28"/>
        </w:rPr>
        <w:t xml:space="preserve">26. Водолазный    -   1   2   2   Комплект поставляется </w:t>
      </w:r>
    </w:p>
    <w:p>
      <w:pPr>
        <w:spacing w:after="0"/>
        <w:ind w:left="0"/>
        <w:jc w:val="both"/>
      </w:pPr>
      <w:r>
        <w:rPr>
          <w:rFonts w:ascii="Times New Roman"/>
          <w:b w:val="false"/>
          <w:i w:val="false"/>
          <w:color w:val="000000"/>
          <w:sz w:val="28"/>
        </w:rPr>
        <w:t>дыхательный                       согласно спецификации</w:t>
      </w:r>
    </w:p>
    <w:p>
      <w:pPr>
        <w:spacing w:after="0"/>
        <w:ind w:left="0"/>
        <w:jc w:val="both"/>
      </w:pPr>
      <w:r>
        <w:rPr>
          <w:rFonts w:ascii="Times New Roman"/>
          <w:b w:val="false"/>
          <w:i w:val="false"/>
          <w:color w:val="000000"/>
          <w:sz w:val="28"/>
        </w:rPr>
        <w:t>аппарат с ком-                    завода-поставщика</w:t>
      </w:r>
    </w:p>
    <w:p>
      <w:pPr>
        <w:spacing w:after="0"/>
        <w:ind w:left="0"/>
        <w:jc w:val="both"/>
      </w:pPr>
      <w:r>
        <w:rPr>
          <w:rFonts w:ascii="Times New Roman"/>
          <w:b w:val="false"/>
          <w:i w:val="false"/>
          <w:color w:val="000000"/>
          <w:sz w:val="28"/>
        </w:rPr>
        <w:t>плектом принад-</w:t>
      </w:r>
    </w:p>
    <w:p>
      <w:pPr>
        <w:spacing w:after="0"/>
        <w:ind w:left="0"/>
        <w:jc w:val="both"/>
      </w:pPr>
      <w:r>
        <w:rPr>
          <w:rFonts w:ascii="Times New Roman"/>
          <w:b w:val="false"/>
          <w:i w:val="false"/>
          <w:color w:val="000000"/>
          <w:sz w:val="28"/>
        </w:rPr>
        <w:t>лежностей, компл.</w:t>
      </w:r>
    </w:p>
    <w:p>
      <w:pPr>
        <w:spacing w:after="0"/>
        <w:ind w:left="0"/>
        <w:jc w:val="both"/>
      </w:pPr>
      <w:r>
        <w:rPr>
          <w:rFonts w:ascii="Times New Roman"/>
          <w:b w:val="false"/>
          <w:i w:val="false"/>
          <w:color w:val="000000"/>
          <w:sz w:val="28"/>
        </w:rPr>
        <w:t>27. Транспорт-     -   -   -   2  В комплекте баллонов</w:t>
      </w:r>
    </w:p>
    <w:p>
      <w:pPr>
        <w:spacing w:after="0"/>
        <w:ind w:left="0"/>
        <w:jc w:val="both"/>
      </w:pPr>
      <w:r>
        <w:rPr>
          <w:rFonts w:ascii="Times New Roman"/>
          <w:b w:val="false"/>
          <w:i w:val="false"/>
          <w:color w:val="000000"/>
          <w:sz w:val="28"/>
        </w:rPr>
        <w:t>ный баллон                        предусматривается нали-</w:t>
      </w:r>
    </w:p>
    <w:p>
      <w:pPr>
        <w:spacing w:after="0"/>
        <w:ind w:left="0"/>
        <w:jc w:val="both"/>
      </w:pPr>
      <w:r>
        <w:rPr>
          <w:rFonts w:ascii="Times New Roman"/>
          <w:b w:val="false"/>
          <w:i w:val="false"/>
          <w:color w:val="000000"/>
          <w:sz w:val="28"/>
        </w:rPr>
        <w:t>вместимостью                      чие редуктора</w:t>
      </w:r>
    </w:p>
    <w:p>
      <w:pPr>
        <w:spacing w:after="0"/>
        <w:ind w:left="0"/>
        <w:jc w:val="both"/>
      </w:pPr>
      <w:r>
        <w:rPr>
          <w:rFonts w:ascii="Times New Roman"/>
          <w:b w:val="false"/>
          <w:i w:val="false"/>
          <w:color w:val="000000"/>
          <w:sz w:val="28"/>
        </w:rPr>
        <w:t>40 л, шт</w:t>
      </w:r>
    </w:p>
    <w:p>
      <w:pPr>
        <w:spacing w:after="0"/>
        <w:ind w:left="0"/>
        <w:jc w:val="both"/>
      </w:pPr>
      <w:r>
        <w:rPr>
          <w:rFonts w:ascii="Times New Roman"/>
          <w:b w:val="false"/>
          <w:i w:val="false"/>
          <w:color w:val="000000"/>
          <w:sz w:val="28"/>
        </w:rPr>
        <w:t xml:space="preserve">28. Гидрокомби-    -   1   3   3  Комплект поставляется </w:t>
      </w:r>
    </w:p>
    <w:p>
      <w:pPr>
        <w:spacing w:after="0"/>
        <w:ind w:left="0"/>
        <w:jc w:val="both"/>
      </w:pPr>
      <w:r>
        <w:rPr>
          <w:rFonts w:ascii="Times New Roman"/>
          <w:b w:val="false"/>
          <w:i w:val="false"/>
          <w:color w:val="000000"/>
          <w:sz w:val="28"/>
        </w:rPr>
        <w:t>незон или гид-                    согласно спецификации</w:t>
      </w:r>
    </w:p>
    <w:p>
      <w:pPr>
        <w:spacing w:after="0"/>
        <w:ind w:left="0"/>
        <w:jc w:val="both"/>
      </w:pPr>
      <w:r>
        <w:rPr>
          <w:rFonts w:ascii="Times New Roman"/>
          <w:b w:val="false"/>
          <w:i w:val="false"/>
          <w:color w:val="000000"/>
          <w:sz w:val="28"/>
        </w:rPr>
        <w:t>рокостюм, компл.                  завода-поставщика</w:t>
      </w:r>
    </w:p>
    <w:p>
      <w:pPr>
        <w:spacing w:after="0"/>
        <w:ind w:left="0"/>
        <w:jc w:val="both"/>
      </w:pPr>
      <w:r>
        <w:rPr>
          <w:rFonts w:ascii="Times New Roman"/>
          <w:b w:val="false"/>
          <w:i w:val="false"/>
          <w:color w:val="000000"/>
          <w:sz w:val="28"/>
        </w:rPr>
        <w:t>29. Поясной        -   1   2   2</w:t>
      </w:r>
    </w:p>
    <w:p>
      <w:pPr>
        <w:spacing w:after="0"/>
        <w:ind w:left="0"/>
        <w:jc w:val="both"/>
      </w:pPr>
      <w:r>
        <w:rPr>
          <w:rFonts w:ascii="Times New Roman"/>
          <w:b w:val="false"/>
          <w:i w:val="false"/>
          <w:color w:val="000000"/>
          <w:sz w:val="28"/>
        </w:rPr>
        <w:t>ремень с гру-</w:t>
      </w:r>
    </w:p>
    <w:p>
      <w:pPr>
        <w:spacing w:after="0"/>
        <w:ind w:left="0"/>
        <w:jc w:val="both"/>
      </w:pPr>
      <w:r>
        <w:rPr>
          <w:rFonts w:ascii="Times New Roman"/>
          <w:b w:val="false"/>
          <w:i w:val="false"/>
          <w:color w:val="000000"/>
          <w:sz w:val="28"/>
        </w:rPr>
        <w:t>зами, компл.</w:t>
      </w:r>
    </w:p>
    <w:p>
      <w:pPr>
        <w:spacing w:after="0"/>
        <w:ind w:left="0"/>
        <w:jc w:val="both"/>
      </w:pPr>
      <w:r>
        <w:rPr>
          <w:rFonts w:ascii="Times New Roman"/>
          <w:b w:val="false"/>
          <w:i w:val="false"/>
          <w:color w:val="000000"/>
          <w:sz w:val="28"/>
        </w:rPr>
        <w:t>30. Галоши         -   1   2   2</w:t>
      </w:r>
    </w:p>
    <w:p>
      <w:pPr>
        <w:spacing w:after="0"/>
        <w:ind w:left="0"/>
        <w:jc w:val="both"/>
      </w:pPr>
      <w:r>
        <w:rPr>
          <w:rFonts w:ascii="Times New Roman"/>
          <w:b w:val="false"/>
          <w:i w:val="false"/>
          <w:color w:val="000000"/>
          <w:sz w:val="28"/>
        </w:rPr>
        <w:t xml:space="preserve">водолазные </w:t>
      </w:r>
    </w:p>
    <w:p>
      <w:pPr>
        <w:spacing w:after="0"/>
        <w:ind w:left="0"/>
        <w:jc w:val="both"/>
      </w:pPr>
      <w:r>
        <w:rPr>
          <w:rFonts w:ascii="Times New Roman"/>
          <w:b w:val="false"/>
          <w:i w:val="false"/>
          <w:color w:val="000000"/>
          <w:sz w:val="28"/>
        </w:rPr>
        <w:t>(боты) безраз-</w:t>
      </w:r>
    </w:p>
    <w:p>
      <w:pPr>
        <w:spacing w:after="0"/>
        <w:ind w:left="0"/>
        <w:jc w:val="both"/>
      </w:pPr>
      <w:r>
        <w:rPr>
          <w:rFonts w:ascii="Times New Roman"/>
          <w:b w:val="false"/>
          <w:i w:val="false"/>
          <w:color w:val="000000"/>
          <w:sz w:val="28"/>
        </w:rPr>
        <w:t>мерные, пара</w:t>
      </w:r>
    </w:p>
    <w:p>
      <w:pPr>
        <w:spacing w:after="0"/>
        <w:ind w:left="0"/>
        <w:jc w:val="both"/>
      </w:pPr>
      <w:r>
        <w:rPr>
          <w:rFonts w:ascii="Times New Roman"/>
          <w:b w:val="false"/>
          <w:i w:val="false"/>
          <w:color w:val="000000"/>
          <w:sz w:val="28"/>
        </w:rPr>
        <w:t>31. Водолазная      -   1   3   3</w:t>
      </w:r>
    </w:p>
    <w:p>
      <w:pPr>
        <w:spacing w:after="0"/>
        <w:ind w:left="0"/>
        <w:jc w:val="both"/>
      </w:pPr>
      <w:r>
        <w:rPr>
          <w:rFonts w:ascii="Times New Roman"/>
          <w:b w:val="false"/>
          <w:i w:val="false"/>
          <w:color w:val="000000"/>
          <w:sz w:val="28"/>
        </w:rPr>
        <w:t>полумаска, шт.</w:t>
      </w:r>
    </w:p>
    <w:p>
      <w:pPr>
        <w:spacing w:after="0"/>
        <w:ind w:left="0"/>
        <w:jc w:val="both"/>
      </w:pPr>
      <w:r>
        <w:rPr>
          <w:rFonts w:ascii="Times New Roman"/>
          <w:b w:val="false"/>
          <w:i w:val="false"/>
          <w:color w:val="000000"/>
          <w:sz w:val="28"/>
        </w:rPr>
        <w:t>32. Ласты, пара     -   1   2   2</w:t>
      </w:r>
    </w:p>
    <w:p>
      <w:pPr>
        <w:spacing w:after="0"/>
        <w:ind w:left="0"/>
        <w:jc w:val="both"/>
      </w:pPr>
      <w:r>
        <w:rPr>
          <w:rFonts w:ascii="Times New Roman"/>
          <w:b w:val="false"/>
          <w:i w:val="false"/>
          <w:color w:val="000000"/>
          <w:sz w:val="28"/>
        </w:rPr>
        <w:t>33. Часы водо-      2   2   2   2</w:t>
      </w:r>
    </w:p>
    <w:p>
      <w:pPr>
        <w:spacing w:after="0"/>
        <w:ind w:left="0"/>
        <w:jc w:val="both"/>
      </w:pPr>
      <w:r>
        <w:rPr>
          <w:rFonts w:ascii="Times New Roman"/>
          <w:b w:val="false"/>
          <w:i w:val="false"/>
          <w:color w:val="000000"/>
          <w:sz w:val="28"/>
        </w:rPr>
        <w:t>лазные наручные, шт.</w:t>
      </w:r>
    </w:p>
    <w:p>
      <w:pPr>
        <w:spacing w:after="0"/>
        <w:ind w:left="0"/>
        <w:jc w:val="both"/>
      </w:pPr>
      <w:r>
        <w:rPr>
          <w:rFonts w:ascii="Times New Roman"/>
          <w:b w:val="false"/>
          <w:i w:val="false"/>
          <w:color w:val="000000"/>
          <w:sz w:val="28"/>
        </w:rPr>
        <w:t>34. Глубиномер, шт. 2   2   2   2</w:t>
      </w:r>
    </w:p>
    <w:p>
      <w:pPr>
        <w:spacing w:after="0"/>
        <w:ind w:left="0"/>
        <w:jc w:val="both"/>
      </w:pPr>
      <w:r>
        <w:rPr>
          <w:rFonts w:ascii="Times New Roman"/>
          <w:b w:val="false"/>
          <w:i w:val="false"/>
          <w:color w:val="000000"/>
          <w:sz w:val="28"/>
        </w:rPr>
        <w:t>35. Дыхательная     -   1   3   3</w:t>
      </w:r>
    </w:p>
    <w:p>
      <w:pPr>
        <w:spacing w:after="0"/>
        <w:ind w:left="0"/>
        <w:jc w:val="both"/>
      </w:pPr>
      <w:r>
        <w:rPr>
          <w:rFonts w:ascii="Times New Roman"/>
          <w:b w:val="false"/>
          <w:i w:val="false"/>
          <w:color w:val="000000"/>
          <w:sz w:val="28"/>
        </w:rPr>
        <w:t>трубка, шт.</w:t>
      </w:r>
    </w:p>
    <w:p>
      <w:pPr>
        <w:spacing w:after="0"/>
        <w:ind w:left="0"/>
        <w:jc w:val="both"/>
      </w:pPr>
      <w:r>
        <w:rPr>
          <w:rFonts w:ascii="Times New Roman"/>
          <w:b w:val="false"/>
          <w:i w:val="false"/>
          <w:color w:val="000000"/>
          <w:sz w:val="28"/>
        </w:rPr>
        <w:t>36. Манометр        -   1   1   1</w:t>
      </w:r>
    </w:p>
    <w:p>
      <w:pPr>
        <w:spacing w:after="0"/>
        <w:ind w:left="0"/>
        <w:jc w:val="both"/>
      </w:pPr>
      <w:r>
        <w:rPr>
          <w:rFonts w:ascii="Times New Roman"/>
          <w:b w:val="false"/>
          <w:i w:val="false"/>
          <w:color w:val="000000"/>
          <w:sz w:val="28"/>
        </w:rPr>
        <w:t xml:space="preserve">контрольный </w:t>
      </w:r>
    </w:p>
    <w:p>
      <w:pPr>
        <w:spacing w:after="0"/>
        <w:ind w:left="0"/>
        <w:jc w:val="both"/>
      </w:pPr>
      <w:r>
        <w:rPr>
          <w:rFonts w:ascii="Times New Roman"/>
          <w:b w:val="false"/>
          <w:i w:val="false"/>
          <w:color w:val="000000"/>
          <w:sz w:val="28"/>
        </w:rPr>
        <w:t xml:space="preserve">(высокого и </w:t>
      </w:r>
    </w:p>
    <w:p>
      <w:pPr>
        <w:spacing w:after="0"/>
        <w:ind w:left="0"/>
        <w:jc w:val="both"/>
      </w:pPr>
      <w:r>
        <w:rPr>
          <w:rFonts w:ascii="Times New Roman"/>
          <w:b w:val="false"/>
          <w:i w:val="false"/>
          <w:color w:val="000000"/>
          <w:sz w:val="28"/>
        </w:rPr>
        <w:t>низкого давле-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ния), компл.</w:t>
      </w:r>
    </w:p>
    <w:p>
      <w:pPr>
        <w:spacing w:after="0"/>
        <w:ind w:left="0"/>
        <w:jc w:val="both"/>
      </w:pPr>
      <w:r>
        <w:rPr>
          <w:rFonts w:ascii="Times New Roman"/>
          <w:b w:val="false"/>
          <w:i w:val="false"/>
          <w:color w:val="000000"/>
          <w:sz w:val="28"/>
        </w:rPr>
        <w:t>37. Соединитель-    -   -   -   1</w:t>
      </w:r>
    </w:p>
    <w:p>
      <w:pPr>
        <w:spacing w:after="0"/>
        <w:ind w:left="0"/>
        <w:jc w:val="both"/>
      </w:pPr>
      <w:r>
        <w:rPr>
          <w:rFonts w:ascii="Times New Roman"/>
          <w:b w:val="false"/>
          <w:i w:val="false"/>
          <w:color w:val="000000"/>
          <w:sz w:val="28"/>
        </w:rPr>
        <w:t>ный шланг, компл.</w:t>
      </w:r>
    </w:p>
    <w:p>
      <w:pPr>
        <w:spacing w:after="0"/>
        <w:ind w:left="0"/>
        <w:jc w:val="both"/>
      </w:pPr>
      <w:r>
        <w:rPr>
          <w:rFonts w:ascii="Times New Roman"/>
          <w:b w:val="false"/>
          <w:i w:val="false"/>
          <w:color w:val="000000"/>
          <w:sz w:val="28"/>
        </w:rPr>
        <w:t>38. Редуктор        -   -   -   1</w:t>
      </w:r>
    </w:p>
    <w:p>
      <w:pPr>
        <w:spacing w:after="0"/>
        <w:ind w:left="0"/>
        <w:jc w:val="both"/>
      </w:pPr>
      <w:r>
        <w:rPr>
          <w:rFonts w:ascii="Times New Roman"/>
          <w:b w:val="false"/>
          <w:i w:val="false"/>
          <w:color w:val="000000"/>
          <w:sz w:val="28"/>
        </w:rPr>
        <w:t>воздушный, шт.</w:t>
      </w:r>
    </w:p>
    <w:p>
      <w:pPr>
        <w:spacing w:after="0"/>
        <w:ind w:left="0"/>
        <w:jc w:val="both"/>
      </w:pPr>
      <w:r>
        <w:rPr>
          <w:rFonts w:ascii="Times New Roman"/>
          <w:b w:val="false"/>
          <w:i w:val="false"/>
          <w:color w:val="000000"/>
          <w:sz w:val="28"/>
        </w:rPr>
        <w:t>39. Ремонтно-       -   1   1   1</w:t>
      </w:r>
    </w:p>
    <w:p>
      <w:pPr>
        <w:spacing w:after="0"/>
        <w:ind w:left="0"/>
        <w:jc w:val="both"/>
      </w:pPr>
      <w:r>
        <w:rPr>
          <w:rFonts w:ascii="Times New Roman"/>
          <w:b w:val="false"/>
          <w:i w:val="false"/>
          <w:color w:val="000000"/>
          <w:sz w:val="28"/>
        </w:rPr>
        <w:t xml:space="preserve">контрольная </w:t>
      </w:r>
    </w:p>
    <w:p>
      <w:pPr>
        <w:spacing w:after="0"/>
        <w:ind w:left="0"/>
        <w:jc w:val="both"/>
      </w:pPr>
      <w:r>
        <w:rPr>
          <w:rFonts w:ascii="Times New Roman"/>
          <w:b w:val="false"/>
          <w:i w:val="false"/>
          <w:color w:val="000000"/>
          <w:sz w:val="28"/>
        </w:rPr>
        <w:t>установка РКУ-2,</w:t>
      </w:r>
    </w:p>
    <w:p>
      <w:pPr>
        <w:spacing w:after="0"/>
        <w:ind w:left="0"/>
        <w:jc w:val="both"/>
      </w:pPr>
      <w:r>
        <w:rPr>
          <w:rFonts w:ascii="Times New Roman"/>
          <w:b w:val="false"/>
          <w:i w:val="false"/>
          <w:color w:val="000000"/>
          <w:sz w:val="28"/>
        </w:rPr>
        <w:t>компл.</w:t>
      </w:r>
    </w:p>
    <w:p>
      <w:pPr>
        <w:spacing w:after="0"/>
        <w:ind w:left="0"/>
        <w:jc w:val="both"/>
      </w:pPr>
      <w:r>
        <w:rPr>
          <w:rFonts w:ascii="Times New Roman"/>
          <w:b w:val="false"/>
          <w:i w:val="false"/>
          <w:color w:val="000000"/>
          <w:sz w:val="28"/>
        </w:rPr>
        <w:t>40. Кальциметр,     -   -   -   -  При наличии на станции</w:t>
      </w:r>
    </w:p>
    <w:p>
      <w:pPr>
        <w:spacing w:after="0"/>
        <w:ind w:left="0"/>
        <w:jc w:val="both"/>
      </w:pPr>
      <w:r>
        <w:rPr>
          <w:rFonts w:ascii="Times New Roman"/>
          <w:b w:val="false"/>
          <w:i w:val="false"/>
          <w:color w:val="000000"/>
          <w:sz w:val="28"/>
        </w:rPr>
        <w:t>компл.                             регенаративного водо-</w:t>
      </w:r>
    </w:p>
    <w:p>
      <w:pPr>
        <w:spacing w:after="0"/>
        <w:ind w:left="0"/>
        <w:jc w:val="both"/>
      </w:pPr>
      <w:r>
        <w:rPr>
          <w:rFonts w:ascii="Times New Roman"/>
          <w:b w:val="false"/>
          <w:i w:val="false"/>
          <w:color w:val="000000"/>
          <w:sz w:val="28"/>
        </w:rPr>
        <w:t>                                   лазного снаряжения</w:t>
      </w:r>
    </w:p>
    <w:p>
      <w:pPr>
        <w:spacing w:after="0"/>
        <w:ind w:left="0"/>
        <w:jc w:val="both"/>
      </w:pPr>
      <w:r>
        <w:rPr>
          <w:rFonts w:ascii="Times New Roman"/>
          <w:b w:val="false"/>
          <w:i w:val="false"/>
          <w:color w:val="000000"/>
          <w:sz w:val="28"/>
        </w:rPr>
        <w:t>41. Фонарь          2   2   2   2</w:t>
      </w:r>
    </w:p>
    <w:p>
      <w:pPr>
        <w:spacing w:after="0"/>
        <w:ind w:left="0"/>
        <w:jc w:val="both"/>
      </w:pPr>
      <w:r>
        <w:rPr>
          <w:rFonts w:ascii="Times New Roman"/>
          <w:b w:val="false"/>
          <w:i w:val="false"/>
          <w:color w:val="000000"/>
          <w:sz w:val="28"/>
        </w:rPr>
        <w:t xml:space="preserve">подводный </w:t>
      </w:r>
    </w:p>
    <w:p>
      <w:pPr>
        <w:spacing w:after="0"/>
        <w:ind w:left="0"/>
        <w:jc w:val="both"/>
      </w:pPr>
      <w:r>
        <w:rPr>
          <w:rFonts w:ascii="Times New Roman"/>
          <w:b w:val="false"/>
          <w:i w:val="false"/>
          <w:color w:val="000000"/>
          <w:sz w:val="28"/>
        </w:rPr>
        <w:t xml:space="preserve">ручной (типа </w:t>
      </w:r>
    </w:p>
    <w:p>
      <w:pPr>
        <w:spacing w:after="0"/>
        <w:ind w:left="0"/>
        <w:jc w:val="both"/>
      </w:pPr>
      <w:r>
        <w:rPr>
          <w:rFonts w:ascii="Times New Roman"/>
          <w:b w:val="false"/>
          <w:i w:val="false"/>
          <w:color w:val="000000"/>
          <w:sz w:val="28"/>
        </w:rPr>
        <w:t>"Берилл"), компл.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Общее имущество</w:t>
      </w:r>
    </w:p>
    <w:p>
      <w:pPr>
        <w:spacing w:after="0"/>
        <w:ind w:left="0"/>
        <w:jc w:val="both"/>
      </w:pPr>
      <w:r>
        <w:rPr>
          <w:rFonts w:ascii="Times New Roman"/>
          <w:b w:val="false"/>
          <w:i w:val="false"/>
          <w:color w:val="000000"/>
          <w:sz w:val="28"/>
        </w:rPr>
        <w:t>42. Чехол для      -    1    -   -</w:t>
      </w:r>
    </w:p>
    <w:p>
      <w:pPr>
        <w:spacing w:after="0"/>
        <w:ind w:left="0"/>
        <w:jc w:val="both"/>
      </w:pPr>
      <w:r>
        <w:rPr>
          <w:rFonts w:ascii="Times New Roman"/>
          <w:b w:val="false"/>
          <w:i w:val="false"/>
          <w:color w:val="000000"/>
          <w:sz w:val="28"/>
        </w:rPr>
        <w:t>помпы брезенто-</w:t>
      </w:r>
    </w:p>
    <w:p>
      <w:pPr>
        <w:spacing w:after="0"/>
        <w:ind w:left="0"/>
        <w:jc w:val="both"/>
      </w:pPr>
      <w:r>
        <w:rPr>
          <w:rFonts w:ascii="Times New Roman"/>
          <w:b w:val="false"/>
          <w:i w:val="false"/>
          <w:color w:val="000000"/>
          <w:sz w:val="28"/>
        </w:rPr>
        <w:t>вый, шт.</w:t>
      </w:r>
    </w:p>
    <w:p>
      <w:pPr>
        <w:spacing w:after="0"/>
        <w:ind w:left="0"/>
        <w:jc w:val="both"/>
      </w:pPr>
      <w:r>
        <w:rPr>
          <w:rFonts w:ascii="Times New Roman"/>
          <w:b w:val="false"/>
          <w:i w:val="false"/>
          <w:color w:val="000000"/>
          <w:sz w:val="28"/>
        </w:rPr>
        <w:t>43. Чехол брезен-   2    1    -   -</w:t>
      </w:r>
    </w:p>
    <w:p>
      <w:pPr>
        <w:spacing w:after="0"/>
        <w:ind w:left="0"/>
        <w:jc w:val="both"/>
      </w:pPr>
      <w:r>
        <w:rPr>
          <w:rFonts w:ascii="Times New Roman"/>
          <w:b w:val="false"/>
          <w:i w:val="false"/>
          <w:color w:val="000000"/>
          <w:sz w:val="28"/>
        </w:rPr>
        <w:t xml:space="preserve">товый для шлема </w:t>
      </w:r>
    </w:p>
    <w:p>
      <w:pPr>
        <w:spacing w:after="0"/>
        <w:ind w:left="0"/>
        <w:jc w:val="both"/>
      </w:pPr>
      <w:r>
        <w:rPr>
          <w:rFonts w:ascii="Times New Roman"/>
          <w:b w:val="false"/>
          <w:i w:val="false"/>
          <w:color w:val="000000"/>
          <w:sz w:val="28"/>
        </w:rPr>
        <w:t>со шлангами, шт.</w:t>
      </w:r>
    </w:p>
    <w:p>
      <w:pPr>
        <w:spacing w:after="0"/>
        <w:ind w:left="0"/>
        <w:jc w:val="both"/>
      </w:pPr>
      <w:r>
        <w:rPr>
          <w:rFonts w:ascii="Times New Roman"/>
          <w:b w:val="false"/>
          <w:i w:val="false"/>
          <w:color w:val="000000"/>
          <w:sz w:val="28"/>
        </w:rPr>
        <w:t>44. Трап водо-      1    1    1   1</w:t>
      </w:r>
    </w:p>
    <w:p>
      <w:pPr>
        <w:spacing w:after="0"/>
        <w:ind w:left="0"/>
        <w:jc w:val="both"/>
      </w:pPr>
      <w:r>
        <w:rPr>
          <w:rFonts w:ascii="Times New Roman"/>
          <w:b w:val="false"/>
          <w:i w:val="false"/>
          <w:color w:val="000000"/>
          <w:sz w:val="28"/>
        </w:rPr>
        <w:t>лазный металичес-</w:t>
      </w:r>
    </w:p>
    <w:p>
      <w:pPr>
        <w:spacing w:after="0"/>
        <w:ind w:left="0"/>
        <w:jc w:val="both"/>
      </w:pPr>
      <w:r>
        <w:rPr>
          <w:rFonts w:ascii="Times New Roman"/>
          <w:b w:val="false"/>
          <w:i w:val="false"/>
          <w:color w:val="000000"/>
          <w:sz w:val="28"/>
        </w:rPr>
        <w:t>кий, шт.</w:t>
      </w:r>
    </w:p>
    <w:p>
      <w:pPr>
        <w:spacing w:after="0"/>
        <w:ind w:left="0"/>
        <w:jc w:val="both"/>
      </w:pPr>
      <w:r>
        <w:rPr>
          <w:rFonts w:ascii="Times New Roman"/>
          <w:b w:val="false"/>
          <w:i w:val="false"/>
          <w:color w:val="000000"/>
          <w:sz w:val="28"/>
        </w:rPr>
        <w:t>45. Электрический   1    1    1   1</w:t>
      </w:r>
    </w:p>
    <w:p>
      <w:pPr>
        <w:spacing w:after="0"/>
        <w:ind w:left="0"/>
        <w:jc w:val="both"/>
      </w:pPr>
      <w:r>
        <w:rPr>
          <w:rFonts w:ascii="Times New Roman"/>
          <w:b w:val="false"/>
          <w:i w:val="false"/>
          <w:color w:val="000000"/>
          <w:sz w:val="28"/>
        </w:rPr>
        <w:t xml:space="preserve">аккумуляторный </w:t>
      </w:r>
    </w:p>
    <w:p>
      <w:pPr>
        <w:spacing w:after="0"/>
        <w:ind w:left="0"/>
        <w:jc w:val="both"/>
      </w:pPr>
      <w:r>
        <w:rPr>
          <w:rFonts w:ascii="Times New Roman"/>
          <w:b w:val="false"/>
          <w:i w:val="false"/>
          <w:color w:val="000000"/>
          <w:sz w:val="28"/>
        </w:rPr>
        <w:t>фонарь, шт.</w:t>
      </w:r>
    </w:p>
    <w:p>
      <w:pPr>
        <w:spacing w:after="0"/>
        <w:ind w:left="0"/>
        <w:jc w:val="both"/>
      </w:pPr>
      <w:r>
        <w:rPr>
          <w:rFonts w:ascii="Times New Roman"/>
          <w:b w:val="false"/>
          <w:i w:val="false"/>
          <w:color w:val="000000"/>
          <w:sz w:val="28"/>
        </w:rPr>
        <w:t>46. Лот с лотли-    1    1    1   1</w:t>
      </w:r>
    </w:p>
    <w:p>
      <w:pPr>
        <w:spacing w:after="0"/>
        <w:ind w:left="0"/>
        <w:jc w:val="both"/>
      </w:pPr>
      <w:r>
        <w:rPr>
          <w:rFonts w:ascii="Times New Roman"/>
          <w:b w:val="false"/>
          <w:i w:val="false"/>
          <w:color w:val="000000"/>
          <w:sz w:val="28"/>
        </w:rPr>
        <w:t>нем, шт.</w:t>
      </w:r>
    </w:p>
    <w:p>
      <w:pPr>
        <w:spacing w:after="0"/>
        <w:ind w:left="0"/>
        <w:jc w:val="both"/>
      </w:pPr>
      <w:r>
        <w:rPr>
          <w:rFonts w:ascii="Times New Roman"/>
          <w:b w:val="false"/>
          <w:i w:val="false"/>
          <w:color w:val="000000"/>
          <w:sz w:val="28"/>
        </w:rPr>
        <w:t>47. Термометр в     1    1    1   1</w:t>
      </w:r>
    </w:p>
    <w:p>
      <w:pPr>
        <w:spacing w:after="0"/>
        <w:ind w:left="0"/>
        <w:jc w:val="both"/>
      </w:pPr>
      <w:r>
        <w:rPr>
          <w:rFonts w:ascii="Times New Roman"/>
          <w:b w:val="false"/>
          <w:i w:val="false"/>
          <w:color w:val="000000"/>
          <w:sz w:val="28"/>
        </w:rPr>
        <w:t xml:space="preserve">металлической </w:t>
      </w:r>
    </w:p>
    <w:p>
      <w:pPr>
        <w:spacing w:after="0"/>
        <w:ind w:left="0"/>
        <w:jc w:val="both"/>
      </w:pPr>
      <w:r>
        <w:rPr>
          <w:rFonts w:ascii="Times New Roman"/>
          <w:b w:val="false"/>
          <w:i w:val="false"/>
          <w:color w:val="000000"/>
          <w:sz w:val="28"/>
        </w:rPr>
        <w:t>оправе для заме-</w:t>
      </w:r>
    </w:p>
    <w:p>
      <w:pPr>
        <w:spacing w:after="0"/>
        <w:ind w:left="0"/>
        <w:jc w:val="both"/>
      </w:pPr>
      <w:r>
        <w:rPr>
          <w:rFonts w:ascii="Times New Roman"/>
          <w:b w:val="false"/>
          <w:i w:val="false"/>
          <w:color w:val="000000"/>
          <w:sz w:val="28"/>
        </w:rPr>
        <w:t xml:space="preserve">ров температуры </w:t>
      </w:r>
    </w:p>
    <w:p>
      <w:pPr>
        <w:spacing w:after="0"/>
        <w:ind w:left="0"/>
        <w:jc w:val="both"/>
      </w:pPr>
      <w:r>
        <w:rPr>
          <w:rFonts w:ascii="Times New Roman"/>
          <w:b w:val="false"/>
          <w:i w:val="false"/>
          <w:color w:val="000000"/>
          <w:sz w:val="28"/>
        </w:rPr>
        <w:t>воды, шт.</w:t>
      </w:r>
    </w:p>
    <w:p>
      <w:pPr>
        <w:spacing w:after="0"/>
        <w:ind w:left="0"/>
        <w:jc w:val="both"/>
      </w:pPr>
      <w:r>
        <w:rPr>
          <w:rFonts w:ascii="Times New Roman"/>
          <w:b w:val="false"/>
          <w:i w:val="false"/>
          <w:color w:val="000000"/>
          <w:sz w:val="28"/>
        </w:rPr>
        <w:t>48. Термометр       1    1    1   1</w:t>
      </w:r>
    </w:p>
    <w:p>
      <w:pPr>
        <w:spacing w:after="0"/>
        <w:ind w:left="0"/>
        <w:jc w:val="both"/>
      </w:pPr>
      <w:r>
        <w:rPr>
          <w:rFonts w:ascii="Times New Roman"/>
          <w:b w:val="false"/>
          <w:i w:val="false"/>
          <w:color w:val="000000"/>
          <w:sz w:val="28"/>
        </w:rPr>
        <w:t>наружный ТБН, шт.</w:t>
      </w:r>
    </w:p>
    <w:p>
      <w:pPr>
        <w:spacing w:after="0"/>
        <w:ind w:left="0"/>
        <w:jc w:val="both"/>
      </w:pPr>
      <w:r>
        <w:rPr>
          <w:rFonts w:ascii="Times New Roman"/>
          <w:b w:val="false"/>
          <w:i w:val="false"/>
          <w:color w:val="000000"/>
          <w:sz w:val="28"/>
        </w:rPr>
        <w:t>49. Газоанализа-    1    1    1   1</w:t>
      </w:r>
    </w:p>
    <w:p>
      <w:pPr>
        <w:spacing w:after="0"/>
        <w:ind w:left="0"/>
        <w:jc w:val="both"/>
      </w:pPr>
      <w:r>
        <w:rPr>
          <w:rFonts w:ascii="Times New Roman"/>
          <w:b w:val="false"/>
          <w:i w:val="false"/>
          <w:color w:val="000000"/>
          <w:sz w:val="28"/>
        </w:rPr>
        <w:t>тор для проведе-</w:t>
      </w:r>
    </w:p>
    <w:p>
      <w:pPr>
        <w:spacing w:after="0"/>
        <w:ind w:left="0"/>
        <w:jc w:val="both"/>
      </w:pPr>
      <w:r>
        <w:rPr>
          <w:rFonts w:ascii="Times New Roman"/>
          <w:b w:val="false"/>
          <w:i w:val="false"/>
          <w:color w:val="000000"/>
          <w:sz w:val="28"/>
        </w:rPr>
        <w:t>ния экспресс-ана-</w:t>
      </w:r>
    </w:p>
    <w:p>
      <w:pPr>
        <w:spacing w:after="0"/>
        <w:ind w:left="0"/>
        <w:jc w:val="both"/>
      </w:pPr>
      <w:r>
        <w:rPr>
          <w:rFonts w:ascii="Times New Roman"/>
          <w:b w:val="false"/>
          <w:i w:val="false"/>
          <w:color w:val="000000"/>
          <w:sz w:val="28"/>
        </w:rPr>
        <w:t>лиза воздуха, компл.</w:t>
      </w:r>
    </w:p>
    <w:p>
      <w:pPr>
        <w:spacing w:after="0"/>
        <w:ind w:left="0"/>
        <w:jc w:val="both"/>
      </w:pPr>
      <w:r>
        <w:rPr>
          <w:rFonts w:ascii="Times New Roman"/>
          <w:b w:val="false"/>
          <w:i w:val="false"/>
          <w:color w:val="000000"/>
          <w:sz w:val="28"/>
        </w:rPr>
        <w:t>50. Анемометр, шт.  1    1    1   1</w:t>
      </w:r>
    </w:p>
    <w:p>
      <w:pPr>
        <w:spacing w:after="0"/>
        <w:ind w:left="0"/>
        <w:jc w:val="both"/>
      </w:pPr>
      <w:r>
        <w:rPr>
          <w:rFonts w:ascii="Times New Roman"/>
          <w:b w:val="false"/>
          <w:i w:val="false"/>
          <w:color w:val="000000"/>
          <w:sz w:val="28"/>
        </w:rPr>
        <w:t>51. Гидрометри-     1    1    1   1</w:t>
      </w:r>
    </w:p>
    <w:p>
      <w:pPr>
        <w:spacing w:after="0"/>
        <w:ind w:left="0"/>
        <w:jc w:val="both"/>
      </w:pPr>
      <w:r>
        <w:rPr>
          <w:rFonts w:ascii="Times New Roman"/>
          <w:b w:val="false"/>
          <w:i w:val="false"/>
          <w:color w:val="000000"/>
          <w:sz w:val="28"/>
        </w:rPr>
        <w:t xml:space="preserve">ческая вертушка, </w:t>
      </w:r>
    </w:p>
    <w:p>
      <w:pPr>
        <w:spacing w:after="0"/>
        <w:ind w:left="0"/>
        <w:jc w:val="both"/>
      </w:pPr>
      <w:r>
        <w:rPr>
          <w:rFonts w:ascii="Times New Roman"/>
          <w:b w:val="false"/>
          <w:i w:val="false"/>
          <w:color w:val="000000"/>
          <w:sz w:val="28"/>
        </w:rPr>
        <w:t>компл.</w:t>
      </w:r>
    </w:p>
    <w:p>
      <w:pPr>
        <w:spacing w:after="0"/>
        <w:ind w:left="0"/>
        <w:jc w:val="both"/>
      </w:pPr>
      <w:r>
        <w:rPr>
          <w:rFonts w:ascii="Times New Roman"/>
          <w:b w:val="false"/>
          <w:i w:val="false"/>
          <w:color w:val="000000"/>
          <w:sz w:val="28"/>
        </w:rPr>
        <w:t xml:space="preserve">52. Стандартный     1    1    1   1 </w:t>
      </w:r>
    </w:p>
    <w:p>
      <w:pPr>
        <w:spacing w:after="0"/>
        <w:ind w:left="0"/>
        <w:jc w:val="both"/>
      </w:pPr>
      <w:r>
        <w:rPr>
          <w:rFonts w:ascii="Times New Roman"/>
          <w:b w:val="false"/>
          <w:i w:val="false"/>
          <w:color w:val="000000"/>
          <w:sz w:val="28"/>
        </w:rPr>
        <w:t xml:space="preserve">белый диск (диск </w:t>
      </w:r>
    </w:p>
    <w:p>
      <w:pPr>
        <w:spacing w:after="0"/>
        <w:ind w:left="0"/>
        <w:jc w:val="both"/>
      </w:pPr>
      <w:r>
        <w:rPr>
          <w:rFonts w:ascii="Times New Roman"/>
          <w:b w:val="false"/>
          <w:i w:val="false"/>
          <w:color w:val="000000"/>
          <w:sz w:val="28"/>
        </w:rPr>
        <w:t>Секки), компл.</w:t>
      </w:r>
    </w:p>
    <w:p>
      <w:pPr>
        <w:spacing w:after="0"/>
        <w:ind w:left="0"/>
        <w:jc w:val="both"/>
      </w:pPr>
      <w:r>
        <w:rPr>
          <w:rFonts w:ascii="Times New Roman"/>
          <w:b w:val="false"/>
          <w:i w:val="false"/>
          <w:color w:val="000000"/>
          <w:sz w:val="28"/>
        </w:rPr>
        <w:t>53. Пробковый буй   -    1    1   -</w:t>
      </w:r>
    </w:p>
    <w:p>
      <w:pPr>
        <w:spacing w:after="0"/>
        <w:ind w:left="0"/>
        <w:jc w:val="both"/>
      </w:pPr>
      <w:r>
        <w:rPr>
          <w:rFonts w:ascii="Times New Roman"/>
          <w:b w:val="false"/>
          <w:i w:val="false"/>
          <w:color w:val="000000"/>
          <w:sz w:val="28"/>
        </w:rPr>
        <w:t>с буйрепом</w:t>
      </w:r>
    </w:p>
    <w:p>
      <w:pPr>
        <w:spacing w:after="0"/>
        <w:ind w:left="0"/>
        <w:jc w:val="both"/>
      </w:pPr>
      <w:r>
        <w:rPr>
          <w:rFonts w:ascii="Times New Roman"/>
          <w:b w:val="false"/>
          <w:i w:val="false"/>
          <w:color w:val="000000"/>
          <w:sz w:val="28"/>
        </w:rPr>
        <w:t>54. Брезент раз-    1    1    1   1</w:t>
      </w:r>
    </w:p>
    <w:p>
      <w:pPr>
        <w:spacing w:after="0"/>
        <w:ind w:left="0"/>
        <w:jc w:val="both"/>
      </w:pPr>
      <w:r>
        <w:rPr>
          <w:rFonts w:ascii="Times New Roman"/>
          <w:b w:val="false"/>
          <w:i w:val="false"/>
          <w:color w:val="000000"/>
          <w:sz w:val="28"/>
        </w:rPr>
        <w:t>мером 2х3 м, шт.</w:t>
      </w:r>
    </w:p>
    <w:p>
      <w:pPr>
        <w:spacing w:after="0"/>
        <w:ind w:left="0"/>
        <w:jc w:val="both"/>
      </w:pPr>
      <w:r>
        <w:rPr>
          <w:rFonts w:ascii="Times New Roman"/>
          <w:b w:val="false"/>
          <w:i w:val="false"/>
          <w:color w:val="000000"/>
          <w:sz w:val="28"/>
        </w:rPr>
        <w:t>55. Аптечка водо-   1    1    1   1  Медикаменты для ап-</w:t>
      </w:r>
    </w:p>
    <w:p>
      <w:pPr>
        <w:spacing w:after="0"/>
        <w:ind w:left="0"/>
        <w:jc w:val="both"/>
      </w:pPr>
      <w:r>
        <w:rPr>
          <w:rFonts w:ascii="Times New Roman"/>
          <w:b w:val="false"/>
          <w:i w:val="false"/>
          <w:color w:val="000000"/>
          <w:sz w:val="28"/>
        </w:rPr>
        <w:t>лазная, компл.                       течки комплектуются</w:t>
      </w:r>
    </w:p>
    <w:p>
      <w:pPr>
        <w:spacing w:after="0"/>
        <w:ind w:left="0"/>
        <w:jc w:val="both"/>
      </w:pPr>
      <w:r>
        <w:rPr>
          <w:rFonts w:ascii="Times New Roman"/>
          <w:b w:val="false"/>
          <w:i w:val="false"/>
          <w:color w:val="000000"/>
          <w:sz w:val="28"/>
        </w:rPr>
        <w:t xml:space="preserve">                                     в количестве и по </w:t>
      </w:r>
    </w:p>
    <w:p>
      <w:pPr>
        <w:spacing w:after="0"/>
        <w:ind w:left="0"/>
        <w:jc w:val="both"/>
      </w:pPr>
      <w:r>
        <w:rPr>
          <w:rFonts w:ascii="Times New Roman"/>
          <w:b w:val="false"/>
          <w:i w:val="false"/>
          <w:color w:val="000000"/>
          <w:sz w:val="28"/>
        </w:rPr>
        <w:t>                                    перечню согласно при-</w:t>
      </w:r>
    </w:p>
    <w:p>
      <w:pPr>
        <w:spacing w:after="0"/>
        <w:ind w:left="0"/>
        <w:jc w:val="both"/>
      </w:pPr>
      <w:r>
        <w:rPr>
          <w:rFonts w:ascii="Times New Roman"/>
          <w:b w:val="false"/>
          <w:i w:val="false"/>
          <w:color w:val="000000"/>
          <w:sz w:val="28"/>
        </w:rPr>
        <w:t>                                    ложению, приведенному</w:t>
      </w:r>
    </w:p>
    <w:p>
      <w:pPr>
        <w:spacing w:after="0"/>
        <w:ind w:left="0"/>
        <w:jc w:val="both"/>
      </w:pPr>
      <w:r>
        <w:rPr>
          <w:rFonts w:ascii="Times New Roman"/>
          <w:b w:val="false"/>
          <w:i w:val="false"/>
          <w:color w:val="000000"/>
          <w:sz w:val="28"/>
        </w:rPr>
        <w:t xml:space="preserve">                                    в медицинской части </w:t>
      </w:r>
    </w:p>
    <w:p>
      <w:pPr>
        <w:spacing w:after="0"/>
        <w:ind w:left="0"/>
        <w:jc w:val="both"/>
      </w:pPr>
      <w:r>
        <w:rPr>
          <w:rFonts w:ascii="Times New Roman"/>
          <w:b w:val="false"/>
          <w:i w:val="false"/>
          <w:color w:val="000000"/>
          <w:sz w:val="28"/>
        </w:rPr>
        <w:t>                                    настоящих Правил. Ме-</w:t>
      </w:r>
    </w:p>
    <w:p>
      <w:pPr>
        <w:spacing w:after="0"/>
        <w:ind w:left="0"/>
        <w:jc w:val="both"/>
      </w:pPr>
      <w:r>
        <w:rPr>
          <w:rFonts w:ascii="Times New Roman"/>
          <w:b w:val="false"/>
          <w:i w:val="false"/>
          <w:color w:val="000000"/>
          <w:sz w:val="28"/>
        </w:rPr>
        <w:t>                                    дикаменты пополняются</w:t>
      </w:r>
    </w:p>
    <w:p>
      <w:pPr>
        <w:spacing w:after="0"/>
        <w:ind w:left="0"/>
        <w:jc w:val="both"/>
      </w:pPr>
      <w:r>
        <w:rPr>
          <w:rFonts w:ascii="Times New Roman"/>
          <w:b w:val="false"/>
          <w:i w:val="false"/>
          <w:color w:val="000000"/>
          <w:sz w:val="28"/>
        </w:rPr>
        <w:t>                                    по мере расхода</w:t>
      </w:r>
    </w:p>
    <w:p>
      <w:pPr>
        <w:spacing w:after="0"/>
        <w:ind w:left="0"/>
        <w:jc w:val="both"/>
      </w:pPr>
      <w:r>
        <w:rPr>
          <w:rFonts w:ascii="Times New Roman"/>
          <w:b w:val="false"/>
          <w:i w:val="false"/>
          <w:color w:val="000000"/>
          <w:sz w:val="28"/>
        </w:rPr>
        <w:t>56. Бидон с крыш-   1    1    1   1</w:t>
      </w:r>
    </w:p>
    <w:p>
      <w:pPr>
        <w:spacing w:after="0"/>
        <w:ind w:left="0"/>
        <w:jc w:val="both"/>
      </w:pPr>
      <w:r>
        <w:rPr>
          <w:rFonts w:ascii="Times New Roman"/>
          <w:b w:val="false"/>
          <w:i w:val="false"/>
          <w:color w:val="000000"/>
          <w:sz w:val="28"/>
        </w:rPr>
        <w:t>кой для клея вмес-</w:t>
      </w:r>
    </w:p>
    <w:p>
      <w:pPr>
        <w:spacing w:after="0"/>
        <w:ind w:left="0"/>
        <w:jc w:val="both"/>
      </w:pPr>
      <w:r>
        <w:rPr>
          <w:rFonts w:ascii="Times New Roman"/>
          <w:b w:val="false"/>
          <w:i w:val="false"/>
          <w:color w:val="000000"/>
          <w:sz w:val="28"/>
        </w:rPr>
        <w:t>тимостью 5 л, шт.</w:t>
      </w:r>
    </w:p>
    <w:p>
      <w:pPr>
        <w:spacing w:after="0"/>
        <w:ind w:left="0"/>
        <w:jc w:val="both"/>
      </w:pPr>
      <w:r>
        <w:rPr>
          <w:rFonts w:ascii="Times New Roman"/>
          <w:b w:val="false"/>
          <w:i w:val="false"/>
          <w:color w:val="000000"/>
          <w:sz w:val="28"/>
        </w:rPr>
        <w:t>57. Бидон с крыш-   1    1    1   1</w:t>
      </w:r>
    </w:p>
    <w:p>
      <w:pPr>
        <w:spacing w:after="0"/>
        <w:ind w:left="0"/>
        <w:jc w:val="both"/>
      </w:pPr>
      <w:r>
        <w:rPr>
          <w:rFonts w:ascii="Times New Roman"/>
          <w:b w:val="false"/>
          <w:i w:val="false"/>
          <w:color w:val="000000"/>
          <w:sz w:val="28"/>
        </w:rPr>
        <w:t>кой для консистен-</w:t>
      </w:r>
    </w:p>
    <w:p>
      <w:pPr>
        <w:spacing w:after="0"/>
        <w:ind w:left="0"/>
        <w:jc w:val="both"/>
      </w:pPr>
      <w:r>
        <w:rPr>
          <w:rFonts w:ascii="Times New Roman"/>
          <w:b w:val="false"/>
          <w:i w:val="false"/>
          <w:color w:val="000000"/>
          <w:sz w:val="28"/>
        </w:rPr>
        <w:t>тных смазок вмес-</w:t>
      </w:r>
    </w:p>
    <w:p>
      <w:pPr>
        <w:spacing w:after="0"/>
        <w:ind w:left="0"/>
        <w:jc w:val="both"/>
      </w:pPr>
      <w:r>
        <w:rPr>
          <w:rFonts w:ascii="Times New Roman"/>
          <w:b w:val="false"/>
          <w:i w:val="false"/>
          <w:color w:val="000000"/>
          <w:sz w:val="28"/>
        </w:rPr>
        <w:t>тимостью 5 л, шт.</w:t>
      </w:r>
    </w:p>
    <w:p>
      <w:pPr>
        <w:spacing w:after="0"/>
        <w:ind w:left="0"/>
        <w:jc w:val="both"/>
      </w:pPr>
      <w:r>
        <w:rPr>
          <w:rFonts w:ascii="Times New Roman"/>
          <w:b w:val="false"/>
          <w:i w:val="false"/>
          <w:color w:val="000000"/>
          <w:sz w:val="28"/>
        </w:rPr>
        <w:t>58. Бидон с крыш-   1    1    1   1</w:t>
      </w:r>
    </w:p>
    <w:p>
      <w:pPr>
        <w:spacing w:after="0"/>
        <w:ind w:left="0"/>
        <w:jc w:val="both"/>
      </w:pPr>
      <w:r>
        <w:rPr>
          <w:rFonts w:ascii="Times New Roman"/>
          <w:b w:val="false"/>
          <w:i w:val="false"/>
          <w:color w:val="000000"/>
          <w:sz w:val="28"/>
        </w:rPr>
        <w:t xml:space="preserve">кой для бензина </w:t>
      </w:r>
    </w:p>
    <w:p>
      <w:pPr>
        <w:spacing w:after="0"/>
        <w:ind w:left="0"/>
        <w:jc w:val="both"/>
      </w:pPr>
      <w:r>
        <w:rPr>
          <w:rFonts w:ascii="Times New Roman"/>
          <w:b w:val="false"/>
          <w:i w:val="false"/>
          <w:color w:val="000000"/>
          <w:sz w:val="28"/>
        </w:rPr>
        <w:t>вместимостью 5 л, шт.</w:t>
      </w:r>
    </w:p>
    <w:p>
      <w:pPr>
        <w:spacing w:after="0"/>
        <w:ind w:left="0"/>
        <w:jc w:val="both"/>
      </w:pPr>
      <w:r>
        <w:rPr>
          <w:rFonts w:ascii="Times New Roman"/>
          <w:b w:val="false"/>
          <w:i w:val="false"/>
          <w:color w:val="000000"/>
          <w:sz w:val="28"/>
        </w:rPr>
        <w:t>59. Установка под-  1    1    1   1  Принадлежности,</w:t>
      </w:r>
    </w:p>
    <w:p>
      <w:pPr>
        <w:spacing w:after="0"/>
        <w:ind w:left="0"/>
        <w:jc w:val="both"/>
      </w:pPr>
      <w:r>
        <w:rPr>
          <w:rFonts w:ascii="Times New Roman"/>
          <w:b w:val="false"/>
          <w:i w:val="false"/>
          <w:color w:val="000000"/>
          <w:sz w:val="28"/>
        </w:rPr>
        <w:t>водного освещения                    инструмент и запас-</w:t>
      </w:r>
    </w:p>
    <w:p>
      <w:pPr>
        <w:spacing w:after="0"/>
        <w:ind w:left="0"/>
        <w:jc w:val="both"/>
      </w:pPr>
      <w:r>
        <w:rPr>
          <w:rFonts w:ascii="Times New Roman"/>
          <w:b w:val="false"/>
          <w:i w:val="false"/>
          <w:color w:val="000000"/>
          <w:sz w:val="28"/>
        </w:rPr>
        <w:t>с кабелем длинной                    ные части комплекту-</w:t>
      </w:r>
    </w:p>
    <w:p>
      <w:pPr>
        <w:spacing w:after="0"/>
        <w:ind w:left="0"/>
        <w:jc w:val="both"/>
      </w:pPr>
      <w:r>
        <w:rPr>
          <w:rFonts w:ascii="Times New Roman"/>
          <w:b w:val="false"/>
          <w:i w:val="false"/>
          <w:color w:val="000000"/>
          <w:sz w:val="28"/>
        </w:rPr>
        <w:t>100 м, компл.                        ются в соответствии</w:t>
      </w:r>
    </w:p>
    <w:p>
      <w:pPr>
        <w:spacing w:after="0"/>
        <w:ind w:left="0"/>
        <w:jc w:val="both"/>
      </w:pPr>
      <w:r>
        <w:rPr>
          <w:rFonts w:ascii="Times New Roman"/>
          <w:b w:val="false"/>
          <w:i w:val="false"/>
          <w:color w:val="000000"/>
          <w:sz w:val="28"/>
        </w:rPr>
        <w:t>                                     со спецификацией за-</w:t>
      </w:r>
    </w:p>
    <w:p>
      <w:pPr>
        <w:spacing w:after="0"/>
        <w:ind w:left="0"/>
        <w:jc w:val="both"/>
      </w:pPr>
      <w:r>
        <w:rPr>
          <w:rFonts w:ascii="Times New Roman"/>
          <w:b w:val="false"/>
          <w:i w:val="false"/>
          <w:color w:val="000000"/>
          <w:sz w:val="28"/>
        </w:rPr>
        <w:t>                                     вода-поставщика</w:t>
      </w:r>
    </w:p>
    <w:p>
      <w:pPr>
        <w:spacing w:after="0"/>
        <w:ind w:left="0"/>
        <w:jc w:val="both"/>
      </w:pPr>
      <w:r>
        <w:rPr>
          <w:rFonts w:ascii="Times New Roman"/>
          <w:b w:val="false"/>
          <w:i w:val="false"/>
          <w:color w:val="000000"/>
          <w:sz w:val="28"/>
        </w:rPr>
        <w:t>60. Сундук для      -    2    -   -</w:t>
      </w:r>
    </w:p>
    <w:p>
      <w:pPr>
        <w:spacing w:after="0"/>
        <w:ind w:left="0"/>
        <w:jc w:val="both"/>
      </w:pPr>
      <w:r>
        <w:rPr>
          <w:rFonts w:ascii="Times New Roman"/>
          <w:b w:val="false"/>
          <w:i w:val="false"/>
          <w:color w:val="000000"/>
          <w:sz w:val="28"/>
        </w:rPr>
        <w:t>водолазного иму-</w:t>
      </w:r>
    </w:p>
    <w:p>
      <w:pPr>
        <w:spacing w:after="0"/>
        <w:ind w:left="0"/>
        <w:jc w:val="both"/>
      </w:pPr>
      <w:r>
        <w:rPr>
          <w:rFonts w:ascii="Times New Roman"/>
          <w:b w:val="false"/>
          <w:i w:val="false"/>
          <w:color w:val="000000"/>
          <w:sz w:val="28"/>
        </w:rPr>
        <w:t>щества, шт.</w:t>
      </w:r>
    </w:p>
    <w:p>
      <w:pPr>
        <w:spacing w:after="0"/>
        <w:ind w:left="0"/>
        <w:jc w:val="both"/>
      </w:pPr>
      <w:r>
        <w:rPr>
          <w:rFonts w:ascii="Times New Roman"/>
          <w:b w:val="false"/>
          <w:i w:val="false"/>
          <w:color w:val="000000"/>
          <w:sz w:val="28"/>
        </w:rPr>
        <w:t xml:space="preserve">61. Висячий замок,  -    2    -   - </w:t>
      </w:r>
    </w:p>
    <w:p>
      <w:pPr>
        <w:spacing w:after="0"/>
        <w:ind w:left="0"/>
        <w:jc w:val="both"/>
      </w:pPr>
      <w:r>
        <w:rPr>
          <w:rFonts w:ascii="Times New Roman"/>
          <w:b w:val="false"/>
          <w:i w:val="false"/>
          <w:color w:val="000000"/>
          <w:sz w:val="28"/>
        </w:rPr>
        <w:t>шт.</w:t>
      </w:r>
    </w:p>
    <w:p>
      <w:pPr>
        <w:spacing w:after="0"/>
        <w:ind w:left="0"/>
        <w:jc w:val="both"/>
      </w:pPr>
      <w:r>
        <w:rPr>
          <w:rFonts w:ascii="Times New Roman"/>
          <w:b w:val="false"/>
          <w:i w:val="false"/>
          <w:color w:val="000000"/>
          <w:sz w:val="28"/>
        </w:rPr>
        <w:t>62. Ведро оцинко-   1    1    1   1</w:t>
      </w:r>
    </w:p>
    <w:p>
      <w:pPr>
        <w:spacing w:after="0"/>
        <w:ind w:left="0"/>
        <w:jc w:val="both"/>
      </w:pPr>
      <w:r>
        <w:rPr>
          <w:rFonts w:ascii="Times New Roman"/>
          <w:b w:val="false"/>
          <w:i w:val="false"/>
          <w:color w:val="000000"/>
          <w:sz w:val="28"/>
        </w:rPr>
        <w:t xml:space="preserve">ванное вметимостью </w:t>
      </w:r>
    </w:p>
    <w:p>
      <w:pPr>
        <w:spacing w:after="0"/>
        <w:ind w:left="0"/>
        <w:jc w:val="both"/>
      </w:pPr>
      <w:r>
        <w:rPr>
          <w:rFonts w:ascii="Times New Roman"/>
          <w:b w:val="false"/>
          <w:i w:val="false"/>
          <w:color w:val="000000"/>
          <w:sz w:val="28"/>
        </w:rPr>
        <w:t>12 л, шт.</w:t>
      </w:r>
    </w:p>
    <w:p>
      <w:pPr>
        <w:spacing w:after="0"/>
        <w:ind w:left="0"/>
        <w:jc w:val="both"/>
      </w:pPr>
      <w:r>
        <w:rPr>
          <w:rFonts w:ascii="Times New Roman"/>
          <w:b w:val="false"/>
          <w:i w:val="false"/>
          <w:color w:val="000000"/>
          <w:sz w:val="28"/>
        </w:rPr>
        <w:t>63. Флаг А по Меж-  2    2    2   2</w:t>
      </w:r>
    </w:p>
    <w:p>
      <w:pPr>
        <w:spacing w:after="0"/>
        <w:ind w:left="0"/>
        <w:jc w:val="both"/>
      </w:pPr>
      <w:r>
        <w:rPr>
          <w:rFonts w:ascii="Times New Roman"/>
          <w:b w:val="false"/>
          <w:i w:val="false"/>
          <w:color w:val="000000"/>
          <w:sz w:val="28"/>
        </w:rPr>
        <w:t xml:space="preserve">дународному своду </w:t>
      </w:r>
    </w:p>
    <w:p>
      <w:pPr>
        <w:spacing w:after="0"/>
        <w:ind w:left="0"/>
        <w:jc w:val="both"/>
      </w:pPr>
      <w:r>
        <w:rPr>
          <w:rFonts w:ascii="Times New Roman"/>
          <w:b w:val="false"/>
          <w:i w:val="false"/>
          <w:color w:val="000000"/>
          <w:sz w:val="28"/>
        </w:rPr>
        <w:t>сигналов, шт.</w:t>
      </w:r>
    </w:p>
    <w:p>
      <w:pPr>
        <w:spacing w:after="0"/>
        <w:ind w:left="0"/>
        <w:jc w:val="both"/>
      </w:pPr>
      <w:r>
        <w:rPr>
          <w:rFonts w:ascii="Times New Roman"/>
          <w:b w:val="false"/>
          <w:i w:val="false"/>
          <w:color w:val="000000"/>
          <w:sz w:val="28"/>
        </w:rPr>
        <w:t>64. Флаг красный,   1    1    1   1</w:t>
      </w:r>
    </w:p>
    <w:p>
      <w:pPr>
        <w:spacing w:after="0"/>
        <w:ind w:left="0"/>
        <w:jc w:val="both"/>
      </w:pPr>
      <w:r>
        <w:rPr>
          <w:rFonts w:ascii="Times New Roman"/>
          <w:b w:val="false"/>
          <w:i w:val="false"/>
          <w:color w:val="000000"/>
          <w:sz w:val="28"/>
        </w:rPr>
        <w:t>шт.</w:t>
      </w:r>
    </w:p>
    <w:p>
      <w:pPr>
        <w:spacing w:after="0"/>
        <w:ind w:left="0"/>
        <w:jc w:val="both"/>
      </w:pPr>
      <w:r>
        <w:rPr>
          <w:rFonts w:ascii="Times New Roman"/>
          <w:b w:val="false"/>
          <w:i w:val="false"/>
          <w:color w:val="000000"/>
          <w:sz w:val="28"/>
        </w:rPr>
        <w:t>65. Красный фонарь  4    4    4   4</w:t>
      </w:r>
    </w:p>
    <w:p>
      <w:pPr>
        <w:spacing w:after="0"/>
        <w:ind w:left="0"/>
        <w:jc w:val="both"/>
      </w:pPr>
      <w:r>
        <w:rPr>
          <w:rFonts w:ascii="Times New Roman"/>
          <w:b w:val="false"/>
          <w:i w:val="false"/>
          <w:color w:val="000000"/>
          <w:sz w:val="28"/>
        </w:rPr>
        <w:t>с лампами, шт.</w:t>
      </w:r>
    </w:p>
    <w:p>
      <w:pPr>
        <w:spacing w:after="0"/>
        <w:ind w:left="0"/>
        <w:jc w:val="both"/>
      </w:pPr>
      <w:r>
        <w:rPr>
          <w:rFonts w:ascii="Times New Roman"/>
          <w:b w:val="false"/>
          <w:i w:val="false"/>
          <w:color w:val="000000"/>
          <w:sz w:val="28"/>
        </w:rPr>
        <w:t>66. Зеленый фонарь  2    2    2   2</w:t>
      </w:r>
    </w:p>
    <w:p>
      <w:pPr>
        <w:spacing w:after="0"/>
        <w:ind w:left="0"/>
        <w:jc w:val="both"/>
      </w:pPr>
      <w:r>
        <w:rPr>
          <w:rFonts w:ascii="Times New Roman"/>
          <w:b w:val="false"/>
          <w:i w:val="false"/>
          <w:color w:val="000000"/>
          <w:sz w:val="28"/>
        </w:rPr>
        <w:t>с лампами, шт.</w:t>
      </w:r>
    </w:p>
    <w:p>
      <w:pPr>
        <w:spacing w:after="0"/>
        <w:ind w:left="0"/>
        <w:jc w:val="both"/>
      </w:pPr>
      <w:r>
        <w:rPr>
          <w:rFonts w:ascii="Times New Roman"/>
          <w:b w:val="false"/>
          <w:i w:val="false"/>
          <w:color w:val="000000"/>
          <w:sz w:val="28"/>
        </w:rPr>
        <w:t>67. Белый фонарь с  1    1    1   1</w:t>
      </w:r>
    </w:p>
    <w:p>
      <w:pPr>
        <w:spacing w:after="0"/>
        <w:ind w:left="0"/>
        <w:jc w:val="both"/>
      </w:pPr>
      <w:r>
        <w:rPr>
          <w:rFonts w:ascii="Times New Roman"/>
          <w:b w:val="false"/>
          <w:i w:val="false"/>
          <w:color w:val="000000"/>
          <w:sz w:val="28"/>
        </w:rPr>
        <w:t>лампами, шт.</w:t>
      </w:r>
    </w:p>
    <w:p>
      <w:pPr>
        <w:spacing w:after="0"/>
        <w:ind w:left="0"/>
        <w:jc w:val="both"/>
      </w:pPr>
      <w:r>
        <w:rPr>
          <w:rFonts w:ascii="Times New Roman"/>
          <w:b w:val="false"/>
          <w:i w:val="false"/>
          <w:color w:val="000000"/>
          <w:sz w:val="28"/>
        </w:rPr>
        <w:t>68. Шар диаметром   4    2    2   2</w:t>
      </w:r>
    </w:p>
    <w:p>
      <w:pPr>
        <w:spacing w:after="0"/>
        <w:ind w:left="0"/>
        <w:jc w:val="both"/>
      </w:pPr>
      <w:r>
        <w:rPr>
          <w:rFonts w:ascii="Times New Roman"/>
          <w:b w:val="false"/>
          <w:i w:val="false"/>
          <w:color w:val="000000"/>
          <w:sz w:val="28"/>
        </w:rPr>
        <w:t>0,6 м, шт.</w:t>
      </w:r>
    </w:p>
    <w:p>
      <w:pPr>
        <w:spacing w:after="0"/>
        <w:ind w:left="0"/>
        <w:jc w:val="both"/>
      </w:pPr>
      <w:r>
        <w:rPr>
          <w:rFonts w:ascii="Times New Roman"/>
          <w:b w:val="false"/>
          <w:i w:val="false"/>
          <w:color w:val="000000"/>
          <w:sz w:val="28"/>
        </w:rPr>
        <w:t>69. Ромб с малой    3    1    1   1</w:t>
      </w:r>
    </w:p>
    <w:p>
      <w:pPr>
        <w:spacing w:after="0"/>
        <w:ind w:left="0"/>
        <w:jc w:val="both"/>
      </w:pPr>
      <w:r>
        <w:rPr>
          <w:rFonts w:ascii="Times New Roman"/>
          <w:b w:val="false"/>
          <w:i w:val="false"/>
          <w:color w:val="000000"/>
          <w:sz w:val="28"/>
        </w:rPr>
        <w:t>диагональю 0,6 м, шт.</w:t>
      </w:r>
    </w:p>
    <w:p>
      <w:pPr>
        <w:spacing w:after="0"/>
        <w:ind w:left="0"/>
        <w:jc w:val="both"/>
      </w:pPr>
      <w:r>
        <w:rPr>
          <w:rFonts w:ascii="Times New Roman"/>
          <w:b w:val="false"/>
          <w:i w:val="false"/>
          <w:color w:val="000000"/>
          <w:sz w:val="28"/>
        </w:rPr>
        <w:t>70. Декомпрессион-  1    1    1   1</w:t>
      </w:r>
    </w:p>
    <w:p>
      <w:pPr>
        <w:spacing w:after="0"/>
        <w:ind w:left="0"/>
        <w:jc w:val="both"/>
      </w:pPr>
      <w:r>
        <w:rPr>
          <w:rFonts w:ascii="Times New Roman"/>
          <w:b w:val="false"/>
          <w:i w:val="false"/>
          <w:color w:val="000000"/>
          <w:sz w:val="28"/>
        </w:rPr>
        <w:t>ная беседка, шт.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Запасные части</w:t>
      </w:r>
    </w:p>
    <w:p>
      <w:pPr>
        <w:spacing w:after="0"/>
        <w:ind w:left="0"/>
        <w:jc w:val="both"/>
      </w:pPr>
      <w:r>
        <w:rPr>
          <w:rFonts w:ascii="Times New Roman"/>
          <w:b w:val="false"/>
          <w:i w:val="false"/>
          <w:color w:val="000000"/>
          <w:sz w:val="28"/>
        </w:rPr>
        <w:t>71. Шлемовые гайки    3    3    -   - Пополняется по мере</w:t>
      </w:r>
    </w:p>
    <w:p>
      <w:pPr>
        <w:spacing w:after="0"/>
        <w:ind w:left="0"/>
        <w:jc w:val="both"/>
      </w:pPr>
      <w:r>
        <w:rPr>
          <w:rFonts w:ascii="Times New Roman"/>
          <w:b w:val="false"/>
          <w:i w:val="false"/>
          <w:color w:val="000000"/>
          <w:sz w:val="28"/>
        </w:rPr>
        <w:t>3-болтового шлема, шт.                расходования</w:t>
      </w:r>
    </w:p>
    <w:p>
      <w:pPr>
        <w:spacing w:after="0"/>
        <w:ind w:left="0"/>
        <w:jc w:val="both"/>
      </w:pPr>
      <w:r>
        <w:rPr>
          <w:rFonts w:ascii="Times New Roman"/>
          <w:b w:val="false"/>
          <w:i w:val="false"/>
          <w:color w:val="000000"/>
          <w:sz w:val="28"/>
        </w:rPr>
        <w:t>72. Прижимные планки  1    1    -   -  То же</w:t>
      </w:r>
    </w:p>
    <w:p>
      <w:pPr>
        <w:spacing w:after="0"/>
        <w:ind w:left="0"/>
        <w:jc w:val="both"/>
      </w:pPr>
      <w:r>
        <w:rPr>
          <w:rFonts w:ascii="Times New Roman"/>
          <w:b w:val="false"/>
          <w:i w:val="false"/>
          <w:color w:val="000000"/>
          <w:sz w:val="28"/>
        </w:rPr>
        <w:t xml:space="preserve">12-болтового шлема, </w:t>
      </w:r>
    </w:p>
    <w:p>
      <w:pPr>
        <w:spacing w:after="0"/>
        <w:ind w:left="0"/>
        <w:jc w:val="both"/>
      </w:pPr>
      <w:r>
        <w:rPr>
          <w:rFonts w:ascii="Times New Roman"/>
          <w:b w:val="false"/>
          <w:i w:val="false"/>
          <w:color w:val="000000"/>
          <w:sz w:val="28"/>
        </w:rPr>
        <w:t>компл.</w:t>
      </w:r>
    </w:p>
    <w:p>
      <w:pPr>
        <w:spacing w:after="0"/>
        <w:ind w:left="0"/>
        <w:jc w:val="both"/>
      </w:pPr>
      <w:r>
        <w:rPr>
          <w:rFonts w:ascii="Times New Roman"/>
          <w:b w:val="false"/>
          <w:i w:val="false"/>
          <w:color w:val="000000"/>
          <w:sz w:val="28"/>
        </w:rPr>
        <w:t>73. Шлемовые барашки   12    12   -   -  То же</w:t>
      </w:r>
    </w:p>
    <w:p>
      <w:pPr>
        <w:spacing w:after="0"/>
        <w:ind w:left="0"/>
        <w:jc w:val="both"/>
      </w:pPr>
      <w:r>
        <w:rPr>
          <w:rFonts w:ascii="Times New Roman"/>
          <w:b w:val="false"/>
          <w:i w:val="false"/>
          <w:color w:val="000000"/>
          <w:sz w:val="28"/>
        </w:rPr>
        <w:t>12-болтового шлема, шт.</w:t>
      </w:r>
    </w:p>
    <w:p>
      <w:pPr>
        <w:spacing w:after="0"/>
        <w:ind w:left="0"/>
        <w:jc w:val="both"/>
      </w:pPr>
      <w:r>
        <w:rPr>
          <w:rFonts w:ascii="Times New Roman"/>
          <w:b w:val="false"/>
          <w:i w:val="false"/>
          <w:color w:val="000000"/>
          <w:sz w:val="28"/>
        </w:rPr>
        <w:t>74. Стопорный барашек   2    2    -   -  То же</w:t>
      </w:r>
    </w:p>
    <w:p>
      <w:pPr>
        <w:spacing w:after="0"/>
        <w:ind w:left="0"/>
        <w:jc w:val="both"/>
      </w:pPr>
      <w:r>
        <w:rPr>
          <w:rFonts w:ascii="Times New Roman"/>
          <w:b w:val="false"/>
          <w:i w:val="false"/>
          <w:color w:val="000000"/>
          <w:sz w:val="28"/>
        </w:rPr>
        <w:t>12-болтового шлема, шт.</w:t>
      </w:r>
    </w:p>
    <w:p>
      <w:pPr>
        <w:spacing w:after="0"/>
        <w:ind w:left="0"/>
        <w:jc w:val="both"/>
      </w:pPr>
      <w:r>
        <w:rPr>
          <w:rFonts w:ascii="Times New Roman"/>
          <w:b w:val="false"/>
          <w:i w:val="false"/>
          <w:color w:val="000000"/>
          <w:sz w:val="28"/>
        </w:rPr>
        <w:t>75. Пружина всасываю-   -    3    -   -  То же</w:t>
      </w:r>
    </w:p>
    <w:p>
      <w:pPr>
        <w:spacing w:after="0"/>
        <w:ind w:left="0"/>
        <w:jc w:val="both"/>
      </w:pPr>
      <w:r>
        <w:rPr>
          <w:rFonts w:ascii="Times New Roman"/>
          <w:b w:val="false"/>
          <w:i w:val="false"/>
          <w:color w:val="000000"/>
          <w:sz w:val="28"/>
        </w:rPr>
        <w:t>щего клапана помпы, шт.</w:t>
      </w:r>
    </w:p>
    <w:p>
      <w:pPr>
        <w:spacing w:after="0"/>
        <w:ind w:left="0"/>
        <w:jc w:val="both"/>
      </w:pPr>
      <w:r>
        <w:rPr>
          <w:rFonts w:ascii="Times New Roman"/>
          <w:b w:val="false"/>
          <w:i w:val="false"/>
          <w:color w:val="000000"/>
          <w:sz w:val="28"/>
        </w:rPr>
        <w:t>76. Пружина головного   3    3    -   -  То же</w:t>
      </w:r>
    </w:p>
    <w:p>
      <w:pPr>
        <w:spacing w:after="0"/>
        <w:ind w:left="0"/>
        <w:jc w:val="both"/>
      </w:pPr>
      <w:r>
        <w:rPr>
          <w:rFonts w:ascii="Times New Roman"/>
          <w:b w:val="false"/>
          <w:i w:val="false"/>
          <w:color w:val="000000"/>
          <w:sz w:val="28"/>
        </w:rPr>
        <w:t>клапана, шт.</w:t>
      </w:r>
    </w:p>
    <w:p>
      <w:pPr>
        <w:spacing w:after="0"/>
        <w:ind w:left="0"/>
        <w:jc w:val="both"/>
      </w:pPr>
      <w:r>
        <w:rPr>
          <w:rFonts w:ascii="Times New Roman"/>
          <w:b w:val="false"/>
          <w:i w:val="false"/>
          <w:color w:val="000000"/>
          <w:sz w:val="28"/>
        </w:rPr>
        <w:t>77. Пружина нагнетатель -    3    -   -  То же</w:t>
      </w:r>
    </w:p>
    <w:p>
      <w:pPr>
        <w:spacing w:after="0"/>
        <w:ind w:left="0"/>
        <w:jc w:val="both"/>
      </w:pPr>
      <w:r>
        <w:rPr>
          <w:rFonts w:ascii="Times New Roman"/>
          <w:b w:val="false"/>
          <w:i w:val="false"/>
          <w:color w:val="000000"/>
          <w:sz w:val="28"/>
        </w:rPr>
        <w:t>ного клапана помпы, шт.</w:t>
      </w:r>
    </w:p>
    <w:p>
      <w:pPr>
        <w:spacing w:after="0"/>
        <w:ind w:left="0"/>
        <w:jc w:val="both"/>
      </w:pPr>
      <w:r>
        <w:rPr>
          <w:rFonts w:ascii="Times New Roman"/>
          <w:b w:val="false"/>
          <w:i w:val="false"/>
          <w:color w:val="000000"/>
          <w:sz w:val="28"/>
        </w:rPr>
        <w:t xml:space="preserve">78. Кожанные манжеты    -    3    -   -  Пополняется по </w:t>
      </w:r>
    </w:p>
    <w:p>
      <w:pPr>
        <w:spacing w:after="0"/>
        <w:ind w:left="0"/>
        <w:jc w:val="both"/>
      </w:pPr>
      <w:r>
        <w:rPr>
          <w:rFonts w:ascii="Times New Roman"/>
          <w:b w:val="false"/>
          <w:i w:val="false"/>
          <w:color w:val="000000"/>
          <w:sz w:val="28"/>
        </w:rPr>
        <w:t>поршня, помпы, шт.                       мере расходования</w:t>
      </w:r>
    </w:p>
    <w:p>
      <w:pPr>
        <w:spacing w:after="0"/>
        <w:ind w:left="0"/>
        <w:jc w:val="both"/>
      </w:pPr>
      <w:r>
        <w:rPr>
          <w:rFonts w:ascii="Times New Roman"/>
          <w:b w:val="false"/>
          <w:i w:val="false"/>
          <w:color w:val="000000"/>
          <w:sz w:val="28"/>
        </w:rPr>
        <w:t>79. Кожанная или рези-  1    1    -   -  То же</w:t>
      </w:r>
    </w:p>
    <w:p>
      <w:pPr>
        <w:spacing w:after="0"/>
        <w:ind w:left="0"/>
        <w:jc w:val="both"/>
      </w:pPr>
      <w:r>
        <w:rPr>
          <w:rFonts w:ascii="Times New Roman"/>
          <w:b w:val="false"/>
          <w:i w:val="false"/>
          <w:color w:val="000000"/>
          <w:sz w:val="28"/>
        </w:rPr>
        <w:t xml:space="preserve">новая прокладка для </w:t>
      </w:r>
    </w:p>
    <w:p>
      <w:pPr>
        <w:spacing w:after="0"/>
        <w:ind w:left="0"/>
        <w:jc w:val="both"/>
      </w:pPr>
      <w:r>
        <w:rPr>
          <w:rFonts w:ascii="Times New Roman"/>
          <w:b w:val="false"/>
          <w:i w:val="false"/>
          <w:color w:val="000000"/>
          <w:sz w:val="28"/>
        </w:rPr>
        <w:t>манишки, шт.</w:t>
      </w:r>
    </w:p>
    <w:p>
      <w:pPr>
        <w:spacing w:after="0"/>
        <w:ind w:left="0"/>
        <w:jc w:val="both"/>
      </w:pPr>
      <w:r>
        <w:rPr>
          <w:rFonts w:ascii="Times New Roman"/>
          <w:b w:val="false"/>
          <w:i w:val="false"/>
          <w:color w:val="000000"/>
          <w:sz w:val="28"/>
        </w:rPr>
        <w:t>80. Резиновая проклад-  1    1    -   -  То же</w:t>
      </w:r>
    </w:p>
    <w:p>
      <w:pPr>
        <w:spacing w:after="0"/>
        <w:ind w:left="0"/>
        <w:jc w:val="both"/>
      </w:pPr>
      <w:r>
        <w:rPr>
          <w:rFonts w:ascii="Times New Roman"/>
          <w:b w:val="false"/>
          <w:i w:val="false"/>
          <w:color w:val="000000"/>
          <w:sz w:val="28"/>
        </w:rPr>
        <w:t>ка для переднего иллю-</w:t>
      </w:r>
    </w:p>
    <w:p>
      <w:pPr>
        <w:spacing w:after="0"/>
        <w:ind w:left="0"/>
        <w:jc w:val="both"/>
      </w:pPr>
      <w:r>
        <w:rPr>
          <w:rFonts w:ascii="Times New Roman"/>
          <w:b w:val="false"/>
          <w:i w:val="false"/>
          <w:color w:val="000000"/>
          <w:sz w:val="28"/>
        </w:rPr>
        <w:t>минатора, шт.</w:t>
      </w:r>
    </w:p>
    <w:p>
      <w:pPr>
        <w:spacing w:after="0"/>
        <w:ind w:left="0"/>
        <w:jc w:val="both"/>
      </w:pPr>
      <w:r>
        <w:rPr>
          <w:rFonts w:ascii="Times New Roman"/>
          <w:b w:val="false"/>
          <w:i w:val="false"/>
          <w:color w:val="000000"/>
          <w:sz w:val="28"/>
        </w:rPr>
        <w:t>81. Резиновая проклад-  2    2    -   -  То же</w:t>
      </w:r>
    </w:p>
    <w:p>
      <w:pPr>
        <w:spacing w:after="0"/>
        <w:ind w:left="0"/>
        <w:jc w:val="both"/>
      </w:pPr>
      <w:r>
        <w:rPr>
          <w:rFonts w:ascii="Times New Roman"/>
          <w:b w:val="false"/>
          <w:i w:val="false"/>
          <w:color w:val="000000"/>
          <w:sz w:val="28"/>
        </w:rPr>
        <w:t>ка для бокового иллю-</w:t>
      </w:r>
    </w:p>
    <w:p>
      <w:pPr>
        <w:spacing w:after="0"/>
        <w:ind w:left="0"/>
        <w:jc w:val="both"/>
      </w:pPr>
      <w:r>
        <w:rPr>
          <w:rFonts w:ascii="Times New Roman"/>
          <w:b w:val="false"/>
          <w:i w:val="false"/>
          <w:color w:val="000000"/>
          <w:sz w:val="28"/>
        </w:rPr>
        <w:t>минатора, шт.</w:t>
      </w:r>
    </w:p>
    <w:p>
      <w:pPr>
        <w:spacing w:after="0"/>
        <w:ind w:left="0"/>
        <w:jc w:val="both"/>
      </w:pPr>
      <w:r>
        <w:rPr>
          <w:rFonts w:ascii="Times New Roman"/>
          <w:b w:val="false"/>
          <w:i w:val="false"/>
          <w:color w:val="000000"/>
          <w:sz w:val="28"/>
        </w:rPr>
        <w:t>82. Передний иллюмина-  1    1    -   -  То же</w:t>
      </w:r>
    </w:p>
    <w:p>
      <w:pPr>
        <w:spacing w:after="0"/>
        <w:ind w:left="0"/>
        <w:jc w:val="both"/>
      </w:pPr>
      <w:r>
        <w:rPr>
          <w:rFonts w:ascii="Times New Roman"/>
          <w:b w:val="false"/>
          <w:i w:val="false"/>
          <w:color w:val="000000"/>
          <w:sz w:val="28"/>
        </w:rPr>
        <w:t>тор с прокладкой, шт.</w:t>
      </w:r>
    </w:p>
    <w:p>
      <w:pPr>
        <w:spacing w:after="0"/>
        <w:ind w:left="0"/>
        <w:jc w:val="both"/>
      </w:pPr>
      <w:r>
        <w:rPr>
          <w:rFonts w:ascii="Times New Roman"/>
          <w:b w:val="false"/>
          <w:i w:val="false"/>
          <w:color w:val="000000"/>
          <w:sz w:val="28"/>
        </w:rPr>
        <w:t>83. Стекло переднего    1    1    -   -  То же</w:t>
      </w:r>
    </w:p>
    <w:p>
      <w:pPr>
        <w:spacing w:after="0"/>
        <w:ind w:left="0"/>
        <w:jc w:val="both"/>
      </w:pPr>
      <w:r>
        <w:rPr>
          <w:rFonts w:ascii="Times New Roman"/>
          <w:b w:val="false"/>
          <w:i w:val="false"/>
          <w:color w:val="000000"/>
          <w:sz w:val="28"/>
        </w:rPr>
        <w:t>иллюминатора, шт.</w:t>
      </w:r>
    </w:p>
    <w:p>
      <w:pPr>
        <w:spacing w:after="0"/>
        <w:ind w:left="0"/>
        <w:jc w:val="both"/>
      </w:pPr>
      <w:r>
        <w:rPr>
          <w:rFonts w:ascii="Times New Roman"/>
          <w:b w:val="false"/>
          <w:i w:val="false"/>
          <w:color w:val="000000"/>
          <w:sz w:val="28"/>
        </w:rPr>
        <w:t>84. Стекло бокового     4    4    -   -  То же</w:t>
      </w:r>
    </w:p>
    <w:p>
      <w:pPr>
        <w:spacing w:after="0"/>
        <w:ind w:left="0"/>
        <w:jc w:val="both"/>
      </w:pPr>
      <w:r>
        <w:rPr>
          <w:rFonts w:ascii="Times New Roman"/>
          <w:b w:val="false"/>
          <w:i w:val="false"/>
          <w:color w:val="000000"/>
          <w:sz w:val="28"/>
        </w:rPr>
        <w:t>иллюминатора, шт.</w:t>
      </w:r>
    </w:p>
    <w:p>
      <w:pPr>
        <w:spacing w:after="0"/>
        <w:ind w:left="0"/>
        <w:jc w:val="both"/>
      </w:pPr>
      <w:r>
        <w:rPr>
          <w:rFonts w:ascii="Times New Roman"/>
          <w:b w:val="false"/>
          <w:i w:val="false"/>
          <w:color w:val="000000"/>
          <w:sz w:val="28"/>
        </w:rPr>
        <w:t>85. Резиновый кружок    10   10    -   - То же</w:t>
      </w:r>
    </w:p>
    <w:p>
      <w:pPr>
        <w:spacing w:after="0"/>
        <w:ind w:left="0"/>
        <w:jc w:val="both"/>
      </w:pPr>
      <w:r>
        <w:rPr>
          <w:rFonts w:ascii="Times New Roman"/>
          <w:b w:val="false"/>
          <w:i w:val="false"/>
          <w:color w:val="000000"/>
          <w:sz w:val="28"/>
        </w:rPr>
        <w:t>к травящему предохра-</w:t>
      </w:r>
    </w:p>
    <w:p>
      <w:pPr>
        <w:spacing w:after="0"/>
        <w:ind w:left="0"/>
        <w:jc w:val="both"/>
      </w:pPr>
      <w:r>
        <w:rPr>
          <w:rFonts w:ascii="Times New Roman"/>
          <w:b w:val="false"/>
          <w:i w:val="false"/>
          <w:color w:val="000000"/>
          <w:sz w:val="28"/>
        </w:rPr>
        <w:t>нительному клапану, шт.</w:t>
      </w:r>
    </w:p>
    <w:p>
      <w:pPr>
        <w:spacing w:after="0"/>
        <w:ind w:left="0"/>
        <w:jc w:val="both"/>
      </w:pPr>
      <w:r>
        <w:rPr>
          <w:rFonts w:ascii="Times New Roman"/>
          <w:b w:val="false"/>
          <w:i w:val="false"/>
          <w:color w:val="000000"/>
          <w:sz w:val="28"/>
        </w:rPr>
        <w:t>86. Резиновый кружок    3    3    -   -  То же</w:t>
      </w:r>
    </w:p>
    <w:p>
      <w:pPr>
        <w:spacing w:after="0"/>
        <w:ind w:left="0"/>
        <w:jc w:val="both"/>
      </w:pPr>
      <w:r>
        <w:rPr>
          <w:rFonts w:ascii="Times New Roman"/>
          <w:b w:val="false"/>
          <w:i w:val="false"/>
          <w:color w:val="000000"/>
          <w:sz w:val="28"/>
        </w:rPr>
        <w:t>к травящему предохра-</w:t>
      </w:r>
    </w:p>
    <w:p>
      <w:pPr>
        <w:spacing w:after="0"/>
        <w:ind w:left="0"/>
        <w:jc w:val="both"/>
      </w:pPr>
      <w:r>
        <w:rPr>
          <w:rFonts w:ascii="Times New Roman"/>
          <w:b w:val="false"/>
          <w:i w:val="false"/>
          <w:color w:val="000000"/>
          <w:sz w:val="28"/>
        </w:rPr>
        <w:t>нительному клапану, шт.</w:t>
      </w:r>
    </w:p>
    <w:p>
      <w:pPr>
        <w:spacing w:after="0"/>
        <w:ind w:left="0"/>
        <w:jc w:val="both"/>
      </w:pPr>
      <w:r>
        <w:rPr>
          <w:rFonts w:ascii="Times New Roman"/>
          <w:b w:val="false"/>
          <w:i w:val="false"/>
          <w:color w:val="000000"/>
          <w:sz w:val="28"/>
        </w:rPr>
        <w:t>87. Жгут, компл.        -    4    4   4  То же</w:t>
      </w:r>
    </w:p>
    <w:p>
      <w:pPr>
        <w:spacing w:after="0"/>
        <w:ind w:left="0"/>
        <w:jc w:val="both"/>
      </w:pPr>
      <w:r>
        <w:rPr>
          <w:rFonts w:ascii="Times New Roman"/>
          <w:b w:val="false"/>
          <w:i w:val="false"/>
          <w:color w:val="000000"/>
          <w:sz w:val="28"/>
        </w:rPr>
        <w:t>88. Шланговое соеди-    1    1    -   1  То же</w:t>
      </w:r>
    </w:p>
    <w:p>
      <w:pPr>
        <w:spacing w:after="0"/>
        <w:ind w:left="0"/>
        <w:jc w:val="both"/>
      </w:pPr>
      <w:r>
        <w:rPr>
          <w:rFonts w:ascii="Times New Roman"/>
          <w:b w:val="false"/>
          <w:i w:val="false"/>
          <w:color w:val="000000"/>
          <w:sz w:val="28"/>
        </w:rPr>
        <w:t>нение, компл.</w:t>
      </w:r>
    </w:p>
    <w:p>
      <w:pPr>
        <w:spacing w:after="0"/>
        <w:ind w:left="0"/>
        <w:jc w:val="both"/>
      </w:pPr>
      <w:r>
        <w:rPr>
          <w:rFonts w:ascii="Times New Roman"/>
          <w:b w:val="false"/>
          <w:i w:val="false"/>
          <w:color w:val="000000"/>
          <w:sz w:val="28"/>
        </w:rPr>
        <w:t>89. Слюдяной клапан, шт. -   4    4   4  То же</w:t>
      </w:r>
    </w:p>
    <w:p>
      <w:pPr>
        <w:spacing w:after="0"/>
        <w:ind w:left="0"/>
        <w:jc w:val="both"/>
      </w:pPr>
      <w:r>
        <w:rPr>
          <w:rFonts w:ascii="Times New Roman"/>
          <w:b w:val="false"/>
          <w:i w:val="false"/>
          <w:color w:val="000000"/>
          <w:sz w:val="28"/>
        </w:rPr>
        <w:t>90. Трубки гофрирован-   -   4    4   4  То же</w:t>
      </w:r>
    </w:p>
    <w:p>
      <w:pPr>
        <w:spacing w:after="0"/>
        <w:ind w:left="0"/>
        <w:jc w:val="both"/>
      </w:pPr>
      <w:r>
        <w:rPr>
          <w:rFonts w:ascii="Times New Roman"/>
          <w:b w:val="false"/>
          <w:i w:val="false"/>
          <w:color w:val="000000"/>
          <w:sz w:val="28"/>
        </w:rPr>
        <w:t>ные длиной 75 см, шт.</w:t>
      </w:r>
    </w:p>
    <w:p>
      <w:pPr>
        <w:spacing w:after="0"/>
        <w:ind w:left="0"/>
        <w:jc w:val="both"/>
      </w:pPr>
      <w:r>
        <w:rPr>
          <w:rFonts w:ascii="Times New Roman"/>
          <w:b w:val="false"/>
          <w:i w:val="false"/>
          <w:color w:val="000000"/>
          <w:sz w:val="28"/>
        </w:rPr>
        <w:t>91. Шлем-маска, шт.      -   1    1   1   То же</w:t>
      </w:r>
    </w:p>
    <w:p>
      <w:pPr>
        <w:spacing w:after="0"/>
        <w:ind w:left="0"/>
        <w:jc w:val="both"/>
      </w:pPr>
      <w:r>
        <w:rPr>
          <w:rFonts w:ascii="Times New Roman"/>
          <w:b w:val="false"/>
          <w:i w:val="false"/>
          <w:color w:val="000000"/>
          <w:sz w:val="28"/>
        </w:rPr>
        <w:t>92. Трубопровод высо-    -   2    2   -   То же</w:t>
      </w:r>
    </w:p>
    <w:p>
      <w:pPr>
        <w:spacing w:after="0"/>
        <w:ind w:left="0"/>
        <w:jc w:val="both"/>
      </w:pPr>
      <w:r>
        <w:rPr>
          <w:rFonts w:ascii="Times New Roman"/>
          <w:b w:val="false"/>
          <w:i w:val="false"/>
          <w:color w:val="000000"/>
          <w:sz w:val="28"/>
        </w:rPr>
        <w:t>кого давления, шт.</w:t>
      </w:r>
    </w:p>
    <w:p>
      <w:pPr>
        <w:spacing w:after="0"/>
        <w:ind w:left="0"/>
        <w:jc w:val="both"/>
      </w:pPr>
      <w:r>
        <w:rPr>
          <w:rFonts w:ascii="Times New Roman"/>
          <w:b w:val="false"/>
          <w:i w:val="false"/>
          <w:color w:val="000000"/>
          <w:sz w:val="28"/>
        </w:rPr>
        <w:t>93. Капсюль телефона, шт. 4    4    4   4</w:t>
      </w:r>
    </w:p>
    <w:p>
      <w:pPr>
        <w:spacing w:after="0"/>
        <w:ind w:left="0"/>
        <w:jc w:val="both"/>
      </w:pPr>
      <w:r>
        <w:rPr>
          <w:rFonts w:ascii="Times New Roman"/>
          <w:b w:val="false"/>
          <w:i w:val="false"/>
          <w:color w:val="000000"/>
          <w:sz w:val="28"/>
        </w:rPr>
        <w:t>94. Гальванические        36   36  36  36</w:t>
      </w:r>
    </w:p>
    <w:p>
      <w:pPr>
        <w:spacing w:after="0"/>
        <w:ind w:left="0"/>
        <w:jc w:val="both"/>
      </w:pPr>
      <w:r>
        <w:rPr>
          <w:rFonts w:ascii="Times New Roman"/>
          <w:b w:val="false"/>
          <w:i w:val="false"/>
          <w:color w:val="000000"/>
          <w:sz w:val="28"/>
        </w:rPr>
        <w:t>элементы (батарейки), шт.</w:t>
      </w:r>
    </w:p>
    <w:p>
      <w:pPr>
        <w:spacing w:after="0"/>
        <w:ind w:left="0"/>
        <w:jc w:val="both"/>
      </w:pPr>
      <w:r>
        <w:rPr>
          <w:rFonts w:ascii="Times New Roman"/>
          <w:b w:val="false"/>
          <w:i w:val="false"/>
          <w:color w:val="000000"/>
          <w:sz w:val="28"/>
        </w:rPr>
        <w:t>95. Манометры водолаз-    1    -    -   1</w:t>
      </w:r>
    </w:p>
    <w:p>
      <w:pPr>
        <w:spacing w:after="0"/>
        <w:ind w:left="0"/>
        <w:jc w:val="both"/>
      </w:pPr>
      <w:r>
        <w:rPr>
          <w:rFonts w:ascii="Times New Roman"/>
          <w:b w:val="false"/>
          <w:i w:val="false"/>
          <w:color w:val="000000"/>
          <w:sz w:val="28"/>
        </w:rPr>
        <w:t>ные с пределами измере-</w:t>
      </w:r>
    </w:p>
    <w:p>
      <w:pPr>
        <w:spacing w:after="0"/>
        <w:ind w:left="0"/>
        <w:jc w:val="both"/>
      </w:pPr>
      <w:r>
        <w:rPr>
          <w:rFonts w:ascii="Times New Roman"/>
          <w:b w:val="false"/>
          <w:i w:val="false"/>
          <w:color w:val="000000"/>
          <w:sz w:val="28"/>
        </w:rPr>
        <w:t>ний 0-60 м вод.ст, шт.</w:t>
      </w:r>
    </w:p>
    <w:p>
      <w:pPr>
        <w:spacing w:after="0"/>
        <w:ind w:left="0"/>
        <w:jc w:val="both"/>
      </w:pPr>
      <w:r>
        <w:rPr>
          <w:rFonts w:ascii="Times New Roman"/>
          <w:b w:val="false"/>
          <w:i w:val="false"/>
          <w:color w:val="000000"/>
          <w:sz w:val="28"/>
        </w:rPr>
        <w:t>96. Манометры кисло-      -   -   -   -   Только для регене-</w:t>
      </w:r>
    </w:p>
    <w:p>
      <w:pPr>
        <w:spacing w:after="0"/>
        <w:ind w:left="0"/>
        <w:jc w:val="both"/>
      </w:pPr>
      <w:r>
        <w:rPr>
          <w:rFonts w:ascii="Times New Roman"/>
          <w:b w:val="false"/>
          <w:i w:val="false"/>
          <w:color w:val="000000"/>
          <w:sz w:val="28"/>
        </w:rPr>
        <w:t>родные с пределом из-                     ративных дыхатель-</w:t>
      </w:r>
    </w:p>
    <w:p>
      <w:pPr>
        <w:spacing w:after="0"/>
        <w:ind w:left="0"/>
        <w:jc w:val="both"/>
      </w:pPr>
      <w:r>
        <w:rPr>
          <w:rFonts w:ascii="Times New Roman"/>
          <w:b w:val="false"/>
          <w:i w:val="false"/>
          <w:color w:val="000000"/>
          <w:sz w:val="28"/>
        </w:rPr>
        <w:t>мерения;                                  ных аппаратов</w:t>
      </w:r>
    </w:p>
    <w:p>
      <w:pPr>
        <w:spacing w:after="0"/>
        <w:ind w:left="0"/>
        <w:jc w:val="both"/>
      </w:pPr>
      <w:r>
        <w:rPr>
          <w:rFonts w:ascii="Times New Roman"/>
          <w:b w:val="false"/>
          <w:i w:val="false"/>
          <w:color w:val="000000"/>
          <w:sz w:val="28"/>
        </w:rPr>
        <w:t>300/200 кгс/см+</w:t>
      </w:r>
    </w:p>
    <w:p>
      <w:pPr>
        <w:spacing w:after="0"/>
        <w:ind w:left="0"/>
        <w:jc w:val="both"/>
      </w:pPr>
      <w:r>
        <w:rPr>
          <w:rFonts w:ascii="Times New Roman"/>
          <w:b w:val="false"/>
          <w:i w:val="false"/>
          <w:color w:val="000000"/>
          <w:sz w:val="28"/>
        </w:rPr>
        <w:t>0-25 кгс/см+</w:t>
      </w:r>
    </w:p>
    <w:p>
      <w:pPr>
        <w:spacing w:after="0"/>
        <w:ind w:left="0"/>
        <w:jc w:val="both"/>
      </w:pPr>
      <w:r>
        <w:rPr>
          <w:rFonts w:ascii="Times New Roman"/>
          <w:b w:val="false"/>
          <w:i w:val="false"/>
          <w:color w:val="000000"/>
          <w:sz w:val="28"/>
        </w:rPr>
        <w:t>97. Резиновые ман-       6   6   6   6    Пополняется по ме-</w:t>
      </w:r>
    </w:p>
    <w:p>
      <w:pPr>
        <w:spacing w:after="0"/>
        <w:ind w:left="0"/>
        <w:jc w:val="both"/>
      </w:pPr>
      <w:r>
        <w:rPr>
          <w:rFonts w:ascii="Times New Roman"/>
          <w:b w:val="false"/>
          <w:i w:val="false"/>
          <w:color w:val="000000"/>
          <w:sz w:val="28"/>
        </w:rPr>
        <w:t>жеты, пара                                ре расходования</w:t>
      </w:r>
    </w:p>
    <w:p>
      <w:pPr>
        <w:spacing w:after="0"/>
        <w:ind w:left="0"/>
        <w:jc w:val="both"/>
      </w:pPr>
      <w:r>
        <w:rPr>
          <w:rFonts w:ascii="Times New Roman"/>
          <w:b w:val="false"/>
          <w:i w:val="false"/>
          <w:color w:val="000000"/>
          <w:sz w:val="28"/>
        </w:rPr>
        <w:t>98. Тифтиковые рука-     6   6   -   -    То же</w:t>
      </w:r>
    </w:p>
    <w:p>
      <w:pPr>
        <w:spacing w:after="0"/>
        <w:ind w:left="0"/>
        <w:jc w:val="both"/>
      </w:pPr>
      <w:r>
        <w:rPr>
          <w:rFonts w:ascii="Times New Roman"/>
          <w:b w:val="false"/>
          <w:i w:val="false"/>
          <w:color w:val="000000"/>
          <w:sz w:val="28"/>
        </w:rPr>
        <w:t>вицы к зимним водо-</w:t>
      </w:r>
    </w:p>
    <w:p>
      <w:pPr>
        <w:spacing w:after="0"/>
        <w:ind w:left="0"/>
        <w:jc w:val="both"/>
      </w:pPr>
      <w:r>
        <w:rPr>
          <w:rFonts w:ascii="Times New Roman"/>
          <w:b w:val="false"/>
          <w:i w:val="false"/>
          <w:color w:val="000000"/>
          <w:sz w:val="28"/>
        </w:rPr>
        <w:t>лазным рубахам, пара</w:t>
      </w:r>
    </w:p>
    <w:p>
      <w:pPr>
        <w:spacing w:after="0"/>
        <w:ind w:left="0"/>
        <w:jc w:val="both"/>
      </w:pPr>
      <w:r>
        <w:rPr>
          <w:rFonts w:ascii="Times New Roman"/>
          <w:b w:val="false"/>
          <w:i w:val="false"/>
          <w:color w:val="000000"/>
          <w:sz w:val="28"/>
        </w:rPr>
        <w:t>99. Перчатки резино-     6   6   6   6    То же</w:t>
      </w:r>
    </w:p>
    <w:p>
      <w:pPr>
        <w:spacing w:after="0"/>
        <w:ind w:left="0"/>
        <w:jc w:val="both"/>
      </w:pPr>
      <w:r>
        <w:rPr>
          <w:rFonts w:ascii="Times New Roman"/>
          <w:b w:val="false"/>
          <w:i w:val="false"/>
          <w:color w:val="000000"/>
          <w:sz w:val="28"/>
        </w:rPr>
        <w:t>вые, пара</w:t>
      </w:r>
    </w:p>
    <w:p>
      <w:pPr>
        <w:spacing w:after="0"/>
        <w:ind w:left="0"/>
        <w:jc w:val="both"/>
      </w:pPr>
      <w:r>
        <w:rPr>
          <w:rFonts w:ascii="Times New Roman"/>
          <w:b w:val="false"/>
          <w:i w:val="false"/>
          <w:color w:val="000000"/>
          <w:sz w:val="28"/>
        </w:rPr>
        <w:t>100. Резиновый брас-     3   3   3   3    То же</w:t>
      </w:r>
    </w:p>
    <w:p>
      <w:pPr>
        <w:spacing w:after="0"/>
        <w:ind w:left="0"/>
        <w:jc w:val="both"/>
      </w:pPr>
      <w:r>
        <w:rPr>
          <w:rFonts w:ascii="Times New Roman"/>
          <w:b w:val="false"/>
          <w:i w:val="false"/>
          <w:color w:val="000000"/>
          <w:sz w:val="28"/>
        </w:rPr>
        <w:t>лет для манжет, пара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ИНСТРУМЕНТ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101. Большая отвертка, шт  1    1    1   1</w:t>
      </w:r>
    </w:p>
    <w:p>
      <w:pPr>
        <w:spacing w:after="0"/>
        <w:ind w:left="0"/>
        <w:jc w:val="both"/>
      </w:pPr>
      <w:r>
        <w:rPr>
          <w:rFonts w:ascii="Times New Roman"/>
          <w:b w:val="false"/>
          <w:i w:val="false"/>
          <w:color w:val="000000"/>
          <w:sz w:val="28"/>
        </w:rPr>
        <w:t>102. Малая отвертка, шт    1    1    1   1</w:t>
      </w:r>
    </w:p>
    <w:p>
      <w:pPr>
        <w:spacing w:after="0"/>
        <w:ind w:left="0"/>
        <w:jc w:val="both"/>
      </w:pPr>
      <w:r>
        <w:rPr>
          <w:rFonts w:ascii="Times New Roman"/>
          <w:b w:val="false"/>
          <w:i w:val="false"/>
          <w:color w:val="000000"/>
          <w:sz w:val="28"/>
        </w:rPr>
        <w:t>103. Просечка 1/2", шт     1    1    -   -</w:t>
      </w:r>
    </w:p>
    <w:p>
      <w:pPr>
        <w:spacing w:after="0"/>
        <w:ind w:left="0"/>
        <w:jc w:val="both"/>
      </w:pPr>
      <w:r>
        <w:rPr>
          <w:rFonts w:ascii="Times New Roman"/>
          <w:b w:val="false"/>
          <w:i w:val="false"/>
          <w:color w:val="000000"/>
          <w:sz w:val="28"/>
        </w:rPr>
        <w:t>104. Просечка 1/4", шт     1    1    -   -</w:t>
      </w:r>
    </w:p>
    <w:p>
      <w:pPr>
        <w:spacing w:after="0"/>
        <w:ind w:left="0"/>
        <w:jc w:val="both"/>
      </w:pPr>
      <w:r>
        <w:rPr>
          <w:rFonts w:ascii="Times New Roman"/>
          <w:b w:val="false"/>
          <w:i w:val="false"/>
          <w:color w:val="000000"/>
          <w:sz w:val="28"/>
        </w:rPr>
        <w:t>105. Портновские нож-      1    1    1   1</w:t>
      </w:r>
    </w:p>
    <w:p>
      <w:pPr>
        <w:spacing w:after="0"/>
        <w:ind w:left="0"/>
        <w:jc w:val="both"/>
      </w:pPr>
      <w:r>
        <w:rPr>
          <w:rFonts w:ascii="Times New Roman"/>
          <w:b w:val="false"/>
          <w:i w:val="false"/>
          <w:color w:val="000000"/>
          <w:sz w:val="28"/>
        </w:rPr>
        <w:t>ницы, шт</w:t>
      </w:r>
    </w:p>
    <w:p>
      <w:pPr>
        <w:spacing w:after="0"/>
        <w:ind w:left="0"/>
        <w:jc w:val="both"/>
      </w:pPr>
      <w:r>
        <w:rPr>
          <w:rFonts w:ascii="Times New Roman"/>
          <w:b w:val="false"/>
          <w:i w:val="false"/>
          <w:color w:val="000000"/>
          <w:sz w:val="28"/>
        </w:rPr>
        <w:t>106. Круглогубцы, шт       1    1    1   1</w:t>
      </w:r>
    </w:p>
    <w:p>
      <w:pPr>
        <w:spacing w:after="0"/>
        <w:ind w:left="0"/>
        <w:jc w:val="both"/>
      </w:pPr>
      <w:r>
        <w:rPr>
          <w:rFonts w:ascii="Times New Roman"/>
          <w:b w:val="false"/>
          <w:i w:val="false"/>
          <w:color w:val="000000"/>
          <w:sz w:val="28"/>
        </w:rPr>
        <w:t>107. Плоскогубцы комби-    1    1    1   1</w:t>
      </w:r>
    </w:p>
    <w:p>
      <w:pPr>
        <w:spacing w:after="0"/>
        <w:ind w:left="0"/>
        <w:jc w:val="both"/>
      </w:pPr>
      <w:r>
        <w:rPr>
          <w:rFonts w:ascii="Times New Roman"/>
          <w:b w:val="false"/>
          <w:i w:val="false"/>
          <w:color w:val="000000"/>
          <w:sz w:val="28"/>
        </w:rPr>
        <w:t>нированные, шт</w:t>
      </w:r>
    </w:p>
    <w:p>
      <w:pPr>
        <w:spacing w:after="0"/>
        <w:ind w:left="0"/>
        <w:jc w:val="both"/>
      </w:pPr>
      <w:r>
        <w:rPr>
          <w:rFonts w:ascii="Times New Roman"/>
          <w:b w:val="false"/>
          <w:i w:val="false"/>
          <w:color w:val="000000"/>
          <w:sz w:val="28"/>
        </w:rPr>
        <w:t>108. Бурав спираль-        1    1    1   1</w:t>
      </w:r>
    </w:p>
    <w:p>
      <w:pPr>
        <w:spacing w:after="0"/>
        <w:ind w:left="0"/>
        <w:jc w:val="both"/>
      </w:pPr>
      <w:r>
        <w:rPr>
          <w:rFonts w:ascii="Times New Roman"/>
          <w:b w:val="false"/>
          <w:i w:val="false"/>
          <w:color w:val="000000"/>
          <w:sz w:val="28"/>
        </w:rPr>
        <w:t>ный 1, шт</w:t>
      </w:r>
    </w:p>
    <w:p>
      <w:pPr>
        <w:spacing w:after="0"/>
        <w:ind w:left="0"/>
        <w:jc w:val="both"/>
      </w:pPr>
      <w:r>
        <w:rPr>
          <w:rFonts w:ascii="Times New Roman"/>
          <w:b w:val="false"/>
          <w:i w:val="false"/>
          <w:color w:val="000000"/>
          <w:sz w:val="28"/>
        </w:rPr>
        <w:t>109. Бурав спираль-        1    1    1   1</w:t>
      </w:r>
    </w:p>
    <w:p>
      <w:pPr>
        <w:spacing w:after="0"/>
        <w:ind w:left="0"/>
        <w:jc w:val="both"/>
      </w:pPr>
      <w:r>
        <w:rPr>
          <w:rFonts w:ascii="Times New Roman"/>
          <w:b w:val="false"/>
          <w:i w:val="false"/>
          <w:color w:val="000000"/>
          <w:sz w:val="28"/>
        </w:rPr>
        <w:t>ный 3/4, шт</w:t>
      </w:r>
    </w:p>
    <w:p>
      <w:pPr>
        <w:spacing w:after="0"/>
        <w:ind w:left="0"/>
        <w:jc w:val="both"/>
      </w:pPr>
      <w:r>
        <w:rPr>
          <w:rFonts w:ascii="Times New Roman"/>
          <w:b w:val="false"/>
          <w:i w:val="false"/>
          <w:color w:val="000000"/>
          <w:sz w:val="28"/>
        </w:rPr>
        <w:t>110. Пила пучковая со      1    1    1   1</w:t>
      </w:r>
    </w:p>
    <w:p>
      <w:pPr>
        <w:spacing w:after="0"/>
        <w:ind w:left="0"/>
        <w:jc w:val="both"/>
      </w:pPr>
      <w:r>
        <w:rPr>
          <w:rFonts w:ascii="Times New Roman"/>
          <w:b w:val="false"/>
          <w:i w:val="false"/>
          <w:color w:val="000000"/>
          <w:sz w:val="28"/>
        </w:rPr>
        <w:t>станком, шт</w:t>
      </w:r>
    </w:p>
    <w:p>
      <w:pPr>
        <w:spacing w:after="0"/>
        <w:ind w:left="0"/>
        <w:jc w:val="both"/>
      </w:pPr>
      <w:r>
        <w:rPr>
          <w:rFonts w:ascii="Times New Roman"/>
          <w:b w:val="false"/>
          <w:i w:val="false"/>
          <w:color w:val="000000"/>
          <w:sz w:val="28"/>
        </w:rPr>
        <w:t>111. Напильник плоский     1    1    1   1</w:t>
      </w:r>
    </w:p>
    <w:p>
      <w:pPr>
        <w:spacing w:after="0"/>
        <w:ind w:left="0"/>
        <w:jc w:val="both"/>
      </w:pPr>
      <w:r>
        <w:rPr>
          <w:rFonts w:ascii="Times New Roman"/>
          <w:b w:val="false"/>
          <w:i w:val="false"/>
          <w:color w:val="000000"/>
          <w:sz w:val="28"/>
        </w:rPr>
        <w:t>N 4 с ручкой, шт</w:t>
      </w:r>
    </w:p>
    <w:p>
      <w:pPr>
        <w:spacing w:after="0"/>
        <w:ind w:left="0"/>
        <w:jc w:val="both"/>
      </w:pPr>
      <w:r>
        <w:rPr>
          <w:rFonts w:ascii="Times New Roman"/>
          <w:b w:val="false"/>
          <w:i w:val="false"/>
          <w:color w:val="000000"/>
          <w:sz w:val="28"/>
        </w:rPr>
        <w:t>112. Напильник трехг-      1    1    1   1</w:t>
      </w:r>
    </w:p>
    <w:p>
      <w:pPr>
        <w:spacing w:after="0"/>
        <w:ind w:left="0"/>
        <w:jc w:val="both"/>
      </w:pPr>
      <w:r>
        <w:rPr>
          <w:rFonts w:ascii="Times New Roman"/>
          <w:b w:val="false"/>
          <w:i w:val="false"/>
          <w:color w:val="000000"/>
          <w:sz w:val="28"/>
        </w:rPr>
        <w:t>ранный N 1 с ручкой, шт</w:t>
      </w:r>
    </w:p>
    <w:p>
      <w:pPr>
        <w:spacing w:after="0"/>
        <w:ind w:left="0"/>
        <w:jc w:val="both"/>
      </w:pPr>
      <w:r>
        <w:rPr>
          <w:rFonts w:ascii="Times New Roman"/>
          <w:b w:val="false"/>
          <w:i w:val="false"/>
          <w:color w:val="000000"/>
          <w:sz w:val="28"/>
        </w:rPr>
        <w:t>113. Шабер трехгранный     1    1    1   1</w:t>
      </w:r>
    </w:p>
    <w:p>
      <w:pPr>
        <w:spacing w:after="0"/>
        <w:ind w:left="0"/>
        <w:jc w:val="both"/>
      </w:pPr>
      <w:r>
        <w:rPr>
          <w:rFonts w:ascii="Times New Roman"/>
          <w:b w:val="false"/>
          <w:i w:val="false"/>
          <w:color w:val="000000"/>
          <w:sz w:val="28"/>
        </w:rPr>
        <w:t>с ручкой, шт</w:t>
      </w:r>
    </w:p>
    <w:p>
      <w:pPr>
        <w:spacing w:after="0"/>
        <w:ind w:left="0"/>
        <w:jc w:val="both"/>
      </w:pPr>
      <w:r>
        <w:rPr>
          <w:rFonts w:ascii="Times New Roman"/>
          <w:b w:val="false"/>
          <w:i w:val="false"/>
          <w:color w:val="000000"/>
          <w:sz w:val="28"/>
        </w:rPr>
        <w:t>114. Рамка раздвижная      1    1    1   1</w:t>
      </w:r>
    </w:p>
    <w:p>
      <w:pPr>
        <w:spacing w:after="0"/>
        <w:ind w:left="0"/>
        <w:jc w:val="both"/>
      </w:pPr>
      <w:r>
        <w:rPr>
          <w:rFonts w:ascii="Times New Roman"/>
          <w:b w:val="false"/>
          <w:i w:val="false"/>
          <w:color w:val="000000"/>
          <w:sz w:val="28"/>
        </w:rPr>
        <w:t xml:space="preserve">для ножовочных полотен </w:t>
      </w:r>
    </w:p>
    <w:p>
      <w:pPr>
        <w:spacing w:after="0"/>
        <w:ind w:left="0"/>
        <w:jc w:val="both"/>
      </w:pPr>
      <w:r>
        <w:rPr>
          <w:rFonts w:ascii="Times New Roman"/>
          <w:b w:val="false"/>
          <w:i w:val="false"/>
          <w:color w:val="000000"/>
          <w:sz w:val="28"/>
        </w:rPr>
        <w:t>по металлу, шт</w:t>
      </w:r>
    </w:p>
    <w:p>
      <w:pPr>
        <w:spacing w:after="0"/>
        <w:ind w:left="0"/>
        <w:jc w:val="both"/>
      </w:pPr>
      <w:r>
        <w:rPr>
          <w:rFonts w:ascii="Times New Roman"/>
          <w:b w:val="false"/>
          <w:i w:val="false"/>
          <w:color w:val="000000"/>
          <w:sz w:val="28"/>
        </w:rPr>
        <w:t>115. Полотна ножовочные    10    10    10   10</w:t>
      </w:r>
    </w:p>
    <w:p>
      <w:pPr>
        <w:spacing w:after="0"/>
        <w:ind w:left="0"/>
        <w:jc w:val="both"/>
      </w:pPr>
      <w:r>
        <w:rPr>
          <w:rFonts w:ascii="Times New Roman"/>
          <w:b w:val="false"/>
          <w:i w:val="false"/>
          <w:color w:val="000000"/>
          <w:sz w:val="28"/>
        </w:rPr>
        <w:t xml:space="preserve">для металла, шт  </w:t>
      </w:r>
    </w:p>
    <w:p>
      <w:pPr>
        <w:spacing w:after="0"/>
        <w:ind w:left="0"/>
        <w:jc w:val="both"/>
      </w:pPr>
      <w:r>
        <w:rPr>
          <w:rFonts w:ascii="Times New Roman"/>
          <w:b w:val="false"/>
          <w:i w:val="false"/>
          <w:color w:val="000000"/>
          <w:sz w:val="28"/>
        </w:rPr>
        <w:t>116. Пила-ножовка попе-    1    1    1   1</w:t>
      </w:r>
    </w:p>
    <w:p>
      <w:pPr>
        <w:spacing w:after="0"/>
        <w:ind w:left="0"/>
        <w:jc w:val="both"/>
      </w:pPr>
      <w:r>
        <w:rPr>
          <w:rFonts w:ascii="Times New Roman"/>
          <w:b w:val="false"/>
          <w:i w:val="false"/>
          <w:color w:val="000000"/>
          <w:sz w:val="28"/>
        </w:rPr>
        <w:t>речная по дереву, шт</w:t>
      </w:r>
    </w:p>
    <w:p>
      <w:pPr>
        <w:spacing w:after="0"/>
        <w:ind w:left="0"/>
        <w:jc w:val="both"/>
      </w:pPr>
      <w:r>
        <w:rPr>
          <w:rFonts w:ascii="Times New Roman"/>
          <w:b w:val="false"/>
          <w:i w:val="false"/>
          <w:color w:val="000000"/>
          <w:sz w:val="28"/>
        </w:rPr>
        <w:t>117. Молоток слесарный, шт 1    1    1   1</w:t>
      </w:r>
    </w:p>
    <w:p>
      <w:pPr>
        <w:spacing w:after="0"/>
        <w:ind w:left="0"/>
        <w:jc w:val="both"/>
      </w:pPr>
      <w:r>
        <w:rPr>
          <w:rFonts w:ascii="Times New Roman"/>
          <w:b w:val="false"/>
          <w:i w:val="false"/>
          <w:color w:val="000000"/>
          <w:sz w:val="28"/>
        </w:rPr>
        <w:t>118. Кувалда кузнечная     1    1    1   1</w:t>
      </w:r>
    </w:p>
    <w:p>
      <w:pPr>
        <w:spacing w:after="0"/>
        <w:ind w:left="0"/>
        <w:jc w:val="both"/>
      </w:pPr>
      <w:r>
        <w:rPr>
          <w:rFonts w:ascii="Times New Roman"/>
          <w:b w:val="false"/>
          <w:i w:val="false"/>
          <w:color w:val="000000"/>
          <w:sz w:val="28"/>
        </w:rPr>
        <w:t>массой 5 кг с ручкой, шт</w:t>
      </w:r>
    </w:p>
    <w:p>
      <w:pPr>
        <w:spacing w:after="0"/>
        <w:ind w:left="0"/>
        <w:jc w:val="both"/>
      </w:pPr>
      <w:r>
        <w:rPr>
          <w:rFonts w:ascii="Times New Roman"/>
          <w:b w:val="false"/>
          <w:i w:val="false"/>
          <w:color w:val="000000"/>
          <w:sz w:val="28"/>
        </w:rPr>
        <w:t>119. Зубило слесарное, шт  3    3    3   3</w:t>
      </w:r>
    </w:p>
    <w:p>
      <w:pPr>
        <w:spacing w:after="0"/>
        <w:ind w:left="0"/>
        <w:jc w:val="both"/>
      </w:pPr>
      <w:r>
        <w:rPr>
          <w:rFonts w:ascii="Times New Roman"/>
          <w:b w:val="false"/>
          <w:i w:val="false"/>
          <w:color w:val="000000"/>
          <w:sz w:val="28"/>
        </w:rPr>
        <w:t>120. Дрель электрическая   1    1    1   1</w:t>
      </w:r>
    </w:p>
    <w:p>
      <w:pPr>
        <w:spacing w:after="0"/>
        <w:ind w:left="0"/>
        <w:jc w:val="both"/>
      </w:pPr>
      <w:r>
        <w:rPr>
          <w:rFonts w:ascii="Times New Roman"/>
          <w:b w:val="false"/>
          <w:i w:val="false"/>
          <w:color w:val="000000"/>
          <w:sz w:val="28"/>
        </w:rPr>
        <w:t>или ручная, шт</w:t>
      </w:r>
    </w:p>
    <w:p>
      <w:pPr>
        <w:spacing w:after="0"/>
        <w:ind w:left="0"/>
        <w:jc w:val="both"/>
      </w:pPr>
      <w:r>
        <w:rPr>
          <w:rFonts w:ascii="Times New Roman"/>
          <w:b w:val="false"/>
          <w:i w:val="false"/>
          <w:color w:val="000000"/>
          <w:sz w:val="28"/>
        </w:rPr>
        <w:t>121. Набор сверл диамет-   1    1    1   1</w:t>
      </w:r>
    </w:p>
    <w:p>
      <w:pPr>
        <w:spacing w:after="0"/>
        <w:ind w:left="0"/>
        <w:jc w:val="both"/>
      </w:pPr>
      <w:r>
        <w:rPr>
          <w:rFonts w:ascii="Times New Roman"/>
          <w:b w:val="false"/>
          <w:i w:val="false"/>
          <w:color w:val="000000"/>
          <w:sz w:val="28"/>
        </w:rPr>
        <w:t>ром от 5 до 10 мм, компл.</w:t>
      </w:r>
    </w:p>
    <w:p>
      <w:pPr>
        <w:spacing w:after="0"/>
        <w:ind w:left="0"/>
        <w:jc w:val="both"/>
      </w:pPr>
      <w:r>
        <w:rPr>
          <w:rFonts w:ascii="Times New Roman"/>
          <w:b w:val="false"/>
          <w:i w:val="false"/>
          <w:color w:val="000000"/>
          <w:sz w:val="28"/>
        </w:rPr>
        <w:t>122. Ножницы по метал-     1    1    1   1</w:t>
      </w:r>
    </w:p>
    <w:p>
      <w:pPr>
        <w:spacing w:after="0"/>
        <w:ind w:left="0"/>
        <w:jc w:val="both"/>
      </w:pPr>
      <w:r>
        <w:rPr>
          <w:rFonts w:ascii="Times New Roman"/>
          <w:b w:val="false"/>
          <w:i w:val="false"/>
          <w:color w:val="000000"/>
          <w:sz w:val="28"/>
        </w:rPr>
        <w:t>лу, шт</w:t>
      </w:r>
    </w:p>
    <w:p>
      <w:pPr>
        <w:spacing w:after="0"/>
        <w:ind w:left="0"/>
        <w:jc w:val="both"/>
      </w:pPr>
      <w:r>
        <w:rPr>
          <w:rFonts w:ascii="Times New Roman"/>
          <w:b w:val="false"/>
          <w:i w:val="false"/>
          <w:color w:val="000000"/>
          <w:sz w:val="28"/>
        </w:rPr>
        <w:t>123. Ключ разводной        2    2    2   2</w:t>
      </w:r>
    </w:p>
    <w:p>
      <w:pPr>
        <w:spacing w:after="0"/>
        <w:ind w:left="0"/>
        <w:jc w:val="both"/>
      </w:pPr>
      <w:r>
        <w:rPr>
          <w:rFonts w:ascii="Times New Roman"/>
          <w:b w:val="false"/>
          <w:i w:val="false"/>
          <w:color w:val="000000"/>
          <w:sz w:val="28"/>
        </w:rPr>
        <w:t>N 3, шт</w:t>
      </w:r>
    </w:p>
    <w:p>
      <w:pPr>
        <w:spacing w:after="0"/>
        <w:ind w:left="0"/>
        <w:jc w:val="both"/>
      </w:pPr>
      <w:r>
        <w:rPr>
          <w:rFonts w:ascii="Times New Roman"/>
          <w:b w:val="false"/>
          <w:i w:val="false"/>
          <w:color w:val="000000"/>
          <w:sz w:val="28"/>
        </w:rPr>
        <w:t xml:space="preserve">124. Топор плотничный, шт  1    1    1   1 </w:t>
      </w:r>
    </w:p>
    <w:p>
      <w:pPr>
        <w:spacing w:after="0"/>
        <w:ind w:left="0"/>
        <w:jc w:val="both"/>
      </w:pPr>
      <w:r>
        <w:rPr>
          <w:rFonts w:ascii="Times New Roman"/>
          <w:b w:val="false"/>
          <w:i w:val="false"/>
          <w:color w:val="000000"/>
          <w:sz w:val="28"/>
        </w:rPr>
        <w:t>125. Брусок шлифовальный   1    1    1   1</w:t>
      </w:r>
    </w:p>
    <w:p>
      <w:pPr>
        <w:spacing w:after="0"/>
        <w:ind w:left="0"/>
        <w:jc w:val="both"/>
      </w:pPr>
      <w:r>
        <w:rPr>
          <w:rFonts w:ascii="Times New Roman"/>
          <w:b w:val="false"/>
          <w:i w:val="false"/>
          <w:color w:val="000000"/>
          <w:sz w:val="28"/>
        </w:rPr>
        <w:t>плоский, шт</w:t>
      </w:r>
    </w:p>
    <w:p>
      <w:pPr>
        <w:spacing w:after="0"/>
        <w:ind w:left="0"/>
        <w:jc w:val="both"/>
      </w:pPr>
      <w:r>
        <w:rPr>
          <w:rFonts w:ascii="Times New Roman"/>
          <w:b w:val="false"/>
          <w:i w:val="false"/>
          <w:color w:val="000000"/>
          <w:sz w:val="28"/>
        </w:rPr>
        <w:t>126. Инструментальная      -    1    1   -</w:t>
      </w:r>
    </w:p>
    <w:p>
      <w:pPr>
        <w:spacing w:after="0"/>
        <w:ind w:left="0"/>
        <w:jc w:val="both"/>
      </w:pPr>
      <w:r>
        <w:rPr>
          <w:rFonts w:ascii="Times New Roman"/>
          <w:b w:val="false"/>
          <w:i w:val="false"/>
          <w:color w:val="000000"/>
          <w:sz w:val="28"/>
        </w:rPr>
        <w:t xml:space="preserve">сумка для инструмента и </w:t>
      </w:r>
    </w:p>
    <w:p>
      <w:pPr>
        <w:spacing w:after="0"/>
        <w:ind w:left="0"/>
        <w:jc w:val="both"/>
      </w:pPr>
      <w:r>
        <w:rPr>
          <w:rFonts w:ascii="Times New Roman"/>
          <w:b w:val="false"/>
          <w:i w:val="false"/>
          <w:color w:val="000000"/>
          <w:sz w:val="28"/>
        </w:rPr>
        <w:t>запчастей, шт</w:t>
      </w:r>
    </w:p>
    <w:p>
      <w:pPr>
        <w:spacing w:after="0"/>
        <w:ind w:left="0"/>
        <w:jc w:val="both"/>
      </w:pPr>
      <w:r>
        <w:rPr>
          <w:rFonts w:ascii="Times New Roman"/>
          <w:b w:val="false"/>
          <w:i w:val="false"/>
          <w:color w:val="000000"/>
          <w:sz w:val="28"/>
        </w:rPr>
        <w:t>127. Инструментальный      1    -    -   1</w:t>
      </w:r>
    </w:p>
    <w:p>
      <w:pPr>
        <w:spacing w:after="0"/>
        <w:ind w:left="0"/>
        <w:jc w:val="both"/>
      </w:pPr>
      <w:r>
        <w:rPr>
          <w:rFonts w:ascii="Times New Roman"/>
          <w:b w:val="false"/>
          <w:i w:val="false"/>
          <w:color w:val="000000"/>
          <w:sz w:val="28"/>
        </w:rPr>
        <w:t xml:space="preserve">ящик для инструмента, </w:t>
      </w:r>
    </w:p>
    <w:p>
      <w:pPr>
        <w:spacing w:after="0"/>
        <w:ind w:left="0"/>
        <w:jc w:val="both"/>
      </w:pPr>
      <w:r>
        <w:rPr>
          <w:rFonts w:ascii="Times New Roman"/>
          <w:b w:val="false"/>
          <w:i w:val="false"/>
          <w:color w:val="000000"/>
          <w:sz w:val="28"/>
        </w:rPr>
        <w:t xml:space="preserve">употребляемого при </w:t>
      </w:r>
    </w:p>
    <w:p>
      <w:pPr>
        <w:spacing w:after="0"/>
        <w:ind w:left="0"/>
        <w:jc w:val="both"/>
      </w:pPr>
      <w:r>
        <w:rPr>
          <w:rFonts w:ascii="Times New Roman"/>
          <w:b w:val="false"/>
          <w:i w:val="false"/>
          <w:color w:val="000000"/>
          <w:sz w:val="28"/>
        </w:rPr>
        <w:t xml:space="preserve">эксплуатации, монтаже </w:t>
      </w:r>
    </w:p>
    <w:p>
      <w:pPr>
        <w:spacing w:after="0"/>
        <w:ind w:left="0"/>
        <w:jc w:val="both"/>
      </w:pPr>
      <w:r>
        <w:rPr>
          <w:rFonts w:ascii="Times New Roman"/>
          <w:b w:val="false"/>
          <w:i w:val="false"/>
          <w:color w:val="000000"/>
          <w:sz w:val="28"/>
        </w:rPr>
        <w:t xml:space="preserve">и ремонте водолазного </w:t>
      </w:r>
    </w:p>
    <w:p>
      <w:pPr>
        <w:spacing w:after="0"/>
        <w:ind w:left="0"/>
        <w:jc w:val="both"/>
      </w:pPr>
      <w:r>
        <w:rPr>
          <w:rFonts w:ascii="Times New Roman"/>
          <w:b w:val="false"/>
          <w:i w:val="false"/>
          <w:color w:val="000000"/>
          <w:sz w:val="28"/>
        </w:rPr>
        <w:t>снаряжения, шт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Расходные материалы</w:t>
      </w:r>
    </w:p>
    <w:p>
      <w:pPr>
        <w:spacing w:after="0"/>
        <w:ind w:left="0"/>
        <w:jc w:val="both"/>
      </w:pPr>
      <w:r>
        <w:rPr>
          <w:rFonts w:ascii="Times New Roman"/>
          <w:b w:val="false"/>
          <w:i w:val="false"/>
          <w:color w:val="000000"/>
          <w:sz w:val="28"/>
        </w:rPr>
        <w:t>128. Тифтик липкий      5   5   -     -</w:t>
      </w:r>
    </w:p>
    <w:p>
      <w:pPr>
        <w:spacing w:after="0"/>
        <w:ind w:left="0"/>
        <w:jc w:val="both"/>
      </w:pPr>
      <w:r>
        <w:rPr>
          <w:rFonts w:ascii="Times New Roman"/>
          <w:b w:val="false"/>
          <w:i w:val="false"/>
          <w:color w:val="000000"/>
          <w:sz w:val="28"/>
        </w:rPr>
        <w:t>(товарный), м2</w:t>
      </w:r>
    </w:p>
    <w:p>
      <w:pPr>
        <w:spacing w:after="0"/>
        <w:ind w:left="0"/>
        <w:jc w:val="both"/>
      </w:pPr>
      <w:r>
        <w:rPr>
          <w:rFonts w:ascii="Times New Roman"/>
          <w:b w:val="false"/>
          <w:i w:val="false"/>
          <w:color w:val="000000"/>
          <w:sz w:val="28"/>
        </w:rPr>
        <w:t>129. Доместик (то-      6   6   -     -</w:t>
      </w:r>
    </w:p>
    <w:p>
      <w:pPr>
        <w:spacing w:after="0"/>
        <w:ind w:left="0"/>
        <w:jc w:val="both"/>
      </w:pPr>
      <w:r>
        <w:rPr>
          <w:rFonts w:ascii="Times New Roman"/>
          <w:b w:val="false"/>
          <w:i w:val="false"/>
          <w:color w:val="000000"/>
          <w:sz w:val="28"/>
        </w:rPr>
        <w:t>варный), м2</w:t>
      </w:r>
    </w:p>
    <w:p>
      <w:pPr>
        <w:spacing w:after="0"/>
        <w:ind w:left="0"/>
        <w:jc w:val="both"/>
      </w:pPr>
      <w:r>
        <w:rPr>
          <w:rFonts w:ascii="Times New Roman"/>
          <w:b w:val="false"/>
          <w:i w:val="false"/>
          <w:color w:val="000000"/>
          <w:sz w:val="28"/>
        </w:rPr>
        <w:t>130. Шелковистая       1   1   0,5   0,5</w:t>
      </w:r>
    </w:p>
    <w:p>
      <w:pPr>
        <w:spacing w:after="0"/>
        <w:ind w:left="0"/>
        <w:jc w:val="both"/>
      </w:pPr>
      <w:r>
        <w:rPr>
          <w:rFonts w:ascii="Times New Roman"/>
          <w:b w:val="false"/>
          <w:i w:val="false"/>
          <w:color w:val="000000"/>
          <w:sz w:val="28"/>
        </w:rPr>
        <w:t>резина, кг</w:t>
      </w:r>
    </w:p>
    <w:p>
      <w:pPr>
        <w:spacing w:after="0"/>
        <w:ind w:left="0"/>
        <w:jc w:val="both"/>
      </w:pPr>
      <w:r>
        <w:rPr>
          <w:rFonts w:ascii="Times New Roman"/>
          <w:b w:val="false"/>
          <w:i w:val="false"/>
          <w:color w:val="000000"/>
          <w:sz w:val="28"/>
        </w:rPr>
        <w:t>131. Прокладочная      1   1   0,5   0,5</w:t>
      </w:r>
    </w:p>
    <w:p>
      <w:pPr>
        <w:spacing w:after="0"/>
        <w:ind w:left="0"/>
        <w:jc w:val="both"/>
      </w:pPr>
      <w:r>
        <w:rPr>
          <w:rFonts w:ascii="Times New Roman"/>
          <w:b w:val="false"/>
          <w:i w:val="false"/>
          <w:color w:val="000000"/>
          <w:sz w:val="28"/>
        </w:rPr>
        <w:t xml:space="preserve">резина толщиной </w:t>
      </w:r>
    </w:p>
    <w:p>
      <w:pPr>
        <w:spacing w:after="0"/>
        <w:ind w:left="0"/>
        <w:jc w:val="both"/>
      </w:pPr>
      <w:r>
        <w:rPr>
          <w:rFonts w:ascii="Times New Roman"/>
          <w:b w:val="false"/>
          <w:i w:val="false"/>
          <w:color w:val="000000"/>
          <w:sz w:val="28"/>
        </w:rPr>
        <w:t>3 мм, кг</w:t>
      </w:r>
    </w:p>
    <w:p>
      <w:pPr>
        <w:spacing w:after="0"/>
        <w:ind w:left="0"/>
        <w:jc w:val="both"/>
      </w:pPr>
      <w:r>
        <w:rPr>
          <w:rFonts w:ascii="Times New Roman"/>
          <w:b w:val="false"/>
          <w:i w:val="false"/>
          <w:color w:val="000000"/>
          <w:sz w:val="28"/>
        </w:rPr>
        <w:t>132. Прокладочная      0,1   0,1   -   -</w:t>
      </w:r>
    </w:p>
    <w:p>
      <w:pPr>
        <w:spacing w:after="0"/>
        <w:ind w:left="0"/>
        <w:jc w:val="both"/>
      </w:pPr>
      <w:r>
        <w:rPr>
          <w:rFonts w:ascii="Times New Roman"/>
          <w:b w:val="false"/>
          <w:i w:val="false"/>
          <w:color w:val="000000"/>
          <w:sz w:val="28"/>
        </w:rPr>
        <w:t>баранья кожа, кг</w:t>
      </w:r>
    </w:p>
    <w:p>
      <w:pPr>
        <w:spacing w:after="0"/>
        <w:ind w:left="0"/>
        <w:jc w:val="both"/>
      </w:pPr>
      <w:r>
        <w:rPr>
          <w:rFonts w:ascii="Times New Roman"/>
          <w:b w:val="false"/>
          <w:i w:val="false"/>
          <w:color w:val="000000"/>
          <w:sz w:val="28"/>
        </w:rPr>
        <w:t>133. Латунная прово-   1   1   0,5   0,5</w:t>
      </w:r>
    </w:p>
    <w:p>
      <w:pPr>
        <w:spacing w:after="0"/>
        <w:ind w:left="0"/>
        <w:jc w:val="both"/>
      </w:pPr>
      <w:r>
        <w:rPr>
          <w:rFonts w:ascii="Times New Roman"/>
          <w:b w:val="false"/>
          <w:i w:val="false"/>
          <w:color w:val="000000"/>
          <w:sz w:val="28"/>
        </w:rPr>
        <w:t>лока диам. - 2 мм, кг</w:t>
      </w:r>
    </w:p>
    <w:p>
      <w:pPr>
        <w:spacing w:after="0"/>
        <w:ind w:left="0"/>
        <w:jc w:val="both"/>
      </w:pPr>
      <w:r>
        <w:rPr>
          <w:rFonts w:ascii="Times New Roman"/>
          <w:b w:val="false"/>
          <w:i w:val="false"/>
          <w:color w:val="000000"/>
          <w:sz w:val="28"/>
        </w:rPr>
        <w:t>134. Вазелин техни-    1    1    -      -</w:t>
      </w:r>
    </w:p>
    <w:p>
      <w:pPr>
        <w:spacing w:after="0"/>
        <w:ind w:left="0"/>
        <w:jc w:val="both"/>
      </w:pPr>
      <w:r>
        <w:rPr>
          <w:rFonts w:ascii="Times New Roman"/>
          <w:b w:val="false"/>
          <w:i w:val="false"/>
          <w:color w:val="000000"/>
          <w:sz w:val="28"/>
        </w:rPr>
        <w:t>ческий, кг</w:t>
      </w:r>
    </w:p>
    <w:p>
      <w:pPr>
        <w:spacing w:after="0"/>
        <w:ind w:left="0"/>
        <w:jc w:val="both"/>
      </w:pPr>
      <w:r>
        <w:rPr>
          <w:rFonts w:ascii="Times New Roman"/>
          <w:b w:val="false"/>
          <w:i w:val="false"/>
          <w:color w:val="000000"/>
          <w:sz w:val="28"/>
        </w:rPr>
        <w:t>135. Клей резиновый    5    5    2    2</w:t>
      </w:r>
    </w:p>
    <w:p>
      <w:pPr>
        <w:spacing w:after="0"/>
        <w:ind w:left="0"/>
        <w:jc w:val="both"/>
      </w:pPr>
      <w:r>
        <w:rPr>
          <w:rFonts w:ascii="Times New Roman"/>
          <w:b w:val="false"/>
          <w:i w:val="false"/>
          <w:color w:val="000000"/>
          <w:sz w:val="28"/>
        </w:rPr>
        <w:t>N 4508, кг</w:t>
      </w:r>
    </w:p>
    <w:p>
      <w:pPr>
        <w:spacing w:after="0"/>
        <w:ind w:left="0"/>
        <w:jc w:val="both"/>
      </w:pPr>
      <w:r>
        <w:rPr>
          <w:rFonts w:ascii="Times New Roman"/>
          <w:b w:val="false"/>
          <w:i w:val="false"/>
          <w:color w:val="000000"/>
          <w:sz w:val="28"/>
        </w:rPr>
        <w:t xml:space="preserve">136. Хозяйственное    10   10    2    2   Для намыливания </w:t>
      </w:r>
    </w:p>
    <w:p>
      <w:pPr>
        <w:spacing w:after="0"/>
        <w:ind w:left="0"/>
        <w:jc w:val="both"/>
      </w:pPr>
      <w:r>
        <w:rPr>
          <w:rFonts w:ascii="Times New Roman"/>
          <w:b w:val="false"/>
          <w:i w:val="false"/>
          <w:color w:val="000000"/>
          <w:sz w:val="28"/>
        </w:rPr>
        <w:t>мыло, кг                                 рук при надева-</w:t>
      </w:r>
    </w:p>
    <w:p>
      <w:pPr>
        <w:spacing w:after="0"/>
        <w:ind w:left="0"/>
        <w:jc w:val="both"/>
      </w:pPr>
      <w:r>
        <w:rPr>
          <w:rFonts w:ascii="Times New Roman"/>
          <w:b w:val="false"/>
          <w:i w:val="false"/>
          <w:color w:val="000000"/>
          <w:sz w:val="28"/>
        </w:rPr>
        <w:t>                                         нии рубах и гид-</w:t>
      </w:r>
    </w:p>
    <w:p>
      <w:pPr>
        <w:spacing w:after="0"/>
        <w:ind w:left="0"/>
        <w:jc w:val="both"/>
      </w:pPr>
      <w:r>
        <w:rPr>
          <w:rFonts w:ascii="Times New Roman"/>
          <w:b w:val="false"/>
          <w:i w:val="false"/>
          <w:color w:val="000000"/>
          <w:sz w:val="28"/>
        </w:rPr>
        <w:t>                                         рокомбинезонов с</w:t>
      </w:r>
    </w:p>
    <w:p>
      <w:pPr>
        <w:spacing w:after="0"/>
        <w:ind w:left="0"/>
        <w:jc w:val="both"/>
      </w:pPr>
      <w:r>
        <w:rPr>
          <w:rFonts w:ascii="Times New Roman"/>
          <w:b w:val="false"/>
          <w:i w:val="false"/>
          <w:color w:val="000000"/>
          <w:sz w:val="28"/>
        </w:rPr>
        <w:t>                                         манжетами и мытья</w:t>
      </w:r>
    </w:p>
    <w:p>
      <w:pPr>
        <w:spacing w:after="0"/>
        <w:ind w:left="0"/>
        <w:jc w:val="both"/>
      </w:pPr>
      <w:r>
        <w:rPr>
          <w:rFonts w:ascii="Times New Roman"/>
          <w:b w:val="false"/>
          <w:i w:val="false"/>
          <w:color w:val="000000"/>
          <w:sz w:val="28"/>
        </w:rPr>
        <w:t>                                         загрязненных</w:t>
      </w:r>
    </w:p>
    <w:p>
      <w:pPr>
        <w:spacing w:after="0"/>
        <w:ind w:left="0"/>
        <w:jc w:val="both"/>
      </w:pPr>
      <w:r>
        <w:rPr>
          <w:rFonts w:ascii="Times New Roman"/>
          <w:b w:val="false"/>
          <w:i w:val="false"/>
          <w:color w:val="000000"/>
          <w:sz w:val="28"/>
        </w:rPr>
        <w:t>                                         частей снаряжения</w:t>
      </w:r>
    </w:p>
    <w:p>
      <w:pPr>
        <w:spacing w:after="0"/>
        <w:ind w:left="0"/>
        <w:jc w:val="both"/>
      </w:pPr>
      <w:r>
        <w:rPr>
          <w:rFonts w:ascii="Times New Roman"/>
          <w:b w:val="false"/>
          <w:i w:val="false"/>
          <w:color w:val="000000"/>
          <w:sz w:val="28"/>
        </w:rPr>
        <w:t>137. Бензин авиаци-   10   10   2   2</w:t>
      </w:r>
    </w:p>
    <w:p>
      <w:pPr>
        <w:spacing w:after="0"/>
        <w:ind w:left="0"/>
        <w:jc w:val="both"/>
      </w:pPr>
      <w:r>
        <w:rPr>
          <w:rFonts w:ascii="Times New Roman"/>
          <w:b w:val="false"/>
          <w:i w:val="false"/>
          <w:color w:val="000000"/>
          <w:sz w:val="28"/>
        </w:rPr>
        <w:t>онный, кг</w:t>
      </w:r>
    </w:p>
    <w:p>
      <w:pPr>
        <w:spacing w:after="0"/>
        <w:ind w:left="0"/>
        <w:jc w:val="both"/>
      </w:pPr>
      <w:r>
        <w:rPr>
          <w:rFonts w:ascii="Times New Roman"/>
          <w:b w:val="false"/>
          <w:i w:val="false"/>
          <w:color w:val="000000"/>
          <w:sz w:val="28"/>
        </w:rPr>
        <w:t>138. Тальк для рези-  0,1   0,1   -   -</w:t>
      </w:r>
    </w:p>
    <w:p>
      <w:pPr>
        <w:spacing w:after="0"/>
        <w:ind w:left="0"/>
        <w:jc w:val="both"/>
      </w:pPr>
      <w:r>
        <w:rPr>
          <w:rFonts w:ascii="Times New Roman"/>
          <w:b w:val="false"/>
          <w:i w:val="false"/>
          <w:color w:val="000000"/>
          <w:sz w:val="28"/>
        </w:rPr>
        <w:t>новых прокладок, кг</w:t>
      </w:r>
    </w:p>
    <w:p>
      <w:pPr>
        <w:spacing w:after="0"/>
        <w:ind w:left="0"/>
        <w:jc w:val="both"/>
      </w:pPr>
      <w:r>
        <w:rPr>
          <w:rFonts w:ascii="Times New Roman"/>
          <w:b w:val="false"/>
          <w:i w:val="false"/>
          <w:color w:val="000000"/>
          <w:sz w:val="28"/>
        </w:rPr>
        <w:t>139. Наждачная бума-  10   10   5   5</w:t>
      </w:r>
    </w:p>
    <w:p>
      <w:pPr>
        <w:spacing w:after="0"/>
        <w:ind w:left="0"/>
        <w:jc w:val="both"/>
      </w:pPr>
      <w:r>
        <w:rPr>
          <w:rFonts w:ascii="Times New Roman"/>
          <w:b w:val="false"/>
          <w:i w:val="false"/>
          <w:color w:val="000000"/>
          <w:sz w:val="28"/>
        </w:rPr>
        <w:t>га N 00; 0,1, лист</w:t>
      </w:r>
    </w:p>
    <w:p>
      <w:pPr>
        <w:spacing w:after="0"/>
        <w:ind w:left="0"/>
        <w:jc w:val="both"/>
      </w:pPr>
      <w:r>
        <w:rPr>
          <w:rFonts w:ascii="Times New Roman"/>
          <w:b w:val="false"/>
          <w:i w:val="false"/>
          <w:color w:val="000000"/>
          <w:sz w:val="28"/>
        </w:rPr>
        <w:t>140. Щетинистая       2   2   2   2</w:t>
      </w:r>
    </w:p>
    <w:p>
      <w:pPr>
        <w:spacing w:after="0"/>
        <w:ind w:left="0"/>
        <w:jc w:val="both"/>
      </w:pPr>
      <w:r>
        <w:rPr>
          <w:rFonts w:ascii="Times New Roman"/>
          <w:b w:val="false"/>
          <w:i w:val="false"/>
          <w:color w:val="000000"/>
          <w:sz w:val="28"/>
        </w:rPr>
        <w:t>кисть, шт</w:t>
      </w:r>
    </w:p>
    <w:p>
      <w:pPr>
        <w:spacing w:after="0"/>
        <w:ind w:left="0"/>
        <w:jc w:val="both"/>
      </w:pPr>
      <w:r>
        <w:rPr>
          <w:rFonts w:ascii="Times New Roman"/>
          <w:b w:val="false"/>
          <w:i w:val="false"/>
          <w:color w:val="000000"/>
          <w:sz w:val="28"/>
        </w:rPr>
        <w:t>141. Ветошь обти-     6   6   3   3</w:t>
      </w:r>
    </w:p>
    <w:p>
      <w:pPr>
        <w:spacing w:after="0"/>
        <w:ind w:left="0"/>
        <w:jc w:val="both"/>
      </w:pPr>
      <w:r>
        <w:rPr>
          <w:rFonts w:ascii="Times New Roman"/>
          <w:b w:val="false"/>
          <w:i w:val="false"/>
          <w:color w:val="000000"/>
          <w:sz w:val="28"/>
        </w:rPr>
        <w:t>рочная, кг</w:t>
      </w:r>
    </w:p>
    <w:p>
      <w:pPr>
        <w:spacing w:after="0"/>
        <w:ind w:left="0"/>
        <w:jc w:val="both"/>
      </w:pPr>
      <w:r>
        <w:rPr>
          <w:rFonts w:ascii="Times New Roman"/>
          <w:b w:val="false"/>
          <w:i w:val="false"/>
          <w:color w:val="000000"/>
          <w:sz w:val="28"/>
        </w:rPr>
        <w:t>142. Парусиновые      10   10   6   6</w:t>
      </w:r>
    </w:p>
    <w:p>
      <w:pPr>
        <w:spacing w:after="0"/>
        <w:ind w:left="0"/>
        <w:jc w:val="both"/>
      </w:pPr>
      <w:r>
        <w:rPr>
          <w:rFonts w:ascii="Times New Roman"/>
          <w:b w:val="false"/>
          <w:i w:val="false"/>
          <w:color w:val="000000"/>
          <w:sz w:val="28"/>
        </w:rPr>
        <w:t>рукавицы, пара</w:t>
      </w:r>
    </w:p>
    <w:p>
      <w:pPr>
        <w:spacing w:after="0"/>
        <w:ind w:left="0"/>
        <w:jc w:val="both"/>
      </w:pPr>
      <w:r>
        <w:rPr>
          <w:rFonts w:ascii="Times New Roman"/>
          <w:b w:val="false"/>
          <w:i w:val="false"/>
          <w:color w:val="000000"/>
          <w:sz w:val="28"/>
        </w:rPr>
        <w:t>143. Прорезиненная     -   3   3    3</w:t>
      </w:r>
    </w:p>
    <w:p>
      <w:pPr>
        <w:spacing w:after="0"/>
        <w:ind w:left="0"/>
        <w:jc w:val="both"/>
      </w:pPr>
      <w:r>
        <w:rPr>
          <w:rFonts w:ascii="Times New Roman"/>
          <w:b w:val="false"/>
          <w:i w:val="false"/>
          <w:color w:val="000000"/>
          <w:sz w:val="28"/>
        </w:rPr>
        <w:t>ткань, м</w:t>
      </w:r>
    </w:p>
    <w:p>
      <w:pPr>
        <w:spacing w:after="0"/>
        <w:ind w:left="0"/>
        <w:jc w:val="both"/>
      </w:pPr>
      <w:r>
        <w:rPr>
          <w:rFonts w:ascii="Times New Roman"/>
          <w:b w:val="false"/>
          <w:i w:val="false"/>
          <w:color w:val="000000"/>
          <w:sz w:val="28"/>
        </w:rPr>
        <w:t>144. Касторовое        -  0,3  0,3  0,3</w:t>
      </w:r>
    </w:p>
    <w:p>
      <w:pPr>
        <w:spacing w:after="0"/>
        <w:ind w:left="0"/>
        <w:jc w:val="both"/>
      </w:pPr>
      <w:r>
        <w:rPr>
          <w:rFonts w:ascii="Times New Roman"/>
          <w:b w:val="false"/>
          <w:i w:val="false"/>
          <w:color w:val="000000"/>
          <w:sz w:val="28"/>
        </w:rPr>
        <w:t>масло, кг</w:t>
      </w:r>
    </w:p>
    <w:p>
      <w:pPr>
        <w:spacing w:after="0"/>
        <w:ind w:left="0"/>
        <w:jc w:val="both"/>
      </w:pPr>
      <w:r>
        <w:rPr>
          <w:rFonts w:ascii="Times New Roman"/>
          <w:b w:val="false"/>
          <w:i w:val="false"/>
          <w:color w:val="000000"/>
          <w:sz w:val="28"/>
        </w:rPr>
        <w:t>145. Спирт этиловый    -    -    -    -    Выдается по</w:t>
      </w:r>
    </w:p>
    <w:p>
      <w:pPr>
        <w:spacing w:after="0"/>
        <w:ind w:left="0"/>
        <w:jc w:val="both"/>
      </w:pPr>
      <w:r>
        <w:rPr>
          <w:rFonts w:ascii="Times New Roman"/>
          <w:b w:val="false"/>
          <w:i w:val="false"/>
          <w:color w:val="000000"/>
          <w:sz w:val="28"/>
        </w:rPr>
        <w:t>ректификованный по                         действующим</w:t>
      </w:r>
    </w:p>
    <w:p>
      <w:pPr>
        <w:spacing w:after="0"/>
        <w:ind w:left="0"/>
        <w:jc w:val="both"/>
      </w:pPr>
      <w:r>
        <w:rPr>
          <w:rFonts w:ascii="Times New Roman"/>
          <w:b w:val="false"/>
          <w:i w:val="false"/>
          <w:color w:val="000000"/>
          <w:sz w:val="28"/>
        </w:rPr>
        <w:t>ГОСТ 5962-67, кг                           нормам, утвер-</w:t>
      </w:r>
    </w:p>
    <w:p>
      <w:pPr>
        <w:spacing w:after="0"/>
        <w:ind w:left="0"/>
        <w:jc w:val="both"/>
      </w:pPr>
      <w:r>
        <w:rPr>
          <w:rFonts w:ascii="Times New Roman"/>
          <w:b w:val="false"/>
          <w:i w:val="false"/>
          <w:color w:val="000000"/>
          <w:sz w:val="28"/>
        </w:rPr>
        <w:t>                                           жденным в уста-</w:t>
      </w:r>
    </w:p>
    <w:p>
      <w:pPr>
        <w:spacing w:after="0"/>
        <w:ind w:left="0"/>
        <w:jc w:val="both"/>
      </w:pPr>
      <w:r>
        <w:rPr>
          <w:rFonts w:ascii="Times New Roman"/>
          <w:b w:val="false"/>
          <w:i w:val="false"/>
          <w:color w:val="000000"/>
          <w:sz w:val="28"/>
        </w:rPr>
        <w:t>                                           новленном по-</w:t>
      </w:r>
    </w:p>
    <w:p>
      <w:pPr>
        <w:spacing w:after="0"/>
        <w:ind w:left="0"/>
        <w:jc w:val="both"/>
      </w:pPr>
      <w:r>
        <w:rPr>
          <w:rFonts w:ascii="Times New Roman"/>
          <w:b w:val="false"/>
          <w:i w:val="false"/>
          <w:color w:val="000000"/>
          <w:sz w:val="28"/>
        </w:rPr>
        <w:t>                                           рядке</w:t>
      </w:r>
    </w:p>
    <w:p>
      <w:pPr>
        <w:spacing w:after="0"/>
        <w:ind w:left="0"/>
        <w:jc w:val="both"/>
      </w:pPr>
      <w:r>
        <w:rPr>
          <w:rFonts w:ascii="Times New Roman"/>
          <w:b w:val="false"/>
          <w:i w:val="false"/>
          <w:color w:val="000000"/>
          <w:sz w:val="28"/>
        </w:rPr>
        <w:t>146. Паста ГОИ, кг     0,1   0,1   -    -</w:t>
      </w:r>
    </w:p>
    <w:p>
      <w:pPr>
        <w:spacing w:after="0"/>
        <w:ind w:left="0"/>
        <w:jc w:val="both"/>
      </w:pPr>
      <w:r>
        <w:rPr>
          <w:rFonts w:ascii="Times New Roman"/>
          <w:b w:val="false"/>
          <w:i w:val="false"/>
          <w:color w:val="000000"/>
          <w:sz w:val="28"/>
        </w:rPr>
        <w:t>147. Глицерин дис-     0,5   0,5  0,5  0,5</w:t>
      </w:r>
    </w:p>
    <w:p>
      <w:pPr>
        <w:spacing w:after="0"/>
        <w:ind w:left="0"/>
        <w:jc w:val="both"/>
      </w:pPr>
      <w:r>
        <w:rPr>
          <w:rFonts w:ascii="Times New Roman"/>
          <w:b w:val="false"/>
          <w:i w:val="false"/>
          <w:color w:val="000000"/>
          <w:sz w:val="28"/>
        </w:rPr>
        <w:t>тиллированный, кг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Примечания: 1. Конкретный перечень имущества водолазной станции уточняется проектом в зависимости от назначения и условий выполнения водолазных работ. </w:t>
      </w:r>
      <w:r>
        <w:br/>
      </w:r>
      <w:r>
        <w:rPr>
          <w:rFonts w:ascii="Times New Roman"/>
          <w:b w:val="false"/>
          <w:i w:val="false"/>
          <w:color w:val="000000"/>
          <w:sz w:val="28"/>
        </w:rPr>
        <w:t xml:space="preserve">
      2. В состав водолазных станций не включены барокамеры, так как наличие этого оборудования определяется при проектировании водолазных станций. Наличие переносных барокамер на водолазных станциях определяется в соответствии с требованиями настоящих Правил. </w:t>
      </w:r>
      <w:r>
        <w:br/>
      </w:r>
      <w:r>
        <w:rPr>
          <w:rFonts w:ascii="Times New Roman"/>
          <w:b w:val="false"/>
          <w:i w:val="false"/>
          <w:color w:val="000000"/>
          <w:sz w:val="28"/>
        </w:rPr>
        <w:t xml:space="preserve">
      3. В перечне состава водолазной станции компрессорной указана компрессорная установка (компрессоры, воздухохранилища, фильтры, трубопроводы с арматурой и водолазным воздухораспределительным щитом), которая не является имуществом станции и состав которой определяется для каждой конкретной станции при проектировании. </w:t>
      </w:r>
      <w:r>
        <w:br/>
      </w:r>
      <w:r>
        <w:rPr>
          <w:rFonts w:ascii="Times New Roman"/>
          <w:b w:val="false"/>
          <w:i w:val="false"/>
          <w:color w:val="000000"/>
          <w:sz w:val="28"/>
        </w:rPr>
        <w:t xml:space="preserve">
      4. Состав зимнего и летнего комплектов водолазного белья по п.25 определяется согласно действующим нормам снабжения. </w:t>
      </w:r>
      <w:r>
        <w:br/>
      </w:r>
      <w:r>
        <w:rPr>
          <w:rFonts w:ascii="Times New Roman"/>
          <w:b w:val="false"/>
          <w:i w:val="false"/>
          <w:color w:val="000000"/>
          <w:sz w:val="28"/>
        </w:rPr>
        <w:t xml:space="preserve">
      5. Укомплектование водолазной станции изделиями по пп.39, 40-54 и </w:t>
      </w:r>
    </w:p>
    <w:bookmarkStart w:name="z160" w:id="56"/>
    <w:p>
      <w:pPr>
        <w:spacing w:after="0"/>
        <w:ind w:left="0"/>
        <w:jc w:val="both"/>
      </w:pP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6370 осуществляется ее владельцем, исходя из назначения водолазной станции </w:t>
      </w:r>
    </w:p>
    <w:p>
      <w:pPr>
        <w:spacing w:after="0"/>
        <w:ind w:left="0"/>
        <w:jc w:val="both"/>
      </w:pPr>
      <w:r>
        <w:rPr>
          <w:rFonts w:ascii="Times New Roman"/>
          <w:b w:val="false"/>
          <w:i w:val="false"/>
          <w:color w:val="000000"/>
          <w:sz w:val="28"/>
        </w:rPr>
        <w:t xml:space="preserve">и условий ее работы. </w:t>
      </w:r>
    </w:p>
    <w:p>
      <w:pPr>
        <w:spacing w:after="0"/>
        <w:ind w:left="0"/>
        <w:jc w:val="both"/>
      </w:pPr>
      <w:r>
        <w:rPr>
          <w:rFonts w:ascii="Times New Roman"/>
          <w:b w:val="false"/>
          <w:i w:val="false"/>
          <w:color w:val="000000"/>
          <w:sz w:val="28"/>
        </w:rPr>
        <w:t xml:space="preserve">     6. Количество материалов по пп.128-147 указано в годовых нормах </w:t>
      </w:r>
    </w:p>
    <w:p>
      <w:pPr>
        <w:spacing w:after="0"/>
        <w:ind w:left="0"/>
        <w:jc w:val="both"/>
      </w:pPr>
      <w:r>
        <w:rPr>
          <w:rFonts w:ascii="Times New Roman"/>
          <w:b w:val="false"/>
          <w:i w:val="false"/>
          <w:color w:val="000000"/>
          <w:sz w:val="28"/>
        </w:rPr>
        <w:t xml:space="preserve">расхода. </w:t>
      </w:r>
    </w:p>
    <w:p>
      <w:pPr>
        <w:spacing w:after="0"/>
        <w:ind w:left="0"/>
        <w:jc w:val="both"/>
      </w:pPr>
      <w:r>
        <w:rPr>
          <w:rFonts w:ascii="Times New Roman"/>
          <w:b w:val="false"/>
          <w:i w:val="false"/>
          <w:color w:val="000000"/>
          <w:sz w:val="28"/>
        </w:rPr>
        <w:t xml:space="preserve">     7. При проведении водолазных работ в сточных и загрязненных </w:t>
      </w:r>
    </w:p>
    <w:p>
      <w:pPr>
        <w:spacing w:after="0"/>
        <w:ind w:left="0"/>
        <w:jc w:val="both"/>
      </w:pPr>
      <w:r>
        <w:rPr>
          <w:rFonts w:ascii="Times New Roman"/>
          <w:b w:val="false"/>
          <w:i w:val="false"/>
          <w:color w:val="000000"/>
          <w:sz w:val="28"/>
        </w:rPr>
        <w:t xml:space="preserve">нефтепродуктами водах норма расхода хозяйственного мыла по п.136 может </w:t>
      </w:r>
    </w:p>
    <w:p>
      <w:pPr>
        <w:spacing w:after="0"/>
        <w:ind w:left="0"/>
        <w:jc w:val="both"/>
      </w:pPr>
      <w:r>
        <w:rPr>
          <w:rFonts w:ascii="Times New Roman"/>
          <w:b w:val="false"/>
          <w:i w:val="false"/>
          <w:color w:val="000000"/>
          <w:sz w:val="28"/>
        </w:rPr>
        <w:t xml:space="preserve">быть увеличена. В этом случае норма расхода определяется владельцем </w:t>
      </w:r>
    </w:p>
    <w:p>
      <w:pPr>
        <w:spacing w:after="0"/>
        <w:ind w:left="0"/>
        <w:jc w:val="both"/>
      </w:pPr>
      <w:r>
        <w:rPr>
          <w:rFonts w:ascii="Times New Roman"/>
          <w:b w:val="false"/>
          <w:i w:val="false"/>
          <w:color w:val="000000"/>
          <w:sz w:val="28"/>
        </w:rPr>
        <w:t xml:space="preserve">водолазной станции, исходя из конкретных условий и объемов водолазных </w:t>
      </w:r>
    </w:p>
    <w:p>
      <w:pPr>
        <w:spacing w:after="0"/>
        <w:ind w:left="0"/>
        <w:jc w:val="both"/>
      </w:pPr>
      <w:r>
        <w:rPr>
          <w:rFonts w:ascii="Times New Roman"/>
          <w:b w:val="false"/>
          <w:i w:val="false"/>
          <w:color w:val="000000"/>
          <w:sz w:val="28"/>
        </w:rPr>
        <w:t>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12</w:t>
      </w:r>
    </w:p>
    <w:p>
      <w:pPr>
        <w:spacing w:after="0"/>
        <w:ind w:left="0"/>
        <w:jc w:val="both"/>
      </w:pPr>
      <w:r>
        <w:rPr>
          <w:rFonts w:ascii="Times New Roman"/>
          <w:b w:val="false"/>
          <w:i w:val="false"/>
          <w:color w:val="000000"/>
          <w:sz w:val="28"/>
        </w:rPr>
        <w:t>                                                 (рекомендуемое)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Рекомендации о порядке надевания</w:t>
      </w:r>
    </w:p>
    <w:p>
      <w:pPr>
        <w:spacing w:after="0"/>
        <w:ind w:left="0"/>
        <w:jc w:val="both"/>
      </w:pPr>
      <w:r>
        <w:rPr>
          <w:rFonts w:ascii="Times New Roman"/>
          <w:b w:val="false"/>
          <w:i w:val="false"/>
          <w:color w:val="000000"/>
          <w:sz w:val="28"/>
        </w:rPr>
        <w:t>              водолазного снаряжения с открытой</w:t>
      </w:r>
    </w:p>
    <w:p>
      <w:pPr>
        <w:spacing w:after="0"/>
        <w:ind w:left="0"/>
        <w:jc w:val="both"/>
      </w:pPr>
      <w:r>
        <w:rPr>
          <w:rFonts w:ascii="Times New Roman"/>
          <w:b w:val="false"/>
          <w:i w:val="false"/>
          <w:color w:val="000000"/>
          <w:sz w:val="28"/>
        </w:rPr>
        <w:t>                       схемой дыхания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Водолазное снаряжение с открытой схемой дыхания в зависимости от его </w:t>
      </w:r>
    </w:p>
    <w:p>
      <w:pPr>
        <w:spacing w:after="0"/>
        <w:ind w:left="0"/>
        <w:jc w:val="both"/>
      </w:pPr>
      <w:r>
        <w:rPr>
          <w:rFonts w:ascii="Times New Roman"/>
          <w:b w:val="false"/>
          <w:i w:val="false"/>
          <w:color w:val="000000"/>
          <w:sz w:val="28"/>
        </w:rPr>
        <w:t xml:space="preserve">состава может надеваться на водолаза в следующей последовательности: </w:t>
      </w:r>
    </w:p>
    <w:p>
      <w:pPr>
        <w:spacing w:after="0"/>
        <w:ind w:left="0"/>
        <w:jc w:val="both"/>
      </w:pPr>
      <w:r>
        <w:rPr>
          <w:rFonts w:ascii="Times New Roman"/>
          <w:b w:val="false"/>
          <w:i w:val="false"/>
          <w:color w:val="000000"/>
          <w:sz w:val="28"/>
        </w:rPr>
        <w:t>     1) для выполнения работ под водой на грунте (твердой опоре):</w:t>
      </w:r>
    </w:p>
    <w:p>
      <w:pPr>
        <w:spacing w:after="0"/>
        <w:ind w:left="0"/>
        <w:jc w:val="both"/>
      </w:pPr>
      <w:r>
        <w:rPr>
          <w:rFonts w:ascii="Times New Roman"/>
          <w:b w:val="false"/>
          <w:i w:val="false"/>
          <w:color w:val="000000"/>
          <w:sz w:val="28"/>
        </w:rPr>
        <w:t>     комплект водолазного белья;</w:t>
      </w:r>
    </w:p>
    <w:p>
      <w:pPr>
        <w:spacing w:after="0"/>
        <w:ind w:left="0"/>
        <w:jc w:val="both"/>
      </w:pPr>
      <w:r>
        <w:rPr>
          <w:rFonts w:ascii="Times New Roman"/>
          <w:b w:val="false"/>
          <w:i w:val="false"/>
          <w:color w:val="000000"/>
          <w:sz w:val="28"/>
        </w:rPr>
        <w:t>     гидрокомбинезон или гидрокостюм;</w:t>
      </w:r>
    </w:p>
    <w:p>
      <w:pPr>
        <w:spacing w:after="0"/>
        <w:ind w:left="0"/>
        <w:jc w:val="both"/>
      </w:pPr>
      <w:r>
        <w:rPr>
          <w:rFonts w:ascii="Times New Roman"/>
          <w:b w:val="false"/>
          <w:i w:val="false"/>
          <w:color w:val="000000"/>
          <w:sz w:val="28"/>
        </w:rPr>
        <w:t>     сигнальный конец;</w:t>
      </w:r>
    </w:p>
    <w:p>
      <w:pPr>
        <w:spacing w:after="0"/>
        <w:ind w:left="0"/>
        <w:jc w:val="both"/>
      </w:pPr>
      <w:r>
        <w:rPr>
          <w:rFonts w:ascii="Times New Roman"/>
          <w:b w:val="false"/>
          <w:i w:val="false"/>
          <w:color w:val="000000"/>
          <w:sz w:val="28"/>
        </w:rPr>
        <w:t>     водолазные галоши или боты;</w:t>
      </w:r>
    </w:p>
    <w:p>
      <w:pPr>
        <w:spacing w:after="0"/>
        <w:ind w:left="0"/>
        <w:jc w:val="both"/>
      </w:pPr>
      <w:r>
        <w:rPr>
          <w:rFonts w:ascii="Times New Roman"/>
          <w:b w:val="false"/>
          <w:i w:val="false"/>
          <w:color w:val="000000"/>
          <w:sz w:val="28"/>
        </w:rPr>
        <w:t>     водолазный нож;</w:t>
      </w:r>
    </w:p>
    <w:p>
      <w:pPr>
        <w:spacing w:after="0"/>
        <w:ind w:left="0"/>
        <w:jc w:val="both"/>
      </w:pPr>
      <w:r>
        <w:rPr>
          <w:rFonts w:ascii="Times New Roman"/>
          <w:b w:val="false"/>
          <w:i w:val="false"/>
          <w:color w:val="000000"/>
          <w:sz w:val="28"/>
        </w:rPr>
        <w:t>     нагрудный груз;</w:t>
      </w:r>
    </w:p>
    <w:p>
      <w:pPr>
        <w:spacing w:after="0"/>
        <w:ind w:left="0"/>
        <w:jc w:val="both"/>
      </w:pPr>
      <w:r>
        <w:rPr>
          <w:rFonts w:ascii="Times New Roman"/>
          <w:b w:val="false"/>
          <w:i w:val="false"/>
          <w:color w:val="000000"/>
          <w:sz w:val="28"/>
        </w:rPr>
        <w:t xml:space="preserve">     шлем-маска, маска или полумаска (при использовании гидрокомбинезона </w:t>
      </w:r>
    </w:p>
    <w:p>
      <w:pPr>
        <w:spacing w:after="0"/>
        <w:ind w:left="0"/>
        <w:jc w:val="both"/>
      </w:pPr>
      <w:r>
        <w:rPr>
          <w:rFonts w:ascii="Times New Roman"/>
          <w:b w:val="false"/>
          <w:i w:val="false"/>
          <w:color w:val="000000"/>
          <w:sz w:val="28"/>
        </w:rPr>
        <w:t>или гидрокостюма с открытой лицевой частью);</w:t>
      </w:r>
    </w:p>
    <w:p>
      <w:pPr>
        <w:spacing w:after="0"/>
        <w:ind w:left="0"/>
        <w:jc w:val="both"/>
      </w:pPr>
      <w:r>
        <w:rPr>
          <w:rFonts w:ascii="Times New Roman"/>
          <w:b w:val="false"/>
          <w:i w:val="false"/>
          <w:color w:val="000000"/>
          <w:sz w:val="28"/>
        </w:rPr>
        <w:t>     водолазный дыхательный аппарат;</w:t>
      </w:r>
    </w:p>
    <w:p>
      <w:pPr>
        <w:spacing w:after="0"/>
        <w:ind w:left="0"/>
        <w:jc w:val="both"/>
      </w:pPr>
      <w:r>
        <w:rPr>
          <w:rFonts w:ascii="Times New Roman"/>
          <w:b w:val="false"/>
          <w:i w:val="false"/>
          <w:color w:val="000000"/>
          <w:sz w:val="28"/>
        </w:rPr>
        <w:t>     грузовой ремень;</w:t>
      </w:r>
    </w:p>
    <w:p>
      <w:pPr>
        <w:spacing w:after="0"/>
        <w:ind w:left="0"/>
        <w:jc w:val="both"/>
      </w:pPr>
      <w:r>
        <w:rPr>
          <w:rFonts w:ascii="Times New Roman"/>
          <w:b w:val="false"/>
          <w:i w:val="false"/>
          <w:color w:val="000000"/>
          <w:sz w:val="28"/>
        </w:rPr>
        <w:t>     рукавицы или пятипалые перчатки;</w:t>
      </w:r>
    </w:p>
    <w:p>
      <w:pPr>
        <w:spacing w:after="0"/>
        <w:ind w:left="0"/>
        <w:jc w:val="both"/>
      </w:pPr>
      <w:r>
        <w:rPr>
          <w:rFonts w:ascii="Times New Roman"/>
          <w:b w:val="false"/>
          <w:i w:val="false"/>
          <w:color w:val="000000"/>
          <w:sz w:val="28"/>
        </w:rPr>
        <w:t>     2) при работе в холодной воде в плавательном комплекте снаряжения:</w:t>
      </w:r>
    </w:p>
    <w:p>
      <w:pPr>
        <w:spacing w:after="0"/>
        <w:ind w:left="0"/>
        <w:jc w:val="both"/>
      </w:pPr>
      <w:r>
        <w:rPr>
          <w:rFonts w:ascii="Times New Roman"/>
          <w:b w:val="false"/>
          <w:i w:val="false"/>
          <w:color w:val="000000"/>
          <w:sz w:val="28"/>
        </w:rPr>
        <w:t>     комплект водолазного белья;</w:t>
      </w:r>
    </w:p>
    <w:p>
      <w:pPr>
        <w:spacing w:after="0"/>
        <w:ind w:left="0"/>
        <w:jc w:val="both"/>
      </w:pPr>
      <w:r>
        <w:rPr>
          <w:rFonts w:ascii="Times New Roman"/>
          <w:b w:val="false"/>
          <w:i w:val="false"/>
          <w:color w:val="000000"/>
          <w:sz w:val="28"/>
        </w:rPr>
        <w:t>     гидрокомбинезон или гидрокостюм;</w:t>
      </w:r>
    </w:p>
    <w:p>
      <w:pPr>
        <w:spacing w:after="0"/>
        <w:ind w:left="0"/>
        <w:jc w:val="both"/>
      </w:pPr>
      <w:r>
        <w:rPr>
          <w:rFonts w:ascii="Times New Roman"/>
          <w:b w:val="false"/>
          <w:i w:val="false"/>
          <w:color w:val="000000"/>
          <w:sz w:val="28"/>
        </w:rPr>
        <w:t>     сигнальный или контрольный конец;</w:t>
      </w:r>
    </w:p>
    <w:p>
      <w:pPr>
        <w:spacing w:after="0"/>
        <w:ind w:left="0"/>
        <w:jc w:val="both"/>
      </w:pPr>
      <w:r>
        <w:rPr>
          <w:rFonts w:ascii="Times New Roman"/>
          <w:b w:val="false"/>
          <w:i w:val="false"/>
          <w:color w:val="000000"/>
          <w:sz w:val="28"/>
        </w:rPr>
        <w:t>     ласты;</w:t>
      </w:r>
    </w:p>
    <w:p>
      <w:pPr>
        <w:spacing w:after="0"/>
        <w:ind w:left="0"/>
        <w:jc w:val="both"/>
      </w:pPr>
      <w:r>
        <w:rPr>
          <w:rFonts w:ascii="Times New Roman"/>
          <w:b w:val="false"/>
          <w:i w:val="false"/>
          <w:color w:val="000000"/>
          <w:sz w:val="28"/>
        </w:rPr>
        <w:t>     водолазный нож;</w:t>
      </w:r>
    </w:p>
    <w:p>
      <w:pPr>
        <w:spacing w:after="0"/>
        <w:ind w:left="0"/>
        <w:jc w:val="both"/>
      </w:pPr>
      <w:r>
        <w:rPr>
          <w:rFonts w:ascii="Times New Roman"/>
          <w:b w:val="false"/>
          <w:i w:val="false"/>
          <w:color w:val="000000"/>
          <w:sz w:val="28"/>
        </w:rPr>
        <w:t xml:space="preserve">     шлем-маска, маска или полумаска (при использовании гидрокомбинезона </w:t>
      </w:r>
    </w:p>
    <w:p>
      <w:pPr>
        <w:spacing w:after="0"/>
        <w:ind w:left="0"/>
        <w:jc w:val="both"/>
      </w:pPr>
      <w:r>
        <w:rPr>
          <w:rFonts w:ascii="Times New Roman"/>
          <w:b w:val="false"/>
          <w:i w:val="false"/>
          <w:color w:val="000000"/>
          <w:sz w:val="28"/>
        </w:rPr>
        <w:t>или гидрокостюма с открытой лицевой частью);</w:t>
      </w:r>
    </w:p>
    <w:p>
      <w:pPr>
        <w:spacing w:after="0"/>
        <w:ind w:left="0"/>
        <w:jc w:val="both"/>
      </w:pPr>
      <w:r>
        <w:rPr>
          <w:rFonts w:ascii="Times New Roman"/>
          <w:b w:val="false"/>
          <w:i w:val="false"/>
          <w:color w:val="000000"/>
          <w:sz w:val="28"/>
        </w:rPr>
        <w:t>     водолазный дыхательный аппарат;</w:t>
      </w:r>
    </w:p>
    <w:p>
      <w:pPr>
        <w:spacing w:after="0"/>
        <w:ind w:left="0"/>
        <w:jc w:val="both"/>
      </w:pPr>
      <w:r>
        <w:rPr>
          <w:rFonts w:ascii="Times New Roman"/>
          <w:b w:val="false"/>
          <w:i w:val="false"/>
          <w:color w:val="000000"/>
          <w:sz w:val="28"/>
        </w:rPr>
        <w:t>     грузовой ремень;</w:t>
      </w:r>
    </w:p>
    <w:p>
      <w:pPr>
        <w:spacing w:after="0"/>
        <w:ind w:left="0"/>
        <w:jc w:val="both"/>
      </w:pPr>
      <w:r>
        <w:rPr>
          <w:rFonts w:ascii="Times New Roman"/>
          <w:b w:val="false"/>
          <w:i w:val="false"/>
          <w:color w:val="000000"/>
          <w:sz w:val="28"/>
        </w:rPr>
        <w:t>     рукавицы или пятипалые перчатки;</w:t>
      </w:r>
    </w:p>
    <w:p>
      <w:pPr>
        <w:spacing w:after="0"/>
        <w:ind w:left="0"/>
        <w:jc w:val="both"/>
      </w:pPr>
      <w:r>
        <w:rPr>
          <w:rFonts w:ascii="Times New Roman"/>
          <w:b w:val="false"/>
          <w:i w:val="false"/>
          <w:color w:val="000000"/>
          <w:sz w:val="28"/>
        </w:rPr>
        <w:t>     3) при работе в теплой воде в плавательном комплекте снаряжения:</w:t>
      </w:r>
    </w:p>
    <w:p>
      <w:pPr>
        <w:spacing w:after="0"/>
        <w:ind w:left="0"/>
        <w:jc w:val="both"/>
      </w:pPr>
      <w:r>
        <w:rPr>
          <w:rFonts w:ascii="Times New Roman"/>
          <w:b w:val="false"/>
          <w:i w:val="false"/>
          <w:color w:val="000000"/>
          <w:sz w:val="28"/>
        </w:rPr>
        <w:t>     сигнальный или контрольный конец;</w:t>
      </w:r>
    </w:p>
    <w:p>
      <w:pPr>
        <w:spacing w:after="0"/>
        <w:ind w:left="0"/>
        <w:jc w:val="both"/>
      </w:pPr>
      <w:r>
        <w:rPr>
          <w:rFonts w:ascii="Times New Roman"/>
          <w:b w:val="false"/>
          <w:i w:val="false"/>
          <w:color w:val="000000"/>
          <w:sz w:val="28"/>
        </w:rPr>
        <w:t>     ласты;</w:t>
      </w:r>
    </w:p>
    <w:p>
      <w:pPr>
        <w:spacing w:after="0"/>
        <w:ind w:left="0"/>
        <w:jc w:val="both"/>
      </w:pPr>
      <w:r>
        <w:rPr>
          <w:rFonts w:ascii="Times New Roman"/>
          <w:b w:val="false"/>
          <w:i w:val="false"/>
          <w:color w:val="000000"/>
          <w:sz w:val="28"/>
        </w:rPr>
        <w:t>     водолазный нож;</w:t>
      </w:r>
    </w:p>
    <w:p>
      <w:pPr>
        <w:spacing w:after="0"/>
        <w:ind w:left="0"/>
        <w:jc w:val="both"/>
      </w:pPr>
      <w:r>
        <w:rPr>
          <w:rFonts w:ascii="Times New Roman"/>
          <w:b w:val="false"/>
          <w:i w:val="false"/>
          <w:color w:val="000000"/>
          <w:sz w:val="28"/>
        </w:rPr>
        <w:t>     водолазный дыхательный аппарат;</w:t>
      </w:r>
    </w:p>
    <w:p>
      <w:pPr>
        <w:spacing w:after="0"/>
        <w:ind w:left="0"/>
        <w:jc w:val="both"/>
      </w:pPr>
      <w:r>
        <w:rPr>
          <w:rFonts w:ascii="Times New Roman"/>
          <w:b w:val="false"/>
          <w:i w:val="false"/>
          <w:color w:val="000000"/>
          <w:sz w:val="28"/>
        </w:rPr>
        <w:t>     водолазная полумаска;</w:t>
      </w:r>
    </w:p>
    <w:p>
      <w:pPr>
        <w:spacing w:after="0"/>
        <w:ind w:left="0"/>
        <w:jc w:val="both"/>
      </w:pPr>
      <w:r>
        <w:rPr>
          <w:rFonts w:ascii="Times New Roman"/>
          <w:b w:val="false"/>
          <w:i w:val="false"/>
          <w:color w:val="000000"/>
          <w:sz w:val="28"/>
        </w:rPr>
        <w:t>     дыхательная трубка.</w:t>
      </w:r>
    </w:p>
    <w:p>
      <w:pPr>
        <w:spacing w:after="0"/>
        <w:ind w:left="0"/>
        <w:jc w:val="both"/>
      </w:pPr>
      <w:r>
        <w:rPr>
          <w:rFonts w:ascii="Times New Roman"/>
          <w:b w:val="false"/>
          <w:i w:val="false"/>
          <w:color w:val="000000"/>
          <w:sz w:val="28"/>
        </w:rPr>
        <w:t>                                                       Приложение 13</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Типовое положение о водолазной службе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1"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Настоящее типовое положение устанавливает основные направления деятельности и задачи водолазной службы во всех министерствах (ведомствах). </w:t>
      </w:r>
      <w:r>
        <w:br/>
      </w:r>
      <w:r>
        <w:rPr>
          <w:rFonts w:ascii="Times New Roman"/>
          <w:b w:val="false"/>
          <w:i w:val="false"/>
          <w:color w:val="000000"/>
          <w:sz w:val="28"/>
        </w:rPr>
        <w:t xml:space="preserve">
      На основе настоящего положения министерства (ведомства) в зависимости от социально-экономических условий и характера выполняемых водолазных работ разрабатывают положения о водолазной службе, утверждаемые в установленном порядке.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Для непосредственного руководства мероприятиями по организации, обеспечению и производству водолазных спусков и работ, а также контроля за ними министерства (ведомства) создают водолазную службу. </w:t>
      </w:r>
      <w:r>
        <w:br/>
      </w:r>
      <w:r>
        <w:rPr>
          <w:rFonts w:ascii="Times New Roman"/>
          <w:b w:val="false"/>
          <w:i w:val="false"/>
          <w:color w:val="000000"/>
          <w:sz w:val="28"/>
        </w:rPr>
        <w:t xml:space="preserve">
      1.2. В водолазную службу министерства (ведомства) должны входить: </w:t>
      </w:r>
      <w:r>
        <w:br/>
      </w:r>
      <w:r>
        <w:rPr>
          <w:rFonts w:ascii="Times New Roman"/>
          <w:b w:val="false"/>
          <w:i w:val="false"/>
          <w:color w:val="000000"/>
          <w:sz w:val="28"/>
        </w:rPr>
        <w:t xml:space="preserve">
      отдел (подразделение или главный водолазный специалист), на который возлагается руководство водолазной службой министерства (ведомства); </w:t>
      </w:r>
      <w:r>
        <w:br/>
      </w:r>
      <w:r>
        <w:rPr>
          <w:rFonts w:ascii="Times New Roman"/>
          <w:b w:val="false"/>
          <w:i w:val="false"/>
          <w:color w:val="000000"/>
          <w:sz w:val="28"/>
        </w:rPr>
        <w:t xml:space="preserve">
      отделы, другие подразделения или лица, на которых возложены в установленном порядке организация, обеспечение и руководство водолазными спусками и работами в организации (на предприятии), а также подразделения, непосредственно выполняющие водолазные работы. </w:t>
      </w:r>
      <w:r>
        <w:br/>
      </w:r>
      <w:r>
        <w:rPr>
          <w:rFonts w:ascii="Times New Roman"/>
          <w:b w:val="false"/>
          <w:i w:val="false"/>
          <w:color w:val="000000"/>
          <w:sz w:val="28"/>
        </w:rPr>
        <w:t xml:space="preserve">
      Допускается по согласованию с министерством (ведомством) создавать водолазную службу министерства (ведомства) в составе подведомственного объединения, управления или треста. </w:t>
      </w:r>
      <w:r>
        <w:br/>
      </w:r>
      <w:r>
        <w:rPr>
          <w:rFonts w:ascii="Times New Roman"/>
          <w:b w:val="false"/>
          <w:i w:val="false"/>
          <w:color w:val="000000"/>
          <w:sz w:val="28"/>
        </w:rPr>
        <w:t xml:space="preserve">
      1.3. В систему водолазной службы в зависимости от видов производств и работ, выполняемых в отрасли, включаются производственные, медицинские, научно-исследовательские и проектно-конструкторские подразделения (группы, звенья), а также отдельные специалисты, в функции которых входят выполнение работ под водой, организация и осуществление мероприятий по обеспечению и контролю за выполнением водолазных спусков и работ. </w:t>
      </w:r>
      <w:r>
        <w:br/>
      </w:r>
      <w:r>
        <w:rPr>
          <w:rFonts w:ascii="Times New Roman"/>
          <w:b w:val="false"/>
          <w:i w:val="false"/>
          <w:color w:val="000000"/>
          <w:sz w:val="28"/>
        </w:rPr>
        <w:t xml:space="preserve">
      1.4. Деятельность водолазной службы должна быть направлена на: </w:t>
      </w:r>
      <w:r>
        <w:br/>
      </w:r>
      <w:r>
        <w:rPr>
          <w:rFonts w:ascii="Times New Roman"/>
          <w:b w:val="false"/>
          <w:i w:val="false"/>
          <w:color w:val="000000"/>
          <w:sz w:val="28"/>
        </w:rPr>
        <w:t xml:space="preserve">
      развитие и ускорение научно-технического прогресса в области водолазного дела; </w:t>
      </w:r>
      <w:r>
        <w:br/>
      </w:r>
      <w:r>
        <w:rPr>
          <w:rFonts w:ascii="Times New Roman"/>
          <w:b w:val="false"/>
          <w:i w:val="false"/>
          <w:color w:val="000000"/>
          <w:sz w:val="28"/>
        </w:rPr>
        <w:t xml:space="preserve">
      совершенствование управления, организации и руководства водолазными спусками и работами; </w:t>
      </w:r>
      <w:r>
        <w:br/>
      </w:r>
      <w:r>
        <w:rPr>
          <w:rFonts w:ascii="Times New Roman"/>
          <w:b w:val="false"/>
          <w:i w:val="false"/>
          <w:color w:val="000000"/>
          <w:sz w:val="28"/>
        </w:rPr>
        <w:t xml:space="preserve">
      совершенствование эксплуатации водолазной техники; </w:t>
      </w:r>
      <w:r>
        <w:br/>
      </w:r>
      <w:r>
        <w:rPr>
          <w:rFonts w:ascii="Times New Roman"/>
          <w:b w:val="false"/>
          <w:i w:val="false"/>
          <w:color w:val="000000"/>
          <w:sz w:val="28"/>
        </w:rPr>
        <w:t xml:space="preserve">
      повышение технико-экономического уровня и качества производства водолазных работ, а также их конкурентоспособности; </w:t>
      </w:r>
      <w:r>
        <w:br/>
      </w:r>
      <w:r>
        <w:rPr>
          <w:rFonts w:ascii="Times New Roman"/>
          <w:b w:val="false"/>
          <w:i w:val="false"/>
          <w:color w:val="000000"/>
          <w:sz w:val="28"/>
        </w:rPr>
        <w:t xml:space="preserve">
      обеспечение безопасности и улучшения условий труда водолазов. </w:t>
      </w:r>
      <w:r>
        <w:br/>
      </w:r>
      <w:r>
        <w:rPr>
          <w:rFonts w:ascii="Times New Roman"/>
          <w:b w:val="false"/>
          <w:i w:val="false"/>
          <w:color w:val="000000"/>
          <w:sz w:val="28"/>
        </w:rPr>
        <w:t xml:space="preserve">
      1.5. Водолазная служба в своей деятельности руководствуется действующим законодательством, положением о министерстве (ведомстве), распоряжениями и приказами руководства министерства (ведомства); нормативно-технической документацией и международными нормативными документами, принятыми Правительством; руководящими нормативными документами по водолазной тематике. </w:t>
      </w:r>
      <w:r>
        <w:br/>
      </w:r>
      <w:r>
        <w:rPr>
          <w:rFonts w:ascii="Times New Roman"/>
          <w:b w:val="false"/>
          <w:i w:val="false"/>
          <w:color w:val="000000"/>
          <w:sz w:val="28"/>
        </w:rPr>
        <w:t xml:space="preserve">
      1.6. Водолазные службы в пределах их компетенции осуществляют свою деятельность в системе министерства (ведомства) или в организации (на предприятии) в соответствии с основными задачами, указанными в пп. 2.3. и </w:t>
      </w:r>
      <w:r>
        <w:br/>
      </w:r>
      <w:r>
        <w:rPr>
          <w:rFonts w:ascii="Times New Roman"/>
          <w:b w:val="false"/>
          <w:i w:val="false"/>
          <w:color w:val="000000"/>
          <w:sz w:val="28"/>
        </w:rPr>
        <w:t xml:space="preserve">
3.4. настоящего положения. </w:t>
      </w:r>
      <w:r>
        <w:br/>
      </w:r>
      <w:r>
        <w:rPr>
          <w:rFonts w:ascii="Times New Roman"/>
          <w:b w:val="false"/>
          <w:i w:val="false"/>
          <w:color w:val="000000"/>
          <w:sz w:val="28"/>
        </w:rPr>
        <w:t xml:space="preserve">
      1.7. Структура, обязанности и права водолазных служб должны определяться в положениях, разрабатываемых и утверждаемых в установленном порядке министерствами (ведомствами), объединениями, управлениями, трестами, организациями (предприятиями) на основе настоящего положения. </w:t>
      </w:r>
      <w:r>
        <w:br/>
      </w:r>
      <w:r>
        <w:rPr>
          <w:rFonts w:ascii="Times New Roman"/>
          <w:b w:val="false"/>
          <w:i w:val="false"/>
          <w:color w:val="000000"/>
          <w:sz w:val="28"/>
        </w:rPr>
        <w:t xml:space="preserve">
      1.8. Министерство (ведомство) несет ответственность за состояние и дальнейшее развитие водолазных служб в подведомственных организациях (на предприятиях). </w:t>
      </w:r>
      <w:r>
        <w:br/>
      </w:r>
      <w:r>
        <w:rPr>
          <w:rFonts w:ascii="Times New Roman"/>
          <w:b w:val="false"/>
          <w:i w:val="false"/>
          <w:color w:val="000000"/>
          <w:sz w:val="28"/>
        </w:rPr>
        <w:t xml:space="preserve">
      1.9. Работы, проводимые водолазной службой в организации (на предприятии), следует относить к основным видам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Водолазная служба в министерстве (ведомстве)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Водолазная служба в министерстве (ведомстве) осуществляет научно-техническое и организационно-методическое руководство водолазными службами в организациях (на предприятиях), а также организует и руководит наиболее важными водолазными работами, выполняемыми в отрасли. </w:t>
      </w:r>
      <w:r>
        <w:br/>
      </w:r>
      <w:r>
        <w:rPr>
          <w:rFonts w:ascii="Times New Roman"/>
          <w:b w:val="false"/>
          <w:i w:val="false"/>
          <w:color w:val="000000"/>
          <w:sz w:val="28"/>
        </w:rPr>
        <w:t xml:space="preserve">
      2.2. Водолазной службе министерства (ведомства) функционально подчиняются все водолазные службы организаций (предприятий) отрасли, а также отраслевые научно-исследовательские и проектно-конструкторские организации, выполняющие работы по водолазной тематике. </w:t>
      </w:r>
      <w:r>
        <w:br/>
      </w:r>
      <w:r>
        <w:rPr>
          <w:rFonts w:ascii="Times New Roman"/>
          <w:b w:val="false"/>
          <w:i w:val="false"/>
          <w:color w:val="000000"/>
          <w:sz w:val="28"/>
        </w:rPr>
        <w:t xml:space="preserve">
      2.3. Водолазная служба в министерстве (ведомстве) осуществляет решение следующих основных задач: </w:t>
      </w:r>
      <w:r>
        <w:br/>
      </w:r>
      <w:r>
        <w:rPr>
          <w:rFonts w:ascii="Times New Roman"/>
          <w:b w:val="false"/>
          <w:i w:val="false"/>
          <w:color w:val="000000"/>
          <w:sz w:val="28"/>
        </w:rPr>
        <w:t xml:space="preserve">
      определение основных направлений развития водолазного дела в организациях (на предприятиях) отрасли; </w:t>
      </w:r>
      <w:r>
        <w:br/>
      </w:r>
      <w:r>
        <w:rPr>
          <w:rFonts w:ascii="Times New Roman"/>
          <w:b w:val="false"/>
          <w:i w:val="false"/>
          <w:color w:val="000000"/>
          <w:sz w:val="28"/>
        </w:rPr>
        <w:t xml:space="preserve">
      организацию и проведение анализа состояния водолазного дела в организациях (на предприятиях) отрасли, разработку на его основе и осуществление комплексных программ развития водолазного дела в отрасли; </w:t>
      </w:r>
      <w:r>
        <w:br/>
      </w:r>
      <w:r>
        <w:rPr>
          <w:rFonts w:ascii="Times New Roman"/>
          <w:b w:val="false"/>
          <w:i w:val="false"/>
          <w:color w:val="000000"/>
          <w:sz w:val="28"/>
        </w:rPr>
        <w:t xml:space="preserve">
      координацию деятельности водолазных служб организаций (предприятий) в отрасли, а также работ по водолазной тематике, выполняемых научно-исследовательскими и проектно-конструкторскими организациями; </w:t>
      </w:r>
      <w:r>
        <w:br/>
      </w:r>
      <w:r>
        <w:rPr>
          <w:rFonts w:ascii="Times New Roman"/>
          <w:b w:val="false"/>
          <w:i w:val="false"/>
          <w:color w:val="000000"/>
          <w:sz w:val="28"/>
        </w:rPr>
        <w:t xml:space="preserve">
      организацию и осуществление работы ЦВКК и участие в работе ЦВМК; </w:t>
      </w:r>
      <w:r>
        <w:br/>
      </w:r>
      <w:r>
        <w:rPr>
          <w:rFonts w:ascii="Times New Roman"/>
          <w:b w:val="false"/>
          <w:i w:val="false"/>
          <w:color w:val="000000"/>
          <w:sz w:val="28"/>
        </w:rPr>
        <w:t xml:space="preserve">
      организацию и осуществление необходимых инженерных и научно-исследовательских работ, связанных с развитием водолазного дела и совершенствованием или созданием новой водолазной техники; </w:t>
      </w:r>
      <w:r>
        <w:br/>
      </w:r>
      <w:r>
        <w:rPr>
          <w:rFonts w:ascii="Times New Roman"/>
          <w:b w:val="false"/>
          <w:i w:val="false"/>
          <w:color w:val="000000"/>
          <w:sz w:val="28"/>
        </w:rPr>
        <w:t xml:space="preserve">
      разработку и внедрение прогрессивных приемов и методов производства водолазных работ, характерных для отрасли; </w:t>
      </w:r>
      <w:r>
        <w:br/>
      </w:r>
      <w:r>
        <w:rPr>
          <w:rFonts w:ascii="Times New Roman"/>
          <w:b w:val="false"/>
          <w:i w:val="false"/>
          <w:color w:val="000000"/>
          <w:sz w:val="28"/>
        </w:rPr>
        <w:t xml:space="preserve">
      организацию и осуществление мероприятий по повышению безопасности, улучшению условий труда и сохранению здоровья водолазов; </w:t>
      </w:r>
      <w:r>
        <w:br/>
      </w:r>
      <w:r>
        <w:rPr>
          <w:rFonts w:ascii="Times New Roman"/>
          <w:b w:val="false"/>
          <w:i w:val="false"/>
          <w:color w:val="000000"/>
          <w:sz w:val="28"/>
        </w:rPr>
        <w:t xml:space="preserve">
      организацию и осуществление работ по рассмотрению различных проектов, стандартов, конструкторской и технологической документации по водолазной тематике; </w:t>
      </w:r>
      <w:r>
        <w:br/>
      </w:r>
      <w:r>
        <w:rPr>
          <w:rFonts w:ascii="Times New Roman"/>
          <w:b w:val="false"/>
          <w:i w:val="false"/>
          <w:color w:val="000000"/>
          <w:sz w:val="28"/>
        </w:rPr>
        <w:t xml:space="preserve">
      организацию и осуществление экспертных оценок качества импортируемой водолазной техники; </w:t>
      </w:r>
      <w:r>
        <w:br/>
      </w:r>
      <w:r>
        <w:rPr>
          <w:rFonts w:ascii="Times New Roman"/>
          <w:b w:val="false"/>
          <w:i w:val="false"/>
          <w:color w:val="000000"/>
          <w:sz w:val="28"/>
        </w:rPr>
        <w:t xml:space="preserve">
      организацию разработки всех видов необходимых документов по водолазной тематике в соответствии со специализацией министерства (ведомства); </w:t>
      </w:r>
      <w:r>
        <w:br/>
      </w:r>
      <w:r>
        <w:rPr>
          <w:rFonts w:ascii="Times New Roman"/>
          <w:b w:val="false"/>
          <w:i w:val="false"/>
          <w:color w:val="000000"/>
          <w:sz w:val="28"/>
        </w:rPr>
        <w:t xml:space="preserve">
      внедрение нормативно-технических и руководящих нормативных документов по водолазной тематике; </w:t>
      </w:r>
      <w:r>
        <w:br/>
      </w:r>
      <w:r>
        <w:rPr>
          <w:rFonts w:ascii="Times New Roman"/>
          <w:b w:val="false"/>
          <w:i w:val="false"/>
          <w:color w:val="000000"/>
          <w:sz w:val="28"/>
        </w:rPr>
        <w:t xml:space="preserve">
      развитие и укрепление водолазных служб в отрасли; </w:t>
      </w:r>
      <w:r>
        <w:br/>
      </w:r>
      <w:r>
        <w:rPr>
          <w:rFonts w:ascii="Times New Roman"/>
          <w:b w:val="false"/>
          <w:i w:val="false"/>
          <w:color w:val="000000"/>
          <w:sz w:val="28"/>
        </w:rPr>
        <w:t xml:space="preserve">
      организацию контролирования деятельности водолазных служб в организациях (на предприятиях), контроля за производством водолазных спусков и работ; за эксплуатацией, состоянием и использованием водолазной техники, а также за соблюдением требований нормативно-технической и руководящей нормативной документации по водолазной тематике в организациях (на предприятиях) отрасли; </w:t>
      </w:r>
      <w:r>
        <w:br/>
      </w:r>
      <w:r>
        <w:rPr>
          <w:rFonts w:ascii="Times New Roman"/>
          <w:b w:val="false"/>
          <w:i w:val="false"/>
          <w:color w:val="000000"/>
          <w:sz w:val="28"/>
        </w:rPr>
        <w:t xml:space="preserve">
      организацию подготовки и повышения квалификации кадров в области водолазного дела; </w:t>
      </w:r>
      <w:r>
        <w:br/>
      </w:r>
      <w:r>
        <w:rPr>
          <w:rFonts w:ascii="Times New Roman"/>
          <w:b w:val="false"/>
          <w:i w:val="false"/>
          <w:color w:val="000000"/>
          <w:sz w:val="28"/>
        </w:rPr>
        <w:t xml:space="preserve">
      участие в работах по международному сотрудничеству в области водолазного дела; </w:t>
      </w:r>
      <w:r>
        <w:br/>
      </w:r>
      <w:r>
        <w:rPr>
          <w:rFonts w:ascii="Times New Roman"/>
          <w:b w:val="false"/>
          <w:i w:val="false"/>
          <w:color w:val="000000"/>
          <w:sz w:val="28"/>
        </w:rPr>
        <w:t xml:space="preserve">
      организацию и осуществление научно-технической информации по водолазной тематике. </w:t>
      </w:r>
      <w:r>
        <w:br/>
      </w:r>
      <w:r>
        <w:rPr>
          <w:rFonts w:ascii="Times New Roman"/>
          <w:b w:val="false"/>
          <w:i w:val="false"/>
          <w:color w:val="000000"/>
          <w:sz w:val="28"/>
        </w:rPr>
        <w:t xml:space="preserve">
      2.4. Водолазная служба министерства (ведомства) в своей деятельности подчиняется руководителю (или его заместителю) подразделения (управления, отдела и т.п.), в состав которого она входит. </w:t>
      </w:r>
      <w:r>
        <w:br/>
      </w:r>
      <w:r>
        <w:rPr>
          <w:rFonts w:ascii="Times New Roman"/>
          <w:b w:val="false"/>
          <w:i w:val="false"/>
          <w:color w:val="000000"/>
          <w:sz w:val="28"/>
        </w:rPr>
        <w:t xml:space="preserve">
      2.5. Руководитель водолазной службы в министерстве (ведомстве) назначается на должность и освобождается от нее руководством министерства (ведомства). </w:t>
      </w:r>
      <w:r>
        <w:br/>
      </w:r>
      <w:r>
        <w:rPr>
          <w:rFonts w:ascii="Times New Roman"/>
          <w:b w:val="false"/>
          <w:i w:val="false"/>
          <w:color w:val="000000"/>
          <w:sz w:val="28"/>
        </w:rPr>
        <w:t xml:space="preserve">
      2.6. Руководитель водолазной службы в министерстве (ведомстве) на основе единоначалия руководит деятельностью службы, осуществляет все права и обязанности, вытекающие из направления деятельности и задач, возложенных на службу, и подчиняется руководителю (или его заместителю) подразделения, в состав которого она входит, и несет всю полноту ответственности за ее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Водолазная служба в организации (на предприятии)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Водолазная служба в организации (на предприятии) осуществляет организационно-методическое руководство водолазными спусками и работами в подразделениях (на береговых и судовых водолазных станциях, в лабораториях, территориальных группах и т.п.) организации (предприятия), а также непосредственно выполняет водолазные спуски и работы, обеспечивает эксплуатацию водолазной техники. </w:t>
      </w:r>
      <w:r>
        <w:br/>
      </w:r>
      <w:r>
        <w:rPr>
          <w:rFonts w:ascii="Times New Roman"/>
          <w:b w:val="false"/>
          <w:i w:val="false"/>
          <w:color w:val="000000"/>
          <w:sz w:val="28"/>
        </w:rPr>
        <w:t xml:space="preserve">
      3.2. Основным производственным звеном водолазной службы является водолазная станция. </w:t>
      </w:r>
      <w:r>
        <w:br/>
      </w:r>
      <w:r>
        <w:rPr>
          <w:rFonts w:ascii="Times New Roman"/>
          <w:b w:val="false"/>
          <w:i w:val="false"/>
          <w:color w:val="000000"/>
          <w:sz w:val="28"/>
        </w:rPr>
        <w:t xml:space="preserve">
      Разрешение на создание водолазной станции в организации (на предприятии), ранее не выполнявшей водолазные работы, дает водолазная служба министерства (ведомства). </w:t>
      </w:r>
      <w:r>
        <w:br/>
      </w:r>
      <w:r>
        <w:rPr>
          <w:rFonts w:ascii="Times New Roman"/>
          <w:b w:val="false"/>
          <w:i w:val="false"/>
          <w:color w:val="000000"/>
          <w:sz w:val="28"/>
        </w:rPr>
        <w:t xml:space="preserve">
      3.3. Водолазной службе в организации (на предприятии) функционально подчиняются все водолазные станции (в том числе водолазный состав), медицинский персонал, обеспечивающий водолазные спуски, а также лица, имеющие отношение к организации, обеспечению и производству водолазных работ. </w:t>
      </w:r>
      <w:r>
        <w:br/>
      </w:r>
      <w:r>
        <w:rPr>
          <w:rFonts w:ascii="Times New Roman"/>
          <w:b w:val="false"/>
          <w:i w:val="false"/>
          <w:color w:val="000000"/>
          <w:sz w:val="28"/>
        </w:rPr>
        <w:t xml:space="preserve">
      В оперативное и функциональное подчинение водолазной службы входят все прикомандированные для водолазных работ лица, а также водолазный состав арендованных водолазных станций. </w:t>
      </w:r>
      <w:r>
        <w:br/>
      </w:r>
      <w:r>
        <w:rPr>
          <w:rFonts w:ascii="Times New Roman"/>
          <w:b w:val="false"/>
          <w:i w:val="false"/>
          <w:color w:val="000000"/>
          <w:sz w:val="28"/>
        </w:rPr>
        <w:t xml:space="preserve">
      3.4. Водолазная служба в организации (на предприятии) осуществляет решение следующих основных задач: </w:t>
      </w:r>
      <w:r>
        <w:br/>
      </w:r>
      <w:r>
        <w:rPr>
          <w:rFonts w:ascii="Times New Roman"/>
          <w:b w:val="false"/>
          <w:i w:val="false"/>
          <w:color w:val="000000"/>
          <w:sz w:val="28"/>
        </w:rPr>
        <w:t xml:space="preserve">
      проведение анализа состояния водолазного дела в организации (на предприятии), разработку на его основе и осуществление мероприятий по совершенствованию организации и обеспечению водолазных работ в организации (на предприятии), участие в разработке и выполнении заданий, предусмотренных комплексными программами развития водолазного дела в отрасли; </w:t>
      </w:r>
      <w:r>
        <w:br/>
      </w:r>
      <w:r>
        <w:rPr>
          <w:rFonts w:ascii="Times New Roman"/>
          <w:b w:val="false"/>
          <w:i w:val="false"/>
          <w:color w:val="000000"/>
          <w:sz w:val="28"/>
        </w:rPr>
        <w:t xml:space="preserve">
      организацию и осуществление работы ВКК и участие в работе ВМК; </w:t>
      </w:r>
      <w:r>
        <w:br/>
      </w:r>
      <w:r>
        <w:rPr>
          <w:rFonts w:ascii="Times New Roman"/>
          <w:b w:val="false"/>
          <w:i w:val="false"/>
          <w:color w:val="000000"/>
          <w:sz w:val="28"/>
        </w:rPr>
        <w:t xml:space="preserve">
      внедрение передового опыта производства водолазных работ и эксплуатации водолазной техники; </w:t>
      </w:r>
      <w:r>
        <w:br/>
      </w:r>
      <w:r>
        <w:rPr>
          <w:rFonts w:ascii="Times New Roman"/>
          <w:b w:val="false"/>
          <w:i w:val="false"/>
          <w:color w:val="000000"/>
          <w:sz w:val="28"/>
        </w:rPr>
        <w:t xml:space="preserve">
      внедрение нормативно-технических и руководящих нормативных документов по водолазной тематике; </w:t>
      </w:r>
      <w:r>
        <w:br/>
      </w:r>
      <w:r>
        <w:rPr>
          <w:rFonts w:ascii="Times New Roman"/>
          <w:b w:val="false"/>
          <w:i w:val="false"/>
          <w:color w:val="000000"/>
          <w:sz w:val="28"/>
        </w:rPr>
        <w:t xml:space="preserve">
      составление отзывов и заключений по представленным на рассмотрение руководящим нормативным документам по водолазной тематике, подготовку предложений о согласовании проектов министерством; </w:t>
      </w:r>
      <w:r>
        <w:br/>
      </w:r>
      <w:r>
        <w:rPr>
          <w:rFonts w:ascii="Times New Roman"/>
          <w:b w:val="false"/>
          <w:i w:val="false"/>
          <w:color w:val="000000"/>
          <w:sz w:val="28"/>
        </w:rPr>
        <w:t xml:space="preserve">
      разработку руководящих нормативных документов по водолазной тематике, направленных на обеспечение организации (предприятия) инструкциями для повышения эффективности производства водолазных работ и эксплуатации водолазной техники, повышения безопасности и улучшения условий труда и сохранения здоровья водолазов, повышение качества водолазных работ; </w:t>
      </w:r>
      <w:r>
        <w:br/>
      </w:r>
      <w:r>
        <w:rPr>
          <w:rFonts w:ascii="Times New Roman"/>
          <w:b w:val="false"/>
          <w:i w:val="false"/>
          <w:color w:val="000000"/>
          <w:sz w:val="28"/>
        </w:rPr>
        <w:t xml:space="preserve">
      организацию подготовки и повышения квалификации водолазного состава, а также лиц, имеющих отношение к организации, обеспечению и производству водолазных работ; </w:t>
      </w:r>
      <w:r>
        <w:br/>
      </w:r>
      <w:r>
        <w:rPr>
          <w:rFonts w:ascii="Times New Roman"/>
          <w:b w:val="false"/>
          <w:i w:val="false"/>
          <w:color w:val="000000"/>
          <w:sz w:val="28"/>
        </w:rPr>
        <w:t xml:space="preserve">
      проведение работ по организации медицинского обеспечения водолазов; </w:t>
      </w:r>
      <w:r>
        <w:br/>
      </w:r>
      <w:r>
        <w:rPr>
          <w:rFonts w:ascii="Times New Roman"/>
          <w:b w:val="false"/>
          <w:i w:val="false"/>
          <w:color w:val="000000"/>
          <w:sz w:val="28"/>
        </w:rPr>
        <w:t xml:space="preserve">
      проведение работ по организации поверки средств измерения, применяемых в водолазных подразделениях организации (предприятия); </w:t>
      </w:r>
      <w:r>
        <w:br/>
      </w:r>
      <w:r>
        <w:rPr>
          <w:rFonts w:ascii="Times New Roman"/>
          <w:b w:val="false"/>
          <w:i w:val="false"/>
          <w:color w:val="000000"/>
          <w:sz w:val="28"/>
        </w:rPr>
        <w:t xml:space="preserve">
      проведение работ по организации эксплуатации водолазной техники в организации (на предприятии); </w:t>
      </w:r>
      <w:r>
        <w:br/>
      </w:r>
      <w:r>
        <w:rPr>
          <w:rFonts w:ascii="Times New Roman"/>
          <w:b w:val="false"/>
          <w:i w:val="false"/>
          <w:color w:val="000000"/>
          <w:sz w:val="28"/>
        </w:rPr>
        <w:t xml:space="preserve">
      проведение работ по организации безопасной эксплуатации объектов водолазной техники, подлежащих техническому освидетельствованию; </w:t>
      </w:r>
      <w:r>
        <w:br/>
      </w:r>
      <w:r>
        <w:rPr>
          <w:rFonts w:ascii="Times New Roman"/>
          <w:b w:val="false"/>
          <w:i w:val="false"/>
          <w:color w:val="000000"/>
          <w:sz w:val="28"/>
        </w:rPr>
        <w:t xml:space="preserve">
      контроль за производством водолазных работ, состоянием, применением и эксплуатацией водолазной техники, а также соблюдением правил и требований по безопасности труда на водолазных работах в организации (на предприятии). </w:t>
      </w:r>
      <w:r>
        <w:br/>
      </w:r>
      <w:r>
        <w:rPr>
          <w:rFonts w:ascii="Times New Roman"/>
          <w:b w:val="false"/>
          <w:i w:val="false"/>
          <w:color w:val="000000"/>
          <w:sz w:val="28"/>
        </w:rPr>
        <w:t xml:space="preserve">
      Решение указанных задач осуществляют подразделения и отделы организации (предприятия) под методическим руководством и при непосредственном участии в работах водолазной службы организации (предприятия). </w:t>
      </w:r>
      <w:r>
        <w:br/>
      </w:r>
      <w:r>
        <w:rPr>
          <w:rFonts w:ascii="Times New Roman"/>
          <w:b w:val="false"/>
          <w:i w:val="false"/>
          <w:color w:val="000000"/>
          <w:sz w:val="28"/>
        </w:rPr>
        <w:t xml:space="preserve">
      3.5. Водолазная служба организации (предприятия) административно подчиняется руководству организации (предприятия), а по вопросам функциональной деятельности - водолазной службе министерства (ведомства). </w:t>
      </w:r>
      <w:r>
        <w:br/>
      </w:r>
      <w:r>
        <w:rPr>
          <w:rFonts w:ascii="Times New Roman"/>
          <w:b w:val="false"/>
          <w:i w:val="false"/>
          <w:color w:val="000000"/>
          <w:sz w:val="28"/>
        </w:rPr>
        <w:t xml:space="preserve">
      3.6. Руководитель водолазной службы назначается приказом руководителя организации (предприятия) по согласованию с водолазной службой министерства (ведомства). </w:t>
      </w:r>
      <w:r>
        <w:br/>
      </w:r>
      <w:r>
        <w:rPr>
          <w:rFonts w:ascii="Times New Roman"/>
          <w:b w:val="false"/>
          <w:i w:val="false"/>
          <w:color w:val="000000"/>
          <w:sz w:val="28"/>
        </w:rPr>
        <w:t xml:space="preserve">
      3.7. Руководитель водолазной службы на основе единоначалия руководит деятельностью службы, осуществляет все права и обязанности, вытекающие из направления деятельности и задач, возложенных на службу, и подчиняется руководителю (или его заместителю) организации (предприятия). </w:t>
      </w:r>
      <w:r>
        <w:br/>
      </w:r>
      <w:r>
        <w:rPr>
          <w:rFonts w:ascii="Times New Roman"/>
          <w:b w:val="false"/>
          <w:i w:val="false"/>
          <w:color w:val="000000"/>
          <w:sz w:val="28"/>
        </w:rPr>
        <w:t xml:space="preserve">
      3.8. Ответственность за состояние водолазной службы в организации (на предприятии) несет руководитель (или его заместитель) организации (предприятия). </w:t>
      </w:r>
      <w:r>
        <w:br/>
      </w:r>
      <w:r>
        <w:rPr>
          <w:rFonts w:ascii="Times New Roman"/>
          <w:b w:val="false"/>
          <w:i w:val="false"/>
          <w:color w:val="000000"/>
          <w:sz w:val="28"/>
        </w:rPr>
        <w:t>
 </w:t>
      </w:r>
    </w:p>
    <w:bookmarkEnd w:id="57"/>
    <w:bookmarkStart w:name="z167" w:id="58"/>
    <w:p>
      <w:pPr>
        <w:spacing w:after="0"/>
        <w:ind w:left="0"/>
        <w:jc w:val="both"/>
      </w:pPr>
      <w:r>
        <w:rPr>
          <w:rFonts w:ascii="Times New Roman"/>
          <w:b w:val="false"/>
          <w:i w:val="false"/>
          <w:color w:val="000000"/>
          <w:sz w:val="28"/>
        </w:rPr>
        <w:t>
                                                         Приложение 14</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8"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Типовая инструкция по организации </w:t>
      </w:r>
      <w:r>
        <w:br/>
      </w:r>
      <w:r>
        <w:rPr>
          <w:rFonts w:ascii="Times New Roman"/>
          <w:b w:val="false"/>
          <w:i w:val="false"/>
          <w:color w:val="000000"/>
          <w:sz w:val="28"/>
        </w:rPr>
        <w:t xml:space="preserve">
                    эксплуатации водолазной техники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инструкция устанавливает основные положения по организации эксплуатации водолазной техники на предприятиях народного хозяйства СССР. </w:t>
      </w:r>
      <w:r>
        <w:br/>
      </w:r>
      <w:r>
        <w:rPr>
          <w:rFonts w:ascii="Times New Roman"/>
          <w:b w:val="false"/>
          <w:i w:val="false"/>
          <w:color w:val="000000"/>
          <w:sz w:val="28"/>
        </w:rPr>
        <w:t xml:space="preserve">
      На основании настоящей инструкции министерства (ведомства) могут разработать инструкции по организации эксплуатации водолазной техники с учетом конкретных условий данного министерства (ведомства).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Под технической эксплуатацией водолазной техники понимается совокупность следующих мероприятий: </w:t>
      </w:r>
      <w:r>
        <w:br/>
      </w:r>
      <w:r>
        <w:rPr>
          <w:rFonts w:ascii="Times New Roman"/>
          <w:b w:val="false"/>
          <w:i w:val="false"/>
          <w:color w:val="000000"/>
          <w:sz w:val="28"/>
        </w:rPr>
        <w:t xml:space="preserve">
      техническое обслуживание - комплекс операций или операция по поддержанию работоспособности или исправности изделий водолазной техники при использовании по назначению, готовности (ожидании), хранении и транспортировании. Техническое обслуживание осуществляется, как правило, персоналом водолазной станции и исполнителями определенной специальности; </w:t>
      </w:r>
      <w:r>
        <w:br/>
      </w:r>
      <w:r>
        <w:rPr>
          <w:rFonts w:ascii="Times New Roman"/>
          <w:b w:val="false"/>
          <w:i w:val="false"/>
          <w:color w:val="000000"/>
          <w:sz w:val="28"/>
        </w:rPr>
        <w:t xml:space="preserve">
      ремонт - комплекс операций по восстановлению исправности или работоспособности изделий водолазной техники и восстановлению ресурсов изделий или их составных частей. Ремонт производится, как правило, исполнителями определенной специальности с выводом водолазной техники из эксплуатации, а в отдельных случаях персоналом водолазной станции. </w:t>
      </w:r>
      <w:r>
        <w:br/>
      </w:r>
      <w:r>
        <w:rPr>
          <w:rFonts w:ascii="Times New Roman"/>
          <w:b w:val="false"/>
          <w:i w:val="false"/>
          <w:color w:val="000000"/>
          <w:sz w:val="28"/>
        </w:rPr>
        <w:t xml:space="preserve">
      1.2. Техническая эксплуатация водолазной техники производится в соответствии с инструкциями по эксплуатации, а также с требованиями настоящих Правил. </w:t>
      </w:r>
      <w:r>
        <w:br/>
      </w:r>
      <w:r>
        <w:rPr>
          <w:rFonts w:ascii="Times New Roman"/>
          <w:b w:val="false"/>
          <w:i w:val="false"/>
          <w:color w:val="000000"/>
          <w:sz w:val="28"/>
        </w:rPr>
        <w:t xml:space="preserve">
      1.3. Проверка технической подготовленности водолазного и обслуживающего персонала по вопросам эксплуатации водолазной техники производится ВКК в процессе проверки знаний. </w:t>
      </w:r>
      <w:r>
        <w:br/>
      </w:r>
      <w:r>
        <w:rPr>
          <w:rFonts w:ascii="Times New Roman"/>
          <w:b w:val="false"/>
          <w:i w:val="false"/>
          <w:color w:val="000000"/>
          <w:sz w:val="28"/>
        </w:rPr>
        <w:t xml:space="preserve">
      1.4. Каждый водолаз и лицо обслуживающего персонала в объеме, предусмотренном должностной инструкцией, обязаны: </w:t>
      </w:r>
      <w:r>
        <w:br/>
      </w:r>
      <w:r>
        <w:rPr>
          <w:rFonts w:ascii="Times New Roman"/>
          <w:b w:val="false"/>
          <w:i w:val="false"/>
          <w:color w:val="000000"/>
          <w:sz w:val="28"/>
        </w:rPr>
        <w:t xml:space="preserve">
      знать свои обязанности по обслуживанию водолазной техники и инструкции по ее эксплуатации; </w:t>
      </w:r>
      <w:r>
        <w:br/>
      </w:r>
      <w:r>
        <w:rPr>
          <w:rFonts w:ascii="Times New Roman"/>
          <w:b w:val="false"/>
          <w:i w:val="false"/>
          <w:color w:val="000000"/>
          <w:sz w:val="28"/>
        </w:rPr>
        <w:t xml:space="preserve">
      содержать водолазную технику в исправном состоянии в период производства водолазных спусков, во время нахождения ее в состоянии готовности к использованию по назначению и при консервации; </w:t>
      </w:r>
      <w:r>
        <w:br/>
      </w:r>
      <w:r>
        <w:rPr>
          <w:rFonts w:ascii="Times New Roman"/>
          <w:b w:val="false"/>
          <w:i w:val="false"/>
          <w:color w:val="000000"/>
          <w:sz w:val="28"/>
        </w:rPr>
        <w:t xml:space="preserve">
      знать и соблюдать правила по технике безопасности; </w:t>
      </w:r>
      <w:r>
        <w:br/>
      </w:r>
      <w:r>
        <w:rPr>
          <w:rFonts w:ascii="Times New Roman"/>
          <w:b w:val="false"/>
          <w:i w:val="false"/>
          <w:color w:val="000000"/>
          <w:sz w:val="28"/>
        </w:rPr>
        <w:t xml:space="preserve">
      проводить систематическое наблюдение за состоянием водолазной техники в пределах своей компетентности, выполнять техническое обслуживание, принимать участие в подготовке и проведении необходимого ремонта; </w:t>
      </w:r>
      <w:r>
        <w:br/>
      </w:r>
      <w:r>
        <w:rPr>
          <w:rFonts w:ascii="Times New Roman"/>
          <w:b w:val="false"/>
          <w:i w:val="false"/>
          <w:color w:val="000000"/>
          <w:sz w:val="28"/>
        </w:rPr>
        <w:t xml:space="preserve">
      поддерживать хороший внешний вид водолазной техники, а также чистоту и порядок на водолазной станции (рабочих местах). </w:t>
      </w:r>
      <w:r>
        <w:br/>
      </w:r>
      <w:r>
        <w:rPr>
          <w:rFonts w:ascii="Times New Roman"/>
          <w:b w:val="false"/>
          <w:i w:val="false"/>
          <w:color w:val="000000"/>
          <w:sz w:val="28"/>
        </w:rPr>
        <w:t xml:space="preserve">
      1.5. При вводе в эксплуатацию новых видов и типов водолазной техники администрация предприятия должна организовать: </w:t>
      </w:r>
      <w:r>
        <w:br/>
      </w:r>
      <w:r>
        <w:rPr>
          <w:rFonts w:ascii="Times New Roman"/>
          <w:b w:val="false"/>
          <w:i w:val="false"/>
          <w:color w:val="000000"/>
          <w:sz w:val="28"/>
        </w:rPr>
        <w:t xml:space="preserve">
      постоянное наблюдение за их освоением и соблюдением инструкции по эксплуатации; </w:t>
      </w:r>
      <w:r>
        <w:br/>
      </w:r>
      <w:r>
        <w:rPr>
          <w:rFonts w:ascii="Times New Roman"/>
          <w:b w:val="false"/>
          <w:i w:val="false"/>
          <w:color w:val="000000"/>
          <w:sz w:val="28"/>
        </w:rPr>
        <w:t xml:space="preserve">
      производственные испытания с целью получения исчерпывающих характеристик на всех режимах использования. </w:t>
      </w:r>
      <w:r>
        <w:br/>
      </w:r>
      <w:r>
        <w:rPr>
          <w:rFonts w:ascii="Times New Roman"/>
          <w:b w:val="false"/>
          <w:i w:val="false"/>
          <w:color w:val="000000"/>
          <w:sz w:val="28"/>
        </w:rPr>
        <w:t xml:space="preserve">
      1.6. В целях своевременного и полного проведения всех мероприятий по эксплуатации на предприятии должны составляться годовые планы эксплуатации водолазной техники. </w:t>
      </w:r>
      <w:r>
        <w:br/>
      </w:r>
      <w:r>
        <w:rPr>
          <w:rFonts w:ascii="Times New Roman"/>
          <w:b w:val="false"/>
          <w:i w:val="false"/>
          <w:color w:val="000000"/>
          <w:sz w:val="28"/>
        </w:rPr>
        <w:t xml:space="preserve">
      При планировании эксплуатации должны быть в основном предусмотрены мероприятия по: </w:t>
      </w:r>
      <w:r>
        <w:br/>
      </w:r>
      <w:r>
        <w:rPr>
          <w:rFonts w:ascii="Times New Roman"/>
          <w:b w:val="false"/>
          <w:i w:val="false"/>
          <w:color w:val="000000"/>
          <w:sz w:val="28"/>
        </w:rPr>
        <w:t xml:space="preserve">
      техническому обслуживанию и ремонту; </w:t>
      </w:r>
      <w:r>
        <w:br/>
      </w:r>
      <w:r>
        <w:rPr>
          <w:rFonts w:ascii="Times New Roman"/>
          <w:b w:val="false"/>
          <w:i w:val="false"/>
          <w:color w:val="000000"/>
          <w:sz w:val="28"/>
        </w:rPr>
        <w:t xml:space="preserve">
      техническому освидетельствованию объектов водолазной техники и поверке измерительных приборов; </w:t>
      </w:r>
      <w:r>
        <w:br/>
      </w:r>
      <w:r>
        <w:rPr>
          <w:rFonts w:ascii="Times New Roman"/>
          <w:b w:val="false"/>
          <w:i w:val="false"/>
          <w:color w:val="000000"/>
          <w:sz w:val="28"/>
        </w:rPr>
        <w:t xml:space="preserve">
      контролю за техническим состоянием и эксплуатацией водолазной техники. </w:t>
      </w:r>
      <w:r>
        <w:br/>
      </w:r>
      <w:r>
        <w:rPr>
          <w:rFonts w:ascii="Times New Roman"/>
          <w:b w:val="false"/>
          <w:i w:val="false"/>
          <w:color w:val="000000"/>
          <w:sz w:val="28"/>
        </w:rPr>
        <w:t xml:space="preserve">
      1.7. Выписки из годовых планов эксплуатации водолазной техники, при необходимости, направляются предприятием в свои структурные подразделения. Выписка должна включать перечень мероприятий из разделов годовых планов, касающихся только данного подразделения. </w:t>
      </w:r>
      <w:r>
        <w:br/>
      </w:r>
      <w:r>
        <w:rPr>
          <w:rFonts w:ascii="Times New Roman"/>
          <w:b w:val="false"/>
          <w:i w:val="false"/>
          <w:color w:val="000000"/>
          <w:sz w:val="28"/>
        </w:rPr>
        <w:t xml:space="preserve">
      1.8. Состояние технической эксплуатации водолазной техники должно отражаться в Формуляре водолазной станции - в соответствии с инструкцией по его ведению (см. приложение 21). </w:t>
      </w:r>
      <w:r>
        <w:br/>
      </w:r>
      <w:r>
        <w:rPr>
          <w:rFonts w:ascii="Times New Roman"/>
          <w:b w:val="false"/>
          <w:i w:val="false"/>
          <w:color w:val="000000"/>
          <w:sz w:val="28"/>
        </w:rPr>
        <w:t xml:space="preserve">
      По отдельным изделиям водолазной техники учет технического состояния может отражаться в формулярах на эти изделия. Решение об использовании указанных формуляров принимает владелец водолазной техники. </w:t>
      </w:r>
      <w:r>
        <w:br/>
      </w:r>
      <w:r>
        <w:rPr>
          <w:rFonts w:ascii="Times New Roman"/>
          <w:b w:val="false"/>
          <w:i w:val="false"/>
          <w:color w:val="000000"/>
          <w:sz w:val="28"/>
        </w:rPr>
        <w:t xml:space="preserve">
      1.9. Водолазные специалисты (главные, старшие) обязаны контролировать организацию эксплуатации и техническое состояние водолазной техники на предприятии. </w:t>
      </w:r>
      <w:r>
        <w:br/>
      </w:r>
      <w:r>
        <w:rPr>
          <w:rFonts w:ascii="Times New Roman"/>
          <w:b w:val="false"/>
          <w:i w:val="false"/>
          <w:color w:val="000000"/>
          <w:sz w:val="28"/>
        </w:rPr>
        <w:t xml:space="preserve">
      В случае, если на предприятии нет штатного водолазного специалиста, указанный контроль осуществляется должностным лицом, ведающим водолазной техникой на предприятии в соответствии с возложенными на него обязанностями. </w:t>
      </w:r>
      <w:r>
        <w:br/>
      </w:r>
      <w:r>
        <w:rPr>
          <w:rFonts w:ascii="Times New Roman"/>
          <w:b w:val="false"/>
          <w:i w:val="false"/>
          <w:color w:val="000000"/>
          <w:sz w:val="28"/>
        </w:rPr>
        <w:t xml:space="preserve">
      Контроль имеет целью проверить исправность, работоспособность и готовность водолазной техники к действию. </w:t>
      </w:r>
      <w:r>
        <w:br/>
      </w:r>
      <w:r>
        <w:rPr>
          <w:rFonts w:ascii="Times New Roman"/>
          <w:b w:val="false"/>
          <w:i w:val="false"/>
          <w:color w:val="000000"/>
          <w:sz w:val="28"/>
        </w:rPr>
        <w:t xml:space="preserve">
      Результат контроля (проверки) эксплуатации водолазной техники водолазный специалист или другие должностные лица, проводившие проверку, записывают в Формуляр водолазной станции с указанием выявленных недостатков и сроков их устранения. </w:t>
      </w:r>
      <w:r>
        <w:br/>
      </w:r>
      <w:r>
        <w:rPr>
          <w:rFonts w:ascii="Times New Roman"/>
          <w:b w:val="false"/>
          <w:i w:val="false"/>
          <w:color w:val="000000"/>
          <w:sz w:val="28"/>
        </w:rPr>
        <w:t xml:space="preserve">
      При обнаружении дефектов водолазной техники в течение гарантийного срока, предусмотренного техническими условиями, претензии к заводу-изготовителю оформляют рекламационным актом. </w:t>
      </w:r>
      <w:r>
        <w:br/>
      </w:r>
      <w:r>
        <w:rPr>
          <w:rFonts w:ascii="Times New Roman"/>
          <w:b w:val="false"/>
          <w:i w:val="false"/>
          <w:color w:val="000000"/>
          <w:sz w:val="28"/>
        </w:rPr>
        <w:t xml:space="preserve">
      1.10. Не реже 1 раза в 5 лет должен проводиться ведомственный контроль за эксплуатацией водолазной техники на предприятии. </w:t>
      </w:r>
      <w:r>
        <w:br/>
      </w:r>
      <w:r>
        <w:rPr>
          <w:rFonts w:ascii="Times New Roman"/>
          <w:b w:val="false"/>
          <w:i w:val="false"/>
          <w:color w:val="000000"/>
          <w:sz w:val="28"/>
        </w:rPr>
        <w:t xml:space="preserve">
      Ведомственный контроль осуществляется комиссиями при инспектировании, в период проведения итоговых и периодических проверок предприятия вышестоящими организациями по принадлежности или специализации (управлениями или отделами министерства, ведомства, объединения и т.п.). </w:t>
      </w:r>
      <w:r>
        <w:br/>
      </w:r>
      <w:r>
        <w:rPr>
          <w:rFonts w:ascii="Times New Roman"/>
          <w:b w:val="false"/>
          <w:i w:val="false"/>
          <w:color w:val="000000"/>
          <w:sz w:val="28"/>
        </w:rPr>
        <w:t xml:space="preserve">
      Состав комиссии и срок ее работы определяются руководителем, отдавшим приказ (распоряжение) о ее назначении. </w:t>
      </w:r>
      <w:r>
        <w:br/>
      </w:r>
      <w:r>
        <w:rPr>
          <w:rFonts w:ascii="Times New Roman"/>
          <w:b w:val="false"/>
          <w:i w:val="false"/>
          <w:color w:val="000000"/>
          <w:sz w:val="28"/>
        </w:rPr>
        <w:t xml:space="preserve">
      Комиссия должна состоять из технически подготовленных лиц, знающих водолазное дело, а также руководящие нормативные документы по водолазному делу и документы по эксплуатации водолазной техники. </w:t>
      </w:r>
      <w:r>
        <w:br/>
      </w:r>
      <w:r>
        <w:rPr>
          <w:rFonts w:ascii="Times New Roman"/>
          <w:b w:val="false"/>
          <w:i w:val="false"/>
          <w:color w:val="000000"/>
          <w:sz w:val="28"/>
        </w:rPr>
        <w:t xml:space="preserve">
      Ведомственный контроль (проверка) производится по планам и в объеме, утвержденном руководителем вышестоящей организации. </w:t>
      </w:r>
      <w:r>
        <w:br/>
      </w:r>
      <w:r>
        <w:rPr>
          <w:rFonts w:ascii="Times New Roman"/>
          <w:b w:val="false"/>
          <w:i w:val="false"/>
          <w:color w:val="000000"/>
          <w:sz w:val="28"/>
        </w:rPr>
        <w:t xml:space="preserve">
      Результаты ведомственной проверки должны быть отражены в акте с указанием выявленных недостатков и сроков их устранения. Акт должен быть подписан всеми членами ведомственной комиссии, а также представителями проверяемого предприятия. </w:t>
      </w:r>
      <w:r>
        <w:br/>
      </w:r>
      <w:r>
        <w:rPr>
          <w:rFonts w:ascii="Times New Roman"/>
          <w:b w:val="false"/>
          <w:i w:val="false"/>
          <w:color w:val="000000"/>
          <w:sz w:val="28"/>
        </w:rPr>
        <w:t xml:space="preserve">
      По результатам ведомственной проверки на предприятии должен быть составлен план мероприятий по устранению недостатков в работе водолазных подразделений, который утверждается руководством проверяемого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Техническое обслуживание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Основу технического обслуживания составляет проведение регламентных работ (операций) на водолазной технике, выполняемых в порядке планово-предупредительных мероприятий. </w:t>
      </w:r>
      <w:r>
        <w:br/>
      </w:r>
      <w:r>
        <w:rPr>
          <w:rFonts w:ascii="Times New Roman"/>
          <w:b w:val="false"/>
          <w:i w:val="false"/>
          <w:color w:val="000000"/>
          <w:sz w:val="28"/>
        </w:rPr>
        <w:t xml:space="preserve">
      2.2. Техническое обслуживание водолазной техники, как правило, может предусматривать следующую периодичность регламентных работ: </w:t>
      </w:r>
      <w:r>
        <w:br/>
      </w:r>
      <w:r>
        <w:rPr>
          <w:rFonts w:ascii="Times New Roman"/>
          <w:b w:val="false"/>
          <w:i w:val="false"/>
          <w:color w:val="000000"/>
          <w:sz w:val="28"/>
        </w:rPr>
        <w:t xml:space="preserve">
      рабочие проверки в дни спусков; </w:t>
      </w:r>
      <w:r>
        <w:br/>
      </w:r>
      <w:r>
        <w:rPr>
          <w:rFonts w:ascii="Times New Roman"/>
          <w:b w:val="false"/>
          <w:i w:val="false"/>
          <w:color w:val="000000"/>
          <w:sz w:val="28"/>
        </w:rPr>
        <w:t xml:space="preserve">
      ежедневное техническое обслуживание (если спуски не проводятся); </w:t>
      </w:r>
      <w:r>
        <w:br/>
      </w:r>
      <w:r>
        <w:rPr>
          <w:rFonts w:ascii="Times New Roman"/>
          <w:b w:val="false"/>
          <w:i w:val="false"/>
          <w:color w:val="000000"/>
          <w:sz w:val="28"/>
        </w:rPr>
        <w:t xml:space="preserve">
      еженедельное техническое обслуживание (если спуски не проводятся); </w:t>
      </w:r>
      <w:r>
        <w:br/>
      </w:r>
      <w:r>
        <w:rPr>
          <w:rFonts w:ascii="Times New Roman"/>
          <w:b w:val="false"/>
          <w:i w:val="false"/>
          <w:color w:val="000000"/>
          <w:sz w:val="28"/>
        </w:rPr>
        <w:t xml:space="preserve">
      месячное техническое обслуживание; </w:t>
      </w:r>
      <w:r>
        <w:br/>
      </w:r>
      <w:r>
        <w:rPr>
          <w:rFonts w:ascii="Times New Roman"/>
          <w:b w:val="false"/>
          <w:i w:val="false"/>
          <w:color w:val="000000"/>
          <w:sz w:val="28"/>
        </w:rPr>
        <w:t xml:space="preserve">
      квартальное техническое обслуживание; </w:t>
      </w:r>
      <w:r>
        <w:br/>
      </w:r>
      <w:r>
        <w:rPr>
          <w:rFonts w:ascii="Times New Roman"/>
          <w:b w:val="false"/>
          <w:i w:val="false"/>
          <w:color w:val="000000"/>
          <w:sz w:val="28"/>
        </w:rPr>
        <w:t xml:space="preserve">
      полугодовое техническое обслуживание; </w:t>
      </w:r>
      <w:r>
        <w:br/>
      </w:r>
      <w:r>
        <w:rPr>
          <w:rFonts w:ascii="Times New Roman"/>
          <w:b w:val="false"/>
          <w:i w:val="false"/>
          <w:color w:val="000000"/>
          <w:sz w:val="28"/>
        </w:rPr>
        <w:t xml:space="preserve">
      годовое техническое обслуживание. </w:t>
      </w:r>
      <w:r>
        <w:br/>
      </w:r>
      <w:r>
        <w:rPr>
          <w:rFonts w:ascii="Times New Roman"/>
          <w:b w:val="false"/>
          <w:i w:val="false"/>
          <w:color w:val="000000"/>
          <w:sz w:val="28"/>
        </w:rPr>
        <w:t xml:space="preserve">
      Время проведения годового технического обслуживания, как правило, совмещается с периодом вывода из эксплуатации судов (водолазной станции) на ремонт, или действие водолазной техники ограничено временем использования. </w:t>
      </w:r>
      <w:r>
        <w:br/>
      </w:r>
      <w:r>
        <w:rPr>
          <w:rFonts w:ascii="Times New Roman"/>
          <w:b w:val="false"/>
          <w:i w:val="false"/>
          <w:color w:val="000000"/>
          <w:sz w:val="28"/>
        </w:rPr>
        <w:t xml:space="preserve">
      Для отдельных видов изделий водолазной техники периодичность технического обслуживания определяется по числу наработанных часов в дни водолазных спусков или работ. </w:t>
      </w:r>
      <w:r>
        <w:br/>
      </w:r>
      <w:r>
        <w:rPr>
          <w:rFonts w:ascii="Times New Roman"/>
          <w:b w:val="false"/>
          <w:i w:val="false"/>
          <w:color w:val="000000"/>
          <w:sz w:val="28"/>
        </w:rPr>
        <w:t xml:space="preserve">
      2.3. В регламенты технического обслуживания, как правило, входят осмотр, удаление грязи (мойка), очистка изделий, контроль технического состояния, смазывание, проверка герметичности, крепление болтовых соединений, замена некоторых составных частей изделия, регулировка и т.д. </w:t>
      </w:r>
      <w:r>
        <w:br/>
      </w:r>
      <w:r>
        <w:rPr>
          <w:rFonts w:ascii="Times New Roman"/>
          <w:b w:val="false"/>
          <w:i w:val="false"/>
          <w:color w:val="000000"/>
          <w:sz w:val="28"/>
        </w:rPr>
        <w:t xml:space="preserve">
      Конкретное содержание регламентных работ для каждого вида, типа, исполнения водолазной техники определяется регламентом технического обслуживания. </w:t>
      </w:r>
      <w:r>
        <w:br/>
      </w:r>
      <w:r>
        <w:rPr>
          <w:rFonts w:ascii="Times New Roman"/>
          <w:b w:val="false"/>
          <w:i w:val="false"/>
          <w:color w:val="000000"/>
          <w:sz w:val="28"/>
        </w:rPr>
        <w:t xml:space="preserve">
      Регламенты технического обслуживания водолазной техники приведены в приложении 8. </w:t>
      </w:r>
      <w:r>
        <w:br/>
      </w:r>
      <w:r>
        <w:rPr>
          <w:rFonts w:ascii="Times New Roman"/>
          <w:b w:val="false"/>
          <w:i w:val="false"/>
          <w:color w:val="000000"/>
          <w:sz w:val="28"/>
        </w:rPr>
        <w:t xml:space="preserve">
      2.4. После кратковременного перерыва (продолжительностью не более 7 сут.) в работе водолазной станции подготовка ее к вводу в действие осуществляется персоналом водолазной станции под непосредственным руководством старшины водолазной станции. </w:t>
      </w:r>
      <w:r>
        <w:br/>
      </w:r>
      <w:r>
        <w:rPr>
          <w:rFonts w:ascii="Times New Roman"/>
          <w:b w:val="false"/>
          <w:i w:val="false"/>
          <w:color w:val="000000"/>
          <w:sz w:val="28"/>
        </w:rPr>
        <w:t xml:space="preserve">
      После кратковременного перерыва в работе при вводе в действие водолазной техники необходимо произвести наружный осмотр и убедиться в том, что вводу в действие ничего не препятствует, произвести рабочую проверку водолазной техники в соответствии с требованиями, приведенными в приложении 8. </w:t>
      </w:r>
      <w:r>
        <w:br/>
      </w:r>
      <w:r>
        <w:rPr>
          <w:rFonts w:ascii="Times New Roman"/>
          <w:b w:val="false"/>
          <w:i w:val="false"/>
          <w:color w:val="000000"/>
          <w:sz w:val="28"/>
        </w:rPr>
        <w:t xml:space="preserve">
      2.5. После длительного перерыва (продолжительностью более 7 сут.) в работе водолазной станции подготовка ее к вводу в действие осуществляется персоналом водолазной станции, а также другими специалистами, привлекаемыми к техническому обслуживанию, под непосредственным руководством старшины водолазной станции. </w:t>
      </w:r>
      <w:r>
        <w:br/>
      </w:r>
      <w:r>
        <w:rPr>
          <w:rFonts w:ascii="Times New Roman"/>
          <w:b w:val="false"/>
          <w:i w:val="false"/>
          <w:color w:val="000000"/>
          <w:sz w:val="28"/>
        </w:rPr>
        <w:t xml:space="preserve">
      Объем подготовительных мероприятий, которые следует выполнять при подготовке водолазной техники к вводу в действие, в каждом конкретном случае уточняется старшиной водолазной станции в зависимости от условий водолазных спусков, конструкции водолазной станции, ее технического состояния и продолжительности бездействия. </w:t>
      </w:r>
      <w:r>
        <w:br/>
      </w:r>
      <w:r>
        <w:rPr>
          <w:rFonts w:ascii="Times New Roman"/>
          <w:b w:val="false"/>
          <w:i w:val="false"/>
          <w:color w:val="000000"/>
          <w:sz w:val="28"/>
        </w:rPr>
        <w:t xml:space="preserve">
      2.6. Запрещается вводить в действие водолазную технику в случае обнаружения неисправностей, которые создают угрозу безопасности использования по назначению или могут привести к преждевременным отказам или аварии. </w:t>
      </w:r>
      <w:r>
        <w:br/>
      </w:r>
      <w:r>
        <w:rPr>
          <w:rFonts w:ascii="Times New Roman"/>
          <w:b w:val="false"/>
          <w:i w:val="false"/>
          <w:color w:val="000000"/>
          <w:sz w:val="28"/>
        </w:rPr>
        <w:t xml:space="preserve">
      2.7. Водолазный спуск следует немедленно приостановить и поднять на поверхность работающего водолаза в случае: </w:t>
      </w:r>
      <w:r>
        <w:br/>
      </w:r>
      <w:r>
        <w:rPr>
          <w:rFonts w:ascii="Times New Roman"/>
          <w:b w:val="false"/>
          <w:i w:val="false"/>
          <w:color w:val="000000"/>
          <w:sz w:val="28"/>
        </w:rPr>
        <w:t xml:space="preserve">
      обнаружения неисправностей, которые угрожают выходом из строя средств обеспечения водолазных спусков (механизмы, устройства, системы) или источника энергии; </w:t>
      </w:r>
      <w:r>
        <w:br/>
      </w:r>
      <w:r>
        <w:rPr>
          <w:rFonts w:ascii="Times New Roman"/>
          <w:b w:val="false"/>
          <w:i w:val="false"/>
          <w:color w:val="000000"/>
          <w:sz w:val="28"/>
        </w:rPr>
        <w:t xml:space="preserve">
      возникновения аварийной ситуации в месте (районе) проведения водолазного спуска. </w:t>
      </w:r>
      <w:r>
        <w:br/>
      </w:r>
      <w:r>
        <w:rPr>
          <w:rFonts w:ascii="Times New Roman"/>
          <w:b w:val="false"/>
          <w:i w:val="false"/>
          <w:color w:val="000000"/>
          <w:sz w:val="28"/>
        </w:rPr>
        <w:t xml:space="preserve">
      2.8. После окончания водолазных спусков необходимо: </w:t>
      </w:r>
      <w:r>
        <w:br/>
      </w:r>
      <w:r>
        <w:rPr>
          <w:rFonts w:ascii="Times New Roman"/>
          <w:b w:val="false"/>
          <w:i w:val="false"/>
          <w:color w:val="000000"/>
          <w:sz w:val="28"/>
        </w:rPr>
        <w:t xml:space="preserve">
      вывести из действия средства обеспечения водолазных спусков в последовательности, установленной инструкциями по эксплуатации и настоящими Правилами; </w:t>
      </w:r>
      <w:r>
        <w:br/>
      </w:r>
      <w:r>
        <w:rPr>
          <w:rFonts w:ascii="Times New Roman"/>
          <w:b w:val="false"/>
          <w:i w:val="false"/>
          <w:color w:val="000000"/>
          <w:sz w:val="28"/>
        </w:rPr>
        <w:t xml:space="preserve">
      водолазное снаряжение очистить от грязи, промыть чистой пресной водой и просушить или протереть сухой ветошью; </w:t>
      </w:r>
      <w:r>
        <w:br/>
      </w:r>
      <w:r>
        <w:rPr>
          <w:rFonts w:ascii="Times New Roman"/>
          <w:b w:val="false"/>
          <w:i w:val="false"/>
          <w:color w:val="000000"/>
          <w:sz w:val="28"/>
        </w:rPr>
        <w:t xml:space="preserve">
      произвести внешний осмотр водолазной техники, убедиться в ее исправности и уложить в собранном виде на штатные места; </w:t>
      </w:r>
      <w:r>
        <w:br/>
      </w:r>
      <w:r>
        <w:rPr>
          <w:rFonts w:ascii="Times New Roman"/>
          <w:b w:val="false"/>
          <w:i w:val="false"/>
          <w:color w:val="000000"/>
          <w:sz w:val="28"/>
        </w:rPr>
        <w:t xml:space="preserve">
      произвести уборку рабочих мест на водолазной станции; </w:t>
      </w:r>
      <w:r>
        <w:br/>
      </w:r>
      <w:r>
        <w:rPr>
          <w:rFonts w:ascii="Times New Roman"/>
          <w:b w:val="false"/>
          <w:i w:val="false"/>
          <w:color w:val="000000"/>
          <w:sz w:val="28"/>
        </w:rPr>
        <w:t xml:space="preserve">
      привести водолазную технику в состояние готовности, указанной старшиной водолазной станции. </w:t>
      </w:r>
      <w:r>
        <w:br/>
      </w:r>
      <w:r>
        <w:rPr>
          <w:rFonts w:ascii="Times New Roman"/>
          <w:b w:val="false"/>
          <w:i w:val="false"/>
          <w:color w:val="000000"/>
          <w:sz w:val="28"/>
        </w:rPr>
        <w:t xml:space="preserve">
      2.9. Персонал водолазной станции должен обеспечить безопасное, надежное и эффективное использование обслуживаемой водолазной техники. </w:t>
      </w:r>
      <w:r>
        <w:br/>
      </w:r>
      <w:r>
        <w:rPr>
          <w:rFonts w:ascii="Times New Roman"/>
          <w:b w:val="false"/>
          <w:i w:val="false"/>
          <w:color w:val="000000"/>
          <w:sz w:val="28"/>
        </w:rPr>
        <w:t xml:space="preserve">
      2.10. Ответственность за полноту и качество выполнения регламентных работ по техническому обслуживанию несет персонал, обслуживающий водолазную технику. </w:t>
      </w:r>
      <w:r>
        <w:br/>
      </w:r>
      <w:r>
        <w:rPr>
          <w:rFonts w:ascii="Times New Roman"/>
          <w:b w:val="false"/>
          <w:i w:val="false"/>
          <w:color w:val="000000"/>
          <w:sz w:val="28"/>
        </w:rPr>
        <w:t xml:space="preserve">
      2.11. При проведении технического обслуживания запрещается: </w:t>
      </w:r>
      <w:r>
        <w:br/>
      </w:r>
      <w:r>
        <w:rPr>
          <w:rFonts w:ascii="Times New Roman"/>
          <w:b w:val="false"/>
          <w:i w:val="false"/>
          <w:color w:val="000000"/>
          <w:sz w:val="28"/>
        </w:rPr>
        <w:t xml:space="preserve">
      сокращать объем и изменять технологию выполнения работ; </w:t>
      </w:r>
      <w:r>
        <w:br/>
      </w:r>
      <w:r>
        <w:rPr>
          <w:rFonts w:ascii="Times New Roman"/>
          <w:b w:val="false"/>
          <w:i w:val="false"/>
          <w:color w:val="000000"/>
          <w:sz w:val="28"/>
        </w:rPr>
        <w:t xml:space="preserve">
      использовать неисправные и непроверенные измерительные приборы и инструменты; </w:t>
      </w:r>
      <w:r>
        <w:br/>
      </w:r>
      <w:r>
        <w:rPr>
          <w:rFonts w:ascii="Times New Roman"/>
          <w:b w:val="false"/>
          <w:i w:val="false"/>
          <w:color w:val="000000"/>
          <w:sz w:val="28"/>
        </w:rPr>
        <w:t xml:space="preserve">
      работать без эксплуатационной документации. </w:t>
      </w:r>
      <w:r>
        <w:br/>
      </w:r>
      <w:r>
        <w:rPr>
          <w:rFonts w:ascii="Times New Roman"/>
          <w:b w:val="false"/>
          <w:i w:val="false"/>
          <w:color w:val="000000"/>
          <w:sz w:val="28"/>
        </w:rPr>
        <w:t xml:space="preserve">
      Выявленные при выполнении технического обслуживания неисправности водолазной техники должны быть устранены. </w:t>
      </w:r>
      <w:r>
        <w:br/>
      </w:r>
      <w:r>
        <w:rPr>
          <w:rFonts w:ascii="Times New Roman"/>
          <w:b w:val="false"/>
          <w:i w:val="false"/>
          <w:color w:val="000000"/>
          <w:sz w:val="28"/>
        </w:rPr>
        <w:t xml:space="preserve">
      2.12. Техническое обслуживание должно проводиться в соответствии с планом-графиком. </w:t>
      </w:r>
      <w:r>
        <w:br/>
      </w:r>
      <w:r>
        <w:rPr>
          <w:rFonts w:ascii="Times New Roman"/>
          <w:b w:val="false"/>
          <w:i w:val="false"/>
          <w:color w:val="000000"/>
          <w:sz w:val="28"/>
        </w:rPr>
        <w:t xml:space="preserve">
      План-график технического обслуживания водолазной техники составляется для каждой водолазной станции (или отдельных изделий, не входящих в состав водолазной станции) на год и утверждается администрацией предприятия. </w:t>
      </w:r>
      <w:r>
        <w:br/>
      </w:r>
      <w:r>
        <w:rPr>
          <w:rFonts w:ascii="Times New Roman"/>
          <w:b w:val="false"/>
          <w:i w:val="false"/>
          <w:color w:val="000000"/>
          <w:sz w:val="28"/>
        </w:rPr>
        <w:t xml:space="preserve">
      В плане-графике указываются очередные сроки технического освидетельствования объектов водолазной техники и поверки измерительных приборов. </w:t>
      </w:r>
      <w:r>
        <w:br/>
      </w:r>
      <w:r>
        <w:rPr>
          <w:rFonts w:ascii="Times New Roman"/>
          <w:b w:val="false"/>
          <w:i w:val="false"/>
          <w:color w:val="000000"/>
          <w:sz w:val="28"/>
        </w:rPr>
        <w:t xml:space="preserve">
      Очередные освидетельствования и поверки измерительных приборов должны совмещаться с проведением технического обслуживания.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Ремонт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В зависимости от степени повреждения и износа водолазной техники и ее составных частей, а также трудоемкости ремонтных работ производят: текущий, средний и капитальный ремонт. </w:t>
      </w:r>
      <w:r>
        <w:br/>
      </w:r>
      <w:r>
        <w:rPr>
          <w:rFonts w:ascii="Times New Roman"/>
          <w:b w:val="false"/>
          <w:i w:val="false"/>
          <w:color w:val="000000"/>
          <w:sz w:val="28"/>
        </w:rPr>
        <w:t xml:space="preserve">
      В ремонт могут входить разборка, дефектовка, контроль технического состояния изделий, восстановление деталей, сборка и т.д. </w:t>
      </w:r>
      <w:r>
        <w:br/>
      </w:r>
      <w:r>
        <w:rPr>
          <w:rFonts w:ascii="Times New Roman"/>
          <w:b w:val="false"/>
          <w:i w:val="false"/>
          <w:color w:val="000000"/>
          <w:sz w:val="28"/>
        </w:rPr>
        <w:t xml:space="preserve">
      Содержание части операций ремонта может совпадать с содержанием некоторых операций технического обслуживания. </w:t>
      </w:r>
      <w:r>
        <w:br/>
      </w:r>
      <w:r>
        <w:rPr>
          <w:rFonts w:ascii="Times New Roman"/>
          <w:b w:val="false"/>
          <w:i w:val="false"/>
          <w:color w:val="000000"/>
          <w:sz w:val="28"/>
        </w:rPr>
        <w:t xml:space="preserve">
      Ремонт любого вида, выполняемый специализированным предприятием или предприятием-изготовителем, как правило, должен сопровождаться выдачей гарантий на последующий срок эксплуатации или наработку изделия. </w:t>
      </w:r>
      <w:r>
        <w:br/>
      </w:r>
      <w:r>
        <w:rPr>
          <w:rFonts w:ascii="Times New Roman"/>
          <w:b w:val="false"/>
          <w:i w:val="false"/>
          <w:color w:val="000000"/>
          <w:sz w:val="28"/>
        </w:rPr>
        <w:t xml:space="preserve">
      3.2. Текущий ремонт - минимальный вид ремонта, выполняемый для обеспечения или восстановления работоспособности изделия и состоящий в замене и (или) восстановлении отдельных частей. </w:t>
      </w:r>
      <w:r>
        <w:br/>
      </w:r>
      <w:r>
        <w:rPr>
          <w:rFonts w:ascii="Times New Roman"/>
          <w:b w:val="false"/>
          <w:i w:val="false"/>
          <w:color w:val="000000"/>
          <w:sz w:val="28"/>
        </w:rPr>
        <w:t xml:space="preserve">
      Текущий ремонт выполняется, как правило, персоналом водолазной станции. </w:t>
      </w:r>
      <w:r>
        <w:br/>
      </w:r>
      <w:r>
        <w:rPr>
          <w:rFonts w:ascii="Times New Roman"/>
          <w:b w:val="false"/>
          <w:i w:val="false"/>
          <w:color w:val="000000"/>
          <w:sz w:val="28"/>
        </w:rPr>
        <w:t xml:space="preserve">
      Средний ремонт - ремонт, выполняемый для восстановления исправности и частичного восстановления ресурса изделий с заменой или восстановлением составных частей ограниченной номенклатуры и контролем технического состояния составных частей. </w:t>
      </w:r>
      <w:r>
        <w:br/>
      </w:r>
      <w:r>
        <w:rPr>
          <w:rFonts w:ascii="Times New Roman"/>
          <w:b w:val="false"/>
          <w:i w:val="false"/>
          <w:color w:val="000000"/>
          <w:sz w:val="28"/>
        </w:rPr>
        <w:t xml:space="preserve">
      Капитальный ремонт - ремонт, выполняемый для восстановления исправности и полного или близкого к полному восстановления ресурса изделия с заменой или восстановлением любых его частей, включая базовые. </w:t>
      </w:r>
      <w:r>
        <w:br/>
      </w:r>
      <w:r>
        <w:rPr>
          <w:rFonts w:ascii="Times New Roman"/>
          <w:b w:val="false"/>
          <w:i w:val="false"/>
          <w:color w:val="000000"/>
          <w:sz w:val="28"/>
        </w:rPr>
        <w:t xml:space="preserve">
      Средний и капитальный ремонты выполняются специализированными предприятиями (предприятиями-изготовителями) или исполнителями определенной специальности. </w:t>
      </w:r>
      <w:r>
        <w:br/>
      </w:r>
      <w:r>
        <w:rPr>
          <w:rFonts w:ascii="Times New Roman"/>
          <w:b w:val="false"/>
          <w:i w:val="false"/>
          <w:color w:val="000000"/>
          <w:sz w:val="28"/>
        </w:rPr>
        <w:t xml:space="preserve">
      3.3. Плановый ремонт выполняется с периодичностью и в объеме, установленными в эксплуатационной документации на конкретные изделия водолазной техники. </w:t>
      </w:r>
      <w:r>
        <w:br/>
      </w:r>
      <w:r>
        <w:rPr>
          <w:rFonts w:ascii="Times New Roman"/>
          <w:b w:val="false"/>
          <w:i w:val="false"/>
          <w:color w:val="000000"/>
          <w:sz w:val="28"/>
        </w:rPr>
        <w:t xml:space="preserve">
      При внезапных выходах из строя водолазной техники должен производиться неплановый ремонт с целью устранения последствий отказов или происшествий. </w:t>
      </w:r>
      <w:r>
        <w:br/>
      </w:r>
      <w:r>
        <w:rPr>
          <w:rFonts w:ascii="Times New Roman"/>
          <w:b w:val="false"/>
          <w:i w:val="false"/>
          <w:color w:val="000000"/>
          <w:sz w:val="28"/>
        </w:rPr>
        <w:t xml:space="preserve">
      3.4. Демонтаж устройств водолазной техники, подлежащих сдаче в ремонт, установка их на штатное место по окончании ремонта производятся персоналом водолазной станции в необходимых случаях под наблюдением и при участии специалистов предприятия, производящего ремонт. </w:t>
      </w:r>
      <w:r>
        <w:br/>
      </w:r>
      <w:r>
        <w:rPr>
          <w:rFonts w:ascii="Times New Roman"/>
          <w:b w:val="false"/>
          <w:i w:val="false"/>
          <w:color w:val="000000"/>
          <w:sz w:val="28"/>
        </w:rPr>
        <w:t xml:space="preserve">
      3.5. Персоналом водолазной станции может самостоятельно выполняться следующий примерный перечень ремонтных работ: ремонт резиновых и резинотканевых изделий водолазного снаряжения, замена изношенных деталей водолазных дыхательных аппаратов, замена изношенных манжет и рукавиц, установка травяще-предохранительных клапанов на водолазном снаряжении, правка вмятин котелка водолазного шлема, притирка головных клапанов шлема, ремонт замков шлема, заделка сигнального конца в огон и изготовление брасов водолазных грузов, ремонт водолазных грузов и галош, запрессовка шланговых соединений и установка бензелей, текущий ремонт водолазной помпы, покраска металлических частей водолазного снаряжения и средств обеспечения водолазных спусков. </w:t>
      </w:r>
      <w:r>
        <w:br/>
      </w:r>
      <w:r>
        <w:rPr>
          <w:rFonts w:ascii="Times New Roman"/>
          <w:b w:val="false"/>
          <w:i w:val="false"/>
          <w:color w:val="000000"/>
          <w:sz w:val="28"/>
        </w:rPr>
        <w:t xml:space="preserve">
      3.6. При выполнении ремонтных работ должны соблюдаться следующие требования безопасности: </w:t>
      </w:r>
      <w:r>
        <w:br/>
      </w:r>
      <w:r>
        <w:rPr>
          <w:rFonts w:ascii="Times New Roman"/>
          <w:b w:val="false"/>
          <w:i w:val="false"/>
          <w:color w:val="000000"/>
          <w:sz w:val="28"/>
        </w:rPr>
        <w:t xml:space="preserve">
      помещение, в котором производится ремонт снаряжения, должно быть сухим, в холодное время отапливаемым, иметь освещение и вентиляцию, отвечающие требованиям органов санитарного надзора; </w:t>
      </w:r>
      <w:r>
        <w:br/>
      </w:r>
      <w:r>
        <w:rPr>
          <w:rFonts w:ascii="Times New Roman"/>
          <w:b w:val="false"/>
          <w:i w:val="false"/>
          <w:color w:val="000000"/>
          <w:sz w:val="28"/>
        </w:rPr>
        <w:t xml:space="preserve">
      в помещении во время ремонтных работ должны соблюдаться правила пожарной безопасности; </w:t>
      </w:r>
      <w:r>
        <w:br/>
      </w:r>
      <w:r>
        <w:rPr>
          <w:rFonts w:ascii="Times New Roman"/>
          <w:b w:val="false"/>
          <w:i w:val="false"/>
          <w:color w:val="000000"/>
          <w:sz w:val="28"/>
        </w:rPr>
        <w:t xml:space="preserve">
      применение открытого огня при выполнении ремонтных работ с использованием огнеопасных веществ (клея, бензина, краски и т.п.) запрещается; </w:t>
      </w:r>
      <w:r>
        <w:br/>
      </w:r>
      <w:r>
        <w:rPr>
          <w:rFonts w:ascii="Times New Roman"/>
          <w:b w:val="false"/>
          <w:i w:val="false"/>
          <w:color w:val="000000"/>
          <w:sz w:val="28"/>
        </w:rPr>
        <w:t xml:space="preserve">
      при испытании деталей и узлов водолазной техники высоким давлением должны приниматься меры, исключающие травмирование работающих (щиты, ограждения и т.п.). </w:t>
      </w:r>
      <w:r>
        <w:br/>
      </w:r>
      <w:r>
        <w:rPr>
          <w:rFonts w:ascii="Times New Roman"/>
          <w:b w:val="false"/>
          <w:i w:val="false"/>
          <w:color w:val="000000"/>
          <w:sz w:val="28"/>
        </w:rPr>
        <w:t xml:space="preserve">
      Устранение негерметичности в системах при нахождении в них сжатого воздуха запрещается. </w:t>
      </w:r>
      <w:r>
        <w:br/>
      </w:r>
      <w:r>
        <w:rPr>
          <w:rFonts w:ascii="Times New Roman"/>
          <w:b w:val="false"/>
          <w:i w:val="false"/>
          <w:color w:val="000000"/>
          <w:sz w:val="28"/>
        </w:rPr>
        <w:t xml:space="preserve">
      3.7. Все отремонтированные изделия водолазной техники должны быть проверены в объеме ежегодного технического обслуживания, приведенном в приложении 8. </w:t>
      </w:r>
      <w:r>
        <w:br/>
      </w:r>
      <w:r>
        <w:rPr>
          <w:rFonts w:ascii="Times New Roman"/>
          <w:b w:val="false"/>
          <w:i w:val="false"/>
          <w:color w:val="000000"/>
          <w:sz w:val="28"/>
        </w:rPr>
        <w:t xml:space="preserve">
      Если объем проверки не учтен в настоящих Правилах (приложение 8), то проводятся испытания изделий водолазной техники в объеме, установленном эксплуатационной документацией (или нормативно-технической документацией) на эти изделия. </w:t>
      </w:r>
      <w:r>
        <w:br/>
      </w:r>
      <w:r>
        <w:rPr>
          <w:rFonts w:ascii="Times New Roman"/>
          <w:b w:val="false"/>
          <w:i w:val="false"/>
          <w:color w:val="000000"/>
          <w:sz w:val="28"/>
        </w:rPr>
        <w:t xml:space="preserve">
      3.8. Результаты выполнения работ по ремонту и испытаний (проверок) заносятся в формуляр водолазной станции или формуляры на конкретные изделия. </w:t>
      </w:r>
      <w:r>
        <w:br/>
      </w:r>
      <w:r>
        <w:rPr>
          <w:rFonts w:ascii="Times New Roman"/>
          <w:b w:val="false"/>
          <w:i w:val="false"/>
          <w:color w:val="000000"/>
          <w:sz w:val="28"/>
        </w:rPr>
        <w:t xml:space="preserve">
      3.9. Контроль за сроками и качеством ремонта осуществляется водолазным специалистом или должностным лицом, ведающим водолазной техникой на предприятии в соответствии с возложенными на него обязанностями. </w:t>
      </w:r>
      <w:r>
        <w:br/>
      </w:r>
      <w:r>
        <w:rPr>
          <w:rFonts w:ascii="Times New Roman"/>
          <w:b w:val="false"/>
          <w:i w:val="false"/>
          <w:color w:val="000000"/>
          <w:sz w:val="28"/>
        </w:rPr>
        <w:t>
 </w:t>
      </w:r>
    </w:p>
    <w:bookmarkEnd w:id="59"/>
    <w:bookmarkStart w:name="z176" w:id="60"/>
    <w:p>
      <w:pPr>
        <w:spacing w:after="0"/>
        <w:ind w:left="0"/>
        <w:jc w:val="both"/>
      </w:pPr>
      <w:r>
        <w:rPr>
          <w:rFonts w:ascii="Times New Roman"/>
          <w:b w:val="false"/>
          <w:i w:val="false"/>
          <w:color w:val="000000"/>
          <w:sz w:val="28"/>
        </w:rPr>
        <w:t>
                                                       Приложение 15</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7"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w:t>
      </w:r>
      <w:r>
        <w:br/>
      </w:r>
      <w:r>
        <w:rPr>
          <w:rFonts w:ascii="Times New Roman"/>
          <w:b w:val="false"/>
          <w:i w:val="false"/>
          <w:color w:val="000000"/>
          <w:sz w:val="28"/>
        </w:rPr>
        <w:t xml:space="preserve">
             по наполнению воздухом малолитражных баллонов </w:t>
      </w:r>
      <w:r>
        <w:br/>
      </w:r>
      <w:r>
        <w:rPr>
          <w:rFonts w:ascii="Times New Roman"/>
          <w:b w:val="false"/>
          <w:i w:val="false"/>
          <w:color w:val="000000"/>
          <w:sz w:val="28"/>
        </w:rPr>
        <w:t xml:space="preserve">
          водолазных дыхательных аппаратов с открытой схемой </w:t>
      </w:r>
      <w:r>
        <w:br/>
      </w:r>
      <w:r>
        <w:rPr>
          <w:rFonts w:ascii="Times New Roman"/>
          <w:b w:val="false"/>
          <w:i w:val="false"/>
          <w:color w:val="000000"/>
          <w:sz w:val="28"/>
        </w:rPr>
        <w:t xml:space="preserve">
               дыхания и наполнению кислородом баллонов </w:t>
      </w:r>
      <w:r>
        <w:br/>
      </w:r>
      <w:r>
        <w:rPr>
          <w:rFonts w:ascii="Times New Roman"/>
          <w:b w:val="false"/>
          <w:i w:val="false"/>
          <w:color w:val="000000"/>
          <w:sz w:val="28"/>
        </w:rPr>
        <w:t xml:space="preserve">
           дыхательных аппаратов с замкнутой схемой дыхания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инструкция устанавливает основные правила и порядок безопасного производства работ по наполнению дыхательным газом (воздухом или кислородом) малолитражных баллонов дыхательных аппаратов.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требования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Для наполнения баллонов дыхательных аппаратов дыхательным газом от компрессоров высокого давления приказом по организации или предприятию должны назначаться ответственные лица, имеющие соответствующую подготовку и сдавшие зачет по технике безопасности. </w:t>
      </w:r>
      <w:r>
        <w:br/>
      </w:r>
      <w:r>
        <w:rPr>
          <w:rFonts w:ascii="Times New Roman"/>
          <w:b w:val="false"/>
          <w:i w:val="false"/>
          <w:color w:val="000000"/>
          <w:sz w:val="28"/>
        </w:rPr>
        <w:t xml:space="preserve">
      1.2. Зарядка дыхательных аппаратов должна производиться в специально оборудованных помещениях или на открытом воздухе, вдали от жилых и служебных помещений. </w:t>
      </w:r>
      <w:r>
        <w:br/>
      </w:r>
      <w:r>
        <w:rPr>
          <w:rFonts w:ascii="Times New Roman"/>
          <w:b w:val="false"/>
          <w:i w:val="false"/>
          <w:color w:val="000000"/>
          <w:sz w:val="28"/>
        </w:rPr>
        <w:t xml:space="preserve">
      1.3. Наполнение баллонов дыхательных аппаратов дыхательными газами может осуществляться от компрессоров высокого давления, перекачкой дожимающими компрессорами из транспортных баллонов или путем перепуска из них газа в баллоны дыхательных аппаратов. </w:t>
      </w:r>
      <w:r>
        <w:br/>
      </w:r>
      <w:r>
        <w:rPr>
          <w:rFonts w:ascii="Times New Roman"/>
          <w:b w:val="false"/>
          <w:i w:val="false"/>
          <w:color w:val="000000"/>
          <w:sz w:val="28"/>
        </w:rPr>
        <w:t xml:space="preserve">
      Для зарядки баллонов дыхательных аппаратов от компрессора высокого давления установка должна иметь блоки очистки и осушки. </w:t>
      </w:r>
      <w:r>
        <w:br/>
      </w:r>
      <w:r>
        <w:rPr>
          <w:rFonts w:ascii="Times New Roman"/>
          <w:b w:val="false"/>
          <w:i w:val="false"/>
          <w:color w:val="000000"/>
          <w:sz w:val="28"/>
        </w:rPr>
        <w:t xml:space="preserve">
      1.4. Баллоны водолазных дыхательных аппаратов с открытой схемой дыхания должны заряжаться сжатым воздухом, качество которого должно соответствовать требованиям медицинской части настоящих Правил. Качество воздуха в баллонах удостоверяется документом, выданным предприятием, производившим зарядку. В документе указываются количество вредных веществ в воздухе и заключение о его пригодности для дыхания. </w:t>
      </w:r>
      <w:r>
        <w:br/>
      </w:r>
      <w:r>
        <w:rPr>
          <w:rFonts w:ascii="Times New Roman"/>
          <w:b w:val="false"/>
          <w:i w:val="false"/>
          <w:color w:val="000000"/>
          <w:sz w:val="28"/>
        </w:rPr>
        <w:t xml:space="preserve">
      Заряжать баллоны водолазного дыхательного аппарата с открытой схемой дыхания кислородом запрещается. </w:t>
      </w:r>
      <w:r>
        <w:br/>
      </w:r>
      <w:r>
        <w:rPr>
          <w:rFonts w:ascii="Times New Roman"/>
          <w:b w:val="false"/>
          <w:i w:val="false"/>
          <w:color w:val="000000"/>
          <w:sz w:val="28"/>
        </w:rPr>
        <w:t xml:space="preserve">
      1.5. Баллоны дыхательных аппаратов с замкнутой схемой дыхания должны заряжаться медицинским кислородом. </w:t>
      </w:r>
      <w:r>
        <w:br/>
      </w:r>
      <w:r>
        <w:rPr>
          <w:rFonts w:ascii="Times New Roman"/>
          <w:b w:val="false"/>
          <w:i w:val="false"/>
          <w:color w:val="000000"/>
          <w:sz w:val="28"/>
        </w:rPr>
        <w:t xml:space="preserve">
      На транспортные баллоны с кислородом должен быть паспорт (или выписка из паспорта), который хранится в организации (на предприятии), производящей зарядку, до израсходования кислорода. </w:t>
      </w:r>
      <w:r>
        <w:br/>
      </w:r>
      <w:r>
        <w:rPr>
          <w:rFonts w:ascii="Times New Roman"/>
          <w:b w:val="false"/>
          <w:i w:val="false"/>
          <w:color w:val="000000"/>
          <w:sz w:val="28"/>
        </w:rPr>
        <w:t xml:space="preserve">
      1.6. Запрещается заряжать баллоны дыхательных аппаратов дыхательным газом, если: </w:t>
      </w:r>
      <w:r>
        <w:br/>
      </w:r>
      <w:r>
        <w:rPr>
          <w:rFonts w:ascii="Times New Roman"/>
          <w:b w:val="false"/>
          <w:i w:val="false"/>
          <w:color w:val="000000"/>
          <w:sz w:val="28"/>
        </w:rPr>
        <w:t xml:space="preserve">
      нарушена герметичность соединений системы газоснабжения; </w:t>
      </w:r>
      <w:r>
        <w:br/>
      </w:r>
      <w:r>
        <w:rPr>
          <w:rFonts w:ascii="Times New Roman"/>
          <w:b w:val="false"/>
          <w:i w:val="false"/>
          <w:color w:val="000000"/>
          <w:sz w:val="28"/>
        </w:rPr>
        <w:t xml:space="preserve">
      манометры неисправны или истекли сроки их поверки; </w:t>
      </w:r>
      <w:r>
        <w:br/>
      </w:r>
      <w:r>
        <w:rPr>
          <w:rFonts w:ascii="Times New Roman"/>
          <w:b w:val="false"/>
          <w:i w:val="false"/>
          <w:color w:val="000000"/>
          <w:sz w:val="28"/>
        </w:rPr>
        <w:t xml:space="preserve">
      истекли сроки очередных испытаний малолитражных баллонов дыхательных аппаратов; </w:t>
      </w:r>
      <w:r>
        <w:br/>
      </w:r>
      <w:r>
        <w:rPr>
          <w:rFonts w:ascii="Times New Roman"/>
          <w:b w:val="false"/>
          <w:i w:val="false"/>
          <w:color w:val="000000"/>
          <w:sz w:val="28"/>
        </w:rPr>
        <w:t xml:space="preserve">
      неисправны предохранительные клапаны компрессоров и системы газоснабжения; </w:t>
      </w:r>
      <w:r>
        <w:br/>
      </w:r>
      <w:r>
        <w:rPr>
          <w:rFonts w:ascii="Times New Roman"/>
          <w:b w:val="false"/>
          <w:i w:val="false"/>
          <w:color w:val="000000"/>
          <w:sz w:val="28"/>
        </w:rPr>
        <w:t xml:space="preserve">
      неисправен компрессор. </w:t>
      </w:r>
      <w:r>
        <w:br/>
      </w:r>
      <w:r>
        <w:rPr>
          <w:rFonts w:ascii="Times New Roman"/>
          <w:b w:val="false"/>
          <w:i w:val="false"/>
          <w:color w:val="000000"/>
          <w:sz w:val="28"/>
        </w:rPr>
        <w:t xml:space="preserve">
      1.7. Подтяжку соединений следует производить только после полного снижения давления газа в полостях компрессора и трубопроводах. </w:t>
      </w:r>
      <w:r>
        <w:br/>
      </w:r>
      <w:r>
        <w:rPr>
          <w:rFonts w:ascii="Times New Roman"/>
          <w:b w:val="false"/>
          <w:i w:val="false"/>
          <w:color w:val="000000"/>
          <w:sz w:val="28"/>
        </w:rPr>
        <w:t xml:space="preserve">
      1.8. Все работы по обслуживанию (ремонту) компрессора с электроприводом должны производиться только после отключения их от сети питания, за исключением специальных указаний в инструкциях по эксплуатации. </w:t>
      </w:r>
      <w:r>
        <w:br/>
      </w:r>
      <w:r>
        <w:rPr>
          <w:rFonts w:ascii="Times New Roman"/>
          <w:b w:val="false"/>
          <w:i w:val="false"/>
          <w:color w:val="000000"/>
          <w:sz w:val="28"/>
        </w:rPr>
        <w:t xml:space="preserve">
      1.9. Если конечное давление компрессора больше допустимого рабочего давления заполняемых баллонов дыхательных аппаратов, на трубопроводе от компрессора к баллону следует установить предохранительный клапан, отрегулированный на давление, равное рабочему давлению малолитражных баллонов. </w:t>
      </w:r>
      <w:r>
        <w:br/>
      </w:r>
      <w:r>
        <w:rPr>
          <w:rFonts w:ascii="Times New Roman"/>
          <w:b w:val="false"/>
          <w:i w:val="false"/>
          <w:color w:val="000000"/>
          <w:sz w:val="28"/>
        </w:rPr>
        <w:t xml:space="preserve">
      1.10. Запрещается использовать дожимающие компрессоры для попеременной перекачки кислорода и воздуха. Если после перекачки воздуха нужно использовать компрессор для работы с кислородом, то его следует разобрать и обезжирить все части, включая трубопроводы, манометры и арматуру. </w:t>
      </w:r>
      <w:r>
        <w:br/>
      </w:r>
      <w:r>
        <w:rPr>
          <w:rFonts w:ascii="Times New Roman"/>
          <w:b w:val="false"/>
          <w:i w:val="false"/>
          <w:color w:val="000000"/>
          <w:sz w:val="28"/>
        </w:rPr>
        <w:t xml:space="preserve">
      1.11. Результаты зарядки баллонов дыхательного аппарата с указанием даты и величины давления дыхательного газа в баллонах фиксируются в формуляре аппарата и подписываются лицом, заряжающим дыхательный аппарат.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Требования безопасности перед началом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Проверить исправность и готовность компрессора к работе, для чего необходимо: </w:t>
      </w:r>
      <w:r>
        <w:br/>
      </w:r>
      <w:r>
        <w:rPr>
          <w:rFonts w:ascii="Times New Roman"/>
          <w:b w:val="false"/>
          <w:i w:val="false"/>
          <w:color w:val="000000"/>
          <w:sz w:val="28"/>
        </w:rPr>
        <w:t xml:space="preserve">
      произвести внешний осмотр исправности компрессора и его привода; </w:t>
      </w:r>
      <w:r>
        <w:br/>
      </w:r>
      <w:r>
        <w:rPr>
          <w:rFonts w:ascii="Times New Roman"/>
          <w:b w:val="false"/>
          <w:i w:val="false"/>
          <w:color w:val="000000"/>
          <w:sz w:val="28"/>
        </w:rPr>
        <w:t xml:space="preserve">
      проверить наличие масла и при необходимости долить до нормы; </w:t>
      </w:r>
      <w:r>
        <w:br/>
      </w:r>
      <w:r>
        <w:rPr>
          <w:rFonts w:ascii="Times New Roman"/>
          <w:b w:val="false"/>
          <w:i w:val="false"/>
          <w:color w:val="000000"/>
          <w:sz w:val="28"/>
        </w:rPr>
        <w:t xml:space="preserve">
      открыть вентили продувания на манометрах и на водомаслоотделителе, провернуть коленчатый вал вручную на три-пять оборотов; </w:t>
      </w:r>
      <w:r>
        <w:br/>
      </w:r>
      <w:r>
        <w:rPr>
          <w:rFonts w:ascii="Times New Roman"/>
          <w:b w:val="false"/>
          <w:i w:val="false"/>
          <w:color w:val="000000"/>
          <w:sz w:val="28"/>
        </w:rPr>
        <w:t xml:space="preserve">
      открыть вентили на подводящем и отводящем трубопроводах охлаждающей воды (только на компрессорах с водяным охлаждением); </w:t>
      </w:r>
      <w:r>
        <w:br/>
      </w:r>
      <w:r>
        <w:rPr>
          <w:rFonts w:ascii="Times New Roman"/>
          <w:b w:val="false"/>
          <w:i w:val="false"/>
          <w:color w:val="000000"/>
          <w:sz w:val="28"/>
        </w:rPr>
        <w:t xml:space="preserve">
      произвести внешний осмотр блока очистки и осушки, обращая внимание на исправность манометра, арматуры и надежность крепления блока; </w:t>
      </w:r>
      <w:r>
        <w:br/>
      </w:r>
      <w:r>
        <w:rPr>
          <w:rFonts w:ascii="Times New Roman"/>
          <w:b w:val="false"/>
          <w:i w:val="false"/>
          <w:color w:val="000000"/>
          <w:sz w:val="28"/>
        </w:rPr>
        <w:t xml:space="preserve">
      уточнить по записям учета количество воздуха, пропущенного через блок очистки после последней его зарядки. </w:t>
      </w:r>
      <w:r>
        <w:br/>
      </w:r>
      <w:r>
        <w:rPr>
          <w:rFonts w:ascii="Times New Roman"/>
          <w:b w:val="false"/>
          <w:i w:val="false"/>
          <w:color w:val="000000"/>
          <w:sz w:val="28"/>
        </w:rPr>
        <w:t xml:space="preserve">
      2.2. Проверить и убедиться в исправном состоянии магистрального трубопровода, предохранительного клапана на нем; убедиться, что срок проверки манометров не истек. </w:t>
      </w:r>
      <w:r>
        <w:br/>
      </w:r>
      <w:r>
        <w:rPr>
          <w:rFonts w:ascii="Times New Roman"/>
          <w:b w:val="false"/>
          <w:i w:val="false"/>
          <w:color w:val="000000"/>
          <w:sz w:val="28"/>
        </w:rPr>
        <w:t xml:space="preserve">
      2.3. Запрещается отвинчивать колпаки и открывать вентили кислородных баллонов ударами молотка или с помощью зубила. Колпаки отвинчивают обеими руками или специальным ключом. Вентиль следует открывать руками и в крайнем случае ключом без применения большого усилия. В случае замерзания вентиля разрешается отогревать его, обкладывая чистой ветошью, смоченной кипятком. </w:t>
      </w:r>
      <w:r>
        <w:br/>
      </w:r>
      <w:r>
        <w:rPr>
          <w:rFonts w:ascii="Times New Roman"/>
          <w:b w:val="false"/>
          <w:i w:val="false"/>
          <w:color w:val="000000"/>
          <w:sz w:val="28"/>
        </w:rPr>
        <w:t xml:space="preserve">
      2.4. При присоединении кислородных баллонов к всасывающему трубопроводу дожимающего компрессора перед установкой редуктора на штуцер отвода вентиля необходимо: </w:t>
      </w:r>
      <w:r>
        <w:br/>
      </w:r>
      <w:r>
        <w:rPr>
          <w:rFonts w:ascii="Times New Roman"/>
          <w:b w:val="false"/>
          <w:i w:val="false"/>
          <w:color w:val="000000"/>
          <w:sz w:val="28"/>
        </w:rPr>
        <w:t xml:space="preserve">
      произвести предварительную продувку штуцера для удаления посторонних частиц путем кратковременного открытия вентиля баллона; </w:t>
      </w:r>
      <w:r>
        <w:br/>
      </w:r>
      <w:r>
        <w:rPr>
          <w:rFonts w:ascii="Times New Roman"/>
          <w:b w:val="false"/>
          <w:i w:val="false"/>
          <w:color w:val="000000"/>
          <w:sz w:val="28"/>
        </w:rPr>
        <w:t xml:space="preserve">
      проверить, нет ли на редукторе следов масла и жира, а также исправность фибровой прокладки, резьбы у накидной гайки и у штуцера отвода вентиля баллона. </w:t>
      </w:r>
      <w:r>
        <w:br/>
      </w:r>
      <w:r>
        <w:rPr>
          <w:rFonts w:ascii="Times New Roman"/>
          <w:b w:val="false"/>
          <w:i w:val="false"/>
          <w:color w:val="000000"/>
          <w:sz w:val="28"/>
        </w:rPr>
        <w:t xml:space="preserve">
      После установки редуктора вентиль баллона необходимо открывать </w:t>
      </w:r>
    </w:p>
    <w:bookmarkEnd w:id="61"/>
    <w:bookmarkStart w:name="z183" w:id="62"/>
    <w:p>
      <w:pPr>
        <w:spacing w:after="0"/>
        <w:ind w:left="0"/>
        <w:jc w:val="both"/>
      </w:pP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 xml:space="preserve">медленно. В момент открытия вентиля запрещается стоять против редуктора </w:t>
      </w:r>
    </w:p>
    <w:p>
      <w:pPr>
        <w:spacing w:after="0"/>
        <w:ind w:left="0"/>
        <w:jc w:val="both"/>
      </w:pPr>
      <w:r>
        <w:rPr>
          <w:rFonts w:ascii="Times New Roman"/>
          <w:b w:val="false"/>
          <w:i w:val="false"/>
          <w:color w:val="000000"/>
          <w:sz w:val="28"/>
        </w:rPr>
        <w:t xml:space="preserve">(манометра) и выходных отверстий трубопровода. </w:t>
      </w:r>
    </w:p>
    <w:p>
      <w:pPr>
        <w:spacing w:after="0"/>
        <w:ind w:left="0"/>
        <w:jc w:val="both"/>
      </w:pPr>
      <w:r>
        <w:rPr>
          <w:rFonts w:ascii="Times New Roman"/>
          <w:b w:val="false"/>
          <w:i w:val="false"/>
          <w:color w:val="000000"/>
          <w:sz w:val="28"/>
        </w:rPr>
        <w:t xml:space="preserve">     2.5. Перед наполнением баллонов дыхательных аппаратов необходимо </w:t>
      </w:r>
    </w:p>
    <w:p>
      <w:pPr>
        <w:spacing w:after="0"/>
        <w:ind w:left="0"/>
        <w:jc w:val="both"/>
      </w:pPr>
      <w:r>
        <w:rPr>
          <w:rFonts w:ascii="Times New Roman"/>
          <w:b w:val="false"/>
          <w:i w:val="false"/>
          <w:color w:val="000000"/>
          <w:sz w:val="28"/>
        </w:rPr>
        <w:t>проверить их и убедиться, что:</w:t>
      </w:r>
    </w:p>
    <w:p>
      <w:pPr>
        <w:spacing w:after="0"/>
        <w:ind w:left="0"/>
        <w:jc w:val="both"/>
      </w:pPr>
      <w:r>
        <w:rPr>
          <w:rFonts w:ascii="Times New Roman"/>
          <w:b w:val="false"/>
          <w:i w:val="false"/>
          <w:color w:val="000000"/>
          <w:sz w:val="28"/>
        </w:rPr>
        <w:t xml:space="preserve">     на каждом баллоне имеется клеймо, по которому следует уточнить </w:t>
      </w:r>
    </w:p>
    <w:p>
      <w:pPr>
        <w:spacing w:after="0"/>
        <w:ind w:left="0"/>
        <w:jc w:val="both"/>
      </w:pPr>
      <w:r>
        <w:rPr>
          <w:rFonts w:ascii="Times New Roman"/>
          <w:b w:val="false"/>
          <w:i w:val="false"/>
          <w:color w:val="000000"/>
          <w:sz w:val="28"/>
        </w:rPr>
        <w:t>рабочее давление;</w:t>
      </w:r>
    </w:p>
    <w:p>
      <w:pPr>
        <w:spacing w:after="0"/>
        <w:ind w:left="0"/>
        <w:jc w:val="both"/>
      </w:pPr>
      <w:r>
        <w:rPr>
          <w:rFonts w:ascii="Times New Roman"/>
          <w:b w:val="false"/>
          <w:i w:val="false"/>
          <w:color w:val="000000"/>
          <w:sz w:val="28"/>
        </w:rPr>
        <w:t>     срок очередного испытания баллонов не истек;</w:t>
      </w:r>
    </w:p>
    <w:p>
      <w:pPr>
        <w:spacing w:after="0"/>
        <w:ind w:left="0"/>
        <w:jc w:val="both"/>
      </w:pPr>
      <w:r>
        <w:rPr>
          <w:rFonts w:ascii="Times New Roman"/>
          <w:b w:val="false"/>
          <w:i w:val="false"/>
          <w:color w:val="000000"/>
          <w:sz w:val="28"/>
        </w:rPr>
        <w:t>     исправны вентили на баллонах;</w:t>
      </w:r>
    </w:p>
    <w:p>
      <w:pPr>
        <w:spacing w:after="0"/>
        <w:ind w:left="0"/>
        <w:jc w:val="both"/>
      </w:pPr>
      <w:r>
        <w:rPr>
          <w:rFonts w:ascii="Times New Roman"/>
          <w:b w:val="false"/>
          <w:i w:val="false"/>
          <w:color w:val="000000"/>
          <w:sz w:val="28"/>
        </w:rPr>
        <w:t xml:space="preserve">     корпус каждого баллона не имеет повреждений (трещин, сильной </w:t>
      </w:r>
    </w:p>
    <w:p>
      <w:pPr>
        <w:spacing w:after="0"/>
        <w:ind w:left="0"/>
        <w:jc w:val="both"/>
      </w:pPr>
      <w:r>
        <w:rPr>
          <w:rFonts w:ascii="Times New Roman"/>
          <w:b w:val="false"/>
          <w:i w:val="false"/>
          <w:color w:val="000000"/>
          <w:sz w:val="28"/>
        </w:rPr>
        <w:t>коррозии, заметного изменения формы).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Требования безопасности во время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Во время работы компрессора необходимо: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вести непрерывное наблюдение за работой компрессора для своевременного обнаружения посторонних шумов и стуков; </w:t>
      </w:r>
      <w:r>
        <w:br/>
      </w:r>
      <w:r>
        <w:rPr>
          <w:rFonts w:ascii="Times New Roman"/>
          <w:b w:val="false"/>
          <w:i w:val="false"/>
          <w:color w:val="000000"/>
          <w:sz w:val="28"/>
        </w:rPr>
        <w:t xml:space="preserve">
      следить за показаниями манометров; </w:t>
      </w:r>
      <w:r>
        <w:br/>
      </w:r>
      <w:r>
        <w:rPr>
          <w:rFonts w:ascii="Times New Roman"/>
          <w:b w:val="false"/>
          <w:i w:val="false"/>
          <w:color w:val="000000"/>
          <w:sz w:val="28"/>
        </w:rPr>
        <w:t xml:space="preserve">
      периодически проверять температуру отводимой от компрессора воды, которая не должна превышать температуру подводимой воды более чем на 15 оС; </w:t>
      </w:r>
      <w:r>
        <w:br/>
      </w:r>
      <w:r>
        <w:rPr>
          <w:rFonts w:ascii="Times New Roman"/>
          <w:b w:val="false"/>
          <w:i w:val="false"/>
          <w:color w:val="000000"/>
          <w:sz w:val="28"/>
        </w:rPr>
        <w:t xml:space="preserve">
      периодически проверять на ощупь температуру нагрева торцевых и боковых крышек картера; </w:t>
      </w:r>
      <w:r>
        <w:br/>
      </w:r>
      <w:r>
        <w:rPr>
          <w:rFonts w:ascii="Times New Roman"/>
          <w:b w:val="false"/>
          <w:i w:val="false"/>
          <w:color w:val="000000"/>
          <w:sz w:val="28"/>
        </w:rPr>
        <w:t xml:space="preserve">
      на воздушных компрессорах периодически производить продувку рабочих полостей цилиндров. Первую продувку рабочих полостей цилиндров произвести через 5 мин после пуска в работу под нагрузкой, последующие - через каждые 30 мин непрерывной работы компрессора. Общая продолжительность продувки - не менее 3 мин. </w:t>
      </w:r>
      <w:r>
        <w:br/>
      </w:r>
      <w:r>
        <w:rPr>
          <w:rFonts w:ascii="Times New Roman"/>
          <w:b w:val="false"/>
          <w:i w:val="false"/>
          <w:color w:val="000000"/>
          <w:sz w:val="28"/>
        </w:rPr>
        <w:t xml:space="preserve">
      3.2. Зарядка водолазных дыхательных аппаратов (несмотря на использование блоков очистки) требует особого внимания во избежание попадания выхлопных газов приводного двигателя в засасываемый компрессором воздух. Для этого всасывающий патрубок должен выноситься в безопасную зону. </w:t>
      </w:r>
      <w:r>
        <w:br/>
      </w:r>
      <w:r>
        <w:rPr>
          <w:rFonts w:ascii="Times New Roman"/>
          <w:b w:val="false"/>
          <w:i w:val="false"/>
          <w:color w:val="000000"/>
          <w:sz w:val="28"/>
        </w:rPr>
        <w:t xml:space="preserve">
      3.3. Баллоны дыхательных аппаратов наполняются до установленного </w:t>
      </w:r>
    </w:p>
    <w:bookmarkStart w:name="z184" w:id="63"/>
    <w:p>
      <w:pPr>
        <w:spacing w:after="0"/>
        <w:ind w:left="0"/>
        <w:jc w:val="both"/>
      </w:pP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рабочего давления.</w:t>
      </w:r>
    </w:p>
    <w:p>
      <w:pPr>
        <w:spacing w:after="0"/>
        <w:ind w:left="0"/>
        <w:jc w:val="both"/>
      </w:pPr>
      <w:r>
        <w:rPr>
          <w:rFonts w:ascii="Times New Roman"/>
          <w:b w:val="false"/>
          <w:i w:val="false"/>
          <w:color w:val="000000"/>
          <w:sz w:val="28"/>
        </w:rPr>
        <w:t xml:space="preserve">     При зарядке баллонов дыхательных аппаратов следует учитывать </w:t>
      </w:r>
    </w:p>
    <w:p>
      <w:pPr>
        <w:spacing w:after="0"/>
        <w:ind w:left="0"/>
        <w:jc w:val="both"/>
      </w:pPr>
      <w:r>
        <w:rPr>
          <w:rFonts w:ascii="Times New Roman"/>
          <w:b w:val="false"/>
          <w:i w:val="false"/>
          <w:color w:val="000000"/>
          <w:sz w:val="28"/>
        </w:rPr>
        <w:t>следующие обстоятельства:</w:t>
      </w:r>
    </w:p>
    <w:p>
      <w:pPr>
        <w:spacing w:after="0"/>
        <w:ind w:left="0"/>
        <w:jc w:val="both"/>
      </w:pPr>
      <w:r>
        <w:rPr>
          <w:rFonts w:ascii="Times New Roman"/>
          <w:b w:val="false"/>
          <w:i w:val="false"/>
          <w:color w:val="000000"/>
          <w:sz w:val="28"/>
        </w:rPr>
        <w:t xml:space="preserve">     изменение температуры на 1 оС вызывает изменение давления в </w:t>
      </w:r>
    </w:p>
    <w:p>
      <w:pPr>
        <w:spacing w:after="0"/>
        <w:ind w:left="0"/>
        <w:jc w:val="both"/>
      </w:pPr>
      <w:r>
        <w:rPr>
          <w:rFonts w:ascii="Times New Roman"/>
          <w:b w:val="false"/>
          <w:i w:val="false"/>
          <w:color w:val="000000"/>
          <w:sz w:val="28"/>
        </w:rPr>
        <w:t>баллонах примерно на 0,05 МПа (0,5 кгс/см2);</w:t>
      </w:r>
    </w:p>
    <w:p>
      <w:pPr>
        <w:spacing w:after="0"/>
        <w:ind w:left="0"/>
        <w:jc w:val="both"/>
      </w:pPr>
      <w:r>
        <w:rPr>
          <w:rFonts w:ascii="Times New Roman"/>
          <w:b w:val="false"/>
          <w:i w:val="false"/>
          <w:color w:val="000000"/>
          <w:sz w:val="28"/>
        </w:rPr>
        <w:t xml:space="preserve">     сжатие газа повышает его температуру, в связи с чем после зарядки </w:t>
      </w:r>
    </w:p>
    <w:p>
      <w:pPr>
        <w:spacing w:after="0"/>
        <w:ind w:left="0"/>
        <w:jc w:val="both"/>
      </w:pPr>
      <w:r>
        <w:rPr>
          <w:rFonts w:ascii="Times New Roman"/>
          <w:b w:val="false"/>
          <w:i w:val="false"/>
          <w:color w:val="000000"/>
          <w:sz w:val="28"/>
        </w:rPr>
        <w:t xml:space="preserve">баллонов и их охлаждения до температуры окружающей среды баллоны </w:t>
      </w:r>
    </w:p>
    <w:p>
      <w:pPr>
        <w:spacing w:after="0"/>
        <w:ind w:left="0"/>
        <w:jc w:val="both"/>
      </w:pPr>
      <w:r>
        <w:rPr>
          <w:rFonts w:ascii="Times New Roman"/>
          <w:b w:val="false"/>
          <w:i w:val="false"/>
          <w:color w:val="000000"/>
          <w:sz w:val="28"/>
        </w:rPr>
        <w:t>необходимо дозарядить.</w:t>
      </w:r>
    </w:p>
    <w:p>
      <w:pPr>
        <w:spacing w:after="0"/>
        <w:ind w:left="0"/>
        <w:jc w:val="both"/>
      </w:pPr>
      <w:r>
        <w:rPr>
          <w:rFonts w:ascii="Times New Roman"/>
          <w:b w:val="false"/>
          <w:i w:val="false"/>
          <w:color w:val="000000"/>
          <w:sz w:val="28"/>
        </w:rPr>
        <w:t xml:space="preserve">     При повышении температуры баллоны искусственно охлаждают или </w:t>
      </w:r>
    </w:p>
    <w:p>
      <w:pPr>
        <w:spacing w:after="0"/>
        <w:ind w:left="0"/>
        <w:jc w:val="both"/>
      </w:pPr>
      <w:r>
        <w:rPr>
          <w:rFonts w:ascii="Times New Roman"/>
          <w:b w:val="false"/>
          <w:i w:val="false"/>
          <w:color w:val="000000"/>
          <w:sz w:val="28"/>
        </w:rPr>
        <w:t>выпускают из них часть газа.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Требования безопасности при аварийных ситуациях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Компрессор должен быть немедленно остановлен в следующих случаях:</w:t>
      </w:r>
    </w:p>
    <w:p>
      <w:pPr>
        <w:spacing w:after="0"/>
        <w:ind w:left="0"/>
        <w:jc w:val="both"/>
      </w:pPr>
      <w:r>
        <w:rPr>
          <w:rFonts w:ascii="Times New Roman"/>
          <w:b w:val="false"/>
          <w:i w:val="false"/>
          <w:color w:val="000000"/>
          <w:sz w:val="28"/>
        </w:rPr>
        <w:t>     при появлении резких стуков или ударов;</w:t>
      </w:r>
    </w:p>
    <w:p>
      <w:pPr>
        <w:spacing w:after="0"/>
        <w:ind w:left="0"/>
        <w:jc w:val="both"/>
      </w:pPr>
      <w:r>
        <w:rPr>
          <w:rFonts w:ascii="Times New Roman"/>
          <w:b w:val="false"/>
          <w:i w:val="false"/>
          <w:color w:val="000000"/>
          <w:sz w:val="28"/>
        </w:rPr>
        <w:t xml:space="preserve">     при значительном увеличении и продолжающемся увеличении давления в </w:t>
      </w:r>
    </w:p>
    <w:p>
      <w:pPr>
        <w:spacing w:after="0"/>
        <w:ind w:left="0"/>
        <w:jc w:val="both"/>
      </w:pPr>
      <w:r>
        <w:rPr>
          <w:rFonts w:ascii="Times New Roman"/>
          <w:b w:val="false"/>
          <w:i w:val="false"/>
          <w:color w:val="000000"/>
          <w:sz w:val="28"/>
        </w:rPr>
        <w:t>какой-либо ступени;</w:t>
      </w:r>
    </w:p>
    <w:p>
      <w:pPr>
        <w:spacing w:after="0"/>
        <w:ind w:left="0"/>
        <w:jc w:val="both"/>
      </w:pPr>
      <w:r>
        <w:rPr>
          <w:rFonts w:ascii="Times New Roman"/>
          <w:b w:val="false"/>
          <w:i w:val="false"/>
          <w:color w:val="000000"/>
          <w:sz w:val="28"/>
        </w:rPr>
        <w:t>     при прекращении подачи охлаждающей воды;</w:t>
      </w:r>
    </w:p>
    <w:p>
      <w:pPr>
        <w:spacing w:after="0"/>
        <w:ind w:left="0"/>
        <w:jc w:val="both"/>
      </w:pPr>
      <w:r>
        <w:rPr>
          <w:rFonts w:ascii="Times New Roman"/>
          <w:b w:val="false"/>
          <w:i w:val="false"/>
          <w:color w:val="000000"/>
          <w:sz w:val="28"/>
        </w:rPr>
        <w:t>     при нарушении герметичности соединений в системе газоснабжения;</w:t>
      </w:r>
    </w:p>
    <w:p>
      <w:pPr>
        <w:spacing w:after="0"/>
        <w:ind w:left="0"/>
        <w:jc w:val="both"/>
      </w:pPr>
      <w:r>
        <w:rPr>
          <w:rFonts w:ascii="Times New Roman"/>
          <w:b w:val="false"/>
          <w:i w:val="false"/>
          <w:color w:val="000000"/>
          <w:sz w:val="28"/>
        </w:rPr>
        <w:t>     при срабатывании предохранительных клапанов на компрессоре;</w:t>
      </w:r>
    </w:p>
    <w:p>
      <w:pPr>
        <w:spacing w:after="0"/>
        <w:ind w:left="0"/>
        <w:jc w:val="both"/>
      </w:pPr>
      <w:r>
        <w:rPr>
          <w:rFonts w:ascii="Times New Roman"/>
          <w:b w:val="false"/>
          <w:i w:val="false"/>
          <w:color w:val="000000"/>
          <w:sz w:val="28"/>
        </w:rPr>
        <w:t>     при повреждении предохранительной мембраны (если она установлена);</w:t>
      </w:r>
    </w:p>
    <w:p>
      <w:pPr>
        <w:spacing w:after="0"/>
        <w:ind w:left="0"/>
        <w:jc w:val="both"/>
      </w:pPr>
      <w:r>
        <w:rPr>
          <w:rFonts w:ascii="Times New Roman"/>
          <w:b w:val="false"/>
          <w:i w:val="false"/>
          <w:color w:val="000000"/>
          <w:sz w:val="28"/>
        </w:rPr>
        <w:t>     при неисправности любого манометра;</w:t>
      </w:r>
    </w:p>
    <w:p>
      <w:pPr>
        <w:spacing w:after="0"/>
        <w:ind w:left="0"/>
        <w:jc w:val="both"/>
      </w:pPr>
      <w:r>
        <w:rPr>
          <w:rFonts w:ascii="Times New Roman"/>
          <w:b w:val="false"/>
          <w:i w:val="false"/>
          <w:color w:val="000000"/>
          <w:sz w:val="28"/>
        </w:rPr>
        <w:t>     при нагревании крышек картера (редуктора) свыше 75 оС.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Требования безопасности после окончания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При остановке компрессора необходимо: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перевести его на холостой ход, для чего открыть продувочные вентили и </w:t>
      </w:r>
    </w:p>
    <w:bookmarkStart w:name="z185"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закрыть запорный вентиль на нагнетательном трубопроводе;</w:t>
      </w:r>
    </w:p>
    <w:p>
      <w:pPr>
        <w:spacing w:after="0"/>
        <w:ind w:left="0"/>
        <w:jc w:val="both"/>
      </w:pPr>
      <w:r>
        <w:rPr>
          <w:rFonts w:ascii="Times New Roman"/>
          <w:b w:val="false"/>
          <w:i w:val="false"/>
          <w:color w:val="000000"/>
          <w:sz w:val="28"/>
        </w:rPr>
        <w:t>     отключить двигатель компрессора (или остановить приводной двигатель);</w:t>
      </w:r>
    </w:p>
    <w:p>
      <w:pPr>
        <w:spacing w:after="0"/>
        <w:ind w:left="0"/>
        <w:jc w:val="both"/>
      </w:pPr>
      <w:r>
        <w:rPr>
          <w:rFonts w:ascii="Times New Roman"/>
          <w:b w:val="false"/>
          <w:i w:val="false"/>
          <w:color w:val="000000"/>
          <w:sz w:val="28"/>
        </w:rPr>
        <w:t xml:space="preserve">     закрыть вентиль на подводящем трубопроводе охлаждающей воды и </w:t>
      </w:r>
    </w:p>
    <w:p>
      <w:pPr>
        <w:spacing w:after="0"/>
        <w:ind w:left="0"/>
        <w:jc w:val="both"/>
      </w:pPr>
      <w:r>
        <w:rPr>
          <w:rFonts w:ascii="Times New Roman"/>
          <w:b w:val="false"/>
          <w:i w:val="false"/>
          <w:color w:val="000000"/>
          <w:sz w:val="28"/>
        </w:rPr>
        <w:t>продувочные вентили;</w:t>
      </w:r>
    </w:p>
    <w:p>
      <w:pPr>
        <w:spacing w:after="0"/>
        <w:ind w:left="0"/>
        <w:jc w:val="both"/>
      </w:pPr>
      <w:r>
        <w:rPr>
          <w:rFonts w:ascii="Times New Roman"/>
          <w:b w:val="false"/>
          <w:i w:val="false"/>
          <w:color w:val="000000"/>
          <w:sz w:val="28"/>
        </w:rPr>
        <w:t>     обтереть ветошью наружные поверхности компрессора.</w:t>
      </w:r>
    </w:p>
    <w:p>
      <w:pPr>
        <w:spacing w:after="0"/>
        <w:ind w:left="0"/>
        <w:jc w:val="both"/>
      </w:pPr>
      <w:r>
        <w:rPr>
          <w:rFonts w:ascii="Times New Roman"/>
          <w:b w:val="false"/>
          <w:i w:val="false"/>
          <w:color w:val="000000"/>
          <w:sz w:val="28"/>
        </w:rPr>
        <w:t xml:space="preserve">     5.2. При окончании зарядки малолитражных баллонов дыхательных </w:t>
      </w:r>
    </w:p>
    <w:p>
      <w:pPr>
        <w:spacing w:after="0"/>
        <w:ind w:left="0"/>
        <w:jc w:val="both"/>
      </w:pPr>
      <w:r>
        <w:rPr>
          <w:rFonts w:ascii="Times New Roman"/>
          <w:b w:val="false"/>
          <w:i w:val="false"/>
          <w:color w:val="000000"/>
          <w:sz w:val="28"/>
        </w:rPr>
        <w:t xml:space="preserve">аппаратов от баллонов-хранителей следует закрыть запорные вентили на этих </w:t>
      </w:r>
    </w:p>
    <w:p>
      <w:pPr>
        <w:spacing w:after="0"/>
        <w:ind w:left="0"/>
        <w:jc w:val="both"/>
      </w:pPr>
      <w:r>
        <w:rPr>
          <w:rFonts w:ascii="Times New Roman"/>
          <w:b w:val="false"/>
          <w:i w:val="false"/>
          <w:color w:val="000000"/>
          <w:sz w:val="28"/>
        </w:rPr>
        <w:t xml:space="preserve">баллонах. </w:t>
      </w:r>
    </w:p>
    <w:p>
      <w:pPr>
        <w:spacing w:after="0"/>
        <w:ind w:left="0"/>
        <w:jc w:val="both"/>
      </w:pPr>
      <w:r>
        <w:rPr>
          <w:rFonts w:ascii="Times New Roman"/>
          <w:b w:val="false"/>
          <w:i w:val="false"/>
          <w:color w:val="000000"/>
          <w:sz w:val="28"/>
        </w:rPr>
        <w:t xml:space="preserve">     5.3. Отсоединять нагнетательный трубопровод от заполненных </w:t>
      </w:r>
    </w:p>
    <w:p>
      <w:pPr>
        <w:spacing w:after="0"/>
        <w:ind w:left="0"/>
        <w:jc w:val="both"/>
      </w:pPr>
      <w:r>
        <w:rPr>
          <w:rFonts w:ascii="Times New Roman"/>
          <w:b w:val="false"/>
          <w:i w:val="false"/>
          <w:color w:val="000000"/>
          <w:sz w:val="28"/>
        </w:rPr>
        <w:t xml:space="preserve">малолитражных баллонов следует только после полного снижения давления газа </w:t>
      </w:r>
    </w:p>
    <w:p>
      <w:pPr>
        <w:spacing w:after="0"/>
        <w:ind w:left="0"/>
        <w:jc w:val="both"/>
      </w:pPr>
      <w:r>
        <w:rPr>
          <w:rFonts w:ascii="Times New Roman"/>
          <w:b w:val="false"/>
          <w:i w:val="false"/>
          <w:color w:val="000000"/>
          <w:sz w:val="28"/>
        </w:rPr>
        <w:t>в трубопроводе.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16</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xml:space="preserve">                     по обращению с кислородом и </w:t>
      </w:r>
    </w:p>
    <w:p>
      <w:pPr>
        <w:spacing w:after="0"/>
        <w:ind w:left="0"/>
        <w:jc w:val="both"/>
      </w:pPr>
      <w:r>
        <w:rPr>
          <w:rFonts w:ascii="Times New Roman"/>
          <w:b w:val="false"/>
          <w:i w:val="false"/>
          <w:color w:val="000000"/>
          <w:sz w:val="28"/>
        </w:rPr>
        <w:t>                        кислородными баллонами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Настоящая инструкция устанавливает правила безопасности при работе с медицинским кислородом и кислородными баллонами. </w:t>
      </w:r>
      <w:r>
        <w:br/>
      </w:r>
      <w:r>
        <w:rPr>
          <w:rFonts w:ascii="Times New Roman"/>
          <w:b w:val="false"/>
          <w:i w:val="false"/>
          <w:color w:val="000000"/>
          <w:sz w:val="28"/>
        </w:rPr>
        <w:t xml:space="preserve">
      2. К работе с медицинским кислородом допускаются лица, изучившие настоящую инструкцию и сдавшие зачет по безопасности труда при работе с кислородом. Допуск оформляется приказом по организации (предприятию) ежегодно. </w:t>
      </w:r>
      <w:r>
        <w:br/>
      </w:r>
      <w:r>
        <w:rPr>
          <w:rFonts w:ascii="Times New Roman"/>
          <w:b w:val="false"/>
          <w:i w:val="false"/>
          <w:color w:val="000000"/>
          <w:sz w:val="28"/>
        </w:rPr>
        <w:t xml:space="preserve">
      3. Медицинский кислород отпускается с завода в 40-литровых (транспортных) баллонах под давлением 15-20 Мпа (150-200 кгс/см2) при температуре 20 оС. При отпуске кислорода завод должен выдавать на него паспорт с данными лабораторного анализа. </w:t>
      </w:r>
      <w:r>
        <w:br/>
      </w:r>
      <w:r>
        <w:rPr>
          <w:rFonts w:ascii="Times New Roman"/>
          <w:b w:val="false"/>
          <w:i w:val="false"/>
          <w:color w:val="000000"/>
          <w:sz w:val="28"/>
        </w:rPr>
        <w:t xml:space="preserve">
      При получении кислорода со склада организации (предприятия) последний обязан выдать паспорт или выписку из паспорта с данными лабораторного анализа лицам, осуществляющим зарядку малолитражных баллонов дыхательных аппаратов. </w:t>
      </w:r>
      <w:r>
        <w:br/>
      </w:r>
      <w:r>
        <w:rPr>
          <w:rFonts w:ascii="Times New Roman"/>
          <w:b w:val="false"/>
          <w:i w:val="false"/>
          <w:color w:val="000000"/>
          <w:sz w:val="28"/>
        </w:rPr>
        <w:t xml:space="preserve">
      4. Кислородные баллоны как транспортные, так и малолитражные должны быть окрашены в голубой цвет. На горловине баллона должны быть нанесены следующие клейма: товарный знак завода-изготовителя; номер баллона; месяц и год изготовления и год следующего испытания; рабочее и испытательное гидравлические давления; вместимость и масса баллона; клеймо отдела технического контроля (ОТК) завода. Баллонами с истекшими сроками испытаний пользоваться запрещается. </w:t>
      </w:r>
      <w:r>
        <w:br/>
      </w:r>
      <w:r>
        <w:rPr>
          <w:rFonts w:ascii="Times New Roman"/>
          <w:b w:val="false"/>
          <w:i w:val="false"/>
          <w:color w:val="000000"/>
          <w:sz w:val="28"/>
        </w:rPr>
        <w:t xml:space="preserve">
      5. Кислородные баллоны должны эксплуатироваться в соответствиями с требованиями, утвержденными Госгортехнадзором Правил устройства и безопасной эксплуатации сосудов, работающих под давлением. </w:t>
      </w:r>
      <w:r>
        <w:br/>
      </w:r>
      <w:r>
        <w:rPr>
          <w:rFonts w:ascii="Times New Roman"/>
          <w:b w:val="false"/>
          <w:i w:val="false"/>
          <w:color w:val="000000"/>
          <w:sz w:val="28"/>
        </w:rPr>
        <w:t xml:space="preserve">
      Баллоны с кислородом разрешается хранить только закрепленными хомутами в гнездах при температуре не выше 35 оС. Баллоны, находящиеся на открытом месте, для защиты от нагревания солнечными лучами необходимо накрывать, а если требуется, и поливать водой. Хранить баллоны на расстоянии менее 3 м от печей, нагревательных приборов, электрических машин, трасформаторов и других подобных устройств запрещается. </w:t>
      </w:r>
      <w:r>
        <w:br/>
      </w:r>
      <w:r>
        <w:rPr>
          <w:rFonts w:ascii="Times New Roman"/>
          <w:b w:val="false"/>
          <w:i w:val="false"/>
          <w:color w:val="000000"/>
          <w:sz w:val="28"/>
        </w:rPr>
        <w:t xml:space="preserve">
      6. Баллоны с кислородом следует перевозить на рессорном транспорте, уложенными на деревянные прокладки с вырезами или обернутыми канатом, резиновыми кольцами и подобными материалами, чтобы исключить удары баллонов друг о друга и о настил транспорта. При перемещении баллонов их следует переносить на носилках или перевозить на специальных тележках. Переносить кислородные баллоны на плечах запрещается. При транспортировке вентили баллонов должны быть закрыты предохранительными колпаками. </w:t>
      </w:r>
      <w:r>
        <w:br/>
      </w:r>
      <w:r>
        <w:rPr>
          <w:rFonts w:ascii="Times New Roman"/>
          <w:b w:val="false"/>
          <w:i w:val="false"/>
          <w:color w:val="000000"/>
          <w:sz w:val="28"/>
        </w:rPr>
        <w:t xml:space="preserve">
      7. Кислородные баллоны, компрессоры, приборы и другое оборудование после использования их для воздуха использовать для кислорода запрещается. </w:t>
      </w:r>
      <w:r>
        <w:br/>
      </w:r>
      <w:r>
        <w:rPr>
          <w:rFonts w:ascii="Times New Roman"/>
          <w:b w:val="false"/>
          <w:i w:val="false"/>
          <w:color w:val="000000"/>
          <w:sz w:val="28"/>
        </w:rPr>
        <w:t xml:space="preserve">
      8. Перед началом работы с кислородом необходимо вымыть руки с мылом, обезжирить инструмент и убедиться в отсутствии веществ, способствующих загоранию или взрыву при соединении с кислородом. </w:t>
      </w:r>
      <w:r>
        <w:br/>
      </w:r>
      <w:r>
        <w:rPr>
          <w:rFonts w:ascii="Times New Roman"/>
          <w:b w:val="false"/>
          <w:i w:val="false"/>
          <w:color w:val="000000"/>
          <w:sz w:val="28"/>
        </w:rPr>
        <w:t xml:space="preserve">
      Во избежание взрыва запрещается касаться баллонов с кислородом промасленными рукавицами, ветошью и замасленными руками, а также быстро открывать вентили. </w:t>
      </w:r>
      <w:r>
        <w:br/>
      </w:r>
      <w:r>
        <w:rPr>
          <w:rFonts w:ascii="Times New Roman"/>
          <w:b w:val="false"/>
          <w:i w:val="false"/>
          <w:color w:val="000000"/>
          <w:sz w:val="28"/>
        </w:rPr>
        <w:t xml:space="preserve">
      9. Для зарядки кислородом баллонов дыхательных аппаратов должно быть отведено специальное помещение с температурой, не превышающей 35 оС. В помещении не должны находиться горючее, жиры, масла и легковоспламеняющиеся вещества. </w:t>
      </w:r>
      <w:r>
        <w:br/>
      </w:r>
      <w:r>
        <w:rPr>
          <w:rFonts w:ascii="Times New Roman"/>
          <w:b w:val="false"/>
          <w:i w:val="false"/>
          <w:color w:val="000000"/>
          <w:sz w:val="28"/>
        </w:rPr>
        <w:t xml:space="preserve">
      Разведение открытого огня и курение в этом помещении запрещается. Держать в этом помещении более четырех транспортных кислородных баллонов запрещается. </w:t>
      </w:r>
      <w:r>
        <w:br/>
      </w:r>
      <w:r>
        <w:rPr>
          <w:rFonts w:ascii="Times New Roman"/>
          <w:b w:val="false"/>
          <w:i w:val="false"/>
          <w:color w:val="000000"/>
          <w:sz w:val="28"/>
        </w:rPr>
        <w:t xml:space="preserve">
      Кислородный дожимающий компрессор, используемый для перекачки кислорода из баллонов-хранителей в баллоны дыхательных аппаратов, должен смазываться водоглицериновой смесью, состоящей из 50% химически чистого глицерина и 50% дистиллированной воды. При использовании компрессора с электроприводом электродвигатель должен быть взрывобезопасного исполнения и надежно заземлен. Пользоваться неисправными компрессорами запрещается. </w:t>
      </w:r>
      <w:r>
        <w:br/>
      </w:r>
      <w:r>
        <w:rPr>
          <w:rFonts w:ascii="Times New Roman"/>
          <w:b w:val="false"/>
          <w:i w:val="false"/>
          <w:color w:val="000000"/>
          <w:sz w:val="28"/>
        </w:rPr>
        <w:t xml:space="preserve">
      10. Перед наполнением баллонов дыхательных аппаратов кислородом вся соединительная арматура, а также редукторы должны быть продуты кислородом путем кратковременного открывания вентиля транспортного баллона. </w:t>
      </w:r>
      <w:r>
        <w:br/>
      </w:r>
      <w:r>
        <w:rPr>
          <w:rFonts w:ascii="Times New Roman"/>
          <w:b w:val="false"/>
          <w:i w:val="false"/>
          <w:color w:val="000000"/>
          <w:sz w:val="28"/>
        </w:rPr>
        <w:t xml:space="preserve">
      Присоединять трубопроводы и редукторы при открытом вентиле баллона запрещается. </w:t>
      </w:r>
      <w:r>
        <w:br/>
      </w:r>
      <w:r>
        <w:rPr>
          <w:rFonts w:ascii="Times New Roman"/>
          <w:b w:val="false"/>
          <w:i w:val="false"/>
          <w:color w:val="000000"/>
          <w:sz w:val="28"/>
        </w:rPr>
        <w:t xml:space="preserve">
      Пользоваться манометрами, на которых отсутствует надпись "Кислород" или "Маслоопасно", запрещается. </w:t>
      </w:r>
      <w:r>
        <w:br/>
      </w:r>
      <w:r>
        <w:rPr>
          <w:rFonts w:ascii="Times New Roman"/>
          <w:b w:val="false"/>
          <w:i w:val="false"/>
          <w:color w:val="000000"/>
          <w:sz w:val="28"/>
        </w:rPr>
        <w:t xml:space="preserve">
      11. Полностью расходовать кислород из транспортного баллона запрещается, остаточное давление кислорода в нем должно быть не менее 0,3 МПа (3 кгс/см2). После использования баллона необходимо закрыть его вентиль до конца, чтобы не выпустить остатки кислорода. </w:t>
      </w:r>
      <w:r>
        <w:br/>
      </w:r>
      <w:r>
        <w:rPr>
          <w:rFonts w:ascii="Times New Roman"/>
          <w:b w:val="false"/>
          <w:i w:val="false"/>
          <w:color w:val="000000"/>
          <w:sz w:val="28"/>
        </w:rPr>
        <w:t xml:space="preserve">
      12. Использованный транспортный баллон для хранения кислорода должен </w:t>
      </w:r>
    </w:p>
    <w:bookmarkStart w:name="z186"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иметь надпись мелом: "Пустой". В тех случаях, когда из-за неисправности </w:t>
      </w:r>
    </w:p>
    <w:p>
      <w:pPr>
        <w:spacing w:after="0"/>
        <w:ind w:left="0"/>
        <w:jc w:val="both"/>
      </w:pPr>
      <w:r>
        <w:rPr>
          <w:rFonts w:ascii="Times New Roman"/>
          <w:b w:val="false"/>
          <w:i w:val="false"/>
          <w:color w:val="000000"/>
          <w:sz w:val="28"/>
        </w:rPr>
        <w:t xml:space="preserve">вентиля баллона кислород не был использован, на баллоне делается надпись: </w:t>
      </w:r>
    </w:p>
    <w:p>
      <w:pPr>
        <w:spacing w:after="0"/>
        <w:ind w:left="0"/>
        <w:jc w:val="both"/>
      </w:pPr>
      <w:r>
        <w:rPr>
          <w:rFonts w:ascii="Times New Roman"/>
          <w:b w:val="false"/>
          <w:i w:val="false"/>
          <w:color w:val="000000"/>
          <w:sz w:val="28"/>
        </w:rPr>
        <w:t xml:space="preserve">"Осторожно! С неисправным вентилем, полный". Правила обращения с пустыми </w:t>
      </w:r>
    </w:p>
    <w:p>
      <w:pPr>
        <w:spacing w:after="0"/>
        <w:ind w:left="0"/>
        <w:jc w:val="both"/>
      </w:pPr>
      <w:r>
        <w:rPr>
          <w:rFonts w:ascii="Times New Roman"/>
          <w:b w:val="false"/>
          <w:i w:val="false"/>
          <w:color w:val="000000"/>
          <w:sz w:val="28"/>
        </w:rPr>
        <w:t xml:space="preserve">баллонами должны быть такими же, как и с наполненными. </w:t>
      </w:r>
    </w:p>
    <w:p>
      <w:pPr>
        <w:spacing w:after="0"/>
        <w:ind w:left="0"/>
        <w:jc w:val="both"/>
      </w:pPr>
      <w:r>
        <w:rPr>
          <w:rFonts w:ascii="Times New Roman"/>
          <w:b w:val="false"/>
          <w:i w:val="false"/>
          <w:color w:val="000000"/>
          <w:sz w:val="28"/>
        </w:rPr>
        <w:t xml:space="preserve">     13. Наполненные кислородом баллоны дыхательных аппаратов должны </w:t>
      </w:r>
    </w:p>
    <w:p>
      <w:pPr>
        <w:spacing w:after="0"/>
        <w:ind w:left="0"/>
        <w:jc w:val="both"/>
      </w:pPr>
      <w:r>
        <w:rPr>
          <w:rFonts w:ascii="Times New Roman"/>
          <w:b w:val="false"/>
          <w:i w:val="false"/>
          <w:color w:val="000000"/>
          <w:sz w:val="28"/>
        </w:rPr>
        <w:t xml:space="preserve">храниться в хранилищах на стеллажах. Хранилища кислородных баллонов, </w:t>
      </w:r>
    </w:p>
    <w:p>
      <w:pPr>
        <w:spacing w:after="0"/>
        <w:ind w:left="0"/>
        <w:jc w:val="both"/>
      </w:pPr>
      <w:r>
        <w:rPr>
          <w:rFonts w:ascii="Times New Roman"/>
          <w:b w:val="false"/>
          <w:i w:val="false"/>
          <w:color w:val="000000"/>
          <w:sz w:val="28"/>
        </w:rPr>
        <w:t xml:space="preserve">дыхательных аппаратов и помещения кислородных компрессоров должны </w:t>
      </w:r>
    </w:p>
    <w:p>
      <w:pPr>
        <w:spacing w:after="0"/>
        <w:ind w:left="0"/>
        <w:jc w:val="both"/>
      </w:pPr>
      <w:r>
        <w:rPr>
          <w:rFonts w:ascii="Times New Roman"/>
          <w:b w:val="false"/>
          <w:i w:val="false"/>
          <w:color w:val="000000"/>
          <w:sz w:val="28"/>
        </w:rPr>
        <w:t>оборудоваться вытяжной вентиляцией.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17</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журнала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министерства (ведомства), предприятия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(организации) - владельца водолазной станции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Водолазная станция N__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 "___"_________199__г.</w:t>
      </w:r>
    </w:p>
    <w:p>
      <w:pPr>
        <w:spacing w:after="0"/>
        <w:ind w:left="0"/>
        <w:jc w:val="both"/>
      </w:pPr>
      <w:r>
        <w:rPr>
          <w:rFonts w:ascii="Times New Roman"/>
          <w:b w:val="false"/>
          <w:i w:val="false"/>
          <w:color w:val="000000"/>
          <w:sz w:val="28"/>
        </w:rPr>
        <w:t>                            Окончен "___"_________199__г.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Формат книжки должен быть 210Х297 мм (переплет - плотный)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по ведению журнала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Журнал водолазных работ должен находиться на водолазной станции. Он является официальным документом для записей спусков и подводных работ, выполняемых водолазами. </w:t>
      </w:r>
      <w:r>
        <w:br/>
      </w:r>
      <w:r>
        <w:rPr>
          <w:rFonts w:ascii="Times New Roman"/>
          <w:b w:val="false"/>
          <w:i w:val="false"/>
          <w:color w:val="000000"/>
          <w:sz w:val="28"/>
        </w:rPr>
        <w:t xml:space="preserve">
      2. Все записи в журнале делают аккуратно чернилами или шариковой ручкой. Записи в начале месяца делают на новом листе журнала. Записи в черновых журналах и на отдельных листах делать запрещается. </w:t>
      </w:r>
      <w:r>
        <w:br/>
      </w:r>
      <w:r>
        <w:rPr>
          <w:rFonts w:ascii="Times New Roman"/>
          <w:b w:val="false"/>
          <w:i w:val="false"/>
          <w:color w:val="000000"/>
          <w:sz w:val="28"/>
        </w:rPr>
        <w:t xml:space="preserve">
      3. Листы журнала должны быть пронумерованы. Журнал должен быть прошнурован и скреплен печатью администрации предприятия (организации) - владельца водолазной станции. </w:t>
      </w:r>
      <w:r>
        <w:br/>
      </w:r>
      <w:r>
        <w:rPr>
          <w:rFonts w:ascii="Times New Roman"/>
          <w:b w:val="false"/>
          <w:i w:val="false"/>
          <w:color w:val="000000"/>
          <w:sz w:val="28"/>
        </w:rPr>
        <w:t xml:space="preserve">
      4. В журнале ежемесячно подводят итоги работы водолазной станции, при этом подсчитывают: </w:t>
      </w:r>
      <w:r>
        <w:br/>
      </w:r>
      <w:r>
        <w:rPr>
          <w:rFonts w:ascii="Times New Roman"/>
          <w:b w:val="false"/>
          <w:i w:val="false"/>
          <w:color w:val="000000"/>
          <w:sz w:val="28"/>
        </w:rPr>
        <w:t xml:space="preserve">
      количество отработанных смен; </w:t>
      </w:r>
      <w:r>
        <w:br/>
      </w:r>
      <w:r>
        <w:rPr>
          <w:rFonts w:ascii="Times New Roman"/>
          <w:b w:val="false"/>
          <w:i w:val="false"/>
          <w:color w:val="000000"/>
          <w:sz w:val="28"/>
        </w:rPr>
        <w:t xml:space="preserve">
      общее количество пребывания под водой и количество спусков каждого водолаза в отдельности; </w:t>
      </w:r>
      <w:r>
        <w:br/>
      </w:r>
      <w:r>
        <w:rPr>
          <w:rFonts w:ascii="Times New Roman"/>
          <w:b w:val="false"/>
          <w:i w:val="false"/>
          <w:color w:val="000000"/>
          <w:sz w:val="28"/>
        </w:rPr>
        <w:t xml:space="preserve">
      общее время работы станции в часах. </w:t>
      </w:r>
      <w:r>
        <w:br/>
      </w:r>
      <w:r>
        <w:rPr>
          <w:rFonts w:ascii="Times New Roman"/>
          <w:b w:val="false"/>
          <w:i w:val="false"/>
          <w:color w:val="000000"/>
          <w:sz w:val="28"/>
        </w:rPr>
        <w:t xml:space="preserve">
      5. Ответственность за правильность и своевременность записей в журнале несет старшина станции (начальник спасательной станции). </w:t>
      </w:r>
      <w:r>
        <w:br/>
      </w:r>
      <w:r>
        <w:rPr>
          <w:rFonts w:ascii="Times New Roman"/>
          <w:b w:val="false"/>
          <w:i w:val="false"/>
          <w:color w:val="000000"/>
          <w:sz w:val="28"/>
        </w:rPr>
        <w:t xml:space="preserve">
      Правильность ведения журнала ежемесячно проверяет водолазный специалист или лицо, ответственное за водолазные спуски. </w:t>
      </w:r>
      <w:r>
        <w:br/>
      </w:r>
      <w:r>
        <w:rPr>
          <w:rFonts w:ascii="Times New Roman"/>
          <w:b w:val="false"/>
          <w:i w:val="false"/>
          <w:color w:val="000000"/>
          <w:sz w:val="28"/>
        </w:rPr>
        <w:t xml:space="preserve">
      6. Все записи в журнале, включая итоговые данные, руководитель работ заверяет при постоянной работе ежемесячно, а при кратковременной - после окончания работы. </w:t>
      </w:r>
      <w:r>
        <w:br/>
      </w:r>
      <w:r>
        <w:rPr>
          <w:rFonts w:ascii="Times New Roman"/>
          <w:b w:val="false"/>
          <w:i w:val="false"/>
          <w:color w:val="000000"/>
          <w:sz w:val="28"/>
        </w:rPr>
        <w:t xml:space="preserve">
      При передаче водолазной станции в аренду записи в журнале заверяют подписью и печатью администрации организации (предприятия), арендующего водолазную станцию. </w:t>
      </w:r>
      <w:r>
        <w:br/>
      </w:r>
      <w:r>
        <w:rPr>
          <w:rFonts w:ascii="Times New Roman"/>
          <w:b w:val="false"/>
          <w:i w:val="false"/>
          <w:color w:val="000000"/>
          <w:sz w:val="28"/>
        </w:rPr>
        <w:t xml:space="preserve">
      7. Журнал водолазных работ после заполнения должна хранить администрация организации (предприятия) - владельца водолазной станции в течение 15 лет. </w:t>
      </w:r>
      <w:r>
        <w:br/>
      </w:r>
      <w:r>
        <w:rPr>
          <w:rFonts w:ascii="Times New Roman"/>
          <w:b w:val="false"/>
          <w:i w:val="false"/>
          <w:color w:val="000000"/>
          <w:sz w:val="28"/>
        </w:rPr>
        <w:t xml:space="preserve">
      8. В приложениях журнала ведут: </w:t>
      </w:r>
      <w:r>
        <w:br/>
      </w:r>
      <w:r>
        <w:rPr>
          <w:rFonts w:ascii="Times New Roman"/>
          <w:b w:val="false"/>
          <w:i w:val="false"/>
          <w:color w:val="000000"/>
          <w:sz w:val="28"/>
        </w:rPr>
        <w:t xml:space="preserve">
      запись результатов рабочей проверки барокамеры; </w:t>
      </w:r>
      <w:r>
        <w:br/>
      </w:r>
      <w:r>
        <w:rPr>
          <w:rFonts w:ascii="Times New Roman"/>
          <w:b w:val="false"/>
          <w:i w:val="false"/>
          <w:color w:val="000000"/>
          <w:sz w:val="28"/>
        </w:rPr>
        <w:t xml:space="preserve">
      учет проведения занятий по технике безопасности на водолазной станции; </w:t>
      </w:r>
      <w:r>
        <w:br/>
      </w:r>
      <w:r>
        <w:rPr>
          <w:rFonts w:ascii="Times New Roman"/>
          <w:b w:val="false"/>
          <w:i w:val="false"/>
          <w:color w:val="000000"/>
          <w:sz w:val="28"/>
        </w:rPr>
        <w:t xml:space="preserve">
      запись выявленных нарушений по технике безопасности. </w:t>
      </w:r>
      <w:r>
        <w:br/>
      </w:r>
      <w:r>
        <w:rPr>
          <w:rFonts w:ascii="Times New Roman"/>
          <w:b w:val="false"/>
          <w:i w:val="false"/>
          <w:color w:val="000000"/>
          <w:sz w:val="28"/>
        </w:rPr>
        <w:t xml:space="preserve">
      9. В форме "Состав водолазной станции" записывают фамилию, инициалы старшины станции, водолазов и обслуживающего персонала, работающих на водолазной станции (с указанием класса квалификации). </w:t>
      </w:r>
      <w:r>
        <w:br/>
      </w:r>
      <w:r>
        <w:rPr>
          <w:rFonts w:ascii="Times New Roman"/>
          <w:b w:val="false"/>
          <w:i w:val="false"/>
          <w:color w:val="000000"/>
          <w:sz w:val="28"/>
        </w:rPr>
        <w:t xml:space="preserve">
      10. В графе 1 проставляют подряд календарные даты. Записи в журнале делают в дни работы и простоев. Против каждой даты делают запись о спусках, работе или простое. </w:t>
      </w:r>
      <w:r>
        <w:br/>
      </w:r>
      <w:r>
        <w:rPr>
          <w:rFonts w:ascii="Times New Roman"/>
          <w:b w:val="false"/>
          <w:i w:val="false"/>
          <w:color w:val="000000"/>
          <w:sz w:val="28"/>
        </w:rPr>
        <w:t xml:space="preserve">
      Пропускать записи и делать общие записи за несколько дней не допускается. </w:t>
      </w:r>
      <w:r>
        <w:br/>
      </w:r>
      <w:r>
        <w:rPr>
          <w:rFonts w:ascii="Times New Roman"/>
          <w:b w:val="false"/>
          <w:i w:val="false"/>
          <w:color w:val="000000"/>
          <w:sz w:val="28"/>
        </w:rPr>
        <w:t xml:space="preserve">
      11. В графе 2 указывают фамилии и инициалы всех водолазов, принимавших участие в спуске. Первым записывают спускающегося водолаза, вторым - страхующего и третьим - обеспечивающего, а также лиц, обслуживающих спуск (руководителя водолазных спусков, лица, осуществляющего медицинское обеспечение, и вспомогательного персонала). </w:t>
      </w:r>
      <w:r>
        <w:br/>
      </w:r>
      <w:r>
        <w:rPr>
          <w:rFonts w:ascii="Times New Roman"/>
          <w:b w:val="false"/>
          <w:i w:val="false"/>
          <w:color w:val="000000"/>
          <w:sz w:val="28"/>
        </w:rPr>
        <w:t xml:space="preserve">
      На спасательных станциях в журнал записывают фамилии всех водолазов дежурной смены, а также лиц, обслуживающих спуск. </w:t>
      </w:r>
      <w:r>
        <w:br/>
      </w:r>
      <w:r>
        <w:rPr>
          <w:rFonts w:ascii="Times New Roman"/>
          <w:b w:val="false"/>
          <w:i w:val="false"/>
          <w:color w:val="000000"/>
          <w:sz w:val="28"/>
        </w:rPr>
        <w:t xml:space="preserve">
      12. В графе 3 записывают место (объект) проведения водолазных работ и глубину спуска, измеренную лотом или другим способом. Если спуск производится не до грунта, то указывают глубину, на которую спускается водолаз. </w:t>
      </w:r>
      <w:r>
        <w:br/>
      </w:r>
      <w:r>
        <w:rPr>
          <w:rFonts w:ascii="Times New Roman"/>
          <w:b w:val="false"/>
          <w:i w:val="false"/>
          <w:color w:val="000000"/>
          <w:sz w:val="28"/>
        </w:rPr>
        <w:t xml:space="preserve">
      13. В графах 4-8 запись делают один раз в начале рабочего дня и при изменении условий спусков. </w:t>
      </w:r>
      <w:r>
        <w:br/>
      </w:r>
      <w:r>
        <w:rPr>
          <w:rFonts w:ascii="Times New Roman"/>
          <w:b w:val="false"/>
          <w:i w:val="false"/>
          <w:color w:val="000000"/>
          <w:sz w:val="28"/>
        </w:rPr>
        <w:t xml:space="preserve">
      В графе 4 записывают в виде дроби силу ветра и степень волнения водной поверхности в баллах: в числителе - силу ветра, в знаменателе - степень волнения, определяемые приборами или визуально. </w:t>
      </w:r>
      <w:r>
        <w:br/>
      </w:r>
      <w:r>
        <w:rPr>
          <w:rFonts w:ascii="Times New Roman"/>
          <w:b w:val="false"/>
          <w:i w:val="false"/>
          <w:color w:val="000000"/>
          <w:sz w:val="28"/>
        </w:rPr>
        <w:t xml:space="preserve">
      В графе 5 записывают скорость течения на поверхности, определяемую прибором или другим способом. </w:t>
      </w:r>
      <w:r>
        <w:br/>
      </w:r>
      <w:r>
        <w:rPr>
          <w:rFonts w:ascii="Times New Roman"/>
          <w:b w:val="false"/>
          <w:i w:val="false"/>
          <w:color w:val="000000"/>
          <w:sz w:val="28"/>
        </w:rPr>
        <w:t xml:space="preserve">
      В графе 6 записывают в виде дроби температуру воды и воздуха: в числителе - температуру воды, в знаменателе - температуру воздуха, измеренную термометрами (или по данным Гидрометеослужбы), с погрешностью не более 2 оС. </w:t>
      </w:r>
      <w:r>
        <w:br/>
      </w:r>
      <w:r>
        <w:rPr>
          <w:rFonts w:ascii="Times New Roman"/>
          <w:b w:val="false"/>
          <w:i w:val="false"/>
          <w:color w:val="000000"/>
          <w:sz w:val="28"/>
        </w:rPr>
        <w:t xml:space="preserve">
      В графе 7 записывают прозрачность воды, определяемую с помощью диска Секки или визуально по условиям видимости в воде: хорошая, удовлетворительная, плохая, отсутствует. </w:t>
      </w:r>
      <w:r>
        <w:br/>
      </w:r>
      <w:r>
        <w:rPr>
          <w:rFonts w:ascii="Times New Roman"/>
          <w:b w:val="false"/>
          <w:i w:val="false"/>
          <w:color w:val="000000"/>
          <w:sz w:val="28"/>
        </w:rPr>
        <w:t xml:space="preserve">
      В графе 8 записывают характеристику грунта, определяемую водолазом. </w:t>
      </w:r>
      <w:r>
        <w:br/>
      </w:r>
      <w:r>
        <w:rPr>
          <w:rFonts w:ascii="Times New Roman"/>
          <w:b w:val="false"/>
          <w:i w:val="false"/>
          <w:color w:val="000000"/>
          <w:sz w:val="28"/>
        </w:rPr>
        <w:t xml:space="preserve">
      14. Графы 1-7 заполняют до начала спусков водолазов, кроме спусков водолазов-спасателей при спасательных работах, когда графы 3-7 разрешается заполнять после окончания работ. </w:t>
      </w:r>
      <w:r>
        <w:br/>
      </w:r>
      <w:r>
        <w:rPr>
          <w:rFonts w:ascii="Times New Roman"/>
          <w:b w:val="false"/>
          <w:i w:val="false"/>
          <w:color w:val="000000"/>
          <w:sz w:val="28"/>
        </w:rPr>
        <w:t xml:space="preserve">
      15. В графах 9-11 записывают результаты рабочих проверок основного и страхующего снаряжения перед спуском. </w:t>
      </w:r>
      <w:r>
        <w:br/>
      </w:r>
      <w:r>
        <w:rPr>
          <w:rFonts w:ascii="Times New Roman"/>
          <w:b w:val="false"/>
          <w:i w:val="false"/>
          <w:color w:val="000000"/>
          <w:sz w:val="28"/>
        </w:rPr>
        <w:t xml:space="preserve">
      В графе 9 записывают тип снаряжения и номера аппаратов. </w:t>
      </w:r>
      <w:r>
        <w:br/>
      </w:r>
      <w:r>
        <w:rPr>
          <w:rFonts w:ascii="Times New Roman"/>
          <w:b w:val="false"/>
          <w:i w:val="false"/>
          <w:color w:val="000000"/>
          <w:sz w:val="28"/>
        </w:rPr>
        <w:t xml:space="preserve">
      В графе 10 записывают давление воздуха в баллонах водолазных дыхательных аппаратов и дату зарядки аппарата. </w:t>
      </w:r>
      <w:r>
        <w:br/>
      </w:r>
      <w:r>
        <w:rPr>
          <w:rFonts w:ascii="Times New Roman"/>
          <w:b w:val="false"/>
          <w:i w:val="false"/>
          <w:color w:val="000000"/>
          <w:sz w:val="28"/>
        </w:rPr>
        <w:t xml:space="preserve">
      В графе 11 водолаз расписывается за произведенную рабочую проверку снаряжения, его исправность, за получение инструктажа по безопасности труда на рабочем месте и готовность к спуску по состоянию здоровья. </w:t>
      </w:r>
      <w:r>
        <w:br/>
      </w:r>
      <w:r>
        <w:rPr>
          <w:rFonts w:ascii="Times New Roman"/>
          <w:b w:val="false"/>
          <w:i w:val="false"/>
          <w:color w:val="000000"/>
          <w:sz w:val="28"/>
        </w:rPr>
        <w:t xml:space="preserve">
      16. В графах 12-15 записывают время пребывания водолаза под водой по показаниям выверенных часов с погрешностью до 1 мин. </w:t>
      </w:r>
      <w:r>
        <w:br/>
      </w:r>
      <w:r>
        <w:rPr>
          <w:rFonts w:ascii="Times New Roman"/>
          <w:b w:val="false"/>
          <w:i w:val="false"/>
          <w:color w:val="000000"/>
          <w:sz w:val="28"/>
        </w:rPr>
        <w:t xml:space="preserve">
      В графе 13 записывают время пребывания водолаза на глубине, включая время погружения на эту глубину. </w:t>
      </w:r>
      <w:r>
        <w:br/>
      </w:r>
      <w:r>
        <w:rPr>
          <w:rFonts w:ascii="Times New Roman"/>
          <w:b w:val="false"/>
          <w:i w:val="false"/>
          <w:color w:val="000000"/>
          <w:sz w:val="28"/>
        </w:rPr>
        <w:t xml:space="preserve">
      В графе 14 записывают время окончания спуска. </w:t>
      </w:r>
      <w:r>
        <w:br/>
      </w:r>
      <w:r>
        <w:rPr>
          <w:rFonts w:ascii="Times New Roman"/>
          <w:b w:val="false"/>
          <w:i w:val="false"/>
          <w:color w:val="000000"/>
          <w:sz w:val="28"/>
        </w:rPr>
        <w:t xml:space="preserve">
      В графе 15 записывают общее время спуска, равное разности между </w:t>
      </w:r>
    </w:p>
    <w:bookmarkStart w:name="z187" w:id="66"/>
    <w:p>
      <w:pPr>
        <w:spacing w:after="0"/>
        <w:ind w:left="0"/>
        <w:jc w:val="both"/>
      </w:pP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 xml:space="preserve">временем окончания спуска (графа 14) и временем начала спуска (графа 12).  </w:t>
      </w:r>
    </w:p>
    <w:p>
      <w:pPr>
        <w:spacing w:after="0"/>
        <w:ind w:left="0"/>
        <w:jc w:val="both"/>
      </w:pPr>
      <w:r>
        <w:rPr>
          <w:rFonts w:ascii="Times New Roman"/>
          <w:b w:val="false"/>
          <w:i w:val="false"/>
          <w:color w:val="000000"/>
          <w:sz w:val="28"/>
        </w:rPr>
        <w:t xml:space="preserve">     17. В графе 16 кратко описывают условия спуска, наличие факторов, </w:t>
      </w:r>
    </w:p>
    <w:p>
      <w:pPr>
        <w:spacing w:after="0"/>
        <w:ind w:left="0"/>
        <w:jc w:val="both"/>
      </w:pPr>
      <w:r>
        <w:rPr>
          <w:rFonts w:ascii="Times New Roman"/>
          <w:b w:val="false"/>
          <w:i w:val="false"/>
          <w:color w:val="000000"/>
          <w:sz w:val="28"/>
        </w:rPr>
        <w:t xml:space="preserve">усложняющих водолазные спуски и работу, выполненную водолазом, характер </w:t>
      </w:r>
    </w:p>
    <w:p>
      <w:pPr>
        <w:spacing w:after="0"/>
        <w:ind w:left="0"/>
        <w:jc w:val="both"/>
      </w:pPr>
      <w:r>
        <w:rPr>
          <w:rFonts w:ascii="Times New Roman"/>
          <w:b w:val="false"/>
          <w:i w:val="false"/>
          <w:color w:val="000000"/>
          <w:sz w:val="28"/>
        </w:rPr>
        <w:t xml:space="preserve">этой работы; имевшиеся задержки в работе и их причины; результаты </w:t>
      </w:r>
    </w:p>
    <w:p>
      <w:pPr>
        <w:spacing w:after="0"/>
        <w:ind w:left="0"/>
        <w:jc w:val="both"/>
      </w:pPr>
      <w:r>
        <w:rPr>
          <w:rFonts w:ascii="Times New Roman"/>
          <w:b w:val="false"/>
          <w:i w:val="false"/>
          <w:color w:val="000000"/>
          <w:sz w:val="28"/>
        </w:rPr>
        <w:t xml:space="preserve">выполненной работы. </w:t>
      </w:r>
    </w:p>
    <w:p>
      <w:pPr>
        <w:spacing w:after="0"/>
        <w:ind w:left="0"/>
        <w:jc w:val="both"/>
      </w:pPr>
      <w:r>
        <w:rPr>
          <w:rFonts w:ascii="Times New Roman"/>
          <w:b w:val="false"/>
          <w:i w:val="false"/>
          <w:color w:val="000000"/>
          <w:sz w:val="28"/>
        </w:rPr>
        <w:t xml:space="preserve">     18. Ежемесячно администрация организации (предприятия) представляет </w:t>
      </w:r>
    </w:p>
    <w:p>
      <w:pPr>
        <w:spacing w:after="0"/>
        <w:ind w:left="0"/>
        <w:jc w:val="both"/>
      </w:pPr>
      <w:r>
        <w:rPr>
          <w:rFonts w:ascii="Times New Roman"/>
          <w:b w:val="false"/>
          <w:i w:val="false"/>
          <w:color w:val="000000"/>
          <w:sz w:val="28"/>
        </w:rPr>
        <w:t xml:space="preserve">владельцу водолазной станции сведения из журнала водолазных работ о </w:t>
      </w:r>
    </w:p>
    <w:p>
      <w:pPr>
        <w:spacing w:after="0"/>
        <w:ind w:left="0"/>
        <w:jc w:val="both"/>
      </w:pPr>
      <w:r>
        <w:rPr>
          <w:rFonts w:ascii="Times New Roman"/>
          <w:b w:val="false"/>
          <w:i w:val="false"/>
          <w:color w:val="000000"/>
          <w:sz w:val="28"/>
        </w:rPr>
        <w:t xml:space="preserve">количестве подводных спусковых часов отдельно по каждому виду работ с </w:t>
      </w:r>
    </w:p>
    <w:p>
      <w:pPr>
        <w:spacing w:after="0"/>
        <w:ind w:left="0"/>
        <w:jc w:val="both"/>
      </w:pPr>
      <w:r>
        <w:rPr>
          <w:rFonts w:ascii="Times New Roman"/>
          <w:b w:val="false"/>
          <w:i w:val="false"/>
          <w:color w:val="000000"/>
          <w:sz w:val="28"/>
        </w:rPr>
        <w:t xml:space="preserve">указанием глубин погружения и условий проведения работ за подписью </w:t>
      </w:r>
    </w:p>
    <w:p>
      <w:pPr>
        <w:spacing w:after="0"/>
        <w:ind w:left="0"/>
        <w:jc w:val="both"/>
      </w:pPr>
      <w:r>
        <w:rPr>
          <w:rFonts w:ascii="Times New Roman"/>
          <w:b w:val="false"/>
          <w:i w:val="false"/>
          <w:color w:val="000000"/>
          <w:sz w:val="28"/>
        </w:rPr>
        <w:t>старшины водолазной станции и руководителя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водолазной станции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Старшина водолазной станции______________________________</w:t>
      </w:r>
    </w:p>
    <w:p>
      <w:pPr>
        <w:spacing w:after="0"/>
        <w:ind w:left="0"/>
        <w:jc w:val="both"/>
      </w:pPr>
      <w:r>
        <w:rPr>
          <w:rFonts w:ascii="Times New Roman"/>
          <w:b w:val="false"/>
          <w:i w:val="false"/>
          <w:color w:val="000000"/>
          <w:sz w:val="28"/>
        </w:rPr>
        <w:t>                           (ФИО, класс квалификации)</w:t>
      </w:r>
    </w:p>
    <w:p>
      <w:pPr>
        <w:spacing w:after="0"/>
        <w:ind w:left="0"/>
        <w:jc w:val="both"/>
      </w:pPr>
      <w:r>
        <w:rPr>
          <w:rFonts w:ascii="Times New Roman"/>
          <w:b w:val="false"/>
          <w:i w:val="false"/>
          <w:color w:val="000000"/>
          <w:sz w:val="28"/>
        </w:rPr>
        <w:t>Водолазный и обслуживающий персонал______________________</w:t>
      </w:r>
    </w:p>
    <w:p>
      <w:pPr>
        <w:spacing w:after="0"/>
        <w:ind w:left="0"/>
        <w:jc w:val="both"/>
      </w:pPr>
      <w:r>
        <w:rPr>
          <w:rFonts w:ascii="Times New Roman"/>
          <w:b w:val="false"/>
          <w:i w:val="false"/>
          <w:color w:val="000000"/>
          <w:sz w:val="28"/>
        </w:rPr>
        <w:t>                                 (ФИО, класс квалификации)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Дата|ФИО|Место   |Характеристика условий спуска</w:t>
      </w:r>
    </w:p>
    <w:p>
      <w:pPr>
        <w:spacing w:after="0"/>
        <w:ind w:left="0"/>
        <w:jc w:val="both"/>
      </w:pPr>
      <w:r>
        <w:rPr>
          <w:rFonts w:ascii="Times New Roman"/>
          <w:b w:val="false"/>
          <w:i w:val="false"/>
          <w:color w:val="000000"/>
          <w:sz w:val="28"/>
        </w:rPr>
        <w:t>    |   |(объект)|_______________________________________</w:t>
      </w:r>
    </w:p>
    <w:p>
      <w:pPr>
        <w:spacing w:after="0"/>
        <w:ind w:left="0"/>
        <w:jc w:val="both"/>
      </w:pPr>
      <w:r>
        <w:rPr>
          <w:rFonts w:ascii="Times New Roman"/>
          <w:b w:val="false"/>
          <w:i w:val="false"/>
          <w:color w:val="000000"/>
          <w:sz w:val="28"/>
        </w:rPr>
        <w:t>    |   |работ и |Сила    |Ско- |Темпе- |Проз-|Грунт</w:t>
      </w:r>
    </w:p>
    <w:p>
      <w:pPr>
        <w:spacing w:after="0"/>
        <w:ind w:left="0"/>
        <w:jc w:val="both"/>
      </w:pPr>
      <w:r>
        <w:rPr>
          <w:rFonts w:ascii="Times New Roman"/>
          <w:b w:val="false"/>
          <w:i w:val="false"/>
          <w:color w:val="000000"/>
          <w:sz w:val="28"/>
        </w:rPr>
        <w:t>    |   |глубина |ветра и |рость|ратура |рач- |</w:t>
      </w:r>
    </w:p>
    <w:p>
      <w:pPr>
        <w:spacing w:after="0"/>
        <w:ind w:left="0"/>
        <w:jc w:val="both"/>
      </w:pPr>
      <w:r>
        <w:rPr>
          <w:rFonts w:ascii="Times New Roman"/>
          <w:b w:val="false"/>
          <w:i w:val="false"/>
          <w:color w:val="000000"/>
          <w:sz w:val="28"/>
        </w:rPr>
        <w:t>    |   |спуска  |степень |тече-|воды и |ность|</w:t>
      </w:r>
    </w:p>
    <w:p>
      <w:pPr>
        <w:spacing w:after="0"/>
        <w:ind w:left="0"/>
        <w:jc w:val="both"/>
      </w:pPr>
      <w:r>
        <w:rPr>
          <w:rFonts w:ascii="Times New Roman"/>
          <w:b w:val="false"/>
          <w:i w:val="false"/>
          <w:color w:val="000000"/>
          <w:sz w:val="28"/>
        </w:rPr>
        <w:t>    |   |        |волнения|ния, |возду- |     |</w:t>
      </w:r>
    </w:p>
    <w:p>
      <w:pPr>
        <w:spacing w:after="0"/>
        <w:ind w:left="0"/>
        <w:jc w:val="both"/>
      </w:pPr>
      <w:r>
        <w:rPr>
          <w:rFonts w:ascii="Times New Roman"/>
          <w:b w:val="false"/>
          <w:i w:val="false"/>
          <w:color w:val="000000"/>
          <w:sz w:val="28"/>
        </w:rPr>
        <w:t>    |   |        |в баллах|м/с  |ха, оС |     |</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Рабочая проверка основного и|Время пребывания   |Дополни-</w:t>
      </w:r>
    </w:p>
    <w:p>
      <w:pPr>
        <w:spacing w:after="0"/>
        <w:ind w:left="0"/>
        <w:jc w:val="both"/>
      </w:pPr>
      <w:r>
        <w:rPr>
          <w:rFonts w:ascii="Times New Roman"/>
          <w:b w:val="false"/>
          <w:i w:val="false"/>
          <w:color w:val="000000"/>
          <w:sz w:val="28"/>
        </w:rPr>
        <w:t>страхующего снаряжения.     |под водой          |тельные</w:t>
      </w:r>
    </w:p>
    <w:p>
      <w:pPr>
        <w:spacing w:after="0"/>
        <w:ind w:left="0"/>
        <w:jc w:val="both"/>
      </w:pPr>
      <w:r>
        <w:rPr>
          <w:rFonts w:ascii="Times New Roman"/>
          <w:b w:val="false"/>
          <w:i w:val="false"/>
          <w:color w:val="000000"/>
          <w:sz w:val="28"/>
        </w:rPr>
        <w:t>Инструктаж на рабочем месте |                   |сведения,</w:t>
      </w:r>
    </w:p>
    <w:p>
      <w:pPr>
        <w:spacing w:after="0"/>
        <w:ind w:left="0"/>
        <w:jc w:val="both"/>
      </w:pPr>
      <w:r>
        <w:rPr>
          <w:rFonts w:ascii="Times New Roman"/>
          <w:b w:val="false"/>
          <w:i w:val="false"/>
          <w:color w:val="000000"/>
          <w:sz w:val="28"/>
        </w:rPr>
        <w:t>____________________________|___________________|характе-</w:t>
      </w:r>
    </w:p>
    <w:p>
      <w:pPr>
        <w:spacing w:after="0"/>
        <w:ind w:left="0"/>
        <w:jc w:val="both"/>
      </w:pPr>
      <w:r>
        <w:rPr>
          <w:rFonts w:ascii="Times New Roman"/>
          <w:b w:val="false"/>
          <w:i w:val="false"/>
          <w:color w:val="000000"/>
          <w:sz w:val="28"/>
        </w:rPr>
        <w:t>Тип сна-|Давле-|Роспись     |На- |Пре-|Ко- |Об- |ризующие</w:t>
      </w:r>
    </w:p>
    <w:p>
      <w:pPr>
        <w:spacing w:after="0"/>
        <w:ind w:left="0"/>
        <w:jc w:val="both"/>
      </w:pPr>
      <w:r>
        <w:rPr>
          <w:rFonts w:ascii="Times New Roman"/>
          <w:b w:val="false"/>
          <w:i w:val="false"/>
          <w:color w:val="000000"/>
          <w:sz w:val="28"/>
        </w:rPr>
        <w:t>ряжения,|ние   |водолазов   |ча  |бы- |нец |щее |условия</w:t>
      </w:r>
    </w:p>
    <w:p>
      <w:pPr>
        <w:spacing w:after="0"/>
        <w:ind w:left="0"/>
        <w:jc w:val="both"/>
      </w:pPr>
      <w:r>
        <w:rPr>
          <w:rFonts w:ascii="Times New Roman"/>
          <w:b w:val="false"/>
          <w:i w:val="false"/>
          <w:color w:val="000000"/>
          <w:sz w:val="28"/>
        </w:rPr>
        <w:t xml:space="preserve">номер   |возду-|о выполне-  |ло  |ва- |спу-|вре-|спуска. </w:t>
      </w:r>
    </w:p>
    <w:p>
      <w:pPr>
        <w:spacing w:after="0"/>
        <w:ind w:left="0"/>
        <w:jc w:val="both"/>
      </w:pPr>
      <w:r>
        <w:rPr>
          <w:rFonts w:ascii="Times New Roman"/>
          <w:b w:val="false"/>
          <w:i w:val="false"/>
          <w:color w:val="000000"/>
          <w:sz w:val="28"/>
        </w:rPr>
        <w:t>водолаз-|ха в  |нии рабо-   |спу-|ние |ска |мя  |Наличие</w:t>
      </w:r>
    </w:p>
    <w:p>
      <w:pPr>
        <w:spacing w:after="0"/>
        <w:ind w:left="0"/>
        <w:jc w:val="both"/>
      </w:pPr>
      <w:r>
        <w:rPr>
          <w:rFonts w:ascii="Times New Roman"/>
          <w:b w:val="false"/>
          <w:i w:val="false"/>
          <w:color w:val="000000"/>
          <w:sz w:val="28"/>
        </w:rPr>
        <w:t>ного ды-|балло-|чей провер- |ска |на  |    |спу-|факторов,</w:t>
      </w:r>
    </w:p>
    <w:p>
      <w:pPr>
        <w:spacing w:after="0"/>
        <w:ind w:left="0"/>
        <w:jc w:val="both"/>
      </w:pPr>
      <w:r>
        <w:rPr>
          <w:rFonts w:ascii="Times New Roman"/>
          <w:b w:val="false"/>
          <w:i w:val="false"/>
          <w:color w:val="000000"/>
          <w:sz w:val="28"/>
        </w:rPr>
        <w:t>хатель- |нах.  |ки и о по-  |    |глу-|    |ска |усложняю-</w:t>
      </w:r>
    </w:p>
    <w:p>
      <w:pPr>
        <w:spacing w:after="0"/>
        <w:ind w:left="0"/>
        <w:jc w:val="both"/>
      </w:pPr>
      <w:r>
        <w:rPr>
          <w:rFonts w:ascii="Times New Roman"/>
          <w:b w:val="false"/>
          <w:i w:val="false"/>
          <w:color w:val="000000"/>
          <w:sz w:val="28"/>
        </w:rPr>
        <w:t>ного ап-|Дата  |лучении ин- |    |бине|    |    |щих водо-</w:t>
      </w:r>
    </w:p>
    <w:p>
      <w:pPr>
        <w:spacing w:after="0"/>
        <w:ind w:left="0"/>
        <w:jc w:val="both"/>
      </w:pPr>
      <w:r>
        <w:rPr>
          <w:rFonts w:ascii="Times New Roman"/>
          <w:b w:val="false"/>
          <w:i w:val="false"/>
          <w:color w:val="000000"/>
          <w:sz w:val="28"/>
        </w:rPr>
        <w:t>парата  |заряд-|структажа   |____|____|____|____|лазные</w:t>
      </w:r>
    </w:p>
    <w:p>
      <w:pPr>
        <w:spacing w:after="0"/>
        <w:ind w:left="0"/>
        <w:jc w:val="both"/>
      </w:pPr>
      <w:r>
        <w:rPr>
          <w:rFonts w:ascii="Times New Roman"/>
          <w:b w:val="false"/>
          <w:i w:val="false"/>
          <w:color w:val="000000"/>
          <w:sz w:val="28"/>
        </w:rPr>
        <w:t>        |ки ап-|по безопас- |ч,  |ч,  |ч,  |ч,  |спуски.</w:t>
      </w:r>
    </w:p>
    <w:p>
      <w:pPr>
        <w:spacing w:after="0"/>
        <w:ind w:left="0"/>
        <w:jc w:val="both"/>
      </w:pPr>
      <w:r>
        <w:rPr>
          <w:rFonts w:ascii="Times New Roman"/>
          <w:b w:val="false"/>
          <w:i w:val="false"/>
          <w:color w:val="000000"/>
          <w:sz w:val="28"/>
        </w:rPr>
        <w:t>        |парата|ности труда |мин |мин |мин |мин |Описание</w:t>
      </w:r>
    </w:p>
    <w:p>
      <w:pPr>
        <w:spacing w:after="0"/>
        <w:ind w:left="0"/>
        <w:jc w:val="both"/>
      </w:pPr>
      <w:r>
        <w:rPr>
          <w:rFonts w:ascii="Times New Roman"/>
          <w:b w:val="false"/>
          <w:i w:val="false"/>
          <w:color w:val="000000"/>
          <w:sz w:val="28"/>
        </w:rPr>
        <w:t>        |      |на рабочем  |____|____|____|____|работы,</w:t>
      </w:r>
    </w:p>
    <w:p>
      <w:pPr>
        <w:spacing w:after="0"/>
        <w:ind w:left="0"/>
        <w:jc w:val="both"/>
      </w:pPr>
      <w:r>
        <w:rPr>
          <w:rFonts w:ascii="Times New Roman"/>
          <w:b w:val="false"/>
          <w:i w:val="false"/>
          <w:color w:val="000000"/>
          <w:sz w:val="28"/>
        </w:rPr>
        <w:t>        |      |месте       |    |    |    |    |выполнен-</w:t>
      </w:r>
    </w:p>
    <w:p>
      <w:pPr>
        <w:spacing w:after="0"/>
        <w:ind w:left="0"/>
        <w:jc w:val="both"/>
      </w:pPr>
      <w:r>
        <w:rPr>
          <w:rFonts w:ascii="Times New Roman"/>
          <w:b w:val="false"/>
          <w:i w:val="false"/>
          <w:color w:val="000000"/>
          <w:sz w:val="28"/>
        </w:rPr>
        <w:t>        |      |            |    |    |    |    |ной каж-</w:t>
      </w:r>
    </w:p>
    <w:p>
      <w:pPr>
        <w:spacing w:after="0"/>
        <w:ind w:left="0"/>
        <w:jc w:val="both"/>
      </w:pPr>
      <w:r>
        <w:rPr>
          <w:rFonts w:ascii="Times New Roman"/>
          <w:b w:val="false"/>
          <w:i w:val="false"/>
          <w:color w:val="000000"/>
          <w:sz w:val="28"/>
        </w:rPr>
        <w:t>        |      |            |    |    |    |    |дым водо-</w:t>
      </w:r>
    </w:p>
    <w:p>
      <w:pPr>
        <w:spacing w:after="0"/>
        <w:ind w:left="0"/>
        <w:jc w:val="both"/>
      </w:pPr>
      <w:r>
        <w:rPr>
          <w:rFonts w:ascii="Times New Roman"/>
          <w:b w:val="false"/>
          <w:i w:val="false"/>
          <w:color w:val="000000"/>
          <w:sz w:val="28"/>
        </w:rPr>
        <w:t>        |      |            |    |    |    |    |лазом.За-</w:t>
      </w:r>
    </w:p>
    <w:p>
      <w:pPr>
        <w:spacing w:after="0"/>
        <w:ind w:left="0"/>
        <w:jc w:val="both"/>
      </w:pPr>
      <w:r>
        <w:rPr>
          <w:rFonts w:ascii="Times New Roman"/>
          <w:b w:val="false"/>
          <w:i w:val="false"/>
          <w:color w:val="000000"/>
          <w:sz w:val="28"/>
        </w:rPr>
        <w:t xml:space="preserve">        |      |            |    |    |    |    |держки и </w:t>
      </w:r>
    </w:p>
    <w:p>
      <w:pPr>
        <w:spacing w:after="0"/>
        <w:ind w:left="0"/>
        <w:jc w:val="both"/>
      </w:pPr>
      <w:r>
        <w:rPr>
          <w:rFonts w:ascii="Times New Roman"/>
          <w:b w:val="false"/>
          <w:i w:val="false"/>
          <w:color w:val="000000"/>
          <w:sz w:val="28"/>
        </w:rPr>
        <w:t>        |      |            |    |    |    |    |их причины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9   |  10  |     11     | 12 | 13 | 14 | 15 |   16   </w:t>
      </w:r>
    </w:p>
    <w:p>
      <w:pPr>
        <w:spacing w:after="0"/>
        <w:ind w:left="0"/>
        <w:jc w:val="both"/>
      </w:pPr>
      <w:r>
        <w:rPr>
          <w:rFonts w:ascii="Times New Roman"/>
          <w:b w:val="false"/>
          <w:i w:val="false"/>
          <w:color w:val="000000"/>
          <w:sz w:val="28"/>
        </w:rPr>
        <w:t>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1. Текст печатается на 50 листах с оборотом. </w:t>
      </w:r>
    </w:p>
    <w:p>
      <w:pPr>
        <w:spacing w:after="0"/>
        <w:ind w:left="0"/>
        <w:jc w:val="both"/>
      </w:pPr>
      <w:r>
        <w:rPr>
          <w:rFonts w:ascii="Times New Roman"/>
          <w:b w:val="false"/>
          <w:i w:val="false"/>
          <w:color w:val="000000"/>
          <w:sz w:val="28"/>
        </w:rPr>
        <w:t>                 2. Формат листа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Рабочая проверка водолазной барокамеры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Дата|Тип |Результаты|Предохранительный |Подпись</w:t>
      </w:r>
    </w:p>
    <w:p>
      <w:pPr>
        <w:spacing w:after="0"/>
        <w:ind w:left="0"/>
        <w:jc w:val="both"/>
      </w:pPr>
      <w:r>
        <w:rPr>
          <w:rFonts w:ascii="Times New Roman"/>
          <w:b w:val="false"/>
          <w:i w:val="false"/>
          <w:color w:val="000000"/>
          <w:sz w:val="28"/>
        </w:rPr>
        <w:t>про-|ка- |проверки  |клапан срабатывает|лица, проводивше-</w:t>
      </w:r>
    </w:p>
    <w:p>
      <w:pPr>
        <w:spacing w:after="0"/>
        <w:ind w:left="0"/>
        <w:jc w:val="both"/>
      </w:pPr>
      <w:r>
        <w:rPr>
          <w:rFonts w:ascii="Times New Roman"/>
          <w:b w:val="false"/>
          <w:i w:val="false"/>
          <w:color w:val="000000"/>
          <w:sz w:val="28"/>
        </w:rPr>
        <w:t>вер-|ме- |(состоя-  |при давлении,     |го проверку</w:t>
      </w:r>
    </w:p>
    <w:p>
      <w:pPr>
        <w:spacing w:after="0"/>
        <w:ind w:left="0"/>
        <w:jc w:val="both"/>
      </w:pPr>
      <w:r>
        <w:rPr>
          <w:rFonts w:ascii="Times New Roman"/>
          <w:b w:val="false"/>
          <w:i w:val="false"/>
          <w:color w:val="000000"/>
          <w:sz w:val="28"/>
        </w:rPr>
        <w:t>ки  |ры  |ние каме- |МПа (кгс/см2)     |</w:t>
      </w:r>
    </w:p>
    <w:p>
      <w:pPr>
        <w:spacing w:after="0"/>
        <w:ind w:left="0"/>
        <w:jc w:val="both"/>
      </w:pPr>
      <w:r>
        <w:rPr>
          <w:rFonts w:ascii="Times New Roman"/>
          <w:b w:val="false"/>
          <w:i w:val="false"/>
          <w:color w:val="000000"/>
          <w:sz w:val="28"/>
        </w:rPr>
        <w:t>    |    |ры)       |                  |</w:t>
      </w:r>
    </w:p>
    <w:p>
      <w:pPr>
        <w:spacing w:after="0"/>
        <w:ind w:left="0"/>
        <w:jc w:val="both"/>
      </w:pPr>
      <w:r>
        <w:rPr>
          <w:rFonts w:ascii="Times New Roman"/>
          <w:b w:val="false"/>
          <w:i w:val="false"/>
          <w:color w:val="000000"/>
          <w:sz w:val="28"/>
        </w:rPr>
        <w:t>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печатают с оборотом на 4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проведения занятий по технике</w:t>
      </w:r>
    </w:p>
    <w:p>
      <w:pPr>
        <w:spacing w:after="0"/>
        <w:ind w:left="0"/>
        <w:jc w:val="both"/>
      </w:pPr>
      <w:r>
        <w:rPr>
          <w:rFonts w:ascii="Times New Roman"/>
          <w:b w:val="false"/>
          <w:i w:val="false"/>
          <w:color w:val="000000"/>
          <w:sz w:val="28"/>
        </w:rPr>
        <w:t>               безопасности на водолазной станции</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Дата |Тема |Фамилия  |Кто проводил |Подпись</w:t>
      </w:r>
    </w:p>
    <w:p>
      <w:pPr>
        <w:spacing w:after="0"/>
        <w:ind w:left="0"/>
        <w:jc w:val="both"/>
      </w:pPr>
      <w:r>
        <w:rPr>
          <w:rFonts w:ascii="Times New Roman"/>
          <w:b w:val="false"/>
          <w:i w:val="false"/>
          <w:color w:val="000000"/>
          <w:sz w:val="28"/>
        </w:rPr>
        <w:t>заня-|заня-|присутст-|(фамилия и   |</w:t>
      </w:r>
    </w:p>
    <w:p>
      <w:pPr>
        <w:spacing w:after="0"/>
        <w:ind w:left="0"/>
        <w:jc w:val="both"/>
      </w:pPr>
      <w:r>
        <w:rPr>
          <w:rFonts w:ascii="Times New Roman"/>
          <w:b w:val="false"/>
          <w:i w:val="false"/>
          <w:color w:val="000000"/>
          <w:sz w:val="28"/>
        </w:rPr>
        <w:t>тий  |тий  |вующих   |должность)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печатают с оборотом на 4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Запись выявленных недостатков и нарушений</w:t>
      </w:r>
    </w:p>
    <w:p>
      <w:pPr>
        <w:spacing w:after="0"/>
        <w:ind w:left="0"/>
        <w:jc w:val="both"/>
      </w:pPr>
      <w:r>
        <w:rPr>
          <w:rFonts w:ascii="Times New Roman"/>
          <w:b w:val="false"/>
          <w:i w:val="false"/>
          <w:color w:val="000000"/>
          <w:sz w:val="28"/>
        </w:rPr>
        <w:t>                  по технике безопасности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|Перечень |Срок испол-|Лица, ответственные |Подпись</w:t>
      </w:r>
    </w:p>
    <w:p>
      <w:pPr>
        <w:spacing w:after="0"/>
        <w:ind w:left="0"/>
        <w:jc w:val="both"/>
      </w:pPr>
      <w:r>
        <w:rPr>
          <w:rFonts w:ascii="Times New Roman"/>
          <w:b w:val="false"/>
          <w:i w:val="false"/>
          <w:color w:val="000000"/>
          <w:sz w:val="28"/>
        </w:rPr>
        <w:t>про- |замечаний|нения      |за устранение       |об ис-</w:t>
      </w:r>
    </w:p>
    <w:p>
      <w:pPr>
        <w:spacing w:after="0"/>
        <w:ind w:left="0"/>
        <w:jc w:val="both"/>
      </w:pPr>
      <w:r>
        <w:rPr>
          <w:rFonts w:ascii="Times New Roman"/>
          <w:b w:val="false"/>
          <w:i w:val="false"/>
          <w:color w:val="000000"/>
          <w:sz w:val="28"/>
        </w:rPr>
        <w:t>вер- |или недо-|           |недостатков         |полнении</w:t>
      </w:r>
    </w:p>
    <w:p>
      <w:pPr>
        <w:spacing w:after="0"/>
        <w:ind w:left="0"/>
        <w:jc w:val="both"/>
      </w:pPr>
      <w:r>
        <w:rPr>
          <w:rFonts w:ascii="Times New Roman"/>
          <w:b w:val="false"/>
          <w:i w:val="false"/>
          <w:color w:val="000000"/>
          <w:sz w:val="28"/>
        </w:rPr>
        <w:t>ки   |статков  |           |                    |</w:t>
      </w:r>
    </w:p>
    <w:p>
      <w:pPr>
        <w:spacing w:after="0"/>
        <w:ind w:left="0"/>
        <w:jc w:val="both"/>
      </w:pPr>
      <w:r>
        <w:rPr>
          <w:rFonts w:ascii="Times New Roman"/>
          <w:b w:val="false"/>
          <w:i w:val="false"/>
          <w:color w:val="000000"/>
          <w:sz w:val="28"/>
        </w:rPr>
        <w:t>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печатают с оборотом на 4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18</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выписки из журнала водолазных работ подводных</w:t>
      </w:r>
    </w:p>
    <w:p>
      <w:pPr>
        <w:spacing w:after="0"/>
        <w:ind w:left="0"/>
        <w:jc w:val="both"/>
      </w:pPr>
      <w:r>
        <w:rPr>
          <w:rFonts w:ascii="Times New Roman"/>
          <w:b w:val="false"/>
          <w:i w:val="false"/>
          <w:color w:val="000000"/>
          <w:sz w:val="28"/>
        </w:rPr>
        <w:t>             спусковых часов водолазной станции N_____</w:t>
      </w:r>
    </w:p>
    <w:p>
      <w:pPr>
        <w:spacing w:after="0"/>
        <w:ind w:left="0"/>
        <w:jc w:val="both"/>
      </w:pPr>
      <w:r>
        <w:rPr>
          <w:rFonts w:ascii="Times New Roman"/>
          <w:b w:val="false"/>
          <w:i w:val="false"/>
          <w:color w:val="000000"/>
          <w:sz w:val="28"/>
        </w:rPr>
        <w:t>                         за __________19___г.</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N |Та-  |ФИО|Класс |Числа месяца</w:t>
      </w:r>
    </w:p>
    <w:p>
      <w:pPr>
        <w:spacing w:after="0"/>
        <w:ind w:left="0"/>
        <w:jc w:val="both"/>
      </w:pPr>
      <w:r>
        <w:rPr>
          <w:rFonts w:ascii="Times New Roman"/>
          <w:b w:val="false"/>
          <w:i w:val="false"/>
          <w:color w:val="000000"/>
          <w:sz w:val="28"/>
        </w:rPr>
        <w:t>п/п|бель-|   |квали-|____________________________________</w:t>
      </w:r>
    </w:p>
    <w:p>
      <w:pPr>
        <w:spacing w:after="0"/>
        <w:ind w:left="0"/>
        <w:jc w:val="both"/>
      </w:pPr>
      <w:r>
        <w:rPr>
          <w:rFonts w:ascii="Times New Roman"/>
          <w:b w:val="false"/>
          <w:i w:val="false"/>
          <w:color w:val="000000"/>
          <w:sz w:val="28"/>
        </w:rPr>
        <w:t>   |ный  |   |фика- |1|2|3|4|5|6|7|8|9|10|11|12|13|14|15</w:t>
      </w:r>
    </w:p>
    <w:p>
      <w:pPr>
        <w:spacing w:after="0"/>
        <w:ind w:left="0"/>
        <w:jc w:val="both"/>
      </w:pPr>
      <w:r>
        <w:rPr>
          <w:rFonts w:ascii="Times New Roman"/>
          <w:b w:val="false"/>
          <w:i w:val="false"/>
          <w:color w:val="000000"/>
          <w:sz w:val="28"/>
        </w:rPr>
        <w:t>   |номер|   |ции   |_|_|_|_|_|_|_|_|_|__|__|__|__|__|__</w:t>
      </w:r>
    </w:p>
    <w:p>
      <w:pPr>
        <w:spacing w:after="0"/>
        <w:ind w:left="0"/>
        <w:jc w:val="both"/>
      </w:pPr>
      <w:r>
        <w:rPr>
          <w:rFonts w:ascii="Times New Roman"/>
          <w:b w:val="false"/>
          <w:i w:val="false"/>
          <w:color w:val="000000"/>
          <w:sz w:val="28"/>
        </w:rPr>
        <w:t>   |     |   |      |Подводные спусковые часы</w:t>
      </w:r>
    </w:p>
    <w:p>
      <w:pPr>
        <w:spacing w:after="0"/>
        <w:ind w:left="0"/>
        <w:jc w:val="both"/>
      </w:pPr>
      <w:r>
        <w:rPr>
          <w:rFonts w:ascii="Times New Roman"/>
          <w:b w:val="false"/>
          <w:i w:val="false"/>
          <w:color w:val="000000"/>
          <w:sz w:val="28"/>
        </w:rPr>
        <w:t>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  Всего   |Оплачено в   |</w:t>
      </w:r>
    </w:p>
    <w:p>
      <w:pPr>
        <w:spacing w:after="0"/>
        <w:ind w:left="0"/>
        <w:jc w:val="both"/>
      </w:pPr>
      <w:r>
        <w:rPr>
          <w:rFonts w:ascii="Times New Roman"/>
          <w:b w:val="false"/>
          <w:i w:val="false"/>
          <w:color w:val="000000"/>
          <w:sz w:val="28"/>
        </w:rPr>
        <w:t xml:space="preserve">_______________________________________________|__________|сумме        | </w:t>
      </w:r>
    </w:p>
    <w:p>
      <w:pPr>
        <w:spacing w:after="0"/>
        <w:ind w:left="0"/>
        <w:jc w:val="both"/>
      </w:pPr>
      <w:r>
        <w:rPr>
          <w:rFonts w:ascii="Times New Roman"/>
          <w:b w:val="false"/>
          <w:i w:val="false"/>
          <w:color w:val="000000"/>
          <w:sz w:val="28"/>
        </w:rPr>
        <w:t>16|17|18|19|20|21|22|23|24|25|26|27|28|29|30|31|спу-|спус-|_____________|</w:t>
      </w:r>
    </w:p>
    <w:p>
      <w:pPr>
        <w:spacing w:after="0"/>
        <w:ind w:left="0"/>
        <w:jc w:val="both"/>
      </w:pPr>
      <w:r>
        <w:rPr>
          <w:rFonts w:ascii="Times New Roman"/>
          <w:b w:val="false"/>
          <w:i w:val="false"/>
          <w:color w:val="000000"/>
          <w:sz w:val="28"/>
        </w:rPr>
        <w:t>__|__|__|__|__|__|__|__|__|__|__|__|__|__|__|__|сков|ко-  |рублей|копеек|</w:t>
      </w:r>
    </w:p>
    <w:p>
      <w:pPr>
        <w:spacing w:after="0"/>
        <w:ind w:left="0"/>
        <w:jc w:val="both"/>
      </w:pPr>
      <w:r>
        <w:rPr>
          <w:rFonts w:ascii="Times New Roman"/>
          <w:b w:val="false"/>
          <w:i w:val="false"/>
          <w:color w:val="000000"/>
          <w:sz w:val="28"/>
        </w:rPr>
        <w:t>                                               |    |вых  |      |      |</w:t>
      </w:r>
    </w:p>
    <w:p>
      <w:pPr>
        <w:spacing w:after="0"/>
        <w:ind w:left="0"/>
        <w:jc w:val="both"/>
      </w:pPr>
      <w:r>
        <w:rPr>
          <w:rFonts w:ascii="Times New Roman"/>
          <w:b w:val="false"/>
          <w:i w:val="false"/>
          <w:color w:val="000000"/>
          <w:sz w:val="28"/>
        </w:rPr>
        <w:t>                                               |    |часов|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Выписку составил старшина водолазной станции____________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Выписку проверил производитель работ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Водолазный специалист __________________________________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Формат документа должен быть 297х420 мм.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Условия выполнения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Ф.!                           Факторы, усложняющие водолазные работы    </w:t>
      </w:r>
    </w:p>
    <w:p>
      <w:pPr>
        <w:spacing w:after="0"/>
        <w:ind w:left="0"/>
        <w:jc w:val="both"/>
      </w:pPr>
      <w:r>
        <w:rPr>
          <w:rFonts w:ascii="Times New Roman"/>
          <w:b w:val="false"/>
          <w:i w:val="false"/>
          <w:color w:val="000000"/>
          <w:sz w:val="28"/>
        </w:rPr>
        <w:t>И.!_______________________________________________________________________</w:t>
      </w:r>
    </w:p>
    <w:p>
      <w:pPr>
        <w:spacing w:after="0"/>
        <w:ind w:left="0"/>
        <w:jc w:val="both"/>
      </w:pPr>
      <w:r>
        <w:rPr>
          <w:rFonts w:ascii="Times New Roman"/>
          <w:b w:val="false"/>
          <w:i w:val="false"/>
          <w:color w:val="000000"/>
          <w:sz w:val="28"/>
        </w:rPr>
        <w:t xml:space="preserve">О.!  видимость менее 1 м  !отсутствие видимости  !   скорость течения от </w:t>
      </w:r>
    </w:p>
    <w:p>
      <w:pPr>
        <w:spacing w:after="0"/>
        <w:ind w:left="0"/>
        <w:jc w:val="both"/>
      </w:pPr>
      <w:r>
        <w:rPr>
          <w:rFonts w:ascii="Times New Roman"/>
          <w:b w:val="false"/>
          <w:i w:val="false"/>
          <w:color w:val="000000"/>
          <w:sz w:val="28"/>
        </w:rPr>
        <w:t>  !                       !                      !      0,5 до 1,0 м/с</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                         Глубина погружений, м</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!до!6-!12!20!30!40!45!50!до!6-!12!20!30!40!45!50!до!6-!12!20!30!40!45!50!</w:t>
      </w:r>
    </w:p>
    <w:p>
      <w:pPr>
        <w:spacing w:after="0"/>
        <w:ind w:left="0"/>
        <w:jc w:val="both"/>
      </w:pPr>
      <w:r>
        <w:rPr>
          <w:rFonts w:ascii="Times New Roman"/>
          <w:b w:val="false"/>
          <w:i w:val="false"/>
          <w:color w:val="000000"/>
          <w:sz w:val="28"/>
        </w:rPr>
        <w:t>  !6 !12!- !- !- !- !- !- !6 !12!- !- !- !- !- !- ! 6!12!- !- !- !- !- !- !</w:t>
      </w:r>
    </w:p>
    <w:p>
      <w:pPr>
        <w:spacing w:after="0"/>
        <w:ind w:left="0"/>
        <w:jc w:val="both"/>
      </w:pPr>
      <w:r>
        <w:rPr>
          <w:rFonts w:ascii="Times New Roman"/>
          <w:b w:val="false"/>
          <w:i w:val="false"/>
          <w:color w:val="000000"/>
          <w:sz w:val="28"/>
        </w:rPr>
        <w:t>  !  !  !20!30!40!45!50!60!  !  !20!30!40!45!50!60!  !  !20!30!40!45!50!60!</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Подводные спусковые часы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                 Факторы, усложняющие водолазные работы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Ф.!   работа с беседки    !  работа в стесненных  ! работа на захламленном</w:t>
      </w:r>
    </w:p>
    <w:p>
      <w:pPr>
        <w:spacing w:after="0"/>
        <w:ind w:left="0"/>
        <w:jc w:val="both"/>
      </w:pPr>
      <w:r>
        <w:rPr>
          <w:rFonts w:ascii="Times New Roman"/>
          <w:b w:val="false"/>
          <w:i w:val="false"/>
          <w:color w:val="000000"/>
          <w:sz w:val="28"/>
        </w:rPr>
        <w:t xml:space="preserve">И.!                       !         условиях      !     и вязком грунте    </w:t>
      </w:r>
    </w:p>
    <w:p>
      <w:pPr>
        <w:spacing w:after="0"/>
        <w:ind w:left="0"/>
        <w:jc w:val="both"/>
      </w:pPr>
      <w:r>
        <w:rPr>
          <w:rFonts w:ascii="Times New Roman"/>
          <w:b w:val="false"/>
          <w:i w:val="false"/>
          <w:color w:val="000000"/>
          <w:sz w:val="28"/>
        </w:rPr>
        <w:t>О.!_______________________!_______________________!_______________________</w:t>
      </w:r>
    </w:p>
    <w:p>
      <w:pPr>
        <w:spacing w:after="0"/>
        <w:ind w:left="0"/>
        <w:jc w:val="both"/>
      </w:pPr>
      <w:r>
        <w:rPr>
          <w:rFonts w:ascii="Times New Roman"/>
          <w:b w:val="false"/>
          <w:i w:val="false"/>
          <w:color w:val="000000"/>
          <w:sz w:val="28"/>
        </w:rPr>
        <w:t>  !                        Глубина погружений, м</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!до!6-!12!20!30!40!45!50!до!6-!12!20!30!40!45!50!до!6-!12!20!30!40!45!50!</w:t>
      </w:r>
    </w:p>
    <w:p>
      <w:pPr>
        <w:spacing w:after="0"/>
        <w:ind w:left="0"/>
        <w:jc w:val="both"/>
      </w:pPr>
      <w:r>
        <w:rPr>
          <w:rFonts w:ascii="Times New Roman"/>
          <w:b w:val="false"/>
          <w:i w:val="false"/>
          <w:color w:val="000000"/>
          <w:sz w:val="28"/>
        </w:rPr>
        <w:t>  !6 !12!- !- !- !- !- !- !6 !12!- !- !- !- !- !- ! 6!12!- !- !- !- !- !- !</w:t>
      </w:r>
    </w:p>
    <w:p>
      <w:pPr>
        <w:spacing w:after="0"/>
        <w:ind w:left="0"/>
        <w:jc w:val="both"/>
      </w:pPr>
      <w:r>
        <w:rPr>
          <w:rFonts w:ascii="Times New Roman"/>
          <w:b w:val="false"/>
          <w:i w:val="false"/>
          <w:color w:val="000000"/>
          <w:sz w:val="28"/>
        </w:rPr>
        <w:t>  !  !  !20!30!40!45!50!60!  !  !20!30!40!45!50!60!  !  !20!30!40!45!50!60!</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Подводные спусковые часы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8" w:id="67"/>
    <w:p>
      <w:pPr>
        <w:spacing w:after="0"/>
        <w:ind w:left="0"/>
        <w:jc w:val="both"/>
      </w:pPr>
      <w:r>
        <w:rPr>
          <w:rFonts w:ascii="Times New Roman"/>
          <w:b w:val="false"/>
          <w:i w:val="false"/>
          <w:color w:val="000000"/>
          <w:sz w:val="28"/>
        </w:rPr>
        <w:t xml:space="preserve">
                                             Обратная сторона выписки из   </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журнала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9" w:id="68"/>
    <w:p>
      <w:pPr>
        <w:spacing w:after="0"/>
        <w:ind w:left="0"/>
        <w:jc w:val="both"/>
      </w:pP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Факторы, усложняющие водолазные работы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!скорость течения свыше !  волнение от 2 до 3  !температура воды ниже   </w:t>
      </w:r>
    </w:p>
    <w:p>
      <w:pPr>
        <w:spacing w:after="0"/>
        <w:ind w:left="0"/>
        <w:jc w:val="both"/>
      </w:pPr>
      <w:r>
        <w:rPr>
          <w:rFonts w:ascii="Times New Roman"/>
          <w:b w:val="false"/>
          <w:i w:val="false"/>
          <w:color w:val="000000"/>
          <w:sz w:val="28"/>
        </w:rPr>
        <w:t>  ! 1,0 м/с до 1,5 м/с    !       баллов         ! 4 оС (при отсутствии</w:t>
      </w:r>
    </w:p>
    <w:p>
      <w:pPr>
        <w:spacing w:after="0"/>
        <w:ind w:left="0"/>
        <w:jc w:val="both"/>
      </w:pPr>
      <w:r>
        <w:rPr>
          <w:rFonts w:ascii="Times New Roman"/>
          <w:b w:val="false"/>
          <w:i w:val="false"/>
          <w:color w:val="000000"/>
          <w:sz w:val="28"/>
        </w:rPr>
        <w:t>  !                       !                      ! обогрева костюмов) и</w:t>
      </w:r>
    </w:p>
    <w:p>
      <w:pPr>
        <w:spacing w:after="0"/>
        <w:ind w:left="0"/>
        <w:jc w:val="both"/>
      </w:pPr>
      <w:r>
        <w:rPr>
          <w:rFonts w:ascii="Times New Roman"/>
          <w:b w:val="false"/>
          <w:i w:val="false"/>
          <w:color w:val="000000"/>
          <w:sz w:val="28"/>
        </w:rPr>
        <w:t>  !                       !                      !выше 37 оС</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Глубина погружений, м</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!до!6-!12!20!30!40!45!50!до!6-!12!20!30!40!45!50!до!6-!12!20!30!40!45!50!</w:t>
      </w:r>
    </w:p>
    <w:p>
      <w:pPr>
        <w:spacing w:after="0"/>
        <w:ind w:left="0"/>
        <w:jc w:val="both"/>
      </w:pPr>
      <w:r>
        <w:rPr>
          <w:rFonts w:ascii="Times New Roman"/>
          <w:b w:val="false"/>
          <w:i w:val="false"/>
          <w:color w:val="000000"/>
          <w:sz w:val="28"/>
        </w:rPr>
        <w:t>  !6 !12!- !- !- !- !- !- !6 !12!- !- !- !- !- !- ! 6!12!- !- !- !- !- !- !</w:t>
      </w:r>
    </w:p>
    <w:p>
      <w:pPr>
        <w:spacing w:after="0"/>
        <w:ind w:left="0"/>
        <w:jc w:val="both"/>
      </w:pPr>
      <w:r>
        <w:rPr>
          <w:rFonts w:ascii="Times New Roman"/>
          <w:b w:val="false"/>
          <w:i w:val="false"/>
          <w:color w:val="000000"/>
          <w:sz w:val="28"/>
        </w:rPr>
        <w:t>  !  !  !20!30!40!45!50!60!  !  !20!30!40!45!50!60!  !  !20!30!40!45!50!60!</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Подводные спусковые часы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Факторы, усложняющие водолазные работы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!наличие загрязненности !взрывные работы и ра- !сварка и резка металла   </w:t>
      </w:r>
    </w:p>
    <w:p>
      <w:pPr>
        <w:spacing w:after="0"/>
        <w:ind w:left="0"/>
        <w:jc w:val="both"/>
      </w:pPr>
      <w:r>
        <w:rPr>
          <w:rFonts w:ascii="Times New Roman"/>
          <w:b w:val="false"/>
          <w:i w:val="false"/>
          <w:color w:val="000000"/>
          <w:sz w:val="28"/>
        </w:rPr>
        <w:t>  !воды вредными и токсич-!боты с взрывоопасными ! под водой</w:t>
      </w:r>
    </w:p>
    <w:p>
      <w:pPr>
        <w:spacing w:after="0"/>
        <w:ind w:left="0"/>
        <w:jc w:val="both"/>
      </w:pPr>
      <w:r>
        <w:rPr>
          <w:rFonts w:ascii="Times New Roman"/>
          <w:b w:val="false"/>
          <w:i w:val="false"/>
          <w:color w:val="000000"/>
          <w:sz w:val="28"/>
        </w:rPr>
        <w:t xml:space="preserve">  !ными примесями         !веществами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Глубина погружений, м</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!до!6-!12!20!30!40!45!50!до!6-!12!20!30!40!45!50!до!6-!12!20!30!40!45!50!</w:t>
      </w:r>
    </w:p>
    <w:p>
      <w:pPr>
        <w:spacing w:after="0"/>
        <w:ind w:left="0"/>
        <w:jc w:val="both"/>
      </w:pPr>
      <w:r>
        <w:rPr>
          <w:rFonts w:ascii="Times New Roman"/>
          <w:b w:val="false"/>
          <w:i w:val="false"/>
          <w:color w:val="000000"/>
          <w:sz w:val="28"/>
        </w:rPr>
        <w:t>  !6 !12!- !- !- !- !- !- !6 !12!- !- !- !- !- !- ! 6!12!- !- !- !- !- !- !</w:t>
      </w:r>
    </w:p>
    <w:p>
      <w:pPr>
        <w:spacing w:after="0"/>
        <w:ind w:left="0"/>
        <w:jc w:val="both"/>
      </w:pPr>
      <w:r>
        <w:rPr>
          <w:rFonts w:ascii="Times New Roman"/>
          <w:b w:val="false"/>
          <w:i w:val="false"/>
          <w:color w:val="000000"/>
          <w:sz w:val="28"/>
        </w:rPr>
        <w:t>  !  !  !20!30!40!45!50!60!  !  !20!30!40!45!50!60!  !  !20!30!40!45!50!60!</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Подводные спусковые часы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  !  !  !  !  !  !  !  !  !  !  !  !  !  !  !  !  !  !  !  !  !  !  !  !</w:t>
      </w:r>
    </w:p>
    <w:p>
      <w:pPr>
        <w:spacing w:after="0"/>
        <w:ind w:left="0"/>
        <w:jc w:val="both"/>
      </w:pPr>
      <w:r>
        <w:rPr>
          <w:rFonts w:ascii="Times New Roman"/>
          <w:b w:val="false"/>
          <w:i w:val="false"/>
          <w:color w:val="000000"/>
          <w:sz w:val="28"/>
        </w:rPr>
        <w:t>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   работа подо льдом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!до!6-!12!20!30!40!45!50!</w:t>
      </w:r>
    </w:p>
    <w:p>
      <w:pPr>
        <w:spacing w:after="0"/>
        <w:ind w:left="0"/>
        <w:jc w:val="both"/>
      </w:pPr>
      <w:r>
        <w:rPr>
          <w:rFonts w:ascii="Times New Roman"/>
          <w:b w:val="false"/>
          <w:i w:val="false"/>
          <w:color w:val="000000"/>
          <w:sz w:val="28"/>
        </w:rPr>
        <w:t>  !6 !12!- !- !- !- !- !- !</w:t>
      </w:r>
    </w:p>
    <w:p>
      <w:pPr>
        <w:spacing w:after="0"/>
        <w:ind w:left="0"/>
        <w:jc w:val="both"/>
      </w:pPr>
      <w:r>
        <w:rPr>
          <w:rFonts w:ascii="Times New Roman"/>
          <w:b w:val="false"/>
          <w:i w:val="false"/>
          <w:color w:val="000000"/>
          <w:sz w:val="28"/>
        </w:rPr>
        <w:t>  !  !  !20!30!40!45!50!60!</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!Время нахождения под   !</w:t>
      </w:r>
    </w:p>
    <w:p>
      <w:pPr>
        <w:spacing w:after="0"/>
        <w:ind w:left="0"/>
        <w:jc w:val="both"/>
      </w:pPr>
      <w:r>
        <w:rPr>
          <w:rFonts w:ascii="Times New Roman"/>
          <w:b w:val="false"/>
          <w:i w:val="false"/>
          <w:color w:val="000000"/>
          <w:sz w:val="28"/>
        </w:rPr>
        <w:t xml:space="preserve">  !заданным давлением в   ! </w:t>
      </w:r>
    </w:p>
    <w:p>
      <w:pPr>
        <w:spacing w:after="0"/>
        <w:ind w:left="0"/>
        <w:jc w:val="both"/>
      </w:pPr>
      <w:r>
        <w:rPr>
          <w:rFonts w:ascii="Times New Roman"/>
          <w:b w:val="false"/>
          <w:i w:val="false"/>
          <w:color w:val="000000"/>
          <w:sz w:val="28"/>
        </w:rPr>
        <w:t xml:space="preserve">  !барокамере, ч          !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Типовое положение</w:t>
      </w:r>
    </w:p>
    <w:p>
      <w:pPr>
        <w:spacing w:after="0"/>
        <w:ind w:left="0"/>
        <w:jc w:val="both"/>
      </w:pPr>
      <w:r>
        <w:rPr>
          <w:rFonts w:ascii="Times New Roman"/>
          <w:b w:val="false"/>
          <w:i w:val="false"/>
          <w:color w:val="000000"/>
          <w:sz w:val="28"/>
        </w:rPr>
        <w:t>                      о личной книжке водолаза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0" w:id="6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Настоящее положение устанавливает единый порядок выдачи и учета личных книжек водолаза, а также их форму и правила заполнения. </w:t>
      </w:r>
      <w:r>
        <w:br/>
      </w:r>
      <w:r>
        <w:rPr>
          <w:rFonts w:ascii="Times New Roman"/>
          <w:b w:val="false"/>
          <w:i w:val="false"/>
          <w:color w:val="000000"/>
          <w:sz w:val="28"/>
        </w:rPr>
        <w:t xml:space="preserve">
      На основе настоящего положения министерства (ведомства) могут разрабатывать положения о личной книжке водолаза с учетом конкретных условий данного министерства (ведомства).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Личная книжка водолаза является единым документом для водолазов всех министерств и ведомств. Ее выдают по месту обучения лицам, получившим первоначальную водолазную подготовку, после присвоения им водолазной квалификации. </w:t>
      </w:r>
      <w:r>
        <w:br/>
      </w:r>
      <w:r>
        <w:rPr>
          <w:rFonts w:ascii="Times New Roman"/>
          <w:b w:val="false"/>
          <w:i w:val="false"/>
          <w:color w:val="000000"/>
          <w:sz w:val="28"/>
        </w:rPr>
        <w:t xml:space="preserve">
      1.2. Личная книжка водолаза служит документом, удостоверяющим квалификацию водолаза, установленную глубину погружения, прохождение водолазной службы, количество часов пребывания под водой, характер выполнявшихся им водолазных работ, результаты ежегодных проверок знаний по специальности и требований безопасности, а также является основанием для выплаты единовременного денежного вознаграждения за длительное пребывание под водой с начала водолазной практики и оформления льготной пенсии. </w:t>
      </w:r>
      <w:r>
        <w:br/>
      </w:r>
      <w:r>
        <w:rPr>
          <w:rFonts w:ascii="Times New Roman"/>
          <w:b w:val="false"/>
          <w:i w:val="false"/>
          <w:color w:val="000000"/>
          <w:sz w:val="28"/>
        </w:rPr>
        <w:t xml:space="preserve">
      1.3. Личная книжка водолаза рассчитана на ведение записей в течение 15 лет, после чего ее заменяют новой. </w:t>
      </w:r>
      <w:r>
        <w:br/>
      </w:r>
      <w:r>
        <w:rPr>
          <w:rFonts w:ascii="Times New Roman"/>
          <w:b w:val="false"/>
          <w:i w:val="false"/>
          <w:color w:val="000000"/>
          <w:sz w:val="28"/>
        </w:rPr>
        <w:t xml:space="preserve">
      1.4. Бланки "Личная книжка водолаза" изготавливаются по прилагаемой форме министерством (ведомством), причем порядковая нумерация книжек ведется по каждому министерству (ведомству) отдельно. </w:t>
      </w:r>
      <w:r>
        <w:br/>
      </w:r>
      <w:r>
        <w:rPr>
          <w:rFonts w:ascii="Times New Roman"/>
          <w:b w:val="false"/>
          <w:i w:val="false"/>
          <w:color w:val="000000"/>
          <w:sz w:val="28"/>
        </w:rPr>
        <w:t xml:space="preserve">
      1.5. Личную книжку водолаза хранят по месту работы водолаза и выдают ему на руки при увольнении с работы и переводе в другую организацию (предприятие). </w:t>
      </w:r>
      <w:r>
        <w:br/>
      </w:r>
      <w:r>
        <w:rPr>
          <w:rFonts w:ascii="Times New Roman"/>
          <w:b w:val="false"/>
          <w:i w:val="false"/>
          <w:color w:val="000000"/>
          <w:sz w:val="28"/>
        </w:rPr>
        <w:t xml:space="preserve">
      1.6. Заполнять книжку должен регулярно водолазный специалист или другое лицо по назначению руководителя организации (предприятия), которое несет ответственность за правильность и своевременность записей в книжке, а также за ее сохранность. </w:t>
      </w:r>
      <w:r>
        <w:br/>
      </w:r>
      <w:r>
        <w:rPr>
          <w:rFonts w:ascii="Times New Roman"/>
          <w:b w:val="false"/>
          <w:i w:val="false"/>
          <w:color w:val="000000"/>
          <w:sz w:val="28"/>
        </w:rPr>
        <w:t xml:space="preserve">
      1.7. Со всеми записями, вносимыми в личную книжку водолаза, администрация обязана ознакамливать ее владельца. </w:t>
      </w:r>
      <w:r>
        <w:br/>
      </w:r>
      <w:r>
        <w:rPr>
          <w:rFonts w:ascii="Times New Roman"/>
          <w:b w:val="false"/>
          <w:i w:val="false"/>
          <w:color w:val="000000"/>
          <w:sz w:val="28"/>
        </w:rPr>
        <w:t xml:space="preserve">
      1.8. Личная книжка водолаза должна заполняться аккуратно, без помарок и подчисток, записи производятся чернилами или шариковой ручкой. </w:t>
      </w:r>
      <w:r>
        <w:br/>
      </w:r>
      <w:r>
        <w:rPr>
          <w:rFonts w:ascii="Times New Roman"/>
          <w:b w:val="false"/>
          <w:i w:val="false"/>
          <w:color w:val="000000"/>
          <w:sz w:val="28"/>
        </w:rPr>
        <w:t xml:space="preserve">
      Исправление записи в каждом случае необходимо оговаривать и </w:t>
      </w:r>
    </w:p>
    <w:bookmarkEnd w:id="69"/>
    <w:bookmarkStart w:name="z192" w:id="70"/>
    <w:p>
      <w:pPr>
        <w:spacing w:after="0"/>
        <w:ind w:left="0"/>
        <w:jc w:val="both"/>
      </w:pP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 xml:space="preserve">удостоверять подписью руководителя организации (предприятия) или </w:t>
      </w:r>
    </w:p>
    <w:p>
      <w:pPr>
        <w:spacing w:after="0"/>
        <w:ind w:left="0"/>
        <w:jc w:val="both"/>
      </w:pPr>
      <w:r>
        <w:rPr>
          <w:rFonts w:ascii="Times New Roman"/>
          <w:b w:val="false"/>
          <w:i w:val="false"/>
          <w:color w:val="000000"/>
          <w:sz w:val="28"/>
        </w:rPr>
        <w:t xml:space="preserve">специально уполномоченного им лица и печатью организации (предприятия).    </w:t>
      </w:r>
    </w:p>
    <w:p>
      <w:pPr>
        <w:spacing w:after="0"/>
        <w:ind w:left="0"/>
        <w:jc w:val="both"/>
      </w:pPr>
      <w:r>
        <w:rPr>
          <w:rFonts w:ascii="Times New Roman"/>
          <w:b w:val="false"/>
          <w:i w:val="false"/>
          <w:color w:val="000000"/>
          <w:sz w:val="28"/>
        </w:rPr>
        <w:t xml:space="preserve">     1.9. За подделку или использование заведомо подложной личной книжки </w:t>
      </w:r>
    </w:p>
    <w:p>
      <w:pPr>
        <w:spacing w:after="0"/>
        <w:ind w:left="0"/>
        <w:jc w:val="both"/>
      </w:pPr>
      <w:r>
        <w:rPr>
          <w:rFonts w:ascii="Times New Roman"/>
          <w:b w:val="false"/>
          <w:i w:val="false"/>
          <w:color w:val="000000"/>
          <w:sz w:val="28"/>
        </w:rPr>
        <w:t>водолаза виновные несут ответственность в установленном законом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Обмен личных книжек водолаза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Обмен личных книжек водолаза производится по месту их работы в </w:t>
      </w:r>
    </w:p>
    <w:p>
      <w:pPr>
        <w:spacing w:after="0"/>
        <w:ind w:left="0"/>
        <w:jc w:val="both"/>
      </w:pPr>
      <w:r>
        <w:rPr>
          <w:rFonts w:ascii="Times New Roman"/>
          <w:b w:val="false"/>
          <w:i w:val="false"/>
          <w:color w:val="000000"/>
          <w:sz w:val="28"/>
        </w:rPr>
        <w:t>случаях:</w:t>
      </w:r>
    </w:p>
    <w:p>
      <w:pPr>
        <w:spacing w:after="0"/>
        <w:ind w:left="0"/>
        <w:jc w:val="both"/>
      </w:pPr>
      <w:r>
        <w:rPr>
          <w:rFonts w:ascii="Times New Roman"/>
          <w:b w:val="false"/>
          <w:i w:val="false"/>
          <w:color w:val="000000"/>
          <w:sz w:val="28"/>
        </w:rPr>
        <w:t xml:space="preserve">     окончания срока действия книжки, указанного в п.1.3. настоящего </w:t>
      </w:r>
    </w:p>
    <w:p>
      <w:pPr>
        <w:spacing w:after="0"/>
        <w:ind w:left="0"/>
        <w:jc w:val="both"/>
      </w:pPr>
      <w:r>
        <w:rPr>
          <w:rFonts w:ascii="Times New Roman"/>
          <w:b w:val="false"/>
          <w:i w:val="false"/>
          <w:color w:val="000000"/>
          <w:sz w:val="28"/>
        </w:rPr>
        <w:t>положения;</w:t>
      </w:r>
    </w:p>
    <w:p>
      <w:pPr>
        <w:spacing w:after="0"/>
        <w:ind w:left="0"/>
        <w:jc w:val="both"/>
      </w:pPr>
      <w:r>
        <w:rPr>
          <w:rFonts w:ascii="Times New Roman"/>
          <w:b w:val="false"/>
          <w:i w:val="false"/>
          <w:color w:val="000000"/>
          <w:sz w:val="28"/>
        </w:rPr>
        <w:t>     негодности книжки для пользования;</w:t>
      </w:r>
    </w:p>
    <w:p>
      <w:pPr>
        <w:spacing w:after="0"/>
        <w:ind w:left="0"/>
        <w:jc w:val="both"/>
      </w:pPr>
      <w:r>
        <w:rPr>
          <w:rFonts w:ascii="Times New Roman"/>
          <w:b w:val="false"/>
          <w:i w:val="false"/>
          <w:color w:val="000000"/>
          <w:sz w:val="28"/>
        </w:rPr>
        <w:t>     установления неточности в записях.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При заполнении новой личной книжки водолаза в нее переносятся полностью из старой книжки, подлежащей обмену, следующие сведения: </w:t>
      </w:r>
      <w:r>
        <w:br/>
      </w:r>
      <w:r>
        <w:rPr>
          <w:rFonts w:ascii="Times New Roman"/>
          <w:b w:val="false"/>
          <w:i w:val="false"/>
          <w:color w:val="000000"/>
          <w:sz w:val="28"/>
        </w:rPr>
        <w:t xml:space="preserve">
      о прохождении первоначального и специального обучения; </w:t>
      </w:r>
      <w:r>
        <w:br/>
      </w:r>
      <w:r>
        <w:rPr>
          <w:rFonts w:ascii="Times New Roman"/>
          <w:b w:val="false"/>
          <w:i w:val="false"/>
          <w:color w:val="000000"/>
          <w:sz w:val="28"/>
        </w:rPr>
        <w:t xml:space="preserve">
      о прохождении обучения по дополнительным специальностям; </w:t>
      </w:r>
      <w:r>
        <w:br/>
      </w:r>
      <w:r>
        <w:rPr>
          <w:rFonts w:ascii="Times New Roman"/>
          <w:b w:val="false"/>
          <w:i w:val="false"/>
          <w:color w:val="000000"/>
          <w:sz w:val="28"/>
        </w:rPr>
        <w:t xml:space="preserve">
      о прохождении водолазной службы; </w:t>
      </w:r>
      <w:r>
        <w:br/>
      </w:r>
      <w:r>
        <w:rPr>
          <w:rFonts w:ascii="Times New Roman"/>
          <w:b w:val="false"/>
          <w:i w:val="false"/>
          <w:color w:val="000000"/>
          <w:sz w:val="28"/>
        </w:rPr>
        <w:t xml:space="preserve">
      о времени пребывания под водой, подтвержденном документами, к моменту выдачи личной книжки; </w:t>
      </w:r>
      <w:r>
        <w:br/>
      </w:r>
      <w:r>
        <w:rPr>
          <w:rFonts w:ascii="Times New Roman"/>
          <w:b w:val="false"/>
          <w:i w:val="false"/>
          <w:color w:val="000000"/>
          <w:sz w:val="28"/>
        </w:rPr>
        <w:t xml:space="preserve">
      особые отметки. </w:t>
      </w:r>
      <w:r>
        <w:br/>
      </w:r>
      <w:r>
        <w:rPr>
          <w:rFonts w:ascii="Times New Roman"/>
          <w:b w:val="false"/>
          <w:i w:val="false"/>
          <w:color w:val="000000"/>
          <w:sz w:val="28"/>
        </w:rPr>
        <w:t xml:space="preserve">
      2.3. В новую личную книжку водолаза переносится запись только о последней выплате единовременного вознаграждения за пребывание под водой с начала водолазной практики. </w:t>
      </w:r>
      <w:r>
        <w:br/>
      </w:r>
      <w:r>
        <w:rPr>
          <w:rFonts w:ascii="Times New Roman"/>
          <w:b w:val="false"/>
          <w:i w:val="false"/>
          <w:color w:val="000000"/>
          <w:sz w:val="28"/>
        </w:rPr>
        <w:t xml:space="preserve">
      Все остальные сведения в новую книжку заносятся только за текущий год на момент заполнения новой книжки. </w:t>
      </w:r>
      <w:r>
        <w:br/>
      </w:r>
      <w:r>
        <w:rPr>
          <w:rFonts w:ascii="Times New Roman"/>
          <w:b w:val="false"/>
          <w:i w:val="false"/>
          <w:color w:val="000000"/>
          <w:sz w:val="28"/>
        </w:rPr>
        <w:t xml:space="preserve">
      2.4. В случае отсутствия каких-либо сведений в старой книжке водолаза они могут быть занесены в новую только на основании архивных документов, оформленных в установленном порядке. </w:t>
      </w:r>
      <w:r>
        <w:br/>
      </w:r>
      <w:r>
        <w:rPr>
          <w:rFonts w:ascii="Times New Roman"/>
          <w:b w:val="false"/>
          <w:i w:val="false"/>
          <w:color w:val="000000"/>
          <w:sz w:val="28"/>
        </w:rPr>
        <w:t xml:space="preserve">
      Свидетельские показания не могут служить основанием для исправления внесенных и для внесения новых записей. </w:t>
      </w:r>
      <w:r>
        <w:br/>
      </w:r>
      <w:r>
        <w:rPr>
          <w:rFonts w:ascii="Times New Roman"/>
          <w:b w:val="false"/>
          <w:i w:val="false"/>
          <w:color w:val="000000"/>
          <w:sz w:val="28"/>
        </w:rPr>
        <w:t xml:space="preserve">
      2.5. После оформления новой личной книжки водолаза старая книжка выдается под расписку ее владельцу на хранение, о чем делается соответствующая запись в "Книге выдачи и учета движения личных книжек водолаза". </w:t>
      </w:r>
    </w:p>
    <w:bookmarkStart w:name="z193" w:id="71"/>
    <w:p>
      <w:pPr>
        <w:spacing w:after="0"/>
        <w:ind w:left="0"/>
        <w:jc w:val="both"/>
      </w:pPr>
      <w:r>
        <w:rPr>
          <w:rFonts w:ascii="Times New Roman"/>
          <w:b w:val="false"/>
          <w:i w:val="false"/>
          <w:color w:val="000000"/>
          <w:sz w:val="28"/>
        </w:rPr>
        <w:t>
 </w:t>
      </w:r>
    </w:p>
    <w:bookmarkEnd w:id="71"/>
    <w:p>
      <w:pPr>
        <w:spacing w:after="0"/>
        <w:ind w:left="0"/>
        <w:jc w:val="both"/>
      </w:pPr>
      <w:r>
        <w:rPr>
          <w:rFonts w:ascii="Times New Roman"/>
          <w:b w:val="false"/>
          <w:i w:val="false"/>
          <w:color w:val="000000"/>
          <w:sz w:val="28"/>
        </w:rPr>
        <w:t>     При этом на титульном листе старой книжки водолаза делается запись:</w:t>
      </w:r>
    </w:p>
    <w:p>
      <w:pPr>
        <w:spacing w:after="0"/>
        <w:ind w:left="0"/>
        <w:jc w:val="both"/>
      </w:pPr>
      <w:r>
        <w:rPr>
          <w:rFonts w:ascii="Times New Roman"/>
          <w:b w:val="false"/>
          <w:i w:val="false"/>
          <w:color w:val="000000"/>
          <w:sz w:val="28"/>
        </w:rPr>
        <w:t xml:space="preserve">     "Ведение книжки прекращено, взамен выдана личная книжка водолаза </w:t>
      </w:r>
    </w:p>
    <w:p>
      <w:pPr>
        <w:spacing w:after="0"/>
        <w:ind w:left="0"/>
        <w:jc w:val="both"/>
      </w:pPr>
      <w:r>
        <w:rPr>
          <w:rFonts w:ascii="Times New Roman"/>
          <w:b w:val="false"/>
          <w:i w:val="false"/>
          <w:color w:val="000000"/>
          <w:sz w:val="28"/>
        </w:rPr>
        <w:t xml:space="preserve">N______ , дата выдачи "__"____19__г.". </w:t>
      </w:r>
    </w:p>
    <w:p>
      <w:pPr>
        <w:spacing w:after="0"/>
        <w:ind w:left="0"/>
        <w:jc w:val="both"/>
      </w:pPr>
      <w:r>
        <w:rPr>
          <w:rFonts w:ascii="Times New Roman"/>
          <w:b w:val="false"/>
          <w:i w:val="false"/>
          <w:color w:val="000000"/>
          <w:sz w:val="28"/>
        </w:rPr>
        <w:t xml:space="preserve">     2.6. При утрате личной книжки водолаза выдается дубликат книжки. </w:t>
      </w:r>
    </w:p>
    <w:p>
      <w:pPr>
        <w:spacing w:after="0"/>
        <w:ind w:left="0"/>
        <w:jc w:val="both"/>
      </w:pPr>
      <w:r>
        <w:rPr>
          <w:rFonts w:ascii="Times New Roman"/>
          <w:b w:val="false"/>
          <w:i w:val="false"/>
          <w:color w:val="000000"/>
          <w:sz w:val="28"/>
        </w:rPr>
        <w:t xml:space="preserve">Дубликат выдает ВКК по месту работы водолаза. </w:t>
      </w:r>
    </w:p>
    <w:p>
      <w:pPr>
        <w:spacing w:after="0"/>
        <w:ind w:left="0"/>
        <w:jc w:val="both"/>
      </w:pPr>
      <w:r>
        <w:rPr>
          <w:rFonts w:ascii="Times New Roman"/>
          <w:b w:val="false"/>
          <w:i w:val="false"/>
          <w:color w:val="000000"/>
          <w:sz w:val="28"/>
        </w:rPr>
        <w:t xml:space="preserve">     2.7. Выдача дубликата личной книжки водолаза производится по </w:t>
      </w:r>
    </w:p>
    <w:p>
      <w:pPr>
        <w:spacing w:after="0"/>
        <w:ind w:left="0"/>
        <w:jc w:val="both"/>
      </w:pPr>
      <w:r>
        <w:rPr>
          <w:rFonts w:ascii="Times New Roman"/>
          <w:b w:val="false"/>
          <w:i w:val="false"/>
          <w:color w:val="000000"/>
          <w:sz w:val="28"/>
        </w:rPr>
        <w:t xml:space="preserve">письменному заявлению владельца книжки на основании документов, состав </w:t>
      </w:r>
    </w:p>
    <w:p>
      <w:pPr>
        <w:spacing w:after="0"/>
        <w:ind w:left="0"/>
        <w:jc w:val="both"/>
      </w:pPr>
      <w:r>
        <w:rPr>
          <w:rFonts w:ascii="Times New Roman"/>
          <w:b w:val="false"/>
          <w:i w:val="false"/>
          <w:color w:val="000000"/>
          <w:sz w:val="28"/>
        </w:rPr>
        <w:t xml:space="preserve">которых определяется ВКК. Оформление производится в таком же порядке, как </w:t>
      </w:r>
    </w:p>
    <w:p>
      <w:pPr>
        <w:spacing w:after="0"/>
        <w:ind w:left="0"/>
        <w:jc w:val="both"/>
      </w:pPr>
      <w:r>
        <w:rPr>
          <w:rFonts w:ascii="Times New Roman"/>
          <w:b w:val="false"/>
          <w:i w:val="false"/>
          <w:color w:val="000000"/>
          <w:sz w:val="28"/>
        </w:rPr>
        <w:t>и при обмене.</w:t>
      </w:r>
    </w:p>
    <w:p>
      <w:pPr>
        <w:spacing w:after="0"/>
        <w:ind w:left="0"/>
        <w:jc w:val="both"/>
      </w:pPr>
      <w:r>
        <w:rPr>
          <w:rFonts w:ascii="Times New Roman"/>
          <w:b w:val="false"/>
          <w:i w:val="false"/>
          <w:color w:val="000000"/>
          <w:sz w:val="28"/>
        </w:rPr>
        <w:t xml:space="preserve">     В этом случае на титульном листе делается запись: "Дубликат выдан </w:t>
      </w:r>
    </w:p>
    <w:p>
      <w:pPr>
        <w:spacing w:after="0"/>
        <w:ind w:left="0"/>
        <w:jc w:val="both"/>
      </w:pPr>
      <w:r>
        <w:rPr>
          <w:rFonts w:ascii="Times New Roman"/>
          <w:b w:val="false"/>
          <w:i w:val="false"/>
          <w:color w:val="000000"/>
          <w:sz w:val="28"/>
        </w:rPr>
        <w:t>взамен утраченной личной книжки водолаза N____ дата выдачи "__"___19_г.".</w:t>
      </w:r>
    </w:p>
    <w:p>
      <w:pPr>
        <w:spacing w:after="0"/>
        <w:ind w:left="0"/>
        <w:jc w:val="both"/>
      </w:pPr>
      <w:r>
        <w:rPr>
          <w:rFonts w:ascii="Times New Roman"/>
          <w:b w:val="false"/>
          <w:i w:val="false"/>
          <w:color w:val="000000"/>
          <w:sz w:val="28"/>
        </w:rPr>
        <w:t xml:space="preserve">     На первых листах всех разделов книжки (в правом верхнем углу </w:t>
      </w:r>
    </w:p>
    <w:p>
      <w:pPr>
        <w:spacing w:after="0"/>
        <w:ind w:left="0"/>
        <w:jc w:val="both"/>
      </w:pPr>
      <w:r>
        <w:rPr>
          <w:rFonts w:ascii="Times New Roman"/>
          <w:b w:val="false"/>
          <w:i w:val="false"/>
          <w:color w:val="000000"/>
          <w:sz w:val="28"/>
        </w:rPr>
        <w:t>листа) ставится надпись "Дубликат".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Правила заполнения личной книжки водолаза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Запись сведений о водолазе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 w:id="7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3.1.1. Фамилия, имя и отчество (полностью, без сокращения или замены имени и отчества инициалами) и дата рождения указываются на основании паспорта или свидетельства о рождении. </w:t>
      </w:r>
      <w:r>
        <w:br/>
      </w:r>
      <w:r>
        <w:rPr>
          <w:rFonts w:ascii="Times New Roman"/>
          <w:b w:val="false"/>
          <w:i w:val="false"/>
          <w:color w:val="000000"/>
          <w:sz w:val="28"/>
        </w:rPr>
        <w:t xml:space="preserve">
      В случае изменения фамилии, имени или отчества и даты рождения запись этих изменений производится на основании подтверждающих документов (свидетельства о рождении, о браке, о расторжении брака, об изменении фамилии, имени и отчества и др.). </w:t>
      </w:r>
      <w:r>
        <w:br/>
      </w:r>
      <w:r>
        <w:rPr>
          <w:rFonts w:ascii="Times New Roman"/>
          <w:b w:val="false"/>
          <w:i w:val="false"/>
          <w:color w:val="000000"/>
          <w:sz w:val="28"/>
        </w:rPr>
        <w:t xml:space="preserve">
      Измененные фамилию, имя или отчество или дату рождения записывают в книжке на внутренней стороне обложки, и делается ссылка на наименование, номер и дату подтверждающих документов. </w:t>
      </w:r>
      <w:r>
        <w:br/>
      </w:r>
      <w:r>
        <w:rPr>
          <w:rFonts w:ascii="Times New Roman"/>
          <w:b w:val="false"/>
          <w:i w:val="false"/>
          <w:color w:val="000000"/>
          <w:sz w:val="28"/>
        </w:rPr>
        <w:t xml:space="preserve">
      3.1.2. При заполнении строки "Образование" записывают соответствующие слова: "среднее", "среднее специальное" и т.д. </w:t>
      </w:r>
      <w:r>
        <w:br/>
      </w:r>
      <w:r>
        <w:rPr>
          <w:rFonts w:ascii="Times New Roman"/>
          <w:b w:val="false"/>
          <w:i w:val="false"/>
          <w:color w:val="000000"/>
          <w:sz w:val="28"/>
        </w:rPr>
        <w:t xml:space="preserve">
      Образование указывается только на основании документов (аттестата, удостоверения или диплома). </w:t>
      </w:r>
      <w:r>
        <w:br/>
      </w:r>
      <w:r>
        <w:rPr>
          <w:rFonts w:ascii="Times New Roman"/>
          <w:b w:val="false"/>
          <w:i w:val="false"/>
          <w:color w:val="000000"/>
          <w:sz w:val="28"/>
        </w:rPr>
        <w:t xml:space="preserve">
      Запись о незаконченном среднем или высшем образовании также может быть произведена лишь на основании соответствующих документов (студенческого билета, зачетной книжки, справки учебного заведения и т.п.). </w:t>
      </w:r>
      <w:r>
        <w:br/>
      </w:r>
      <w:r>
        <w:rPr>
          <w:rFonts w:ascii="Times New Roman"/>
          <w:b w:val="false"/>
          <w:i w:val="false"/>
          <w:color w:val="000000"/>
          <w:sz w:val="28"/>
        </w:rPr>
        <w:t xml:space="preserve">
      3.1.3. Специальность, имевшаяся до приобретения квалификации или другого надлежаще оформленного документа, подтверждающего наличие этой специальности. </w:t>
      </w:r>
      <w:r>
        <w:br/>
      </w:r>
      <w:r>
        <w:rPr>
          <w:rFonts w:ascii="Times New Roman"/>
          <w:b w:val="false"/>
          <w:i w:val="false"/>
          <w:color w:val="000000"/>
          <w:sz w:val="28"/>
        </w:rPr>
        <w:t xml:space="preserve">
      3.1.4. Дата окончания водолазной школы (курсов) записывается на основании документов (протокола и т.п.) учебного заведения, в которых производилось обучение. </w:t>
      </w:r>
      <w:r>
        <w:br/>
      </w:r>
      <w:r>
        <w:rPr>
          <w:rFonts w:ascii="Times New Roman"/>
          <w:b w:val="false"/>
          <w:i w:val="false"/>
          <w:color w:val="000000"/>
          <w:sz w:val="28"/>
        </w:rPr>
        <w:t xml:space="preserve">
      Например, пишется: "1985 г. Новороссийская мореходная школа". </w:t>
      </w:r>
      <w:r>
        <w:br/>
      </w:r>
      <w:r>
        <w:rPr>
          <w:rFonts w:ascii="Times New Roman"/>
          <w:b w:val="false"/>
          <w:i w:val="false"/>
          <w:color w:val="000000"/>
          <w:sz w:val="28"/>
        </w:rPr>
        <w:t xml:space="preserve">
      В случае выдачи новой или дубликата личной книжки водолаза по месту работы водолаза дата окончания и наименование водолазной школы (курсов) переносятся из старой книжки или записываются на основании документов (аттестата, удостоверения, справки учебного заведения и т.п.). </w:t>
      </w:r>
      <w:r>
        <w:br/>
      </w:r>
      <w:r>
        <w:rPr>
          <w:rFonts w:ascii="Times New Roman"/>
          <w:b w:val="false"/>
          <w:i w:val="false"/>
          <w:color w:val="000000"/>
          <w:sz w:val="28"/>
        </w:rPr>
        <w:t xml:space="preserve">
      3.1.5. Сведения об успеваемости и установленной начальной глубине погружения записываются на основании соответствующих документов водолазной школы (курсов). </w:t>
      </w:r>
      <w:r>
        <w:br/>
      </w:r>
      <w:r>
        <w:rPr>
          <w:rFonts w:ascii="Times New Roman"/>
          <w:b w:val="false"/>
          <w:i w:val="false"/>
          <w:color w:val="000000"/>
          <w:sz w:val="28"/>
        </w:rPr>
        <w:t xml:space="preserve">
      При выдаче новой личной книжки водолаза по месту работы водолаза сведения об установленной начальной глубине погружения переносятся из старой книжки. </w:t>
      </w:r>
      <w:r>
        <w:br/>
      </w:r>
      <w:r>
        <w:rPr>
          <w:rFonts w:ascii="Times New Roman"/>
          <w:b w:val="false"/>
          <w:i w:val="false"/>
          <w:color w:val="000000"/>
          <w:sz w:val="28"/>
        </w:rPr>
        <w:t xml:space="preserve">
      3.1.6. При выдаче новой или дубликата личной книжки водолаза лист, имеющий место для фотографии, подписывается руководителем организации (предприятия) и заверяется печатью организации (предприятия), которая выдает книжку. </w:t>
      </w:r>
      <w:r>
        <w:br/>
      </w:r>
      <w:r>
        <w:rPr>
          <w:rFonts w:ascii="Times New Roman"/>
          <w:b w:val="false"/>
          <w:i w:val="false"/>
          <w:color w:val="000000"/>
          <w:sz w:val="28"/>
        </w:rPr>
        <w:t xml:space="preserve">
      Вместо наименования школы (курсов) указывается наименование организации (предприятия). </w:t>
      </w:r>
      <w:r>
        <w:br/>
      </w:r>
      <w:r>
        <w:rPr>
          <w:rFonts w:ascii="Times New Roman"/>
          <w:b w:val="false"/>
          <w:i w:val="false"/>
          <w:color w:val="000000"/>
          <w:sz w:val="28"/>
        </w:rPr>
        <w:t>
 </w:t>
      </w:r>
      <w:r>
        <w:br/>
      </w:r>
      <w:r>
        <w:rPr>
          <w:rFonts w:ascii="Times New Roman"/>
          <w:b w:val="false"/>
          <w:i w:val="false"/>
          <w:color w:val="000000"/>
          <w:sz w:val="28"/>
        </w:rPr>
        <w:t xml:space="preserve">
      3.2. Запись сведений по разделам личной книжки водолаза </w:t>
      </w:r>
      <w:r>
        <w:br/>
      </w:r>
      <w:r>
        <w:rPr>
          <w:rFonts w:ascii="Times New Roman"/>
          <w:b w:val="false"/>
          <w:i w:val="false"/>
          <w:color w:val="000000"/>
          <w:sz w:val="28"/>
        </w:rPr>
        <w:t xml:space="preserve">
      3.2.1. Записи о прохождении первоначальной подготовки и последующей подготовки производятся водолазной школой (курсами), в которой производилось обучение. </w:t>
      </w:r>
      <w:r>
        <w:br/>
      </w:r>
      <w:r>
        <w:rPr>
          <w:rFonts w:ascii="Times New Roman"/>
          <w:b w:val="false"/>
          <w:i w:val="false"/>
          <w:color w:val="000000"/>
          <w:sz w:val="28"/>
        </w:rPr>
        <w:t xml:space="preserve">
      3.2.2. Данные об успеваемости заносятся на основании экзаменационных листов, а присвоение квалификации - протоколов ВКК. </w:t>
      </w:r>
      <w:r>
        <w:br/>
      </w:r>
      <w:r>
        <w:rPr>
          <w:rFonts w:ascii="Times New Roman"/>
          <w:b w:val="false"/>
          <w:i w:val="false"/>
          <w:color w:val="000000"/>
          <w:sz w:val="28"/>
        </w:rPr>
        <w:t xml:space="preserve">
      3.2.3. При записи о присвоении следующей или дополнительной квалификации указывают группу специализации водолазных работ. </w:t>
      </w:r>
      <w:r>
        <w:br/>
      </w:r>
      <w:r>
        <w:rPr>
          <w:rFonts w:ascii="Times New Roman"/>
          <w:b w:val="false"/>
          <w:i w:val="false"/>
          <w:color w:val="000000"/>
          <w:sz w:val="28"/>
        </w:rPr>
        <w:t xml:space="preserve">
      При этом I и II группы не разделяются, а указывается "I - II группа специализации водолазных работ". </w:t>
      </w:r>
      <w:r>
        <w:br/>
      </w:r>
      <w:r>
        <w:rPr>
          <w:rFonts w:ascii="Times New Roman"/>
          <w:b w:val="false"/>
          <w:i w:val="false"/>
          <w:color w:val="000000"/>
          <w:sz w:val="28"/>
        </w:rPr>
        <w:t xml:space="preserve">
      3.2.4. В разделе "Прохождение водолазной службы" все записи о датах приема на работу, перевода на другую постоянную работу и увольнения производятся арабскими цифрами (число и месяц двузначными). Например, пишется: "08.05.1987". </w:t>
      </w:r>
      <w:r>
        <w:br/>
      </w:r>
      <w:r>
        <w:rPr>
          <w:rFonts w:ascii="Times New Roman"/>
          <w:b w:val="false"/>
          <w:i w:val="false"/>
          <w:color w:val="000000"/>
          <w:sz w:val="28"/>
        </w:rPr>
        <w:t xml:space="preserve">
      3.2.5. В разделе "Время пребывания под водой, подтвержденное документами к моменту выдачи личной книжки" записывается итог спусковых часов за один год, при этом учитываются лишь те спусковые часы, которые входят в зачет для выплаты единовременного денежного вознаграждения (не учитывается время пребывания под водой в период учебной подготовки. Это время фиксируется в разделах "Прохождение специального обучения" и "Прохождение обучения по дополнительным специальностям"). </w:t>
      </w:r>
      <w:r>
        <w:br/>
      </w:r>
      <w:r>
        <w:rPr>
          <w:rFonts w:ascii="Times New Roman"/>
          <w:b w:val="false"/>
          <w:i w:val="false"/>
          <w:color w:val="000000"/>
          <w:sz w:val="28"/>
        </w:rPr>
        <w:t xml:space="preserve">
      В случае, если общее число лет по количеству не умещается в строках, отведенных для этой цели, допускается использование каждой строки для записей суммы спусковых часов, отработанных в течение нескольких лет, но подтверждаемых единым документом, на который и делается ссылка в соответствующей графе. </w:t>
      </w:r>
      <w:r>
        <w:br/>
      </w:r>
      <w:r>
        <w:rPr>
          <w:rFonts w:ascii="Times New Roman"/>
          <w:b w:val="false"/>
          <w:i w:val="false"/>
          <w:color w:val="000000"/>
          <w:sz w:val="28"/>
        </w:rPr>
        <w:t xml:space="preserve">
      Неиспользованные строки прочеркиваются. </w:t>
      </w:r>
      <w:r>
        <w:br/>
      </w:r>
      <w:r>
        <w:rPr>
          <w:rFonts w:ascii="Times New Roman"/>
          <w:b w:val="false"/>
          <w:i w:val="false"/>
          <w:color w:val="000000"/>
          <w:sz w:val="28"/>
        </w:rPr>
        <w:t xml:space="preserve">
      3.2.6. Лист учета часов пребывания под водой за текущий год заполняют ежемесячно. В строчках с наименованием месяца в случаях, когда спуски не проводились, делают запись "Спусков нет". </w:t>
      </w:r>
      <w:r>
        <w:br/>
      </w:r>
      <w:r>
        <w:rPr>
          <w:rFonts w:ascii="Times New Roman"/>
          <w:b w:val="false"/>
          <w:i w:val="false"/>
          <w:color w:val="000000"/>
          <w:sz w:val="28"/>
        </w:rPr>
        <w:t xml:space="preserve">
      3.2.7. Решение ВКК о повышении квалификации или дисквалификации водолаза записывают в разделе "Особые отметки". В записях указывают даты и номера протоколов ВКК. </w:t>
      </w:r>
      <w:r>
        <w:br/>
      </w:r>
      <w:r>
        <w:rPr>
          <w:rFonts w:ascii="Times New Roman"/>
          <w:b w:val="false"/>
          <w:i w:val="false"/>
          <w:color w:val="000000"/>
          <w:sz w:val="28"/>
        </w:rPr>
        <w:t xml:space="preserve">
      3.2.8. Записи в личной книжке водолаза, сделанные в соответствии с пп.2.2, 2.3, 2.5, 2.7 и 3.1.1, должны быть заверены подписью руководителя организации (предприятия) и скреплены печатью организации (предприятия), которая вносила записи.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Учет личных книжек водолаза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В организации (на предприятии) или всех структурных подразделениях (по месту работы водолаза) должна быть "Книга выдачи и учета движения личных книжек водолаза" по прилагаемой форме. </w:t>
      </w:r>
      <w:r>
        <w:br/>
      </w:r>
      <w:r>
        <w:rPr>
          <w:rFonts w:ascii="Times New Roman"/>
          <w:b w:val="false"/>
          <w:i w:val="false"/>
          <w:color w:val="000000"/>
          <w:sz w:val="28"/>
        </w:rPr>
        <w:t xml:space="preserve">
      4.2. Книга выдачи и учета движения личных книжек водолаза ведется водолазным специалистом или другим лицом, назначенным руководителем организации (предприятия). </w:t>
      </w:r>
      <w:r>
        <w:br/>
      </w:r>
      <w:r>
        <w:rPr>
          <w:rFonts w:ascii="Times New Roman"/>
          <w:b w:val="false"/>
          <w:i w:val="false"/>
          <w:color w:val="000000"/>
          <w:sz w:val="28"/>
        </w:rPr>
        <w:t xml:space="preserve">
      4.3. В этой книге регистрируются личные книжки водолаза, выдаваемые взамен старых книжек, дубликаты книжек, а также личные книжки, принятые у водолазов, вновь поступивших на работу. При увольнении водолаза в книге учета делается отметка о выдаче личной книжки ее владельцу. </w:t>
      </w:r>
      <w:r>
        <w:br/>
      </w:r>
      <w:r>
        <w:rPr>
          <w:rFonts w:ascii="Times New Roman"/>
          <w:b w:val="false"/>
          <w:i w:val="false"/>
          <w:color w:val="000000"/>
          <w:sz w:val="28"/>
        </w:rPr>
        <w:t xml:space="preserve">
      4.4. Книга выдачи и учета движения личных книжек водолаза должна быть пронумерована, прошнурована и скреплена печатью и подписью руководителя организации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Контроль за соблюдением порядка выдачи и ведения личных книжек </w:t>
      </w:r>
      <w:r>
        <w:br/>
      </w:r>
      <w:r>
        <w:rPr>
          <w:rFonts w:ascii="Times New Roman"/>
          <w:b w:val="false"/>
          <w:i w:val="false"/>
          <w:color w:val="000000"/>
          <w:sz w:val="28"/>
        </w:rPr>
        <w:t xml:space="preserve">
         водолаза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Контроль за выдачей и правильным заполнением личных книжек </w:t>
      </w:r>
    </w:p>
    <w:bookmarkEnd w:id="72"/>
    <w:bookmarkStart w:name="z199"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водолаза, за их учетом в организации (на предприятии) осуществляет </w:t>
      </w:r>
    </w:p>
    <w:p>
      <w:pPr>
        <w:spacing w:after="0"/>
        <w:ind w:left="0"/>
        <w:jc w:val="both"/>
      </w:pPr>
      <w:r>
        <w:rPr>
          <w:rFonts w:ascii="Times New Roman"/>
          <w:b w:val="false"/>
          <w:i w:val="false"/>
          <w:color w:val="000000"/>
          <w:sz w:val="28"/>
        </w:rPr>
        <w:t xml:space="preserve">руководитель водолазной службы в организации (на предприятии). </w:t>
      </w:r>
    </w:p>
    <w:p>
      <w:pPr>
        <w:spacing w:after="0"/>
        <w:ind w:left="0"/>
        <w:jc w:val="both"/>
      </w:pPr>
      <w:r>
        <w:rPr>
          <w:rFonts w:ascii="Times New Roman"/>
          <w:b w:val="false"/>
          <w:i w:val="false"/>
          <w:color w:val="000000"/>
          <w:sz w:val="28"/>
        </w:rPr>
        <w:t xml:space="preserve">     5.2. Водолазная служба в министерстве (ведомстве) осуществляет общий </w:t>
      </w:r>
    </w:p>
    <w:p>
      <w:pPr>
        <w:spacing w:after="0"/>
        <w:ind w:left="0"/>
        <w:jc w:val="both"/>
      </w:pPr>
      <w:r>
        <w:rPr>
          <w:rFonts w:ascii="Times New Roman"/>
          <w:b w:val="false"/>
          <w:i w:val="false"/>
          <w:color w:val="000000"/>
          <w:sz w:val="28"/>
        </w:rPr>
        <w:t xml:space="preserve">контроль за правильным заполнением, выдачей, учетом и хранением личных </w:t>
      </w:r>
    </w:p>
    <w:p>
      <w:pPr>
        <w:spacing w:after="0"/>
        <w:ind w:left="0"/>
        <w:jc w:val="both"/>
      </w:pPr>
      <w:r>
        <w:rPr>
          <w:rFonts w:ascii="Times New Roman"/>
          <w:b w:val="false"/>
          <w:i w:val="false"/>
          <w:color w:val="000000"/>
          <w:sz w:val="28"/>
        </w:rPr>
        <w:t xml:space="preserve">книжек водолаза. Периодически проверяет состояние работы в организациях </w:t>
      </w:r>
    </w:p>
    <w:p>
      <w:pPr>
        <w:spacing w:after="0"/>
        <w:ind w:left="0"/>
        <w:jc w:val="both"/>
      </w:pPr>
      <w:r>
        <w:rPr>
          <w:rFonts w:ascii="Times New Roman"/>
          <w:b w:val="false"/>
          <w:i w:val="false"/>
          <w:color w:val="000000"/>
          <w:sz w:val="28"/>
        </w:rPr>
        <w:t xml:space="preserve">(на предприятиях) с личными книжками и принимает меры к устранению </w:t>
      </w:r>
    </w:p>
    <w:p>
      <w:pPr>
        <w:spacing w:after="0"/>
        <w:ind w:left="0"/>
        <w:jc w:val="both"/>
      </w:pPr>
      <w:r>
        <w:rPr>
          <w:rFonts w:ascii="Times New Roman"/>
          <w:b w:val="false"/>
          <w:i w:val="false"/>
          <w:color w:val="000000"/>
          <w:sz w:val="28"/>
        </w:rPr>
        <w:t>выявленных недостатков.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книги выдачи и учета движения</w:t>
      </w:r>
    </w:p>
    <w:p>
      <w:pPr>
        <w:spacing w:after="0"/>
        <w:ind w:left="0"/>
        <w:jc w:val="both"/>
      </w:pPr>
      <w:r>
        <w:rPr>
          <w:rFonts w:ascii="Times New Roman"/>
          <w:b w:val="false"/>
          <w:i w:val="false"/>
          <w:color w:val="000000"/>
          <w:sz w:val="28"/>
        </w:rPr>
        <w:t>                       личных книжек водолаза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N  |Дата |ФИО  |Ква- |Номер |Дата и номер |Расписка от-</w:t>
      </w:r>
    </w:p>
    <w:p>
      <w:pPr>
        <w:spacing w:after="0"/>
        <w:ind w:left="0"/>
        <w:jc w:val="both"/>
      </w:pPr>
      <w:r>
        <w:rPr>
          <w:rFonts w:ascii="Times New Roman"/>
          <w:b w:val="false"/>
          <w:i w:val="false"/>
          <w:color w:val="000000"/>
          <w:sz w:val="28"/>
        </w:rPr>
        <w:t>п/п|вы-  |вла- |лифи-|личной|приказа (рас-|ветственного</w:t>
      </w:r>
    </w:p>
    <w:p>
      <w:pPr>
        <w:spacing w:after="0"/>
        <w:ind w:left="0"/>
        <w:jc w:val="both"/>
      </w:pPr>
      <w:r>
        <w:rPr>
          <w:rFonts w:ascii="Times New Roman"/>
          <w:b w:val="false"/>
          <w:i w:val="false"/>
          <w:color w:val="000000"/>
          <w:sz w:val="28"/>
        </w:rPr>
        <w:t>   |дачи |дель-|ка-  |книжки|поряжения),  |лица, приняв-</w:t>
      </w:r>
    </w:p>
    <w:p>
      <w:pPr>
        <w:spacing w:after="0"/>
        <w:ind w:left="0"/>
        <w:jc w:val="both"/>
      </w:pPr>
      <w:r>
        <w:rPr>
          <w:rFonts w:ascii="Times New Roman"/>
          <w:b w:val="false"/>
          <w:i w:val="false"/>
          <w:color w:val="000000"/>
          <w:sz w:val="28"/>
        </w:rPr>
        <w:t>   |или  |ца   |ция  |водо- |на основании |шего и запол-</w:t>
      </w:r>
    </w:p>
    <w:p>
      <w:pPr>
        <w:spacing w:after="0"/>
        <w:ind w:left="0"/>
        <w:jc w:val="both"/>
      </w:pPr>
      <w:r>
        <w:rPr>
          <w:rFonts w:ascii="Times New Roman"/>
          <w:b w:val="false"/>
          <w:i w:val="false"/>
          <w:color w:val="000000"/>
          <w:sz w:val="28"/>
        </w:rPr>
        <w:t>   |при- |лич- |водо-|лаза  |которого про-|нившего личную</w:t>
      </w:r>
    </w:p>
    <w:p>
      <w:pPr>
        <w:spacing w:after="0"/>
        <w:ind w:left="0"/>
        <w:jc w:val="both"/>
      </w:pPr>
      <w:r>
        <w:rPr>
          <w:rFonts w:ascii="Times New Roman"/>
          <w:b w:val="false"/>
          <w:i w:val="false"/>
          <w:color w:val="000000"/>
          <w:sz w:val="28"/>
        </w:rPr>
        <w:t>   |ема  |ной  |лаза |и дата|изведен прием|книжку водола-</w:t>
      </w:r>
    </w:p>
    <w:p>
      <w:pPr>
        <w:spacing w:after="0"/>
        <w:ind w:left="0"/>
        <w:jc w:val="both"/>
      </w:pPr>
      <w:r>
        <w:rPr>
          <w:rFonts w:ascii="Times New Roman"/>
          <w:b w:val="false"/>
          <w:i w:val="false"/>
          <w:color w:val="000000"/>
          <w:sz w:val="28"/>
        </w:rPr>
        <w:t>   |лич- |кни- |     |ее вы-|водолаза на  |за</w:t>
      </w:r>
    </w:p>
    <w:p>
      <w:pPr>
        <w:spacing w:after="0"/>
        <w:ind w:left="0"/>
        <w:jc w:val="both"/>
      </w:pPr>
      <w:r>
        <w:rPr>
          <w:rFonts w:ascii="Times New Roman"/>
          <w:b w:val="false"/>
          <w:i w:val="false"/>
          <w:color w:val="000000"/>
          <w:sz w:val="28"/>
        </w:rPr>
        <w:t>   |ной  |жки  |     |дачи  |работу и его |</w:t>
      </w:r>
    </w:p>
    <w:p>
      <w:pPr>
        <w:spacing w:after="0"/>
        <w:ind w:left="0"/>
        <w:jc w:val="both"/>
      </w:pPr>
      <w:r>
        <w:rPr>
          <w:rFonts w:ascii="Times New Roman"/>
          <w:b w:val="false"/>
          <w:i w:val="false"/>
          <w:color w:val="000000"/>
          <w:sz w:val="28"/>
        </w:rPr>
        <w:t>   |книж-|водо-|     |      |увольнение   |</w:t>
      </w:r>
    </w:p>
    <w:p>
      <w:pPr>
        <w:spacing w:after="0"/>
        <w:ind w:left="0"/>
        <w:jc w:val="both"/>
      </w:pPr>
      <w:r>
        <w:rPr>
          <w:rFonts w:ascii="Times New Roman"/>
          <w:b w:val="false"/>
          <w:i w:val="false"/>
          <w:color w:val="000000"/>
          <w:sz w:val="28"/>
        </w:rPr>
        <w:t>   |ки   |лаза |     |      |             |</w:t>
      </w:r>
    </w:p>
    <w:p>
      <w:pPr>
        <w:spacing w:after="0"/>
        <w:ind w:left="0"/>
        <w:jc w:val="both"/>
      </w:pPr>
      <w:r>
        <w:rPr>
          <w:rFonts w:ascii="Times New Roman"/>
          <w:b w:val="false"/>
          <w:i w:val="false"/>
          <w:color w:val="000000"/>
          <w:sz w:val="28"/>
        </w:rPr>
        <w:t xml:space="preserve">   |водо-|     |     |      |             |     </w:t>
      </w:r>
    </w:p>
    <w:p>
      <w:pPr>
        <w:spacing w:after="0"/>
        <w:ind w:left="0"/>
        <w:jc w:val="both"/>
      </w:pPr>
      <w:r>
        <w:rPr>
          <w:rFonts w:ascii="Times New Roman"/>
          <w:b w:val="false"/>
          <w:i w:val="false"/>
          <w:color w:val="000000"/>
          <w:sz w:val="28"/>
        </w:rPr>
        <w:t xml:space="preserve">   |лаза |     |     |      |             |     </w:t>
      </w:r>
    </w:p>
    <w:p>
      <w:pPr>
        <w:spacing w:after="0"/>
        <w:ind w:left="0"/>
        <w:jc w:val="both"/>
      </w:pPr>
      <w:r>
        <w:rPr>
          <w:rFonts w:ascii="Times New Roman"/>
          <w:b w:val="false"/>
          <w:i w:val="false"/>
          <w:color w:val="000000"/>
          <w:sz w:val="28"/>
        </w:rPr>
        <w:t>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Дата выдачи на руки,|</w:t>
      </w:r>
    </w:p>
    <w:p>
      <w:pPr>
        <w:spacing w:after="0"/>
        <w:ind w:left="0"/>
        <w:jc w:val="both"/>
      </w:pPr>
      <w:r>
        <w:rPr>
          <w:rFonts w:ascii="Times New Roman"/>
          <w:b w:val="false"/>
          <w:i w:val="false"/>
          <w:color w:val="000000"/>
          <w:sz w:val="28"/>
        </w:rPr>
        <w:t>расписка владельца в|</w:t>
      </w:r>
    </w:p>
    <w:p>
      <w:pPr>
        <w:spacing w:after="0"/>
        <w:ind w:left="0"/>
        <w:jc w:val="both"/>
      </w:pPr>
      <w:r>
        <w:rPr>
          <w:rFonts w:ascii="Times New Roman"/>
          <w:b w:val="false"/>
          <w:i w:val="false"/>
          <w:color w:val="000000"/>
          <w:sz w:val="28"/>
        </w:rPr>
        <w:t>получении личной    |</w:t>
      </w:r>
    </w:p>
    <w:p>
      <w:pPr>
        <w:spacing w:after="0"/>
        <w:ind w:left="0"/>
        <w:jc w:val="both"/>
      </w:pPr>
      <w:r>
        <w:rPr>
          <w:rFonts w:ascii="Times New Roman"/>
          <w:b w:val="false"/>
          <w:i w:val="false"/>
          <w:color w:val="000000"/>
          <w:sz w:val="28"/>
        </w:rPr>
        <w:t>книжки водолаза при |</w:t>
      </w:r>
    </w:p>
    <w:p>
      <w:pPr>
        <w:spacing w:after="0"/>
        <w:ind w:left="0"/>
        <w:jc w:val="both"/>
      </w:pPr>
      <w:r>
        <w:rPr>
          <w:rFonts w:ascii="Times New Roman"/>
          <w:b w:val="false"/>
          <w:i w:val="false"/>
          <w:color w:val="000000"/>
          <w:sz w:val="28"/>
        </w:rPr>
        <w:t>увольнении или      |</w:t>
      </w:r>
    </w:p>
    <w:p>
      <w:pPr>
        <w:spacing w:after="0"/>
        <w:ind w:left="0"/>
        <w:jc w:val="both"/>
      </w:pPr>
      <w:r>
        <w:rPr>
          <w:rFonts w:ascii="Times New Roman"/>
          <w:b w:val="false"/>
          <w:i w:val="false"/>
          <w:color w:val="000000"/>
          <w:sz w:val="28"/>
        </w:rPr>
        <w:t>старой книжки       |</w:t>
      </w:r>
    </w:p>
    <w:p>
      <w:pPr>
        <w:spacing w:after="0"/>
        <w:ind w:left="0"/>
        <w:jc w:val="both"/>
      </w:pPr>
      <w:r>
        <w:rPr>
          <w:rFonts w:ascii="Times New Roman"/>
          <w:b w:val="false"/>
          <w:i w:val="false"/>
          <w:color w:val="000000"/>
          <w:sz w:val="28"/>
        </w:rPr>
        <w:t>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министерства (ведомства)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герб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Личная книжка водолаза</w:t>
      </w:r>
    </w:p>
    <w:p>
      <w:pPr>
        <w:spacing w:after="0"/>
        <w:ind w:left="0"/>
        <w:jc w:val="both"/>
      </w:pPr>
      <w:r>
        <w:rPr>
          <w:rFonts w:ascii="Times New Roman"/>
          <w:b w:val="false"/>
          <w:i w:val="false"/>
          <w:color w:val="000000"/>
          <w:sz w:val="28"/>
        </w:rPr>
        <w:t>                       N____________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Фамилия______________________________</w:t>
      </w:r>
    </w:p>
    <w:p>
      <w:pPr>
        <w:spacing w:after="0"/>
        <w:ind w:left="0"/>
        <w:jc w:val="both"/>
      </w:pPr>
      <w:r>
        <w:rPr>
          <w:rFonts w:ascii="Times New Roman"/>
          <w:b w:val="false"/>
          <w:i w:val="false"/>
          <w:color w:val="000000"/>
          <w:sz w:val="28"/>
        </w:rPr>
        <w:t>Имя, очество_________________________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выдачи "___"________________19__г.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Формат должен быть 160х120 мм (переплет - плотный).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Извлечение из типового положения </w:t>
      </w:r>
    </w:p>
    <w:p>
      <w:pPr>
        <w:spacing w:after="0"/>
        <w:ind w:left="0"/>
        <w:jc w:val="both"/>
      </w:pPr>
      <w:r>
        <w:rPr>
          <w:rFonts w:ascii="Times New Roman"/>
          <w:b w:val="false"/>
          <w:i w:val="false"/>
          <w:color w:val="000000"/>
          <w:sz w:val="28"/>
        </w:rPr>
        <w:t>                     о личной книжке водолаза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Личная книжка водолаза является единым документом для водолазов всех министерств и ведомств. Ее выдают по месту обучения лицам, получившим первоначальную водолазную подготовку, после присвоения им водолазной квалификации. </w:t>
      </w:r>
      <w:r>
        <w:br/>
      </w:r>
      <w:r>
        <w:rPr>
          <w:rFonts w:ascii="Times New Roman"/>
          <w:b w:val="false"/>
          <w:i w:val="false"/>
          <w:color w:val="000000"/>
          <w:sz w:val="28"/>
        </w:rPr>
        <w:t xml:space="preserve">
      2. Личная книжка водолаза служит документом, удостоверяющим квалификацию водолаза, установленную глубину погружения, прохождение водолазной службы, количество часов пребывания под водой, характер выполнявшихся им водолазных работ, результаты ежегодных проверок знаний по специальности и требований безопасности, а также является основанием для выплаты единовременного денежного вознаграждения за длительное пребывание под водой с начала водолазной практики и оформления льготной пенсии. </w:t>
      </w:r>
      <w:r>
        <w:br/>
      </w:r>
      <w:r>
        <w:rPr>
          <w:rFonts w:ascii="Times New Roman"/>
          <w:b w:val="false"/>
          <w:i w:val="false"/>
          <w:color w:val="000000"/>
          <w:sz w:val="28"/>
        </w:rPr>
        <w:t xml:space="preserve">
      3. Личную книжку водолаза хранят по месту работы водолаза и выдают ему на руки при увольнении с работы и переводе на другую работу. </w:t>
      </w:r>
      <w:r>
        <w:br/>
      </w:r>
      <w:r>
        <w:rPr>
          <w:rFonts w:ascii="Times New Roman"/>
          <w:b w:val="false"/>
          <w:i w:val="false"/>
          <w:color w:val="000000"/>
          <w:sz w:val="28"/>
        </w:rPr>
        <w:t xml:space="preserve">
      4. Заполнять книжку должен регулярно водолазный специалист или другое лицо по назначению руководителя организации (предприятия), которое несет ответственность за правильность и своевременность записей в книжке, а также за ее сохранность. </w:t>
      </w:r>
      <w:r>
        <w:br/>
      </w:r>
      <w:r>
        <w:rPr>
          <w:rFonts w:ascii="Times New Roman"/>
          <w:b w:val="false"/>
          <w:i w:val="false"/>
          <w:color w:val="000000"/>
          <w:sz w:val="28"/>
        </w:rPr>
        <w:t xml:space="preserve">
      5. Книжка водолаза рассчитана на ведение записей в течение 15 лет, после чего ее заменяют новой. </w:t>
      </w:r>
      <w:r>
        <w:br/>
      </w:r>
      <w:r>
        <w:rPr>
          <w:rFonts w:ascii="Times New Roman"/>
          <w:b w:val="false"/>
          <w:i w:val="false"/>
          <w:color w:val="000000"/>
          <w:sz w:val="28"/>
        </w:rPr>
        <w:t xml:space="preserve">
      При утрате личной книжки водолаза выдается дубликат книжки. </w:t>
      </w:r>
      <w:r>
        <w:br/>
      </w:r>
      <w:r>
        <w:rPr>
          <w:rFonts w:ascii="Times New Roman"/>
          <w:b w:val="false"/>
          <w:i w:val="false"/>
          <w:color w:val="000000"/>
          <w:sz w:val="28"/>
        </w:rPr>
        <w:t xml:space="preserve">
      6. Дубликат выдает водолазная квалификационная комиссия по месту работы водолаза. </w:t>
      </w:r>
      <w:r>
        <w:br/>
      </w:r>
      <w:r>
        <w:rPr>
          <w:rFonts w:ascii="Times New Roman"/>
          <w:b w:val="false"/>
          <w:i w:val="false"/>
          <w:color w:val="000000"/>
          <w:sz w:val="28"/>
        </w:rPr>
        <w:t xml:space="preserve">
      7. Решение водолазной квалификационной комиссии о повышении квалификации или дисквалификации водолаза записывают в разделе "Особые отметки". В записях указывают даты и номера протоколов водолазной квалификационной комиссии. </w:t>
      </w:r>
      <w:r>
        <w:br/>
      </w:r>
      <w:r>
        <w:rPr>
          <w:rFonts w:ascii="Times New Roman"/>
          <w:b w:val="false"/>
          <w:i w:val="false"/>
          <w:color w:val="000000"/>
          <w:sz w:val="28"/>
        </w:rPr>
        <w:t xml:space="preserve">
      8. При записи о присвоении следующей или дополнительной квалификации </w:t>
      </w:r>
    </w:p>
    <w:bookmarkStart w:name="z200" w:id="74"/>
    <w:p>
      <w:pPr>
        <w:spacing w:after="0"/>
        <w:ind w:left="0"/>
        <w:jc w:val="both"/>
      </w:pP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xml:space="preserve">указывают группу специализации водолазных работ. </w:t>
      </w:r>
    </w:p>
    <w:p>
      <w:pPr>
        <w:spacing w:after="0"/>
        <w:ind w:left="0"/>
        <w:jc w:val="both"/>
      </w:pPr>
      <w:r>
        <w:rPr>
          <w:rFonts w:ascii="Times New Roman"/>
          <w:b w:val="false"/>
          <w:i w:val="false"/>
          <w:color w:val="000000"/>
          <w:sz w:val="28"/>
        </w:rPr>
        <w:t xml:space="preserve">     9. Лист учета часов пребывания под водой за текущий год заполняют </w:t>
      </w:r>
    </w:p>
    <w:p>
      <w:pPr>
        <w:spacing w:after="0"/>
        <w:ind w:left="0"/>
        <w:jc w:val="both"/>
      </w:pPr>
      <w:r>
        <w:rPr>
          <w:rFonts w:ascii="Times New Roman"/>
          <w:b w:val="false"/>
          <w:i w:val="false"/>
          <w:color w:val="000000"/>
          <w:sz w:val="28"/>
        </w:rPr>
        <w:t xml:space="preserve">ежемесячно. В строчках с наименованием месяца в случаях, когда спуски не </w:t>
      </w:r>
    </w:p>
    <w:p>
      <w:pPr>
        <w:spacing w:after="0"/>
        <w:ind w:left="0"/>
        <w:jc w:val="both"/>
      </w:pPr>
      <w:r>
        <w:rPr>
          <w:rFonts w:ascii="Times New Roman"/>
          <w:b w:val="false"/>
          <w:i w:val="false"/>
          <w:color w:val="000000"/>
          <w:sz w:val="28"/>
        </w:rPr>
        <w:t>проводились, делают запись "Спусков нет".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Фамилия_______________________________________________</w:t>
      </w:r>
    </w:p>
    <w:p>
      <w:pPr>
        <w:spacing w:after="0"/>
        <w:ind w:left="0"/>
        <w:jc w:val="both"/>
      </w:pPr>
      <w:r>
        <w:rPr>
          <w:rFonts w:ascii="Times New Roman"/>
          <w:b w:val="false"/>
          <w:i w:val="false"/>
          <w:color w:val="000000"/>
          <w:sz w:val="28"/>
        </w:rPr>
        <w:t>2. Имя, отчество_________________________________________</w:t>
      </w:r>
    </w:p>
    <w:p>
      <w:pPr>
        <w:spacing w:after="0"/>
        <w:ind w:left="0"/>
        <w:jc w:val="both"/>
      </w:pPr>
      <w:r>
        <w:rPr>
          <w:rFonts w:ascii="Times New Roman"/>
          <w:b w:val="false"/>
          <w:i w:val="false"/>
          <w:color w:val="000000"/>
          <w:sz w:val="28"/>
        </w:rPr>
        <w:t>3. Год рождения_____________месяц__________число_________</w:t>
      </w:r>
    </w:p>
    <w:p>
      <w:pPr>
        <w:spacing w:after="0"/>
        <w:ind w:left="0"/>
        <w:jc w:val="both"/>
      </w:pPr>
      <w:r>
        <w:rPr>
          <w:rFonts w:ascii="Times New Roman"/>
          <w:b w:val="false"/>
          <w:i w:val="false"/>
          <w:color w:val="000000"/>
          <w:sz w:val="28"/>
        </w:rPr>
        <w:t>4. Образование___________________________________________</w:t>
      </w:r>
    </w:p>
    <w:p>
      <w:pPr>
        <w:spacing w:after="0"/>
        <w:ind w:left="0"/>
        <w:jc w:val="both"/>
      </w:pPr>
      <w:r>
        <w:rPr>
          <w:rFonts w:ascii="Times New Roman"/>
          <w:b w:val="false"/>
          <w:i w:val="false"/>
          <w:color w:val="000000"/>
          <w:sz w:val="28"/>
        </w:rPr>
        <w:t>                   (высшее, среднее специальное,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общее среднее, сколько классов)</w:t>
      </w:r>
    </w:p>
    <w:p>
      <w:pPr>
        <w:spacing w:after="0"/>
        <w:ind w:left="0"/>
        <w:jc w:val="both"/>
      </w:pPr>
      <w:r>
        <w:rPr>
          <w:rFonts w:ascii="Times New Roman"/>
          <w:b w:val="false"/>
          <w:i w:val="false"/>
          <w:color w:val="000000"/>
          <w:sz w:val="28"/>
        </w:rPr>
        <w:t>5. Специальность до приобретения квалификации водолаза___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6. Дата окончания и наименование водолазной школы </w:t>
      </w:r>
    </w:p>
    <w:p>
      <w:pPr>
        <w:spacing w:after="0"/>
        <w:ind w:left="0"/>
        <w:jc w:val="both"/>
      </w:pPr>
      <w:r>
        <w:rPr>
          <w:rFonts w:ascii="Times New Roman"/>
          <w:b w:val="false"/>
          <w:i w:val="false"/>
          <w:color w:val="000000"/>
          <w:sz w:val="28"/>
        </w:rPr>
        <w:t>(курсов)_________________________________________________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7. Установленная начальная глубина погружения, м_________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Место для              Начальник_________________________</w:t>
      </w:r>
    </w:p>
    <w:p>
      <w:pPr>
        <w:spacing w:after="0"/>
        <w:ind w:left="0"/>
        <w:jc w:val="both"/>
      </w:pPr>
      <w:r>
        <w:rPr>
          <w:rFonts w:ascii="Times New Roman"/>
          <w:b w:val="false"/>
          <w:i w:val="false"/>
          <w:color w:val="000000"/>
          <w:sz w:val="28"/>
        </w:rPr>
        <w:t>фотографии                   (наименование школы, курсов)</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Прохождение специального обучения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 "__"________19__г. по "__"_________19__г.</w:t>
      </w:r>
    </w:p>
    <w:p>
      <w:pPr>
        <w:spacing w:after="0"/>
        <w:ind w:left="0"/>
        <w:jc w:val="both"/>
      </w:pPr>
      <w:r>
        <w:rPr>
          <w:rFonts w:ascii="Times New Roman"/>
          <w:b w:val="false"/>
          <w:i w:val="false"/>
          <w:color w:val="000000"/>
          <w:sz w:val="28"/>
        </w:rPr>
        <w:t>прошел обучение со следующими оценками успеваемости:</w:t>
      </w:r>
    </w:p>
    <w:p>
      <w:pPr>
        <w:spacing w:after="0"/>
        <w:ind w:left="0"/>
        <w:jc w:val="both"/>
      </w:pPr>
      <w:r>
        <w:rPr>
          <w:rFonts w:ascii="Times New Roman"/>
          <w:b w:val="false"/>
          <w:i w:val="false"/>
          <w:color w:val="000000"/>
          <w:sz w:val="28"/>
        </w:rPr>
        <w:t>а)__________________________________"___"_______________</w:t>
      </w:r>
    </w:p>
    <w:p>
      <w:pPr>
        <w:spacing w:after="0"/>
        <w:ind w:left="0"/>
        <w:jc w:val="both"/>
      </w:pPr>
      <w:r>
        <w:rPr>
          <w:rFonts w:ascii="Times New Roman"/>
          <w:b w:val="false"/>
          <w:i w:val="false"/>
          <w:color w:val="000000"/>
          <w:sz w:val="28"/>
        </w:rPr>
        <w:t>б)__________________________________"___"_______________</w:t>
      </w:r>
    </w:p>
    <w:p>
      <w:pPr>
        <w:spacing w:after="0"/>
        <w:ind w:left="0"/>
        <w:jc w:val="both"/>
      </w:pPr>
      <w:r>
        <w:rPr>
          <w:rFonts w:ascii="Times New Roman"/>
          <w:b w:val="false"/>
          <w:i w:val="false"/>
          <w:color w:val="000000"/>
          <w:sz w:val="28"/>
        </w:rPr>
        <w:t>в)__________________________________"___"_______________</w:t>
      </w:r>
    </w:p>
    <w:p>
      <w:pPr>
        <w:spacing w:after="0"/>
        <w:ind w:left="0"/>
        <w:jc w:val="both"/>
      </w:pPr>
      <w:r>
        <w:rPr>
          <w:rFonts w:ascii="Times New Roman"/>
          <w:b w:val="false"/>
          <w:i w:val="false"/>
          <w:color w:val="000000"/>
          <w:sz w:val="28"/>
        </w:rPr>
        <w:t>г)__________________________________"___"_______________</w:t>
      </w:r>
    </w:p>
    <w:p>
      <w:pPr>
        <w:spacing w:after="0"/>
        <w:ind w:left="0"/>
        <w:jc w:val="both"/>
      </w:pPr>
      <w:r>
        <w:rPr>
          <w:rFonts w:ascii="Times New Roman"/>
          <w:b w:val="false"/>
          <w:i w:val="false"/>
          <w:color w:val="000000"/>
          <w:sz w:val="28"/>
        </w:rPr>
        <w:t>д)__________________________________"___"_______________</w:t>
      </w:r>
    </w:p>
    <w:p>
      <w:pPr>
        <w:spacing w:after="0"/>
        <w:ind w:left="0"/>
        <w:jc w:val="both"/>
      </w:pPr>
      <w:r>
        <w:rPr>
          <w:rFonts w:ascii="Times New Roman"/>
          <w:b w:val="false"/>
          <w:i w:val="false"/>
          <w:color w:val="000000"/>
          <w:sz w:val="28"/>
        </w:rPr>
        <w:t>е)__________________________________"___"_______________</w:t>
      </w:r>
    </w:p>
    <w:p>
      <w:pPr>
        <w:spacing w:after="0"/>
        <w:ind w:left="0"/>
        <w:jc w:val="both"/>
      </w:pPr>
      <w:r>
        <w:rPr>
          <w:rFonts w:ascii="Times New Roman"/>
          <w:b w:val="false"/>
          <w:i w:val="false"/>
          <w:color w:val="000000"/>
          <w:sz w:val="28"/>
        </w:rPr>
        <w:t>ж)__________________________________"___"_______________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Выполнил норму практических погружений __________ часов </w:t>
      </w:r>
    </w:p>
    <w:p>
      <w:pPr>
        <w:spacing w:after="0"/>
        <w:ind w:left="0"/>
        <w:jc w:val="both"/>
      </w:pPr>
      <w:r>
        <w:rPr>
          <w:rFonts w:ascii="Times New Roman"/>
          <w:b w:val="false"/>
          <w:i w:val="false"/>
          <w:color w:val="000000"/>
          <w:sz w:val="28"/>
        </w:rPr>
        <w:t>пребывания под водой (спусков) на глубинах до ___м.</w:t>
      </w:r>
    </w:p>
    <w:p>
      <w:pPr>
        <w:spacing w:after="0"/>
        <w:ind w:left="0"/>
        <w:jc w:val="both"/>
      </w:pPr>
      <w:r>
        <w:rPr>
          <w:rFonts w:ascii="Times New Roman"/>
          <w:b w:val="false"/>
          <w:i w:val="false"/>
          <w:color w:val="000000"/>
          <w:sz w:val="28"/>
        </w:rPr>
        <w:t xml:space="preserve">     На основании протокола водолазной квалификационной </w:t>
      </w:r>
    </w:p>
    <w:p>
      <w:pPr>
        <w:spacing w:after="0"/>
        <w:ind w:left="0"/>
        <w:jc w:val="both"/>
      </w:pPr>
      <w:r>
        <w:rPr>
          <w:rFonts w:ascii="Times New Roman"/>
          <w:b w:val="false"/>
          <w:i w:val="false"/>
          <w:color w:val="000000"/>
          <w:sz w:val="28"/>
        </w:rPr>
        <w:t>комиссии_________________________________________________</w:t>
      </w:r>
    </w:p>
    <w:p>
      <w:pPr>
        <w:spacing w:after="0"/>
        <w:ind w:left="0"/>
        <w:jc w:val="both"/>
      </w:pPr>
      <w:r>
        <w:rPr>
          <w:rFonts w:ascii="Times New Roman"/>
          <w:b w:val="false"/>
          <w:i w:val="false"/>
          <w:color w:val="000000"/>
          <w:sz w:val="28"/>
        </w:rPr>
        <w:t>               (наименование комиссии)</w:t>
      </w:r>
    </w:p>
    <w:p>
      <w:pPr>
        <w:spacing w:after="0"/>
        <w:ind w:left="0"/>
        <w:jc w:val="both"/>
      </w:pPr>
      <w:r>
        <w:rPr>
          <w:rFonts w:ascii="Times New Roman"/>
          <w:b w:val="false"/>
          <w:i w:val="false"/>
          <w:color w:val="000000"/>
          <w:sz w:val="28"/>
        </w:rPr>
        <w:t>от "___"______________19__г. N_____________________</w:t>
      </w:r>
    </w:p>
    <w:p>
      <w:pPr>
        <w:spacing w:after="0"/>
        <w:ind w:left="0"/>
        <w:jc w:val="both"/>
      </w:pPr>
      <w:r>
        <w:rPr>
          <w:rFonts w:ascii="Times New Roman"/>
          <w:b w:val="false"/>
          <w:i w:val="false"/>
          <w:color w:val="000000"/>
          <w:sz w:val="28"/>
        </w:rPr>
        <w:t>приказом начальника______________________________________</w:t>
      </w:r>
    </w:p>
    <w:p>
      <w:pPr>
        <w:spacing w:after="0"/>
        <w:ind w:left="0"/>
        <w:jc w:val="both"/>
      </w:pPr>
      <w:r>
        <w:rPr>
          <w:rFonts w:ascii="Times New Roman"/>
          <w:b w:val="false"/>
          <w:i w:val="false"/>
          <w:color w:val="000000"/>
          <w:sz w:val="28"/>
        </w:rPr>
        <w:t>                      (наименование школы, курсов)</w:t>
      </w:r>
    </w:p>
    <w:p>
      <w:pPr>
        <w:spacing w:after="0"/>
        <w:ind w:left="0"/>
        <w:jc w:val="both"/>
      </w:pPr>
      <w:r>
        <w:rPr>
          <w:rFonts w:ascii="Times New Roman"/>
          <w:b w:val="false"/>
          <w:i w:val="false"/>
          <w:color w:val="000000"/>
          <w:sz w:val="28"/>
        </w:rPr>
        <w:t>от "___"______________19__г. N_____________________</w:t>
      </w:r>
    </w:p>
    <w:p>
      <w:pPr>
        <w:spacing w:after="0"/>
        <w:ind w:left="0"/>
        <w:jc w:val="both"/>
      </w:pPr>
      <w:r>
        <w:rPr>
          <w:rFonts w:ascii="Times New Roman"/>
          <w:b w:val="false"/>
          <w:i w:val="false"/>
          <w:color w:val="000000"/>
          <w:sz w:val="28"/>
        </w:rPr>
        <w:t>присвоена квалификация___________________________________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Начальник__________________________________________</w:t>
      </w:r>
    </w:p>
    <w:p>
      <w:pPr>
        <w:spacing w:after="0"/>
        <w:ind w:left="0"/>
        <w:jc w:val="both"/>
      </w:pPr>
      <w:r>
        <w:rPr>
          <w:rFonts w:ascii="Times New Roman"/>
          <w:b w:val="false"/>
          <w:i w:val="false"/>
          <w:color w:val="000000"/>
          <w:sz w:val="28"/>
        </w:rPr>
        <w:t>                  (подпись начальника школы, курсов)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книжке 4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Прохождение обучения</w:t>
      </w:r>
    </w:p>
    <w:p>
      <w:pPr>
        <w:spacing w:after="0"/>
        <w:ind w:left="0"/>
        <w:jc w:val="both"/>
      </w:pPr>
      <w:r>
        <w:rPr>
          <w:rFonts w:ascii="Times New Roman"/>
          <w:b w:val="false"/>
          <w:i w:val="false"/>
          <w:color w:val="000000"/>
          <w:sz w:val="28"/>
        </w:rPr>
        <w:t>                 по дополнительным специальностям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С "__"________19__г. по "__"_________19__г.</w:t>
      </w:r>
    </w:p>
    <w:p>
      <w:pPr>
        <w:spacing w:after="0"/>
        <w:ind w:left="0"/>
        <w:jc w:val="both"/>
      </w:pPr>
      <w:r>
        <w:rPr>
          <w:rFonts w:ascii="Times New Roman"/>
          <w:b w:val="false"/>
          <w:i w:val="false"/>
          <w:color w:val="000000"/>
          <w:sz w:val="28"/>
        </w:rPr>
        <w:t>     при 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окончил курсы взрывного дела со следующими оценками успеваемости:</w:t>
      </w:r>
    </w:p>
    <w:p>
      <w:pPr>
        <w:spacing w:after="0"/>
        <w:ind w:left="0"/>
        <w:jc w:val="both"/>
      </w:pPr>
      <w:r>
        <w:rPr>
          <w:rFonts w:ascii="Times New Roman"/>
          <w:b w:val="false"/>
          <w:i w:val="false"/>
          <w:color w:val="000000"/>
          <w:sz w:val="28"/>
        </w:rPr>
        <w:t>а)__________________________________"___"_______________</w:t>
      </w:r>
    </w:p>
    <w:p>
      <w:pPr>
        <w:spacing w:after="0"/>
        <w:ind w:left="0"/>
        <w:jc w:val="both"/>
      </w:pPr>
      <w:r>
        <w:rPr>
          <w:rFonts w:ascii="Times New Roman"/>
          <w:b w:val="false"/>
          <w:i w:val="false"/>
          <w:color w:val="000000"/>
          <w:sz w:val="28"/>
        </w:rPr>
        <w:t>б)__________________________________"___"_______________</w:t>
      </w:r>
    </w:p>
    <w:p>
      <w:pPr>
        <w:spacing w:after="0"/>
        <w:ind w:left="0"/>
        <w:jc w:val="both"/>
      </w:pPr>
      <w:r>
        <w:rPr>
          <w:rFonts w:ascii="Times New Roman"/>
          <w:b w:val="false"/>
          <w:i w:val="false"/>
          <w:color w:val="000000"/>
          <w:sz w:val="28"/>
        </w:rPr>
        <w:t>в)__________________________________"___"_______________</w:t>
      </w:r>
    </w:p>
    <w:p>
      <w:pPr>
        <w:spacing w:after="0"/>
        <w:ind w:left="0"/>
        <w:jc w:val="both"/>
      </w:pPr>
      <w:r>
        <w:rPr>
          <w:rFonts w:ascii="Times New Roman"/>
          <w:b w:val="false"/>
          <w:i w:val="false"/>
          <w:color w:val="000000"/>
          <w:sz w:val="28"/>
        </w:rPr>
        <w:t>г)__________________________________"___"_______________</w:t>
      </w:r>
    </w:p>
    <w:p>
      <w:pPr>
        <w:spacing w:after="0"/>
        <w:ind w:left="0"/>
        <w:jc w:val="both"/>
      </w:pPr>
      <w:r>
        <w:rPr>
          <w:rFonts w:ascii="Times New Roman"/>
          <w:b w:val="false"/>
          <w:i w:val="false"/>
          <w:color w:val="000000"/>
          <w:sz w:val="28"/>
        </w:rPr>
        <w:t>д)__________________________________"___"_______________</w:t>
      </w:r>
    </w:p>
    <w:p>
      <w:pPr>
        <w:spacing w:after="0"/>
        <w:ind w:left="0"/>
        <w:jc w:val="both"/>
      </w:pPr>
      <w:r>
        <w:rPr>
          <w:rFonts w:ascii="Times New Roman"/>
          <w:b w:val="false"/>
          <w:i w:val="false"/>
          <w:color w:val="000000"/>
          <w:sz w:val="28"/>
        </w:rPr>
        <w:t>е)__________________________________"___"_______________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Выполнил норму практических погружений __________ часов </w:t>
      </w:r>
    </w:p>
    <w:p>
      <w:pPr>
        <w:spacing w:after="0"/>
        <w:ind w:left="0"/>
        <w:jc w:val="both"/>
      </w:pPr>
      <w:r>
        <w:rPr>
          <w:rFonts w:ascii="Times New Roman"/>
          <w:b w:val="false"/>
          <w:i w:val="false"/>
          <w:color w:val="000000"/>
          <w:sz w:val="28"/>
        </w:rPr>
        <w:t>пребывания под водой (спусков) на глубинах до ___м.</w:t>
      </w:r>
    </w:p>
    <w:p>
      <w:pPr>
        <w:spacing w:after="0"/>
        <w:ind w:left="0"/>
        <w:jc w:val="both"/>
      </w:pPr>
      <w:r>
        <w:rPr>
          <w:rFonts w:ascii="Times New Roman"/>
          <w:b w:val="false"/>
          <w:i w:val="false"/>
          <w:color w:val="000000"/>
          <w:sz w:val="28"/>
        </w:rPr>
        <w:t xml:space="preserve">     На основании протокола водолазной квалификационной </w:t>
      </w:r>
    </w:p>
    <w:p>
      <w:pPr>
        <w:spacing w:after="0"/>
        <w:ind w:left="0"/>
        <w:jc w:val="both"/>
      </w:pPr>
      <w:r>
        <w:rPr>
          <w:rFonts w:ascii="Times New Roman"/>
          <w:b w:val="false"/>
          <w:i w:val="false"/>
          <w:color w:val="000000"/>
          <w:sz w:val="28"/>
        </w:rPr>
        <w:t>комиссии_________________________________________________</w:t>
      </w:r>
    </w:p>
    <w:p>
      <w:pPr>
        <w:spacing w:after="0"/>
        <w:ind w:left="0"/>
        <w:jc w:val="both"/>
      </w:pPr>
      <w:r>
        <w:rPr>
          <w:rFonts w:ascii="Times New Roman"/>
          <w:b w:val="false"/>
          <w:i w:val="false"/>
          <w:color w:val="000000"/>
          <w:sz w:val="28"/>
        </w:rPr>
        <w:t>               (наименование комиссии)</w:t>
      </w:r>
    </w:p>
    <w:p>
      <w:pPr>
        <w:spacing w:after="0"/>
        <w:ind w:left="0"/>
        <w:jc w:val="both"/>
      </w:pPr>
      <w:r>
        <w:rPr>
          <w:rFonts w:ascii="Times New Roman"/>
          <w:b w:val="false"/>
          <w:i w:val="false"/>
          <w:color w:val="000000"/>
          <w:sz w:val="28"/>
        </w:rPr>
        <w:t>от "___"______________19__г. N_____________________</w:t>
      </w:r>
    </w:p>
    <w:p>
      <w:pPr>
        <w:spacing w:after="0"/>
        <w:ind w:left="0"/>
        <w:jc w:val="both"/>
      </w:pPr>
      <w:r>
        <w:rPr>
          <w:rFonts w:ascii="Times New Roman"/>
          <w:b w:val="false"/>
          <w:i w:val="false"/>
          <w:color w:val="000000"/>
          <w:sz w:val="28"/>
        </w:rPr>
        <w:t>приказом начальника______________________________________</w:t>
      </w:r>
    </w:p>
    <w:p>
      <w:pPr>
        <w:spacing w:after="0"/>
        <w:ind w:left="0"/>
        <w:jc w:val="both"/>
      </w:pPr>
      <w:r>
        <w:rPr>
          <w:rFonts w:ascii="Times New Roman"/>
          <w:b w:val="false"/>
          <w:i w:val="false"/>
          <w:color w:val="000000"/>
          <w:sz w:val="28"/>
        </w:rPr>
        <w:t>                      (наименование школы, курсов)</w:t>
      </w:r>
    </w:p>
    <w:p>
      <w:pPr>
        <w:spacing w:after="0"/>
        <w:ind w:left="0"/>
        <w:jc w:val="both"/>
      </w:pPr>
      <w:r>
        <w:rPr>
          <w:rFonts w:ascii="Times New Roman"/>
          <w:b w:val="false"/>
          <w:i w:val="false"/>
          <w:color w:val="000000"/>
          <w:sz w:val="28"/>
        </w:rPr>
        <w:t>от "___"______________19__г. N_____________________</w:t>
      </w:r>
    </w:p>
    <w:p>
      <w:pPr>
        <w:spacing w:after="0"/>
        <w:ind w:left="0"/>
        <w:jc w:val="both"/>
      </w:pPr>
      <w:r>
        <w:rPr>
          <w:rFonts w:ascii="Times New Roman"/>
          <w:b w:val="false"/>
          <w:i w:val="false"/>
          <w:color w:val="000000"/>
          <w:sz w:val="28"/>
        </w:rPr>
        <w:t>присвоена квалификация___________________________________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          Начальник__________________________________</w:t>
      </w:r>
    </w:p>
    <w:p>
      <w:pPr>
        <w:spacing w:after="0"/>
        <w:ind w:left="0"/>
        <w:jc w:val="both"/>
      </w:pPr>
      <w:r>
        <w:rPr>
          <w:rFonts w:ascii="Times New Roman"/>
          <w:b w:val="false"/>
          <w:i w:val="false"/>
          <w:color w:val="000000"/>
          <w:sz w:val="28"/>
        </w:rPr>
        <w:t>                       (подпись начальника школы, курсов)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С "__"________19__г. по "__"_________19__г.</w:t>
      </w:r>
    </w:p>
    <w:p>
      <w:pPr>
        <w:spacing w:after="0"/>
        <w:ind w:left="0"/>
        <w:jc w:val="both"/>
      </w:pPr>
      <w:r>
        <w:rPr>
          <w:rFonts w:ascii="Times New Roman"/>
          <w:b w:val="false"/>
          <w:i w:val="false"/>
          <w:color w:val="000000"/>
          <w:sz w:val="28"/>
        </w:rPr>
        <w:t>     при 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окончил курсы по сварке и резке металла под водой со следующими </w:t>
      </w:r>
    </w:p>
    <w:p>
      <w:pPr>
        <w:spacing w:after="0"/>
        <w:ind w:left="0"/>
        <w:jc w:val="both"/>
      </w:pPr>
      <w:r>
        <w:rPr>
          <w:rFonts w:ascii="Times New Roman"/>
          <w:b w:val="false"/>
          <w:i w:val="false"/>
          <w:color w:val="000000"/>
          <w:sz w:val="28"/>
        </w:rPr>
        <w:t>оценками успеваемости:</w:t>
      </w:r>
    </w:p>
    <w:p>
      <w:pPr>
        <w:spacing w:after="0"/>
        <w:ind w:left="0"/>
        <w:jc w:val="both"/>
      </w:pPr>
      <w:r>
        <w:rPr>
          <w:rFonts w:ascii="Times New Roman"/>
          <w:b w:val="false"/>
          <w:i w:val="false"/>
          <w:color w:val="000000"/>
          <w:sz w:val="28"/>
        </w:rPr>
        <w:t>а)__________________________________"___"_______________</w:t>
      </w:r>
    </w:p>
    <w:p>
      <w:pPr>
        <w:spacing w:after="0"/>
        <w:ind w:left="0"/>
        <w:jc w:val="both"/>
      </w:pPr>
      <w:r>
        <w:rPr>
          <w:rFonts w:ascii="Times New Roman"/>
          <w:b w:val="false"/>
          <w:i w:val="false"/>
          <w:color w:val="000000"/>
          <w:sz w:val="28"/>
        </w:rPr>
        <w:t>б)__________________________________"___"_______________</w:t>
      </w:r>
    </w:p>
    <w:p>
      <w:pPr>
        <w:spacing w:after="0"/>
        <w:ind w:left="0"/>
        <w:jc w:val="both"/>
      </w:pPr>
      <w:r>
        <w:rPr>
          <w:rFonts w:ascii="Times New Roman"/>
          <w:b w:val="false"/>
          <w:i w:val="false"/>
          <w:color w:val="000000"/>
          <w:sz w:val="28"/>
        </w:rPr>
        <w:t>в)__________________________________"___"_______________</w:t>
      </w:r>
    </w:p>
    <w:p>
      <w:pPr>
        <w:spacing w:after="0"/>
        <w:ind w:left="0"/>
        <w:jc w:val="both"/>
      </w:pPr>
      <w:r>
        <w:rPr>
          <w:rFonts w:ascii="Times New Roman"/>
          <w:b w:val="false"/>
          <w:i w:val="false"/>
          <w:color w:val="000000"/>
          <w:sz w:val="28"/>
        </w:rPr>
        <w:t>г)__________________________________"___"_______________</w:t>
      </w:r>
    </w:p>
    <w:p>
      <w:pPr>
        <w:spacing w:after="0"/>
        <w:ind w:left="0"/>
        <w:jc w:val="both"/>
      </w:pPr>
      <w:r>
        <w:rPr>
          <w:rFonts w:ascii="Times New Roman"/>
          <w:b w:val="false"/>
          <w:i w:val="false"/>
          <w:color w:val="000000"/>
          <w:sz w:val="28"/>
        </w:rPr>
        <w:t>д)__________________________________"___"_______________</w:t>
      </w:r>
    </w:p>
    <w:p>
      <w:pPr>
        <w:spacing w:after="0"/>
        <w:ind w:left="0"/>
        <w:jc w:val="both"/>
      </w:pPr>
      <w:r>
        <w:rPr>
          <w:rFonts w:ascii="Times New Roman"/>
          <w:b w:val="false"/>
          <w:i w:val="false"/>
          <w:color w:val="000000"/>
          <w:sz w:val="28"/>
        </w:rPr>
        <w:t>е)__________________________________"___"_______________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Выполнил норму практических погружений __________ часов </w:t>
      </w:r>
    </w:p>
    <w:p>
      <w:pPr>
        <w:spacing w:after="0"/>
        <w:ind w:left="0"/>
        <w:jc w:val="both"/>
      </w:pPr>
      <w:r>
        <w:rPr>
          <w:rFonts w:ascii="Times New Roman"/>
          <w:b w:val="false"/>
          <w:i w:val="false"/>
          <w:color w:val="000000"/>
          <w:sz w:val="28"/>
        </w:rPr>
        <w:t>пребывания под водой (спусков) на глубинах до ___ м.</w:t>
      </w:r>
    </w:p>
    <w:p>
      <w:pPr>
        <w:spacing w:after="0"/>
        <w:ind w:left="0"/>
        <w:jc w:val="both"/>
      </w:pPr>
      <w:r>
        <w:rPr>
          <w:rFonts w:ascii="Times New Roman"/>
          <w:b w:val="false"/>
          <w:i w:val="false"/>
          <w:color w:val="000000"/>
          <w:sz w:val="28"/>
        </w:rPr>
        <w:t xml:space="preserve">     На основании протокола водолазной квалификационной </w:t>
      </w:r>
    </w:p>
    <w:p>
      <w:pPr>
        <w:spacing w:after="0"/>
        <w:ind w:left="0"/>
        <w:jc w:val="both"/>
      </w:pPr>
      <w:r>
        <w:rPr>
          <w:rFonts w:ascii="Times New Roman"/>
          <w:b w:val="false"/>
          <w:i w:val="false"/>
          <w:color w:val="000000"/>
          <w:sz w:val="28"/>
        </w:rPr>
        <w:t>комиссии_________________________________________________</w:t>
      </w:r>
    </w:p>
    <w:p>
      <w:pPr>
        <w:spacing w:after="0"/>
        <w:ind w:left="0"/>
        <w:jc w:val="both"/>
      </w:pPr>
      <w:r>
        <w:rPr>
          <w:rFonts w:ascii="Times New Roman"/>
          <w:b w:val="false"/>
          <w:i w:val="false"/>
          <w:color w:val="000000"/>
          <w:sz w:val="28"/>
        </w:rPr>
        <w:t>               (наименование комиссии)</w:t>
      </w:r>
    </w:p>
    <w:p>
      <w:pPr>
        <w:spacing w:after="0"/>
        <w:ind w:left="0"/>
        <w:jc w:val="both"/>
      </w:pPr>
      <w:r>
        <w:rPr>
          <w:rFonts w:ascii="Times New Roman"/>
          <w:b w:val="false"/>
          <w:i w:val="false"/>
          <w:color w:val="000000"/>
          <w:sz w:val="28"/>
        </w:rPr>
        <w:t>от "___"______________19__г. N_____________________</w:t>
      </w:r>
    </w:p>
    <w:p>
      <w:pPr>
        <w:spacing w:after="0"/>
        <w:ind w:left="0"/>
        <w:jc w:val="both"/>
      </w:pPr>
      <w:r>
        <w:rPr>
          <w:rFonts w:ascii="Times New Roman"/>
          <w:b w:val="false"/>
          <w:i w:val="false"/>
          <w:color w:val="000000"/>
          <w:sz w:val="28"/>
        </w:rPr>
        <w:t>приказом начальника______________________________________</w:t>
      </w:r>
    </w:p>
    <w:p>
      <w:pPr>
        <w:spacing w:after="0"/>
        <w:ind w:left="0"/>
        <w:jc w:val="both"/>
      </w:pPr>
      <w:r>
        <w:rPr>
          <w:rFonts w:ascii="Times New Roman"/>
          <w:b w:val="false"/>
          <w:i w:val="false"/>
          <w:color w:val="000000"/>
          <w:sz w:val="28"/>
        </w:rPr>
        <w:t>                      (наименование школы, курсов)</w:t>
      </w:r>
    </w:p>
    <w:p>
      <w:pPr>
        <w:spacing w:after="0"/>
        <w:ind w:left="0"/>
        <w:jc w:val="both"/>
      </w:pPr>
      <w:r>
        <w:rPr>
          <w:rFonts w:ascii="Times New Roman"/>
          <w:b w:val="false"/>
          <w:i w:val="false"/>
          <w:color w:val="000000"/>
          <w:sz w:val="28"/>
        </w:rPr>
        <w:t>от "___"______________19__г. N_____________________</w:t>
      </w:r>
    </w:p>
    <w:p>
      <w:pPr>
        <w:spacing w:after="0"/>
        <w:ind w:left="0"/>
        <w:jc w:val="both"/>
      </w:pPr>
      <w:r>
        <w:rPr>
          <w:rFonts w:ascii="Times New Roman"/>
          <w:b w:val="false"/>
          <w:i w:val="false"/>
          <w:color w:val="000000"/>
          <w:sz w:val="28"/>
        </w:rPr>
        <w:t>присвоена квалификация___________________________________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          Начальник_________________________________</w:t>
      </w:r>
    </w:p>
    <w:p>
      <w:pPr>
        <w:spacing w:after="0"/>
        <w:ind w:left="0"/>
        <w:jc w:val="both"/>
      </w:pPr>
      <w:r>
        <w:rPr>
          <w:rFonts w:ascii="Times New Roman"/>
          <w:b w:val="false"/>
          <w:i w:val="false"/>
          <w:color w:val="000000"/>
          <w:sz w:val="28"/>
        </w:rPr>
        <w:t>                      (подпись начальника школы, курсов)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С "__"________19__г. по "__"_________19__г.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окончил курсы __________________________________________</w:t>
      </w:r>
    </w:p>
    <w:p>
      <w:pPr>
        <w:spacing w:after="0"/>
        <w:ind w:left="0"/>
        <w:jc w:val="both"/>
      </w:pPr>
      <w:r>
        <w:rPr>
          <w:rFonts w:ascii="Times New Roman"/>
          <w:b w:val="false"/>
          <w:i w:val="false"/>
          <w:color w:val="000000"/>
          <w:sz w:val="28"/>
        </w:rPr>
        <w:t>                  (наименование курсов)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 следующими оценками успеваемости:</w:t>
      </w:r>
    </w:p>
    <w:p>
      <w:pPr>
        <w:spacing w:after="0"/>
        <w:ind w:left="0"/>
        <w:jc w:val="both"/>
      </w:pPr>
      <w:r>
        <w:rPr>
          <w:rFonts w:ascii="Times New Roman"/>
          <w:b w:val="false"/>
          <w:i w:val="false"/>
          <w:color w:val="000000"/>
          <w:sz w:val="28"/>
        </w:rPr>
        <w:t>а)__________________________________"___"_______________</w:t>
      </w:r>
    </w:p>
    <w:p>
      <w:pPr>
        <w:spacing w:after="0"/>
        <w:ind w:left="0"/>
        <w:jc w:val="both"/>
      </w:pPr>
      <w:r>
        <w:rPr>
          <w:rFonts w:ascii="Times New Roman"/>
          <w:b w:val="false"/>
          <w:i w:val="false"/>
          <w:color w:val="000000"/>
          <w:sz w:val="28"/>
        </w:rPr>
        <w:t>б)__________________________________"___"_______________</w:t>
      </w:r>
    </w:p>
    <w:p>
      <w:pPr>
        <w:spacing w:after="0"/>
        <w:ind w:left="0"/>
        <w:jc w:val="both"/>
      </w:pPr>
      <w:r>
        <w:rPr>
          <w:rFonts w:ascii="Times New Roman"/>
          <w:b w:val="false"/>
          <w:i w:val="false"/>
          <w:color w:val="000000"/>
          <w:sz w:val="28"/>
        </w:rPr>
        <w:t>в)__________________________________"___"_______________</w:t>
      </w:r>
    </w:p>
    <w:p>
      <w:pPr>
        <w:spacing w:after="0"/>
        <w:ind w:left="0"/>
        <w:jc w:val="both"/>
      </w:pPr>
      <w:r>
        <w:rPr>
          <w:rFonts w:ascii="Times New Roman"/>
          <w:b w:val="false"/>
          <w:i w:val="false"/>
          <w:color w:val="000000"/>
          <w:sz w:val="28"/>
        </w:rPr>
        <w:t>г)__________________________________"___"_______________</w:t>
      </w:r>
    </w:p>
    <w:p>
      <w:pPr>
        <w:spacing w:after="0"/>
        <w:ind w:left="0"/>
        <w:jc w:val="both"/>
      </w:pPr>
      <w:r>
        <w:rPr>
          <w:rFonts w:ascii="Times New Roman"/>
          <w:b w:val="false"/>
          <w:i w:val="false"/>
          <w:color w:val="000000"/>
          <w:sz w:val="28"/>
        </w:rPr>
        <w:t>д)__________________________________"___"_______________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Выполнил норму практических погружений __________ часов </w:t>
      </w:r>
    </w:p>
    <w:p>
      <w:pPr>
        <w:spacing w:after="0"/>
        <w:ind w:left="0"/>
        <w:jc w:val="both"/>
      </w:pPr>
      <w:r>
        <w:rPr>
          <w:rFonts w:ascii="Times New Roman"/>
          <w:b w:val="false"/>
          <w:i w:val="false"/>
          <w:color w:val="000000"/>
          <w:sz w:val="28"/>
        </w:rPr>
        <w:t>пребывания под водой (спусков) на глубинах до ___ м.</w:t>
      </w:r>
    </w:p>
    <w:p>
      <w:pPr>
        <w:spacing w:after="0"/>
        <w:ind w:left="0"/>
        <w:jc w:val="both"/>
      </w:pPr>
      <w:r>
        <w:rPr>
          <w:rFonts w:ascii="Times New Roman"/>
          <w:b w:val="false"/>
          <w:i w:val="false"/>
          <w:color w:val="000000"/>
          <w:sz w:val="28"/>
        </w:rPr>
        <w:t xml:space="preserve">     На основании протокола водолазной квалификационной </w:t>
      </w:r>
    </w:p>
    <w:p>
      <w:pPr>
        <w:spacing w:after="0"/>
        <w:ind w:left="0"/>
        <w:jc w:val="both"/>
      </w:pPr>
      <w:r>
        <w:rPr>
          <w:rFonts w:ascii="Times New Roman"/>
          <w:b w:val="false"/>
          <w:i w:val="false"/>
          <w:color w:val="000000"/>
          <w:sz w:val="28"/>
        </w:rPr>
        <w:t>комиссии_________________________________________________</w:t>
      </w:r>
    </w:p>
    <w:p>
      <w:pPr>
        <w:spacing w:after="0"/>
        <w:ind w:left="0"/>
        <w:jc w:val="both"/>
      </w:pPr>
      <w:r>
        <w:rPr>
          <w:rFonts w:ascii="Times New Roman"/>
          <w:b w:val="false"/>
          <w:i w:val="false"/>
          <w:color w:val="000000"/>
          <w:sz w:val="28"/>
        </w:rPr>
        <w:t>               (наименование комиссии)</w:t>
      </w:r>
    </w:p>
    <w:p>
      <w:pPr>
        <w:spacing w:after="0"/>
        <w:ind w:left="0"/>
        <w:jc w:val="both"/>
      </w:pPr>
      <w:r>
        <w:rPr>
          <w:rFonts w:ascii="Times New Roman"/>
          <w:b w:val="false"/>
          <w:i w:val="false"/>
          <w:color w:val="000000"/>
          <w:sz w:val="28"/>
        </w:rPr>
        <w:t>от "___"______________19__г. N_____________________</w:t>
      </w:r>
    </w:p>
    <w:p>
      <w:pPr>
        <w:spacing w:after="0"/>
        <w:ind w:left="0"/>
        <w:jc w:val="both"/>
      </w:pPr>
      <w:r>
        <w:rPr>
          <w:rFonts w:ascii="Times New Roman"/>
          <w:b w:val="false"/>
          <w:i w:val="false"/>
          <w:color w:val="000000"/>
          <w:sz w:val="28"/>
        </w:rPr>
        <w:t>приказом начальника______________________________________</w:t>
      </w:r>
    </w:p>
    <w:p>
      <w:pPr>
        <w:spacing w:after="0"/>
        <w:ind w:left="0"/>
        <w:jc w:val="both"/>
      </w:pPr>
      <w:r>
        <w:rPr>
          <w:rFonts w:ascii="Times New Roman"/>
          <w:b w:val="false"/>
          <w:i w:val="false"/>
          <w:color w:val="000000"/>
          <w:sz w:val="28"/>
        </w:rPr>
        <w:t>                      (наименование школы, курсов)</w:t>
      </w:r>
    </w:p>
    <w:p>
      <w:pPr>
        <w:spacing w:after="0"/>
        <w:ind w:left="0"/>
        <w:jc w:val="both"/>
      </w:pPr>
      <w:r>
        <w:rPr>
          <w:rFonts w:ascii="Times New Roman"/>
          <w:b w:val="false"/>
          <w:i w:val="false"/>
          <w:color w:val="000000"/>
          <w:sz w:val="28"/>
        </w:rPr>
        <w:t>от "___"______________19__г. N_____________________</w:t>
      </w:r>
    </w:p>
    <w:p>
      <w:pPr>
        <w:spacing w:after="0"/>
        <w:ind w:left="0"/>
        <w:jc w:val="both"/>
      </w:pPr>
      <w:r>
        <w:rPr>
          <w:rFonts w:ascii="Times New Roman"/>
          <w:b w:val="false"/>
          <w:i w:val="false"/>
          <w:color w:val="000000"/>
          <w:sz w:val="28"/>
        </w:rPr>
        <w:t>присвоена квалификация___________________________________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     Начальник_____________________________________</w:t>
      </w:r>
    </w:p>
    <w:p>
      <w:pPr>
        <w:spacing w:after="0"/>
        <w:ind w:left="0"/>
        <w:jc w:val="both"/>
      </w:pPr>
      <w:r>
        <w:rPr>
          <w:rFonts w:ascii="Times New Roman"/>
          <w:b w:val="false"/>
          <w:i w:val="false"/>
          <w:color w:val="000000"/>
          <w:sz w:val="28"/>
        </w:rPr>
        <w:t>                     (наименование школы, курсов)</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книжке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Установленная глубина погружения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Год           |Глубина в метрах   |Подпись</w:t>
      </w:r>
    </w:p>
    <w:p>
      <w:pPr>
        <w:spacing w:after="0"/>
        <w:ind w:left="0"/>
        <w:jc w:val="both"/>
      </w:pPr>
      <w:r>
        <w:rPr>
          <w:rFonts w:ascii="Times New Roman"/>
          <w:b w:val="false"/>
          <w:i w:val="false"/>
          <w:color w:val="000000"/>
          <w:sz w:val="28"/>
        </w:rPr>
        <w:t>              |(прописью)         |председателя ВКК</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both"/>
      </w:pPr>
      <w:r>
        <w:rPr>
          <w:rFonts w:ascii="Times New Roman"/>
          <w:b w:val="false"/>
          <w:i w:val="false"/>
          <w:color w:val="000000"/>
          <w:sz w:val="28"/>
        </w:rPr>
        <w:t>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книжке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Прохождение водолазной службы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N  |Наименование организации, |    Дата</w:t>
      </w:r>
    </w:p>
    <w:p>
      <w:pPr>
        <w:spacing w:after="0"/>
        <w:ind w:left="0"/>
        <w:jc w:val="both"/>
      </w:pPr>
      <w:r>
        <w:rPr>
          <w:rFonts w:ascii="Times New Roman"/>
          <w:b w:val="false"/>
          <w:i w:val="false"/>
          <w:color w:val="000000"/>
          <w:sz w:val="28"/>
        </w:rPr>
        <w:t>п/п |должность                 |________________________</w:t>
      </w:r>
    </w:p>
    <w:p>
      <w:pPr>
        <w:spacing w:after="0"/>
        <w:ind w:left="0"/>
        <w:jc w:val="both"/>
      </w:pPr>
      <w:r>
        <w:rPr>
          <w:rFonts w:ascii="Times New Roman"/>
          <w:b w:val="false"/>
          <w:i w:val="false"/>
          <w:color w:val="000000"/>
          <w:sz w:val="28"/>
        </w:rPr>
        <w:t>     |                          |зачисления|увольнения</w:t>
      </w:r>
    </w:p>
    <w:p>
      <w:pPr>
        <w:spacing w:after="0"/>
        <w:ind w:left="0"/>
        <w:jc w:val="both"/>
      </w:pPr>
      <w:r>
        <w:rPr>
          <w:rFonts w:ascii="Times New Roman"/>
          <w:b w:val="false"/>
          <w:i w:val="false"/>
          <w:color w:val="000000"/>
          <w:sz w:val="28"/>
        </w:rPr>
        <w:t>     |                          |          |или перевода</w:t>
      </w:r>
    </w:p>
    <w:p>
      <w:pPr>
        <w:spacing w:after="0"/>
        <w:ind w:left="0"/>
        <w:jc w:val="both"/>
      </w:pPr>
      <w:r>
        <w:rPr>
          <w:rFonts w:ascii="Times New Roman"/>
          <w:b w:val="false"/>
          <w:i w:val="false"/>
          <w:color w:val="000000"/>
          <w:sz w:val="28"/>
        </w:rPr>
        <w:t>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книжке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Время пребывания под водой, подтвержденное</w:t>
      </w:r>
    </w:p>
    <w:p>
      <w:pPr>
        <w:spacing w:after="0"/>
        <w:ind w:left="0"/>
        <w:jc w:val="both"/>
      </w:pPr>
      <w:r>
        <w:rPr>
          <w:rFonts w:ascii="Times New Roman"/>
          <w:b w:val="false"/>
          <w:i w:val="false"/>
          <w:color w:val="000000"/>
          <w:sz w:val="28"/>
        </w:rPr>
        <w:t>          документами к моменту выдачи личной книжки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Год     |Время пребывания под    |Наименование, номер</w:t>
      </w:r>
    </w:p>
    <w:p>
      <w:pPr>
        <w:spacing w:after="0"/>
        <w:ind w:left="0"/>
        <w:jc w:val="both"/>
      </w:pPr>
      <w:r>
        <w:rPr>
          <w:rFonts w:ascii="Times New Roman"/>
          <w:b w:val="false"/>
          <w:i w:val="false"/>
          <w:color w:val="000000"/>
          <w:sz w:val="28"/>
        </w:rPr>
        <w:t>        |водой, часы             |и дата документа</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подтвержденного времени пребывания под водой по 19__г.</w:t>
      </w:r>
    </w:p>
    <w:p>
      <w:pPr>
        <w:spacing w:after="0"/>
        <w:ind w:left="0"/>
        <w:jc w:val="both"/>
      </w:pPr>
      <w:r>
        <w:rPr>
          <w:rFonts w:ascii="Times New Roman"/>
          <w:b w:val="false"/>
          <w:i w:val="false"/>
          <w:color w:val="000000"/>
          <w:sz w:val="28"/>
        </w:rPr>
        <w:t>включительно часов_______________________________________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Начальник (руководитель)_________________________________</w:t>
      </w:r>
    </w:p>
    <w:p>
      <w:pPr>
        <w:spacing w:after="0"/>
        <w:ind w:left="0"/>
        <w:jc w:val="both"/>
      </w:pPr>
      <w:r>
        <w:rPr>
          <w:rFonts w:ascii="Times New Roman"/>
          <w:b w:val="false"/>
          <w:i w:val="false"/>
          <w:color w:val="000000"/>
          <w:sz w:val="28"/>
        </w:rPr>
        <w:t xml:space="preserve">                       (наименование предприятия,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                   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Главный (старший) бухгалтер_________________________</w:t>
      </w:r>
    </w:p>
    <w:p>
      <w:pPr>
        <w:spacing w:after="0"/>
        <w:ind w:left="0"/>
        <w:jc w:val="both"/>
      </w:pP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книжке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времени пребывания под водой за 19__г.</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Месяцы|Время пребывания на глубине, м      |Подпись водо-</w:t>
      </w:r>
    </w:p>
    <w:p>
      <w:pPr>
        <w:spacing w:after="0"/>
        <w:ind w:left="0"/>
        <w:jc w:val="both"/>
      </w:pPr>
      <w:r>
        <w:rPr>
          <w:rFonts w:ascii="Times New Roman"/>
          <w:b w:val="false"/>
          <w:i w:val="false"/>
          <w:color w:val="000000"/>
          <w:sz w:val="28"/>
        </w:rPr>
        <w:t>      |____________________________________|лазного спе-</w:t>
      </w:r>
    </w:p>
    <w:p>
      <w:pPr>
        <w:spacing w:after="0"/>
        <w:ind w:left="0"/>
        <w:jc w:val="both"/>
      </w:pPr>
      <w:r>
        <w:rPr>
          <w:rFonts w:ascii="Times New Roman"/>
          <w:b w:val="false"/>
          <w:i w:val="false"/>
          <w:color w:val="000000"/>
          <w:sz w:val="28"/>
        </w:rPr>
        <w:t>      |До|11-|21-|31-|41-|51-|До |Свы-|Все-|циалиста (ли-</w:t>
      </w:r>
    </w:p>
    <w:p>
      <w:pPr>
        <w:spacing w:after="0"/>
        <w:ind w:left="0"/>
        <w:jc w:val="both"/>
      </w:pPr>
      <w:r>
        <w:rPr>
          <w:rFonts w:ascii="Times New Roman"/>
          <w:b w:val="false"/>
          <w:i w:val="false"/>
          <w:color w:val="000000"/>
          <w:sz w:val="28"/>
        </w:rPr>
        <w:t>      |10|20 |30 |40 |50 |60 |100|ше  |го  |ца, ответст-</w:t>
      </w:r>
    </w:p>
    <w:p>
      <w:pPr>
        <w:spacing w:after="0"/>
        <w:ind w:left="0"/>
        <w:jc w:val="both"/>
      </w:pPr>
      <w:r>
        <w:rPr>
          <w:rFonts w:ascii="Times New Roman"/>
          <w:b w:val="false"/>
          <w:i w:val="false"/>
          <w:color w:val="000000"/>
          <w:sz w:val="28"/>
        </w:rPr>
        <w:t>      |  |   |   |   |   |   |   |100 |    |венного за</w:t>
      </w:r>
    </w:p>
    <w:p>
      <w:pPr>
        <w:spacing w:after="0"/>
        <w:ind w:left="0"/>
        <w:jc w:val="both"/>
      </w:pPr>
      <w:r>
        <w:rPr>
          <w:rFonts w:ascii="Times New Roman"/>
          <w:b w:val="false"/>
          <w:i w:val="false"/>
          <w:color w:val="000000"/>
          <w:sz w:val="28"/>
        </w:rPr>
        <w:t>      |  |   |   |   |   |   |   |    |    |спуск)</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Январь</w:t>
      </w:r>
    </w:p>
    <w:p>
      <w:pPr>
        <w:spacing w:after="0"/>
        <w:ind w:left="0"/>
        <w:jc w:val="both"/>
      </w:pPr>
      <w:r>
        <w:rPr>
          <w:rFonts w:ascii="Times New Roman"/>
          <w:b w:val="false"/>
          <w:i w:val="false"/>
          <w:color w:val="000000"/>
          <w:sz w:val="28"/>
        </w:rPr>
        <w:t>Февраль</w:t>
      </w:r>
    </w:p>
    <w:p>
      <w:pPr>
        <w:spacing w:after="0"/>
        <w:ind w:left="0"/>
        <w:jc w:val="both"/>
      </w:pPr>
      <w:r>
        <w:rPr>
          <w:rFonts w:ascii="Times New Roman"/>
          <w:b w:val="false"/>
          <w:i w:val="false"/>
          <w:color w:val="000000"/>
          <w:sz w:val="28"/>
        </w:rPr>
        <w:t>Март</w:t>
      </w:r>
    </w:p>
    <w:p>
      <w:pPr>
        <w:spacing w:after="0"/>
        <w:ind w:left="0"/>
        <w:jc w:val="both"/>
      </w:pPr>
      <w:r>
        <w:rPr>
          <w:rFonts w:ascii="Times New Roman"/>
          <w:b w:val="false"/>
          <w:i w:val="false"/>
          <w:color w:val="000000"/>
          <w:sz w:val="28"/>
        </w:rPr>
        <w:t>Апрель</w:t>
      </w:r>
    </w:p>
    <w:p>
      <w:pPr>
        <w:spacing w:after="0"/>
        <w:ind w:left="0"/>
        <w:jc w:val="both"/>
      </w:pPr>
      <w:r>
        <w:rPr>
          <w:rFonts w:ascii="Times New Roman"/>
          <w:b w:val="false"/>
          <w:i w:val="false"/>
          <w:color w:val="000000"/>
          <w:sz w:val="28"/>
        </w:rPr>
        <w:t>Май</w:t>
      </w:r>
    </w:p>
    <w:p>
      <w:pPr>
        <w:spacing w:after="0"/>
        <w:ind w:left="0"/>
        <w:jc w:val="both"/>
      </w:pPr>
      <w:r>
        <w:rPr>
          <w:rFonts w:ascii="Times New Roman"/>
          <w:b w:val="false"/>
          <w:i w:val="false"/>
          <w:color w:val="000000"/>
          <w:sz w:val="28"/>
        </w:rPr>
        <w:t>Июнь</w:t>
      </w:r>
    </w:p>
    <w:p>
      <w:pPr>
        <w:spacing w:after="0"/>
        <w:ind w:left="0"/>
        <w:jc w:val="both"/>
      </w:pPr>
      <w:r>
        <w:rPr>
          <w:rFonts w:ascii="Times New Roman"/>
          <w:b w:val="false"/>
          <w:i w:val="false"/>
          <w:color w:val="000000"/>
          <w:sz w:val="28"/>
        </w:rPr>
        <w:t>Июль</w:t>
      </w:r>
    </w:p>
    <w:p>
      <w:pPr>
        <w:spacing w:after="0"/>
        <w:ind w:left="0"/>
        <w:jc w:val="both"/>
      </w:pPr>
      <w:r>
        <w:rPr>
          <w:rFonts w:ascii="Times New Roman"/>
          <w:b w:val="false"/>
          <w:i w:val="false"/>
          <w:color w:val="000000"/>
          <w:sz w:val="28"/>
        </w:rPr>
        <w:t>Август</w:t>
      </w:r>
    </w:p>
    <w:p>
      <w:pPr>
        <w:spacing w:after="0"/>
        <w:ind w:left="0"/>
        <w:jc w:val="both"/>
      </w:pPr>
      <w:r>
        <w:rPr>
          <w:rFonts w:ascii="Times New Roman"/>
          <w:b w:val="false"/>
          <w:i w:val="false"/>
          <w:color w:val="000000"/>
          <w:sz w:val="28"/>
        </w:rPr>
        <w:t>Сентябрь</w:t>
      </w:r>
    </w:p>
    <w:p>
      <w:pPr>
        <w:spacing w:after="0"/>
        <w:ind w:left="0"/>
        <w:jc w:val="both"/>
      </w:pPr>
      <w:r>
        <w:rPr>
          <w:rFonts w:ascii="Times New Roman"/>
          <w:b w:val="false"/>
          <w:i w:val="false"/>
          <w:color w:val="000000"/>
          <w:sz w:val="28"/>
        </w:rPr>
        <w:t>Октябрь</w:t>
      </w:r>
    </w:p>
    <w:p>
      <w:pPr>
        <w:spacing w:after="0"/>
        <w:ind w:left="0"/>
        <w:jc w:val="both"/>
      </w:pPr>
      <w:r>
        <w:rPr>
          <w:rFonts w:ascii="Times New Roman"/>
          <w:b w:val="false"/>
          <w:i w:val="false"/>
          <w:color w:val="000000"/>
          <w:sz w:val="28"/>
        </w:rPr>
        <w:t>Ноябрь</w:t>
      </w:r>
    </w:p>
    <w:p>
      <w:pPr>
        <w:spacing w:after="0"/>
        <w:ind w:left="0"/>
        <w:jc w:val="both"/>
      </w:pPr>
      <w:r>
        <w:rPr>
          <w:rFonts w:ascii="Times New Roman"/>
          <w:b w:val="false"/>
          <w:i w:val="false"/>
          <w:color w:val="000000"/>
          <w:sz w:val="28"/>
        </w:rPr>
        <w:t>Декабрь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время пребывания под водой за 19__г.</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Начальник (руководитель)_________________________________</w:t>
      </w:r>
    </w:p>
    <w:p>
      <w:pPr>
        <w:spacing w:after="0"/>
        <w:ind w:left="0"/>
        <w:jc w:val="both"/>
      </w:pPr>
      <w:r>
        <w:rPr>
          <w:rFonts w:ascii="Times New Roman"/>
          <w:b w:val="false"/>
          <w:i w:val="false"/>
          <w:color w:val="000000"/>
          <w:sz w:val="28"/>
        </w:rPr>
        <w:t>                     (наименование предприятия, организации)</w:t>
      </w:r>
    </w:p>
    <w:p>
      <w:pPr>
        <w:spacing w:after="0"/>
        <w:ind w:left="0"/>
        <w:jc w:val="both"/>
      </w:pPr>
      <w:r>
        <w:rPr>
          <w:rFonts w:ascii="Times New Roman"/>
          <w:b w:val="false"/>
          <w:i w:val="false"/>
          <w:color w:val="000000"/>
          <w:sz w:val="28"/>
        </w:rPr>
        <w:t>М.П.                   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Главный (старший) бухгалтер_________________________</w:t>
      </w:r>
    </w:p>
    <w:p>
      <w:pPr>
        <w:spacing w:after="0"/>
        <w:ind w:left="0"/>
        <w:jc w:val="both"/>
      </w:pP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книжке 15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Характеристика работы за 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Виды водолазных работ:</w:t>
      </w:r>
    </w:p>
    <w:p>
      <w:pPr>
        <w:spacing w:after="0"/>
        <w:ind w:left="0"/>
        <w:jc w:val="both"/>
      </w:pPr>
      <w:r>
        <w:rPr>
          <w:rFonts w:ascii="Times New Roman"/>
          <w:b w:val="false"/>
          <w:i w:val="false"/>
          <w:color w:val="000000"/>
          <w:sz w:val="28"/>
        </w:rPr>
        <w:t>     а) аварийно-спасательные___________________________ч</w:t>
      </w:r>
    </w:p>
    <w:p>
      <w:pPr>
        <w:spacing w:after="0"/>
        <w:ind w:left="0"/>
        <w:jc w:val="both"/>
      </w:pPr>
      <w:r>
        <w:rPr>
          <w:rFonts w:ascii="Times New Roman"/>
          <w:b w:val="false"/>
          <w:i w:val="false"/>
          <w:color w:val="000000"/>
          <w:sz w:val="28"/>
        </w:rPr>
        <w:t>     б) судоподъемные___________________________________ч</w:t>
      </w:r>
    </w:p>
    <w:p>
      <w:pPr>
        <w:spacing w:after="0"/>
        <w:ind w:left="0"/>
        <w:jc w:val="both"/>
      </w:pPr>
      <w:r>
        <w:rPr>
          <w:rFonts w:ascii="Times New Roman"/>
          <w:b w:val="false"/>
          <w:i w:val="false"/>
          <w:color w:val="000000"/>
          <w:sz w:val="28"/>
        </w:rPr>
        <w:t>     в) подводно-технические____________________________ч</w:t>
      </w:r>
    </w:p>
    <w:p>
      <w:pPr>
        <w:spacing w:after="0"/>
        <w:ind w:left="0"/>
        <w:jc w:val="both"/>
      </w:pPr>
      <w:r>
        <w:rPr>
          <w:rFonts w:ascii="Times New Roman"/>
          <w:b w:val="false"/>
          <w:i w:val="false"/>
          <w:color w:val="000000"/>
          <w:sz w:val="28"/>
        </w:rPr>
        <w:t>     г) судовые_________________________________________ч</w:t>
      </w:r>
    </w:p>
    <w:p>
      <w:pPr>
        <w:spacing w:after="0"/>
        <w:ind w:left="0"/>
        <w:jc w:val="both"/>
      </w:pPr>
      <w:r>
        <w:rPr>
          <w:rFonts w:ascii="Times New Roman"/>
          <w:b w:val="false"/>
          <w:i w:val="false"/>
          <w:color w:val="000000"/>
          <w:sz w:val="28"/>
        </w:rPr>
        <w:t>     д) спасательные____________________________________ч</w:t>
      </w:r>
    </w:p>
    <w:p>
      <w:pPr>
        <w:spacing w:after="0"/>
        <w:ind w:left="0"/>
        <w:jc w:val="both"/>
      </w:pPr>
      <w:r>
        <w:rPr>
          <w:rFonts w:ascii="Times New Roman"/>
          <w:b w:val="false"/>
          <w:i w:val="false"/>
          <w:color w:val="000000"/>
          <w:sz w:val="28"/>
        </w:rPr>
        <w:t>     е) резка и сварка металла__________________________ч</w:t>
      </w:r>
    </w:p>
    <w:p>
      <w:pPr>
        <w:spacing w:after="0"/>
        <w:ind w:left="0"/>
        <w:jc w:val="both"/>
      </w:pPr>
      <w:r>
        <w:rPr>
          <w:rFonts w:ascii="Times New Roman"/>
          <w:b w:val="false"/>
          <w:i w:val="false"/>
          <w:color w:val="000000"/>
          <w:sz w:val="28"/>
        </w:rPr>
        <w:t>     ж) взрывные________________________________________ч</w:t>
      </w:r>
    </w:p>
    <w:p>
      <w:pPr>
        <w:spacing w:after="0"/>
        <w:ind w:left="0"/>
        <w:jc w:val="both"/>
      </w:pPr>
      <w:r>
        <w:rPr>
          <w:rFonts w:ascii="Times New Roman"/>
          <w:b w:val="false"/>
          <w:i w:val="false"/>
          <w:color w:val="000000"/>
          <w:sz w:val="28"/>
        </w:rPr>
        <w:t>2. Использовавшееся водолазное снаряжение:</w:t>
      </w:r>
    </w:p>
    <w:p>
      <w:pPr>
        <w:spacing w:after="0"/>
        <w:ind w:left="0"/>
        <w:jc w:val="both"/>
      </w:pPr>
      <w:r>
        <w:rPr>
          <w:rFonts w:ascii="Times New Roman"/>
          <w:b w:val="false"/>
          <w:i w:val="false"/>
          <w:color w:val="000000"/>
          <w:sz w:val="28"/>
        </w:rPr>
        <w:t>а) вентилируемое________________________________________ч</w:t>
      </w:r>
    </w:p>
    <w:p>
      <w:pPr>
        <w:spacing w:after="0"/>
        <w:ind w:left="0"/>
        <w:jc w:val="both"/>
      </w:pPr>
      <w:r>
        <w:rPr>
          <w:rFonts w:ascii="Times New Roman"/>
          <w:b w:val="false"/>
          <w:i w:val="false"/>
          <w:color w:val="000000"/>
          <w:sz w:val="28"/>
        </w:rPr>
        <w:t>б) с замкнутой схемой дыхания___________________________ч</w:t>
      </w:r>
    </w:p>
    <w:p>
      <w:pPr>
        <w:spacing w:after="0"/>
        <w:ind w:left="0"/>
        <w:jc w:val="both"/>
      </w:pPr>
      <w:r>
        <w:rPr>
          <w:rFonts w:ascii="Times New Roman"/>
          <w:b w:val="false"/>
          <w:i w:val="false"/>
          <w:color w:val="000000"/>
          <w:sz w:val="28"/>
        </w:rPr>
        <w:t>в) с открытой схемой дыхания____________________________ч</w:t>
      </w:r>
    </w:p>
    <w:p>
      <w:pPr>
        <w:spacing w:after="0"/>
        <w:ind w:left="0"/>
        <w:jc w:val="both"/>
      </w:pPr>
      <w:r>
        <w:rPr>
          <w:rFonts w:ascii="Times New Roman"/>
          <w:b w:val="false"/>
          <w:i w:val="false"/>
          <w:color w:val="000000"/>
          <w:sz w:val="28"/>
        </w:rPr>
        <w:t>г) _____________________________________________________</w:t>
      </w:r>
    </w:p>
    <w:p>
      <w:pPr>
        <w:spacing w:after="0"/>
        <w:ind w:left="0"/>
        <w:jc w:val="both"/>
      </w:pPr>
      <w:r>
        <w:rPr>
          <w:rFonts w:ascii="Times New Roman"/>
          <w:b w:val="false"/>
          <w:i w:val="false"/>
          <w:color w:val="000000"/>
          <w:sz w:val="28"/>
        </w:rPr>
        <w:t>3. Особые отметки: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Водолазный специалист</w:t>
      </w:r>
    </w:p>
    <w:p>
      <w:pPr>
        <w:spacing w:after="0"/>
        <w:ind w:left="0"/>
        <w:jc w:val="both"/>
      </w:pPr>
      <w:r>
        <w:rPr>
          <w:rFonts w:ascii="Times New Roman"/>
          <w:b w:val="false"/>
          <w:i w:val="false"/>
          <w:color w:val="000000"/>
          <w:sz w:val="28"/>
        </w:rPr>
        <w:t>(лицо, ответственное за спуски)__________________________</w:t>
      </w:r>
    </w:p>
    <w:p>
      <w:pPr>
        <w:spacing w:after="0"/>
        <w:ind w:left="0"/>
        <w:jc w:val="both"/>
      </w:pP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Текст должен быть повторен в книжке 15 раз.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Ежегодная проверка знаний по специальности</w:t>
      </w:r>
    </w:p>
    <w:p>
      <w:pPr>
        <w:spacing w:after="0"/>
        <w:ind w:left="0"/>
        <w:jc w:val="both"/>
      </w:pPr>
      <w:r>
        <w:rPr>
          <w:rFonts w:ascii="Times New Roman"/>
          <w:b w:val="false"/>
          <w:i w:val="false"/>
          <w:color w:val="000000"/>
          <w:sz w:val="28"/>
        </w:rPr>
        <w:t>                    и требований безопасности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Сдал зачеты по знанию водолазной техники и требований руководящей </w:t>
      </w:r>
    </w:p>
    <w:p>
      <w:pPr>
        <w:spacing w:after="0"/>
        <w:ind w:left="0"/>
        <w:jc w:val="both"/>
      </w:pPr>
      <w:r>
        <w:rPr>
          <w:rFonts w:ascii="Times New Roman"/>
          <w:b w:val="false"/>
          <w:i w:val="false"/>
          <w:color w:val="000000"/>
          <w:sz w:val="28"/>
        </w:rPr>
        <w:t xml:space="preserve">нормативной документации по безопасности труда при выполнении водолазных </w:t>
      </w:r>
    </w:p>
    <w:p>
      <w:pPr>
        <w:spacing w:after="0"/>
        <w:ind w:left="0"/>
        <w:jc w:val="both"/>
      </w:pPr>
      <w:r>
        <w:rPr>
          <w:rFonts w:ascii="Times New Roman"/>
          <w:b w:val="false"/>
          <w:i w:val="false"/>
          <w:color w:val="000000"/>
          <w:sz w:val="28"/>
        </w:rPr>
        <w:t>работ и спусков. Допущен к самостоятельному выполнению работ под водой.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(протокол ВКК N___________от "___"_____________19__г.)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Председатель ВКК_________________________________________</w:t>
      </w:r>
    </w:p>
    <w:p>
      <w:pPr>
        <w:spacing w:after="0"/>
        <w:ind w:left="0"/>
        <w:jc w:val="both"/>
      </w:pPr>
      <w:r>
        <w:rPr>
          <w:rFonts w:ascii="Times New Roman"/>
          <w:b w:val="false"/>
          <w:i w:val="false"/>
          <w:color w:val="000000"/>
          <w:sz w:val="28"/>
        </w:rPr>
        <w:t xml:space="preserve">                 (наименование предприятия, организации)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Водолазный специалист____________________________________</w:t>
      </w:r>
    </w:p>
    <w:p>
      <w:pPr>
        <w:spacing w:after="0"/>
        <w:ind w:left="0"/>
        <w:jc w:val="both"/>
      </w:pPr>
      <w:r>
        <w:rPr>
          <w:rFonts w:ascii="Times New Roman"/>
          <w:b w:val="false"/>
          <w:i w:val="false"/>
          <w:color w:val="000000"/>
          <w:sz w:val="28"/>
        </w:rPr>
        <w:t xml:space="preserve">                  (наименование предприятия, организации)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Дата "___"______________ 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Текст должен быть повторен в книжке 15 раз.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Выплата единовременного вознаграждения</w:t>
      </w:r>
    </w:p>
    <w:p>
      <w:pPr>
        <w:spacing w:after="0"/>
        <w:ind w:left="0"/>
        <w:jc w:val="both"/>
      </w:pPr>
      <w:r>
        <w:rPr>
          <w:rFonts w:ascii="Times New Roman"/>
          <w:b w:val="false"/>
          <w:i w:val="false"/>
          <w:color w:val="000000"/>
          <w:sz w:val="28"/>
        </w:rPr>
        <w:t>                   за пребывание под водой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длительное пребывание под водой с начала водолазной практики </w:t>
      </w:r>
    </w:p>
    <w:p>
      <w:pPr>
        <w:spacing w:after="0"/>
        <w:ind w:left="0"/>
        <w:jc w:val="both"/>
      </w:pPr>
      <w:r>
        <w:rPr>
          <w:rFonts w:ascii="Times New Roman"/>
          <w:b w:val="false"/>
          <w:i w:val="false"/>
          <w:color w:val="000000"/>
          <w:sz w:val="28"/>
        </w:rPr>
        <w:t>и отработанные под водой по состоянию на "___"________________19__г.</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(время пребывания под водой, ч., прописью)</w:t>
      </w:r>
    </w:p>
    <w:p>
      <w:pPr>
        <w:spacing w:after="0"/>
        <w:ind w:left="0"/>
        <w:jc w:val="both"/>
      </w:pPr>
      <w:r>
        <w:rPr>
          <w:rFonts w:ascii="Times New Roman"/>
          <w:b w:val="false"/>
          <w:i w:val="false"/>
          <w:color w:val="000000"/>
          <w:sz w:val="28"/>
        </w:rPr>
        <w:t xml:space="preserve">выплачено единовременное денежное вознаграждение в сумме </w:t>
      </w:r>
    </w:p>
    <w:p>
      <w:pPr>
        <w:spacing w:after="0"/>
        <w:ind w:left="0"/>
        <w:jc w:val="both"/>
      </w:pPr>
      <w:r>
        <w:rPr>
          <w:rFonts w:ascii="Times New Roman"/>
          <w:b w:val="false"/>
          <w:i w:val="false"/>
          <w:color w:val="000000"/>
          <w:sz w:val="28"/>
        </w:rPr>
        <w:t>_________________________________________________рублей</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Основание: приказ________________________________________</w:t>
      </w:r>
    </w:p>
    <w:p>
      <w:pPr>
        <w:spacing w:after="0"/>
        <w:ind w:left="0"/>
        <w:jc w:val="both"/>
      </w:pPr>
      <w:r>
        <w:rPr>
          <w:rFonts w:ascii="Times New Roman"/>
          <w:b w:val="false"/>
          <w:i w:val="false"/>
          <w:color w:val="000000"/>
          <w:sz w:val="28"/>
        </w:rPr>
        <w:t xml:space="preserve">                  (наименование предприятия, организации,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 которой издан приказ, дата и номер приказа)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 предприятия (организации)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 организации,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бухгалтер (старший)____________________________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Текст должен быть повторен в книжке 15 раз.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Особые отметки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Текст должен быть повторен в книжке 3 раза.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20</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наряд-задания на производство </w:t>
      </w:r>
    </w:p>
    <w:p>
      <w:pPr>
        <w:spacing w:after="0"/>
        <w:ind w:left="0"/>
        <w:jc w:val="both"/>
      </w:pPr>
      <w:r>
        <w:rPr>
          <w:rFonts w:ascii="Times New Roman"/>
          <w:b w:val="false"/>
          <w:i w:val="false"/>
          <w:color w:val="000000"/>
          <w:sz w:val="28"/>
        </w:rPr>
        <w:t>                           водолазных работ</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предприятия,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подразделений, судна)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"___"____________19__г.        Место работы______________</w:t>
      </w:r>
    </w:p>
    <w:p>
      <w:pPr>
        <w:spacing w:after="0"/>
        <w:ind w:left="0"/>
        <w:jc w:val="both"/>
      </w:pPr>
      <w:r>
        <w:rPr>
          <w:rFonts w:ascii="Times New Roman"/>
          <w:b w:val="false"/>
          <w:i w:val="false"/>
          <w:color w:val="000000"/>
          <w:sz w:val="28"/>
        </w:rPr>
        <w:t>                                            (порт, район)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Для водолазной станции N_________________________________</w:t>
      </w:r>
    </w:p>
    <w:p>
      <w:pPr>
        <w:spacing w:after="0"/>
        <w:ind w:left="0"/>
        <w:jc w:val="both"/>
      </w:pPr>
      <w:r>
        <w:rPr>
          <w:rFonts w:ascii="Times New Roman"/>
          <w:b w:val="false"/>
          <w:i w:val="false"/>
          <w:color w:val="000000"/>
          <w:sz w:val="28"/>
        </w:rPr>
        <w:t>                         (наименование водолазной станции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и ее размещение)</w:t>
      </w:r>
    </w:p>
    <w:p>
      <w:pPr>
        <w:spacing w:after="0"/>
        <w:ind w:left="0"/>
        <w:jc w:val="both"/>
      </w:pPr>
      <w:r>
        <w:rPr>
          <w:rFonts w:ascii="Times New Roman"/>
          <w:b w:val="false"/>
          <w:i w:val="false"/>
          <w:color w:val="000000"/>
          <w:sz w:val="28"/>
        </w:rPr>
        <w:t>на основании________________________________________________</w:t>
      </w:r>
    </w:p>
    <w:p>
      <w:pPr>
        <w:spacing w:after="0"/>
        <w:ind w:left="0"/>
        <w:jc w:val="both"/>
      </w:pPr>
      <w:r>
        <w:rPr>
          <w:rFonts w:ascii="Times New Roman"/>
          <w:b w:val="false"/>
          <w:i w:val="false"/>
          <w:color w:val="000000"/>
          <w:sz w:val="28"/>
        </w:rPr>
        <w:t>                   (номер и дата заявки и т.д.)</w:t>
      </w:r>
    </w:p>
    <w:p>
      <w:pPr>
        <w:spacing w:after="0"/>
        <w:ind w:left="0"/>
        <w:jc w:val="both"/>
      </w:pPr>
      <w:r>
        <w:rPr>
          <w:rFonts w:ascii="Times New Roman"/>
          <w:b w:val="false"/>
          <w:i w:val="false"/>
          <w:color w:val="000000"/>
          <w:sz w:val="28"/>
        </w:rPr>
        <w:t>1. Заказчик______________________________________________</w:t>
      </w:r>
    </w:p>
    <w:p>
      <w:pPr>
        <w:spacing w:after="0"/>
        <w:ind w:left="0"/>
        <w:jc w:val="both"/>
      </w:pPr>
      <w:r>
        <w:rPr>
          <w:rFonts w:ascii="Times New Roman"/>
          <w:b w:val="false"/>
          <w:i w:val="false"/>
          <w:color w:val="000000"/>
          <w:sz w:val="28"/>
        </w:rPr>
        <w:t>          (наименование предприятия, адрес и т.д.)</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2. Руководитель водолазных работ_________________________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3. Руководитель водолазных спусков_______________________</w:t>
      </w:r>
    </w:p>
    <w:p>
      <w:pPr>
        <w:spacing w:after="0"/>
        <w:ind w:left="0"/>
        <w:jc w:val="both"/>
      </w:pPr>
      <w:r>
        <w:rPr>
          <w:rFonts w:ascii="Times New Roman"/>
          <w:b w:val="false"/>
          <w:i w:val="false"/>
          <w:color w:val="000000"/>
          <w:sz w:val="28"/>
        </w:rPr>
        <w:t>                                    (квалификация, ФИО)</w:t>
      </w:r>
    </w:p>
    <w:p>
      <w:pPr>
        <w:spacing w:after="0"/>
        <w:ind w:left="0"/>
        <w:jc w:val="both"/>
      </w:pPr>
      <w:r>
        <w:rPr>
          <w:rFonts w:ascii="Times New Roman"/>
          <w:b w:val="false"/>
          <w:i w:val="false"/>
          <w:color w:val="000000"/>
          <w:sz w:val="28"/>
        </w:rPr>
        <w:t>4. Водолазы_________________________________________________</w:t>
      </w:r>
    </w:p>
    <w:p>
      <w:pPr>
        <w:spacing w:after="0"/>
        <w:ind w:left="0"/>
        <w:jc w:val="both"/>
      </w:pPr>
      <w:r>
        <w:rPr>
          <w:rFonts w:ascii="Times New Roman"/>
          <w:b w:val="false"/>
          <w:i w:val="false"/>
          <w:color w:val="000000"/>
          <w:sz w:val="28"/>
        </w:rPr>
        <w:t>                 (класс, фамилия, инициалы)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5. Медицинское обеспечение осуществляет__________________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6. Выполнение работ по заданию:</w:t>
      </w:r>
    </w:p>
    <w:p>
      <w:pPr>
        <w:spacing w:after="0"/>
        <w:ind w:left="0"/>
        <w:jc w:val="both"/>
      </w:pPr>
      <w:r>
        <w:rPr>
          <w:rFonts w:ascii="Times New Roman"/>
          <w:b w:val="false"/>
          <w:i w:val="false"/>
          <w:color w:val="000000"/>
          <w:sz w:val="28"/>
        </w:rPr>
        <w:t>начало___________________________________________________</w:t>
      </w:r>
    </w:p>
    <w:p>
      <w:pPr>
        <w:spacing w:after="0"/>
        <w:ind w:left="0"/>
        <w:jc w:val="both"/>
      </w:pPr>
      <w:r>
        <w:rPr>
          <w:rFonts w:ascii="Times New Roman"/>
          <w:b w:val="false"/>
          <w:i w:val="false"/>
          <w:color w:val="000000"/>
          <w:sz w:val="28"/>
        </w:rPr>
        <w:t>                    (дата, время)</w:t>
      </w:r>
    </w:p>
    <w:p>
      <w:pPr>
        <w:spacing w:after="0"/>
        <w:ind w:left="0"/>
        <w:jc w:val="both"/>
      </w:pPr>
      <w:r>
        <w:rPr>
          <w:rFonts w:ascii="Times New Roman"/>
          <w:b w:val="false"/>
          <w:i w:val="false"/>
          <w:color w:val="000000"/>
          <w:sz w:val="28"/>
        </w:rPr>
        <w:t>окончание________________________________________________</w:t>
      </w:r>
    </w:p>
    <w:p>
      <w:pPr>
        <w:spacing w:after="0"/>
        <w:ind w:left="0"/>
        <w:jc w:val="both"/>
      </w:pPr>
      <w:r>
        <w:rPr>
          <w:rFonts w:ascii="Times New Roman"/>
          <w:b w:val="false"/>
          <w:i w:val="false"/>
          <w:color w:val="000000"/>
          <w:sz w:val="28"/>
        </w:rPr>
        <w:t>                    (дата, время)</w:t>
      </w:r>
    </w:p>
    <w:p>
      <w:pPr>
        <w:spacing w:after="0"/>
        <w:ind w:left="0"/>
        <w:jc w:val="both"/>
      </w:pPr>
      <w:r>
        <w:rPr>
          <w:rFonts w:ascii="Times New Roman"/>
          <w:b w:val="false"/>
          <w:i w:val="false"/>
          <w:color w:val="000000"/>
          <w:sz w:val="28"/>
        </w:rPr>
        <w:t xml:space="preserve">7. Объект, краткое описание, организация, последовательность </w:t>
      </w:r>
    </w:p>
    <w:p>
      <w:pPr>
        <w:spacing w:after="0"/>
        <w:ind w:left="0"/>
        <w:jc w:val="both"/>
      </w:pPr>
      <w:r>
        <w:rPr>
          <w:rFonts w:ascii="Times New Roman"/>
          <w:b w:val="false"/>
          <w:i w:val="false"/>
          <w:color w:val="000000"/>
          <w:sz w:val="28"/>
        </w:rPr>
        <w:t>выполнения и объем работ_________________________________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Формат наряд-задания должен быть 210х297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Для обеспечения работ выделяется персонал и технические средства в </w:t>
      </w:r>
    </w:p>
    <w:p>
      <w:pPr>
        <w:spacing w:after="0"/>
        <w:ind w:left="0"/>
        <w:jc w:val="both"/>
      </w:pPr>
      <w:r>
        <w:rPr>
          <w:rFonts w:ascii="Times New Roman"/>
          <w:b w:val="false"/>
          <w:i w:val="false"/>
          <w:color w:val="000000"/>
          <w:sz w:val="28"/>
        </w:rPr>
        <w:t>количестве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9. К наряд-заданию прилагается___________________________</w:t>
      </w:r>
    </w:p>
    <w:p>
      <w:pPr>
        <w:spacing w:after="0"/>
        <w:ind w:left="0"/>
        <w:jc w:val="both"/>
      </w:pPr>
      <w:r>
        <w:rPr>
          <w:rFonts w:ascii="Times New Roman"/>
          <w:b w:val="false"/>
          <w:i w:val="false"/>
          <w:color w:val="000000"/>
          <w:sz w:val="28"/>
        </w:rPr>
        <w:t xml:space="preserve">                                (перечень и номера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прилагаемых схем, рабочих чертежей разрезов и т.д.)</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10. При производстве работ должны быть выполнены меры </w:t>
      </w:r>
    </w:p>
    <w:p>
      <w:pPr>
        <w:spacing w:after="0"/>
        <w:ind w:left="0"/>
        <w:jc w:val="both"/>
      </w:pPr>
      <w:r>
        <w:rPr>
          <w:rFonts w:ascii="Times New Roman"/>
          <w:b w:val="false"/>
          <w:i w:val="false"/>
          <w:color w:val="000000"/>
          <w:sz w:val="28"/>
        </w:rPr>
        <w:t>безопасности_____________________________________________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Наряд-задание выдал                Наряд-задание принял</w:t>
      </w:r>
    </w:p>
    <w:p>
      <w:pPr>
        <w:spacing w:after="0"/>
        <w:ind w:left="0"/>
        <w:jc w:val="both"/>
      </w:pPr>
      <w:r>
        <w:rPr>
          <w:rFonts w:ascii="Times New Roman"/>
          <w:b w:val="false"/>
          <w:i w:val="false"/>
          <w:color w:val="000000"/>
          <w:sz w:val="28"/>
        </w:rPr>
        <w:t>__________________                    _________________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Согласовано: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Ответственный представитель Заказчика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11. Отметка о выполнении задания_________________________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Руководитель водолазных           Руководитель водолазных</w:t>
      </w:r>
    </w:p>
    <w:p>
      <w:pPr>
        <w:spacing w:after="0"/>
        <w:ind w:left="0"/>
        <w:jc w:val="both"/>
      </w:pPr>
      <w:r>
        <w:rPr>
          <w:rFonts w:ascii="Times New Roman"/>
          <w:b w:val="false"/>
          <w:i w:val="false"/>
          <w:color w:val="000000"/>
          <w:sz w:val="28"/>
        </w:rPr>
        <w:t>работ                             спусков</w:t>
      </w:r>
    </w:p>
    <w:p>
      <w:pPr>
        <w:spacing w:after="0"/>
        <w:ind w:left="0"/>
        <w:jc w:val="both"/>
      </w:pPr>
      <w:r>
        <w:rPr>
          <w:rFonts w:ascii="Times New Roman"/>
          <w:b w:val="false"/>
          <w:i w:val="false"/>
          <w:color w:val="000000"/>
          <w:sz w:val="28"/>
        </w:rPr>
        <w:t>________________                  ________________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Инструкция о порядке оформления, выдачи и заполнения </w:t>
      </w:r>
    </w:p>
    <w:p>
      <w:pPr>
        <w:spacing w:after="0"/>
        <w:ind w:left="0"/>
        <w:jc w:val="both"/>
      </w:pPr>
      <w:r>
        <w:rPr>
          <w:rFonts w:ascii="Times New Roman"/>
          <w:b w:val="false"/>
          <w:i w:val="false"/>
          <w:color w:val="000000"/>
          <w:sz w:val="28"/>
        </w:rPr>
        <w:t>             наряд-задания на производство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Наряд-задание - это письменное распоряжение (допуск) на производство водолазных работ для одной водолазной станции, которое оформляется администрацией предприятия или руководителем водолазных работ (при выполнении работ вне места базирования подразделения или группы). </w:t>
      </w:r>
      <w:r>
        <w:br/>
      </w:r>
      <w:r>
        <w:rPr>
          <w:rFonts w:ascii="Times New Roman"/>
          <w:b w:val="false"/>
          <w:i w:val="false"/>
          <w:color w:val="000000"/>
          <w:sz w:val="28"/>
        </w:rPr>
        <w:t xml:space="preserve">
      2. В наряд-задании указываются заказчик, руководители водолазных работ и спусков, водолазный состав станции, лицо, осуществляющее медицинское обеспечение, место, объемы водолазных работ, время начала и окончания работ, персонал и технические средства для обеспечения работ, даются основные указания по безопасности труда при выполнении указанных работ. </w:t>
      </w:r>
      <w:r>
        <w:br/>
      </w:r>
      <w:r>
        <w:rPr>
          <w:rFonts w:ascii="Times New Roman"/>
          <w:b w:val="false"/>
          <w:i w:val="false"/>
          <w:color w:val="000000"/>
          <w:sz w:val="28"/>
        </w:rPr>
        <w:t xml:space="preserve">
      3. Руководитель водолазных работ в любом случае несет ответственность за правильность и достаточность необходимых мер безопасности при производстве водолазных работ, которые указаны в наряд-задании. </w:t>
      </w:r>
      <w:r>
        <w:br/>
      </w:r>
      <w:r>
        <w:rPr>
          <w:rFonts w:ascii="Times New Roman"/>
          <w:b w:val="false"/>
          <w:i w:val="false"/>
          <w:color w:val="000000"/>
          <w:sz w:val="28"/>
        </w:rPr>
        <w:t xml:space="preserve">
      В тех случаях, когда руководитель водолазных работ должен письменно разработать мероприятия по обеспечению безопасности труда водолазов в соответствии с требованиями настоящих Правил, перечень этих мероприятий необходимо приложить к наряд-заданию. </w:t>
      </w:r>
      <w:r>
        <w:br/>
      </w:r>
      <w:r>
        <w:rPr>
          <w:rFonts w:ascii="Times New Roman"/>
          <w:b w:val="false"/>
          <w:i w:val="false"/>
          <w:color w:val="000000"/>
          <w:sz w:val="28"/>
        </w:rPr>
        <w:t xml:space="preserve">
      Если руководитель водолазных работ получает наряд-задание непосредственно от администрации предприятия, он обязан проверить: </w:t>
      </w:r>
      <w:r>
        <w:br/>
      </w:r>
      <w:r>
        <w:rPr>
          <w:rFonts w:ascii="Times New Roman"/>
          <w:b w:val="false"/>
          <w:i w:val="false"/>
          <w:color w:val="000000"/>
          <w:sz w:val="28"/>
        </w:rPr>
        <w:t xml:space="preserve">
      правильность и достаточность предусматриваемых мер безопасности, соответствующих месту и характеру работы; </w:t>
      </w:r>
      <w:r>
        <w:br/>
      </w:r>
      <w:r>
        <w:rPr>
          <w:rFonts w:ascii="Times New Roman"/>
          <w:b w:val="false"/>
          <w:i w:val="false"/>
          <w:color w:val="000000"/>
          <w:sz w:val="28"/>
        </w:rPr>
        <w:t xml:space="preserve">
      соответствие квалификации руководителя водолазных спусков и лица, осуществляющего медицинское обеспечение, а также водолазного и вспомогательного персонала. </w:t>
      </w:r>
      <w:r>
        <w:br/>
      </w:r>
      <w:r>
        <w:rPr>
          <w:rFonts w:ascii="Times New Roman"/>
          <w:b w:val="false"/>
          <w:i w:val="false"/>
          <w:color w:val="000000"/>
          <w:sz w:val="28"/>
        </w:rPr>
        <w:t xml:space="preserve">
      4. Наряд-задание оформляется на каждый объект работы или определенный конкретный вид работы до ее окончания. </w:t>
      </w:r>
      <w:r>
        <w:br/>
      </w:r>
      <w:r>
        <w:rPr>
          <w:rFonts w:ascii="Times New Roman"/>
          <w:b w:val="false"/>
          <w:i w:val="false"/>
          <w:color w:val="000000"/>
          <w:sz w:val="28"/>
        </w:rPr>
        <w:t xml:space="preserve">
      На кратковременные и несложные по объему водолазные работы, выполняемые без проектов, допускается выдавать наряд-задание на весь период их выполнения. </w:t>
      </w:r>
      <w:r>
        <w:br/>
      </w:r>
      <w:r>
        <w:rPr>
          <w:rFonts w:ascii="Times New Roman"/>
          <w:b w:val="false"/>
          <w:i w:val="false"/>
          <w:color w:val="000000"/>
          <w:sz w:val="28"/>
        </w:rPr>
        <w:t xml:space="preserve">
      5. В случае работы на объекте двух и более водолазных станций наряд-задание выдается каждой водолазной станции в отдельности с указанием конкретных видов выполняемых водолазных работ. </w:t>
      </w:r>
      <w:r>
        <w:br/>
      </w:r>
      <w:r>
        <w:rPr>
          <w:rFonts w:ascii="Times New Roman"/>
          <w:b w:val="false"/>
          <w:i w:val="false"/>
          <w:color w:val="000000"/>
          <w:sz w:val="28"/>
        </w:rPr>
        <w:t xml:space="preserve">
      6. Перед началом водолазных работ руководитель водолазных работ знакомит водолазный и вспомогательный (обеспечивающий) персонал с наряд-заданием и передает его лично руководителю водолазных спусков, о чем делается обоюдная подпись в наряд-задании. </w:t>
      </w:r>
      <w:r>
        <w:br/>
      </w:r>
      <w:r>
        <w:rPr>
          <w:rFonts w:ascii="Times New Roman"/>
          <w:b w:val="false"/>
          <w:i w:val="false"/>
          <w:color w:val="000000"/>
          <w:sz w:val="28"/>
        </w:rPr>
        <w:t xml:space="preserve">
      7. В тех случаях, когда производство водолазных работ имеет разовый характер, допускается передача наряд-задания руководителю водолазных работ по телефону или радиотелефону. При этом наряд-задание заполняется в 2 экземплярах: один экземпляр заполняется администрацией предприятия, а другой - руководителем водолазных работ, принимающим его по телефону или радиотелефону, с указанием фамилии передающего и своей. </w:t>
      </w:r>
      <w:r>
        <w:br/>
      </w:r>
      <w:r>
        <w:rPr>
          <w:rFonts w:ascii="Times New Roman"/>
          <w:b w:val="false"/>
          <w:i w:val="false"/>
          <w:color w:val="000000"/>
          <w:sz w:val="28"/>
        </w:rPr>
        <w:t xml:space="preserve">
      8. По окончании выполнения работ или срока действия наряд-задания заполняется строка "Отметка о выполнении задания", оформляемая подписями руководителей водолазных работ и водолазных спусков. </w:t>
      </w:r>
      <w:r>
        <w:br/>
      </w:r>
      <w:r>
        <w:rPr>
          <w:rFonts w:ascii="Times New Roman"/>
          <w:b w:val="false"/>
          <w:i w:val="false"/>
          <w:color w:val="000000"/>
          <w:sz w:val="28"/>
        </w:rPr>
        <w:t xml:space="preserve">
      В случае отсутствия одной из подписей в этой строке работы по наряд-заданию считаются невыполненными. </w:t>
      </w:r>
      <w:r>
        <w:br/>
      </w:r>
      <w:r>
        <w:rPr>
          <w:rFonts w:ascii="Times New Roman"/>
          <w:b w:val="false"/>
          <w:i w:val="false"/>
          <w:color w:val="000000"/>
          <w:sz w:val="28"/>
        </w:rPr>
        <w:t xml:space="preserve">
      9. При заполнении соответствующих строк наряд-задания необходимо руководствоваться следующим: </w:t>
      </w:r>
      <w:r>
        <w:br/>
      </w:r>
      <w:r>
        <w:rPr>
          <w:rFonts w:ascii="Times New Roman"/>
          <w:b w:val="false"/>
          <w:i w:val="false"/>
          <w:color w:val="000000"/>
          <w:sz w:val="28"/>
        </w:rPr>
        <w:t xml:space="preserve">
      заглавная часть, пп. 1-5 заполняются в соответствии с подстрочным текстом; </w:t>
      </w:r>
      <w:r>
        <w:br/>
      </w:r>
      <w:r>
        <w:rPr>
          <w:rFonts w:ascii="Times New Roman"/>
          <w:b w:val="false"/>
          <w:i w:val="false"/>
          <w:color w:val="000000"/>
          <w:sz w:val="28"/>
        </w:rPr>
        <w:t xml:space="preserve">
      в п.6 указывается дата начала и окончания работ по наряд-заданию. </w:t>
      </w:r>
      <w:r>
        <w:br/>
      </w:r>
      <w:r>
        <w:rPr>
          <w:rFonts w:ascii="Times New Roman"/>
          <w:b w:val="false"/>
          <w:i w:val="false"/>
          <w:color w:val="000000"/>
          <w:sz w:val="28"/>
        </w:rPr>
        <w:t xml:space="preserve">
      Например: начало - 10 октября 1979 г., окончание - 20 октября 1989 г. </w:t>
      </w:r>
      <w:r>
        <w:br/>
      </w:r>
      <w:r>
        <w:rPr>
          <w:rFonts w:ascii="Times New Roman"/>
          <w:b w:val="false"/>
          <w:i w:val="false"/>
          <w:color w:val="000000"/>
          <w:sz w:val="28"/>
        </w:rPr>
        <w:t xml:space="preserve">
      При необходимости в этой строке может быть также указано время начала и окончания работы; </w:t>
      </w:r>
      <w:r>
        <w:br/>
      </w:r>
      <w:r>
        <w:rPr>
          <w:rFonts w:ascii="Times New Roman"/>
          <w:b w:val="false"/>
          <w:i w:val="false"/>
          <w:color w:val="000000"/>
          <w:sz w:val="28"/>
        </w:rPr>
        <w:t xml:space="preserve">
      в п.7 указывается объект, объем, краткое описание, организация и последовательность выполнения работ. </w:t>
      </w:r>
      <w:r>
        <w:br/>
      </w:r>
      <w:r>
        <w:rPr>
          <w:rFonts w:ascii="Times New Roman"/>
          <w:b w:val="false"/>
          <w:i w:val="false"/>
          <w:color w:val="000000"/>
          <w:sz w:val="28"/>
        </w:rPr>
        <w:t xml:space="preserve">
      Например: "Водолазное обследование причала N 8 под лесоматериалы. Работы начать со стороны 9 причала в направлении 7 причала. Обследовать акваторию в районе причала N 8 - 200 м2, вертикальной стенки причала N 8 - 300 м2"; </w:t>
      </w:r>
      <w:r>
        <w:br/>
      </w:r>
      <w:r>
        <w:rPr>
          <w:rFonts w:ascii="Times New Roman"/>
          <w:b w:val="false"/>
          <w:i w:val="false"/>
          <w:color w:val="000000"/>
          <w:sz w:val="28"/>
        </w:rPr>
        <w:t xml:space="preserve">
      в п.8 указывается наименование технических средств и персонала, обеспечивающих работы водолазные. </w:t>
      </w:r>
      <w:r>
        <w:br/>
      </w:r>
      <w:r>
        <w:rPr>
          <w:rFonts w:ascii="Times New Roman"/>
          <w:b w:val="false"/>
          <w:i w:val="false"/>
          <w:color w:val="000000"/>
          <w:sz w:val="28"/>
        </w:rPr>
        <w:t xml:space="preserve">
      Например: "Для работы выделяются плавплощадка П-201 с одним человеком (матрос 2-го кл.), рабочая шлюпка с двумя гребцами" и т.д.; </w:t>
      </w:r>
      <w:r>
        <w:br/>
      </w:r>
      <w:r>
        <w:rPr>
          <w:rFonts w:ascii="Times New Roman"/>
          <w:b w:val="false"/>
          <w:i w:val="false"/>
          <w:color w:val="000000"/>
          <w:sz w:val="28"/>
        </w:rPr>
        <w:t xml:space="preserve">
      в п.9 указывается перечень технической документации, рабочих чертежей, схем и т.д., прилагаемых к наряд-заданию. </w:t>
      </w:r>
      <w:r>
        <w:br/>
      </w:r>
      <w:r>
        <w:rPr>
          <w:rFonts w:ascii="Times New Roman"/>
          <w:b w:val="false"/>
          <w:i w:val="false"/>
          <w:color w:val="000000"/>
          <w:sz w:val="28"/>
        </w:rPr>
        <w:t xml:space="preserve">
      Например: "Поперечный профиль причала N 8, рабочий чертеж N 121621-А"; </w:t>
      </w:r>
      <w:r>
        <w:br/>
      </w:r>
      <w:r>
        <w:rPr>
          <w:rFonts w:ascii="Times New Roman"/>
          <w:b w:val="false"/>
          <w:i w:val="false"/>
          <w:color w:val="000000"/>
          <w:sz w:val="28"/>
        </w:rPr>
        <w:t xml:space="preserve">
      в п.10 указываются мероприятия, которые необходимо выполнить при производстве работ в соответствии с требованиями действующей руководящей нормативной документации по безопасности труда на водолазных работах, а также мероприятия, не предусмотренные действующей нормативной документацией, но необходимые при проведении данных работ. </w:t>
      </w:r>
      <w:r>
        <w:br/>
      </w:r>
      <w:r>
        <w:rPr>
          <w:rFonts w:ascii="Times New Roman"/>
          <w:b w:val="false"/>
          <w:i w:val="false"/>
          <w:color w:val="000000"/>
          <w:sz w:val="28"/>
        </w:rPr>
        <w:t xml:space="preserve">
      Согласование наряд-задания с ответственным представителем заказчика производится только в том случае, когда производственная деятельность (судна, гидротехнического сооружения и т.п.) может повлиять на безопасность проведения водолазных работ. Такую необходимость устанавливает руководитель работ; </w:t>
      </w:r>
    </w:p>
    <w:bookmarkStart w:name="z201" w:id="75"/>
    <w:p>
      <w:pPr>
        <w:spacing w:after="0"/>
        <w:ind w:left="0"/>
        <w:jc w:val="both"/>
      </w:pP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     в п.11 делается отметка о выполнении задания.</w:t>
      </w:r>
    </w:p>
    <w:p>
      <w:pPr>
        <w:spacing w:after="0"/>
        <w:ind w:left="0"/>
        <w:jc w:val="both"/>
      </w:pPr>
      <w:r>
        <w:rPr>
          <w:rFonts w:ascii="Times New Roman"/>
          <w:b w:val="false"/>
          <w:i w:val="false"/>
          <w:color w:val="000000"/>
          <w:sz w:val="28"/>
        </w:rPr>
        <w:t xml:space="preserve">     Пункт заполняется руководителем водолазных работ или руководителем </w:t>
      </w:r>
    </w:p>
    <w:p>
      <w:pPr>
        <w:spacing w:after="0"/>
        <w:ind w:left="0"/>
        <w:jc w:val="both"/>
      </w:pPr>
      <w:r>
        <w:rPr>
          <w:rFonts w:ascii="Times New Roman"/>
          <w:b w:val="false"/>
          <w:i w:val="false"/>
          <w:color w:val="000000"/>
          <w:sz w:val="28"/>
        </w:rPr>
        <w:t xml:space="preserve">водолазных спусков с указанием фактически выполненных работ и заверяется </w:t>
      </w:r>
    </w:p>
    <w:p>
      <w:pPr>
        <w:spacing w:after="0"/>
        <w:ind w:left="0"/>
        <w:jc w:val="both"/>
      </w:pPr>
      <w:r>
        <w:rPr>
          <w:rFonts w:ascii="Times New Roman"/>
          <w:b w:val="false"/>
          <w:i w:val="false"/>
          <w:color w:val="000000"/>
          <w:sz w:val="28"/>
        </w:rPr>
        <w:t>их подписями.</w:t>
      </w:r>
    </w:p>
    <w:p>
      <w:pPr>
        <w:spacing w:after="0"/>
        <w:ind w:left="0"/>
        <w:jc w:val="both"/>
      </w:pPr>
      <w:r>
        <w:rPr>
          <w:rFonts w:ascii="Times New Roman"/>
          <w:b w:val="false"/>
          <w:i w:val="false"/>
          <w:color w:val="000000"/>
          <w:sz w:val="28"/>
        </w:rPr>
        <w:t xml:space="preserve">     Например: "Обследовано водолазами акватории в районе причала N 8 - </w:t>
      </w:r>
    </w:p>
    <w:p>
      <w:pPr>
        <w:spacing w:after="0"/>
        <w:ind w:left="0"/>
        <w:jc w:val="both"/>
      </w:pPr>
      <w:r>
        <w:rPr>
          <w:rFonts w:ascii="Times New Roman"/>
          <w:b w:val="false"/>
          <w:i w:val="false"/>
          <w:color w:val="000000"/>
          <w:sz w:val="28"/>
        </w:rPr>
        <w:t xml:space="preserve">250 м2, то же вертикальной стенки причала - 250 м2". </w:t>
      </w:r>
    </w:p>
    <w:p>
      <w:pPr>
        <w:spacing w:after="0"/>
        <w:ind w:left="0"/>
        <w:jc w:val="both"/>
      </w:pPr>
      <w:r>
        <w:rPr>
          <w:rFonts w:ascii="Times New Roman"/>
          <w:b w:val="false"/>
          <w:i w:val="false"/>
          <w:color w:val="000000"/>
          <w:sz w:val="28"/>
        </w:rPr>
        <w:t xml:space="preserve">     10. По окончании работы наряд-задание сдается в отдел предприятия или </w:t>
      </w:r>
    </w:p>
    <w:p>
      <w:pPr>
        <w:spacing w:after="0"/>
        <w:ind w:left="0"/>
        <w:jc w:val="both"/>
      </w:pPr>
      <w:r>
        <w:rPr>
          <w:rFonts w:ascii="Times New Roman"/>
          <w:b w:val="false"/>
          <w:i w:val="false"/>
          <w:color w:val="000000"/>
          <w:sz w:val="28"/>
        </w:rPr>
        <w:t xml:space="preserve">территориальной группы, осуществляющий руководство производственной </w:t>
      </w:r>
    </w:p>
    <w:p>
      <w:pPr>
        <w:spacing w:after="0"/>
        <w:ind w:left="0"/>
        <w:jc w:val="both"/>
      </w:pPr>
      <w:r>
        <w:rPr>
          <w:rFonts w:ascii="Times New Roman"/>
          <w:b w:val="false"/>
          <w:i w:val="false"/>
          <w:color w:val="000000"/>
          <w:sz w:val="28"/>
        </w:rPr>
        <w:t xml:space="preserve">деятельностью водолазных станций, для определения объемов работ, </w:t>
      </w:r>
    </w:p>
    <w:p>
      <w:pPr>
        <w:spacing w:after="0"/>
        <w:ind w:left="0"/>
        <w:jc w:val="both"/>
      </w:pPr>
      <w:r>
        <w:rPr>
          <w:rFonts w:ascii="Times New Roman"/>
          <w:b w:val="false"/>
          <w:i w:val="false"/>
          <w:color w:val="000000"/>
          <w:sz w:val="28"/>
        </w:rPr>
        <w:t xml:space="preserve">выполненных каждой водолазной станцией и в целом по предприятию или </w:t>
      </w:r>
    </w:p>
    <w:p>
      <w:pPr>
        <w:spacing w:after="0"/>
        <w:ind w:left="0"/>
        <w:jc w:val="both"/>
      </w:pPr>
      <w:r>
        <w:rPr>
          <w:rFonts w:ascii="Times New Roman"/>
          <w:b w:val="false"/>
          <w:i w:val="false"/>
          <w:color w:val="000000"/>
          <w:sz w:val="28"/>
        </w:rPr>
        <w:t>территориальной группе.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акта на выполненные водолазные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Настоящий акт составили представители исполнителя________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(должности, ФИО)</w:t>
      </w:r>
    </w:p>
    <w:p>
      <w:pPr>
        <w:spacing w:after="0"/>
        <w:ind w:left="0"/>
        <w:jc w:val="both"/>
      </w:pPr>
      <w:r>
        <w:rPr>
          <w:rFonts w:ascii="Times New Roman"/>
          <w:b w:val="false"/>
          <w:i w:val="false"/>
          <w:color w:val="000000"/>
          <w:sz w:val="28"/>
        </w:rPr>
        <w:t>в том, что в соответствии с заявкой N____от</w:t>
      </w:r>
    </w:p>
    <w:p>
      <w:pPr>
        <w:spacing w:after="0"/>
        <w:ind w:left="0"/>
        <w:jc w:val="both"/>
      </w:pPr>
      <w:r>
        <w:rPr>
          <w:rFonts w:ascii="Times New Roman"/>
          <w:b w:val="false"/>
          <w:i w:val="false"/>
          <w:color w:val="000000"/>
          <w:sz w:val="28"/>
        </w:rPr>
        <w:t>"___"___________19__г. в период с "___"___________по</w:t>
      </w:r>
    </w:p>
    <w:p>
      <w:pPr>
        <w:spacing w:after="0"/>
        <w:ind w:left="0"/>
        <w:jc w:val="both"/>
      </w:pPr>
      <w:r>
        <w:rPr>
          <w:rFonts w:ascii="Times New Roman"/>
          <w:b w:val="false"/>
          <w:i w:val="false"/>
          <w:color w:val="000000"/>
          <w:sz w:val="28"/>
        </w:rPr>
        <w:t>"___"___________19__г. в (на)____________________________</w:t>
      </w:r>
    </w:p>
    <w:p>
      <w:pPr>
        <w:spacing w:after="0"/>
        <w:ind w:left="0"/>
        <w:jc w:val="both"/>
      </w:pPr>
      <w:r>
        <w:rPr>
          <w:rFonts w:ascii="Times New Roman"/>
          <w:b w:val="false"/>
          <w:i w:val="false"/>
          <w:color w:val="000000"/>
          <w:sz w:val="28"/>
        </w:rPr>
        <w:t>                                  (место работы)</w:t>
      </w:r>
    </w:p>
    <w:p>
      <w:pPr>
        <w:spacing w:after="0"/>
        <w:ind w:left="0"/>
        <w:jc w:val="both"/>
      </w:pPr>
      <w:r>
        <w:rPr>
          <w:rFonts w:ascii="Times New Roman"/>
          <w:b w:val="false"/>
          <w:i w:val="false"/>
          <w:color w:val="000000"/>
          <w:sz w:val="28"/>
        </w:rPr>
        <w:t>исполнителем произведены водолазные работы_______________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(указываются содержание, объемы, единицы измерения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выполненных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Работы выполнялись в условиях:</w:t>
      </w:r>
    </w:p>
    <w:p>
      <w:pPr>
        <w:spacing w:after="0"/>
        <w:ind w:left="0"/>
        <w:jc w:val="both"/>
      </w:pPr>
      <w:r>
        <w:rPr>
          <w:rFonts w:ascii="Times New Roman"/>
          <w:b w:val="false"/>
          <w:i w:val="false"/>
          <w:color w:val="000000"/>
          <w:sz w:val="28"/>
        </w:rPr>
        <w:t>волнение у места работ__________баллов;</w:t>
      </w:r>
    </w:p>
    <w:p>
      <w:pPr>
        <w:spacing w:after="0"/>
        <w:ind w:left="0"/>
        <w:jc w:val="both"/>
      </w:pPr>
      <w:r>
        <w:rPr>
          <w:rFonts w:ascii="Times New Roman"/>
          <w:b w:val="false"/>
          <w:i w:val="false"/>
          <w:color w:val="000000"/>
          <w:sz w:val="28"/>
        </w:rPr>
        <w:t>глубина_____м; скорость течения__________________м/с;</w:t>
      </w:r>
    </w:p>
    <w:p>
      <w:pPr>
        <w:spacing w:after="0"/>
        <w:ind w:left="0"/>
        <w:jc w:val="both"/>
      </w:pPr>
      <w:r>
        <w:rPr>
          <w:rFonts w:ascii="Times New Roman"/>
          <w:b w:val="false"/>
          <w:i w:val="false"/>
          <w:color w:val="000000"/>
          <w:sz w:val="28"/>
        </w:rPr>
        <w:t>температура воды______оС; температура воздуха_____оС;</w:t>
      </w:r>
    </w:p>
    <w:p>
      <w:pPr>
        <w:spacing w:after="0"/>
        <w:ind w:left="0"/>
        <w:jc w:val="both"/>
      </w:pPr>
      <w:r>
        <w:rPr>
          <w:rFonts w:ascii="Times New Roman"/>
          <w:b w:val="false"/>
          <w:i w:val="false"/>
          <w:color w:val="000000"/>
          <w:sz w:val="28"/>
        </w:rPr>
        <w:t>прозрачность воды________м.</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(дополнительные факторы, влияющие на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выполнение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 водолазных работах были использованы следующие технические </w:t>
      </w:r>
    </w:p>
    <w:p>
      <w:pPr>
        <w:spacing w:after="0"/>
        <w:ind w:left="0"/>
        <w:jc w:val="both"/>
      </w:pPr>
      <w:r>
        <w:rPr>
          <w:rFonts w:ascii="Times New Roman"/>
          <w:b w:val="false"/>
          <w:i w:val="false"/>
          <w:color w:val="000000"/>
          <w:sz w:val="28"/>
        </w:rPr>
        <w:t>средства и вспомогательный персонал</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технических средств|Количество|Примечание</w:t>
      </w:r>
    </w:p>
    <w:p>
      <w:pPr>
        <w:spacing w:after="0"/>
        <w:ind w:left="0"/>
        <w:jc w:val="both"/>
      </w:pPr>
      <w:r>
        <w:rPr>
          <w:rFonts w:ascii="Times New Roman"/>
          <w:b w:val="false"/>
          <w:i w:val="false"/>
          <w:color w:val="000000"/>
          <w:sz w:val="28"/>
        </w:rPr>
        <w:t>и вспомогательного персонала,   |          |</w:t>
      </w:r>
    </w:p>
    <w:p>
      <w:pPr>
        <w:spacing w:after="0"/>
        <w:ind w:left="0"/>
        <w:jc w:val="both"/>
      </w:pPr>
      <w:r>
        <w:rPr>
          <w:rFonts w:ascii="Times New Roman"/>
          <w:b w:val="false"/>
          <w:i w:val="false"/>
          <w:color w:val="000000"/>
          <w:sz w:val="28"/>
        </w:rPr>
        <w:t>единицы измерения               |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Контроль качества выполняемых водолазных работ </w:t>
      </w:r>
    </w:p>
    <w:p>
      <w:pPr>
        <w:spacing w:after="0"/>
        <w:ind w:left="0"/>
        <w:jc w:val="both"/>
      </w:pPr>
      <w:r>
        <w:rPr>
          <w:rFonts w:ascii="Times New Roman"/>
          <w:b w:val="false"/>
          <w:i w:val="false"/>
          <w:color w:val="000000"/>
          <w:sz w:val="28"/>
        </w:rPr>
        <w:t>осуществляли_____________________________________________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посредством______________________________________________</w:t>
      </w:r>
    </w:p>
    <w:p>
      <w:pPr>
        <w:spacing w:after="0"/>
        <w:ind w:left="0"/>
        <w:jc w:val="both"/>
      </w:pPr>
      <w:r>
        <w:rPr>
          <w:rFonts w:ascii="Times New Roman"/>
          <w:b w:val="false"/>
          <w:i w:val="false"/>
          <w:color w:val="000000"/>
          <w:sz w:val="28"/>
        </w:rPr>
        <w:t>      (телевидения, фотосъемки, водолазного осмотра и т.п.)</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Оценка качества работы___________________________________</w:t>
      </w:r>
    </w:p>
    <w:p>
      <w:pPr>
        <w:spacing w:after="0"/>
        <w:ind w:left="0"/>
        <w:jc w:val="both"/>
      </w:pPr>
      <w:r>
        <w:rPr>
          <w:rFonts w:ascii="Times New Roman"/>
          <w:b w:val="false"/>
          <w:i w:val="false"/>
          <w:color w:val="000000"/>
          <w:sz w:val="28"/>
        </w:rPr>
        <w:t>Замечание заказчика______________________________________</w:t>
      </w:r>
    </w:p>
    <w:p>
      <w:pPr>
        <w:spacing w:after="0"/>
        <w:ind w:left="0"/>
        <w:jc w:val="both"/>
      </w:pPr>
      <w:r>
        <w:rPr>
          <w:rFonts w:ascii="Times New Roman"/>
          <w:b w:val="false"/>
          <w:i w:val="false"/>
          <w:color w:val="000000"/>
          <w:sz w:val="28"/>
        </w:rPr>
        <w:t>                     (отмечается наличие или отсутствие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претензий к исполнителю)</w:t>
      </w:r>
    </w:p>
    <w:p>
      <w:pPr>
        <w:spacing w:after="0"/>
        <w:ind w:left="0"/>
        <w:jc w:val="both"/>
      </w:pPr>
      <w:r>
        <w:rPr>
          <w:rFonts w:ascii="Times New Roman"/>
          <w:b w:val="false"/>
          <w:i w:val="false"/>
          <w:color w:val="000000"/>
          <w:sz w:val="28"/>
        </w:rPr>
        <w:t>Оплату производит________________________________________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______________________с расчетного счета N_______________</w:t>
      </w:r>
    </w:p>
    <w:p>
      <w:pPr>
        <w:spacing w:after="0"/>
        <w:ind w:left="0"/>
        <w:jc w:val="both"/>
      </w:pPr>
      <w:r>
        <w:rPr>
          <w:rFonts w:ascii="Times New Roman"/>
          <w:b w:val="false"/>
          <w:i w:val="false"/>
          <w:color w:val="000000"/>
          <w:sz w:val="28"/>
        </w:rPr>
        <w:t>предприятия заказчика)</w:t>
      </w:r>
    </w:p>
    <w:p>
      <w:pPr>
        <w:spacing w:after="0"/>
        <w:ind w:left="0"/>
        <w:jc w:val="both"/>
      </w:pPr>
      <w:r>
        <w:rPr>
          <w:rFonts w:ascii="Times New Roman"/>
          <w:b w:val="false"/>
          <w:i w:val="false"/>
          <w:color w:val="000000"/>
          <w:sz w:val="28"/>
        </w:rPr>
        <w:t>_____________банка города________________________________</w:t>
      </w:r>
    </w:p>
    <w:p>
      <w:pPr>
        <w:spacing w:after="0"/>
        <w:ind w:left="0"/>
        <w:jc w:val="both"/>
      </w:pPr>
      <w:r>
        <w:rPr>
          <w:rFonts w:ascii="Times New Roman"/>
          <w:b w:val="false"/>
          <w:i w:val="false"/>
          <w:color w:val="000000"/>
          <w:sz w:val="28"/>
        </w:rPr>
        <w:t>Представители исполнителя________________________________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Представители заказчика__________________________________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(подпись,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стоимости выполненных работ</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работ, |Коли- |Цена, |Стоимость, |Основание</w:t>
      </w:r>
    </w:p>
    <w:p>
      <w:pPr>
        <w:spacing w:after="0"/>
        <w:ind w:left="0"/>
        <w:jc w:val="both"/>
      </w:pPr>
      <w:r>
        <w:rPr>
          <w:rFonts w:ascii="Times New Roman"/>
          <w:b w:val="false"/>
          <w:i w:val="false"/>
          <w:color w:val="000000"/>
          <w:sz w:val="28"/>
        </w:rPr>
        <w:t>единицы измерения   |чество|руб   |руб        |</w:t>
      </w:r>
    </w:p>
    <w:p>
      <w:pPr>
        <w:spacing w:after="0"/>
        <w:ind w:left="0"/>
        <w:jc w:val="both"/>
      </w:pPr>
      <w:r>
        <w:rPr>
          <w:rFonts w:ascii="Times New Roman"/>
          <w:b w:val="false"/>
          <w:i w:val="false"/>
          <w:color w:val="000000"/>
          <w:sz w:val="28"/>
        </w:rPr>
        <w:t>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произвел_______________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Расчет утвердил_______________</w:t>
      </w:r>
    </w:p>
    <w:p>
      <w:pPr>
        <w:spacing w:after="0"/>
        <w:ind w:left="0"/>
        <w:jc w:val="both"/>
      </w:pPr>
      <w:r>
        <w:rPr>
          <w:rFonts w:ascii="Times New Roman"/>
          <w:b w:val="false"/>
          <w:i w:val="false"/>
          <w:color w:val="000000"/>
          <w:sz w:val="28"/>
        </w:rPr>
        <w:t>                                      (подпись,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21 </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формуляра водолазной станции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(наименование министерства (ведомства)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организации,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Формуляр водолазной станции N_____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Формат формуляра должен быть 210х297 мм (переплет - </w:t>
      </w:r>
    </w:p>
    <w:p>
      <w:pPr>
        <w:spacing w:after="0"/>
        <w:ind w:left="0"/>
        <w:jc w:val="both"/>
      </w:pPr>
      <w:r>
        <w:rPr>
          <w:rFonts w:ascii="Times New Roman"/>
          <w:b w:val="false"/>
          <w:i w:val="false"/>
          <w:color w:val="000000"/>
          <w:sz w:val="28"/>
        </w:rPr>
        <w:t>плотный).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по ведению формуляра</w:t>
      </w:r>
    </w:p>
    <w:p>
      <w:pPr>
        <w:spacing w:after="0"/>
        <w:ind w:left="0"/>
        <w:jc w:val="both"/>
      </w:pPr>
      <w:r>
        <w:rPr>
          <w:rFonts w:ascii="Times New Roman"/>
          <w:b w:val="false"/>
          <w:i w:val="false"/>
          <w:color w:val="000000"/>
          <w:sz w:val="28"/>
        </w:rPr>
        <w:t>                         водолазной станции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Формуляр водолазной станции является документом, отражающим техническое состояние водолазной техники, входящей в состав водолазной станции, и содержащим сведения по ее эксплуатации (длительность и условия работы, о техническом обслуживании и ремонте, об отказах и другие сведения за весь период эксплуатации). </w:t>
      </w:r>
      <w:r>
        <w:br/>
      </w:r>
      <w:r>
        <w:rPr>
          <w:rFonts w:ascii="Times New Roman"/>
          <w:b w:val="false"/>
          <w:i w:val="false"/>
          <w:color w:val="000000"/>
          <w:sz w:val="28"/>
        </w:rPr>
        <w:t xml:space="preserve">
      2. Формуляр ведется в одном экземпляре и должен постоянно находиться на водолазной станции. Ответственным за ведение формуляра является старшина водолазной станции. </w:t>
      </w:r>
      <w:r>
        <w:br/>
      </w:r>
      <w:r>
        <w:rPr>
          <w:rFonts w:ascii="Times New Roman"/>
          <w:b w:val="false"/>
          <w:i w:val="false"/>
          <w:color w:val="000000"/>
          <w:sz w:val="28"/>
        </w:rPr>
        <w:t xml:space="preserve">
      3. Ведение формуляра носит обязательный характер и имеет своей целью накопление и обобщение материала, характеризующего состояние и износ отдельных частей (деталей) устройств, изделий для уточнения объема и срока технического обслуживания (ремонта), а также сбора информации для составления потребительских требований и представления их изготовителям водолазной техники. </w:t>
      </w:r>
      <w:r>
        <w:br/>
      </w:r>
      <w:r>
        <w:rPr>
          <w:rFonts w:ascii="Times New Roman"/>
          <w:b w:val="false"/>
          <w:i w:val="false"/>
          <w:color w:val="000000"/>
          <w:sz w:val="28"/>
        </w:rPr>
        <w:t xml:space="preserve">
      4. Во время инспектирования и проверки водолазных подразделений предприятия должна проверяться правильность ведения формуляров на водолазных станциях. </w:t>
      </w:r>
      <w:r>
        <w:br/>
      </w:r>
      <w:r>
        <w:rPr>
          <w:rFonts w:ascii="Times New Roman"/>
          <w:b w:val="false"/>
          <w:i w:val="false"/>
          <w:color w:val="000000"/>
          <w:sz w:val="28"/>
        </w:rPr>
        <w:t xml:space="preserve">
      По записям в формуляре определяют организацию эксплуатации водолазной техники на водолазной станции, а также ее техническое состояние. </w:t>
      </w:r>
      <w:r>
        <w:br/>
      </w:r>
      <w:r>
        <w:rPr>
          <w:rFonts w:ascii="Times New Roman"/>
          <w:b w:val="false"/>
          <w:i w:val="false"/>
          <w:color w:val="000000"/>
          <w:sz w:val="28"/>
        </w:rPr>
        <w:t xml:space="preserve">
      5. Формуляр должен заполняться аккуратно, без помарок и подчисток, записи производятся чернилами или шариковой ручкой. </w:t>
      </w:r>
      <w:r>
        <w:br/>
      </w:r>
      <w:r>
        <w:rPr>
          <w:rFonts w:ascii="Times New Roman"/>
          <w:b w:val="false"/>
          <w:i w:val="false"/>
          <w:color w:val="000000"/>
          <w:sz w:val="28"/>
        </w:rPr>
        <w:t xml:space="preserve">
      Исправление записи в каждом случае необходимо оговаривать и удостоверять подписью старшины водолазной станции. </w:t>
      </w:r>
      <w:r>
        <w:br/>
      </w:r>
      <w:r>
        <w:rPr>
          <w:rFonts w:ascii="Times New Roman"/>
          <w:b w:val="false"/>
          <w:i w:val="false"/>
          <w:color w:val="000000"/>
          <w:sz w:val="28"/>
        </w:rPr>
        <w:t xml:space="preserve">
      6. Записи в формуляре должны производиться сразу же после обнаружения неисправности, выполнения работ по соответствующим видам технического обслуживания или ремонта, проведения освидетельствования или проверок, т.е. после событий, которые должны быть отражены в формуляре. </w:t>
      </w:r>
      <w:r>
        <w:br/>
      </w:r>
      <w:r>
        <w:rPr>
          <w:rFonts w:ascii="Times New Roman"/>
          <w:b w:val="false"/>
          <w:i w:val="false"/>
          <w:color w:val="000000"/>
          <w:sz w:val="28"/>
        </w:rPr>
        <w:t xml:space="preserve">
      Количество наработанных часов по отдельным изделиям водолазной техники заносится в конце каждого месяца и в конце каждого года - итог наработанных часов. </w:t>
      </w:r>
      <w:r>
        <w:br/>
      </w:r>
      <w:r>
        <w:rPr>
          <w:rFonts w:ascii="Times New Roman"/>
          <w:b w:val="false"/>
          <w:i w:val="false"/>
          <w:color w:val="000000"/>
          <w:sz w:val="28"/>
        </w:rPr>
        <w:t xml:space="preserve">
      7. В формуляре должны быть занесены результаты ежемесячного, ежеквартального, полугодового и годового технического обслуживания, а также после получения техники со склада и ремонта. </w:t>
      </w:r>
      <w:r>
        <w:br/>
      </w:r>
      <w:r>
        <w:rPr>
          <w:rFonts w:ascii="Times New Roman"/>
          <w:b w:val="false"/>
          <w:i w:val="false"/>
          <w:color w:val="000000"/>
          <w:sz w:val="28"/>
        </w:rPr>
        <w:t xml:space="preserve">
      8. Рабочие проверки, выполняемые в дни спусков, в формуляре не отражаются. Рабочие проверки должны отражаться в Журнале водолазных работ. </w:t>
      </w:r>
      <w:r>
        <w:br/>
      </w:r>
      <w:r>
        <w:rPr>
          <w:rFonts w:ascii="Times New Roman"/>
          <w:b w:val="false"/>
          <w:i w:val="false"/>
          <w:color w:val="000000"/>
          <w:sz w:val="28"/>
        </w:rPr>
        <w:t xml:space="preserve">
      9. Если по отдельным изделиям водолазной техники, в том числе по изделиям, не входящим в комплект водолазной станции (компрессорные установки, водолазные барокамеры и т.п.), учет технического состояния осуществляется в формулярах на эти изделия, то в настоящем формуляре указывается только документ, в котором учитывается техническое состояние этих изделий. </w:t>
      </w:r>
      <w:r>
        <w:br/>
      </w:r>
      <w:r>
        <w:rPr>
          <w:rFonts w:ascii="Times New Roman"/>
          <w:b w:val="false"/>
          <w:i w:val="false"/>
          <w:color w:val="000000"/>
          <w:sz w:val="28"/>
        </w:rPr>
        <w:t xml:space="preserve">
      10. В подразделе 3.15. "Белье водолазное, одежда теплозащитная" должны отражаться стирка, химическая чистка и дезинфекция, а также сведения о состоянии белья и одежды по результатам годовых проверок. </w:t>
      </w:r>
      <w:r>
        <w:br/>
      </w:r>
      <w:r>
        <w:rPr>
          <w:rFonts w:ascii="Times New Roman"/>
          <w:b w:val="false"/>
          <w:i w:val="false"/>
          <w:color w:val="000000"/>
          <w:sz w:val="28"/>
        </w:rPr>
        <w:t xml:space="preserve">
      11. Основные технические данные и характеристики изделий водолазной техники заносятся в формуляр на основании данных, указанных в паспортах, сертификатах и других технических документах на конкретные изделия. </w:t>
      </w:r>
      <w:r>
        <w:br/>
      </w:r>
      <w:r>
        <w:rPr>
          <w:rFonts w:ascii="Times New Roman"/>
          <w:b w:val="false"/>
          <w:i w:val="false"/>
          <w:color w:val="000000"/>
          <w:sz w:val="28"/>
        </w:rPr>
        <w:t xml:space="preserve">
      Общие данные о водолазной станции заносятся в формуляр на основании данных, указанных в технических документах. </w:t>
      </w:r>
      <w:r>
        <w:br/>
      </w:r>
      <w:r>
        <w:rPr>
          <w:rFonts w:ascii="Times New Roman"/>
          <w:b w:val="false"/>
          <w:i w:val="false"/>
          <w:color w:val="000000"/>
          <w:sz w:val="28"/>
        </w:rPr>
        <w:t xml:space="preserve">
      12. В дополнительных данных на изделия водолазной техники должны быть указаны комплектующие части (например, сведения о травяще- предохранительных клапанах для водолазной рубахи и т.п.), наличие ЗИП, технической документации и другие сведения. </w:t>
      </w:r>
      <w:r>
        <w:br/>
      </w:r>
      <w:r>
        <w:rPr>
          <w:rFonts w:ascii="Times New Roman"/>
          <w:b w:val="false"/>
          <w:i w:val="false"/>
          <w:color w:val="000000"/>
          <w:sz w:val="28"/>
        </w:rPr>
        <w:t xml:space="preserve">
      13. Результат технического обслуживания и выполнение работ по нему </w:t>
      </w:r>
    </w:p>
    <w:bookmarkStart w:name="z202" w:id="76"/>
    <w:p>
      <w:pPr>
        <w:spacing w:after="0"/>
        <w:ind w:left="0"/>
        <w:jc w:val="both"/>
      </w:pP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должны подтверждаться следующей отметкой: "Изделие исправно. Техническое </w:t>
      </w:r>
    </w:p>
    <w:p>
      <w:pPr>
        <w:spacing w:after="0"/>
        <w:ind w:left="0"/>
        <w:jc w:val="both"/>
      </w:pPr>
      <w:r>
        <w:rPr>
          <w:rFonts w:ascii="Times New Roman"/>
          <w:b w:val="false"/>
          <w:i w:val="false"/>
          <w:color w:val="000000"/>
          <w:sz w:val="28"/>
        </w:rPr>
        <w:t>обслуживание выполнено".</w:t>
      </w:r>
    </w:p>
    <w:p>
      <w:pPr>
        <w:spacing w:after="0"/>
        <w:ind w:left="0"/>
        <w:jc w:val="both"/>
      </w:pPr>
      <w:r>
        <w:rPr>
          <w:rFonts w:ascii="Times New Roman"/>
          <w:b w:val="false"/>
          <w:i w:val="false"/>
          <w:color w:val="000000"/>
          <w:sz w:val="28"/>
        </w:rPr>
        <w:t xml:space="preserve">     Если имеются замечания по техническому состоянию, то заносится </w:t>
      </w:r>
    </w:p>
    <w:p>
      <w:pPr>
        <w:spacing w:after="0"/>
        <w:ind w:left="0"/>
        <w:jc w:val="both"/>
      </w:pPr>
      <w:r>
        <w:rPr>
          <w:rFonts w:ascii="Times New Roman"/>
          <w:b w:val="false"/>
          <w:i w:val="false"/>
          <w:color w:val="000000"/>
          <w:sz w:val="28"/>
        </w:rPr>
        <w:t xml:space="preserve">характер неисправности, результат осмотра или испытания. </w:t>
      </w:r>
    </w:p>
    <w:p>
      <w:pPr>
        <w:spacing w:after="0"/>
        <w:ind w:left="0"/>
        <w:jc w:val="both"/>
      </w:pPr>
      <w:r>
        <w:rPr>
          <w:rFonts w:ascii="Times New Roman"/>
          <w:b w:val="false"/>
          <w:i w:val="false"/>
          <w:color w:val="000000"/>
          <w:sz w:val="28"/>
        </w:rPr>
        <w:t xml:space="preserve">     14. При сдаче-приемке водолазной станции формуляр должен быть </w:t>
      </w:r>
    </w:p>
    <w:p>
      <w:pPr>
        <w:spacing w:after="0"/>
        <w:ind w:left="0"/>
        <w:jc w:val="both"/>
      </w:pPr>
      <w:r>
        <w:rPr>
          <w:rFonts w:ascii="Times New Roman"/>
          <w:b w:val="false"/>
          <w:i w:val="false"/>
          <w:color w:val="000000"/>
          <w:sz w:val="28"/>
        </w:rPr>
        <w:t xml:space="preserve">полностью заполнен на момент передачи лицом, сдающим водолазную станцию. </w:t>
      </w:r>
    </w:p>
    <w:p>
      <w:pPr>
        <w:spacing w:after="0"/>
        <w:ind w:left="0"/>
        <w:jc w:val="both"/>
      </w:pPr>
      <w:r>
        <w:rPr>
          <w:rFonts w:ascii="Times New Roman"/>
          <w:b w:val="false"/>
          <w:i w:val="false"/>
          <w:color w:val="000000"/>
          <w:sz w:val="28"/>
        </w:rPr>
        <w:t xml:space="preserve">При этом формуляр передается вместе с водолазной станцией, о чем делается </w:t>
      </w:r>
    </w:p>
    <w:p>
      <w:pPr>
        <w:spacing w:after="0"/>
        <w:ind w:left="0"/>
        <w:jc w:val="both"/>
      </w:pPr>
      <w:r>
        <w:rPr>
          <w:rFonts w:ascii="Times New Roman"/>
          <w:b w:val="false"/>
          <w:i w:val="false"/>
          <w:color w:val="000000"/>
          <w:sz w:val="28"/>
        </w:rPr>
        <w:t xml:space="preserve">соответствующая запись в формуляре. </w:t>
      </w:r>
    </w:p>
    <w:p>
      <w:pPr>
        <w:spacing w:after="0"/>
        <w:ind w:left="0"/>
        <w:jc w:val="both"/>
      </w:pPr>
      <w:r>
        <w:rPr>
          <w:rFonts w:ascii="Times New Roman"/>
          <w:b w:val="false"/>
          <w:i w:val="false"/>
          <w:color w:val="000000"/>
          <w:sz w:val="28"/>
        </w:rPr>
        <w:t xml:space="preserve">     15. Формуляр рассчитан на ведение записей в течение 5 лет, после чего </w:t>
      </w:r>
    </w:p>
    <w:p>
      <w:pPr>
        <w:spacing w:after="0"/>
        <w:ind w:left="0"/>
        <w:jc w:val="both"/>
      </w:pPr>
      <w:r>
        <w:rPr>
          <w:rFonts w:ascii="Times New Roman"/>
          <w:b w:val="false"/>
          <w:i w:val="false"/>
          <w:color w:val="000000"/>
          <w:sz w:val="28"/>
        </w:rPr>
        <w:t>его заменяют новым.</w:t>
      </w:r>
    </w:p>
    <w:p>
      <w:pPr>
        <w:spacing w:after="0"/>
        <w:ind w:left="0"/>
        <w:jc w:val="both"/>
      </w:pPr>
      <w:r>
        <w:rPr>
          <w:rFonts w:ascii="Times New Roman"/>
          <w:b w:val="false"/>
          <w:i w:val="false"/>
          <w:color w:val="000000"/>
          <w:sz w:val="28"/>
        </w:rPr>
        <w:t xml:space="preserve">     Формуляр после заполнения сохраняется на водолазной станции в течение </w:t>
      </w:r>
    </w:p>
    <w:p>
      <w:pPr>
        <w:spacing w:after="0"/>
        <w:ind w:left="0"/>
        <w:jc w:val="both"/>
      </w:pPr>
      <w:r>
        <w:rPr>
          <w:rFonts w:ascii="Times New Roman"/>
          <w:b w:val="false"/>
          <w:i w:val="false"/>
          <w:color w:val="000000"/>
          <w:sz w:val="28"/>
        </w:rPr>
        <w:t xml:space="preserve">3 лет, после чего сдается в соответствующий отдел предприятия - владельца </w:t>
      </w:r>
    </w:p>
    <w:p>
      <w:pPr>
        <w:spacing w:after="0"/>
        <w:ind w:left="0"/>
        <w:jc w:val="both"/>
      </w:pPr>
      <w:r>
        <w:rPr>
          <w:rFonts w:ascii="Times New Roman"/>
          <w:b w:val="false"/>
          <w:i w:val="false"/>
          <w:color w:val="000000"/>
          <w:sz w:val="28"/>
        </w:rPr>
        <w:t xml:space="preserve">водолазной станции. </w:t>
      </w:r>
    </w:p>
    <w:p>
      <w:pPr>
        <w:spacing w:after="0"/>
        <w:ind w:left="0"/>
        <w:jc w:val="both"/>
      </w:pPr>
      <w:r>
        <w:rPr>
          <w:rFonts w:ascii="Times New Roman"/>
          <w:b w:val="false"/>
          <w:i w:val="false"/>
          <w:color w:val="000000"/>
          <w:sz w:val="28"/>
        </w:rPr>
        <w:t xml:space="preserve">     16. Формуляр должен быть пронумерован, прошнурован и скреплен печатью </w:t>
      </w:r>
    </w:p>
    <w:p>
      <w:pPr>
        <w:spacing w:after="0"/>
        <w:ind w:left="0"/>
        <w:jc w:val="both"/>
      </w:pPr>
      <w:r>
        <w:rPr>
          <w:rFonts w:ascii="Times New Roman"/>
          <w:b w:val="false"/>
          <w:i w:val="false"/>
          <w:color w:val="000000"/>
          <w:sz w:val="28"/>
        </w:rPr>
        <w:t>предприятия - владельца водолазной станции.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данные о водолазной станции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 Литерное название или номер водолазной станции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1.2. Владелец____________________________________________</w:t>
      </w:r>
    </w:p>
    <w:p>
      <w:pPr>
        <w:spacing w:after="0"/>
        <w:ind w:left="0"/>
        <w:jc w:val="both"/>
      </w:pPr>
      <w:r>
        <w:rPr>
          <w:rFonts w:ascii="Times New Roman"/>
          <w:b w:val="false"/>
          <w:i w:val="false"/>
          <w:color w:val="000000"/>
          <w:sz w:val="28"/>
        </w:rPr>
        <w:t>                 (название организации или предприятия)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1.3. Год и место постройки (или комплектации)____________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1.4. Размещение__________________________________________</w:t>
      </w:r>
    </w:p>
    <w:p>
      <w:pPr>
        <w:spacing w:after="0"/>
        <w:ind w:left="0"/>
        <w:jc w:val="both"/>
      </w:pPr>
      <w:r>
        <w:rPr>
          <w:rFonts w:ascii="Times New Roman"/>
          <w:b w:val="false"/>
          <w:i w:val="false"/>
          <w:color w:val="000000"/>
          <w:sz w:val="28"/>
        </w:rPr>
        <w:t>            (тип и наименование судна, автомобиля и т.п.)</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1.5. Назначение__________________________________________</w:t>
      </w:r>
    </w:p>
    <w:p>
      <w:pPr>
        <w:spacing w:after="0"/>
        <w:ind w:left="0"/>
        <w:jc w:val="both"/>
      </w:pPr>
      <w:r>
        <w:rPr>
          <w:rFonts w:ascii="Times New Roman"/>
          <w:b w:val="false"/>
          <w:i w:val="false"/>
          <w:color w:val="000000"/>
          <w:sz w:val="28"/>
        </w:rPr>
        <w:t>                (максимальная глубина водолазных спусков,</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специфика или виды водолазных работ)</w:t>
      </w:r>
    </w:p>
    <w:p>
      <w:pPr>
        <w:spacing w:after="0"/>
        <w:ind w:left="0"/>
        <w:jc w:val="both"/>
      </w:pPr>
      <w:r>
        <w:rPr>
          <w:rFonts w:ascii="Times New Roman"/>
          <w:b w:val="false"/>
          <w:i w:val="false"/>
          <w:color w:val="000000"/>
          <w:sz w:val="28"/>
        </w:rPr>
        <w:t>1.6. Средства воздухоснабжения водолазов_________________</w:t>
      </w:r>
    </w:p>
    <w:p>
      <w:pPr>
        <w:spacing w:after="0"/>
        <w:ind w:left="0"/>
        <w:jc w:val="both"/>
      </w:pPr>
      <w:r>
        <w:rPr>
          <w:rFonts w:ascii="Times New Roman"/>
          <w:b w:val="false"/>
          <w:i w:val="false"/>
          <w:color w:val="000000"/>
          <w:sz w:val="28"/>
        </w:rPr>
        <w:t>                                          (компрессоры,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их количество, водолазная помпа,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стационарные или входят в комплект водолазной станции)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Основное водолазное снаряжение______________________</w:t>
      </w:r>
    </w:p>
    <w:p>
      <w:pPr>
        <w:spacing w:after="0"/>
        <w:ind w:left="0"/>
        <w:jc w:val="both"/>
      </w:pPr>
      <w:r>
        <w:rPr>
          <w:rFonts w:ascii="Times New Roman"/>
          <w:b w:val="false"/>
          <w:i w:val="false"/>
          <w:color w:val="000000"/>
          <w:sz w:val="28"/>
        </w:rPr>
        <w:t xml:space="preserve">                                    (вентилируемое, с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открытой схемой дыхания, автономное или шланговое)</w:t>
      </w:r>
    </w:p>
    <w:p>
      <w:pPr>
        <w:spacing w:after="0"/>
        <w:ind w:left="0"/>
        <w:jc w:val="both"/>
      </w:pPr>
      <w:r>
        <w:rPr>
          <w:rFonts w:ascii="Times New Roman"/>
          <w:b w:val="false"/>
          <w:i w:val="false"/>
          <w:color w:val="000000"/>
          <w:sz w:val="28"/>
        </w:rPr>
        <w:t>1.8. Страхующее водолазное снаряжение____________________</w:t>
      </w:r>
    </w:p>
    <w:p>
      <w:pPr>
        <w:spacing w:after="0"/>
        <w:ind w:left="0"/>
        <w:jc w:val="both"/>
      </w:pPr>
      <w:r>
        <w:rPr>
          <w:rFonts w:ascii="Times New Roman"/>
          <w:b w:val="false"/>
          <w:i w:val="false"/>
          <w:color w:val="000000"/>
          <w:sz w:val="28"/>
        </w:rPr>
        <w:t xml:space="preserve">                                     (вентилируемое, с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открытой схемой дыхания, автономное или шланговое)</w:t>
      </w:r>
    </w:p>
    <w:p>
      <w:pPr>
        <w:spacing w:after="0"/>
        <w:ind w:left="0"/>
        <w:jc w:val="both"/>
      </w:pPr>
      <w:r>
        <w:rPr>
          <w:rFonts w:ascii="Times New Roman"/>
          <w:b w:val="false"/>
          <w:i w:val="false"/>
          <w:color w:val="000000"/>
          <w:sz w:val="28"/>
        </w:rPr>
        <w:t xml:space="preserve">1.9. Количество одновременно работающих водолазов под </w:t>
      </w:r>
    </w:p>
    <w:p>
      <w:pPr>
        <w:spacing w:after="0"/>
        <w:ind w:left="0"/>
        <w:jc w:val="both"/>
      </w:pPr>
      <w:r>
        <w:rPr>
          <w:rFonts w:ascii="Times New Roman"/>
          <w:b w:val="false"/>
          <w:i w:val="false"/>
          <w:color w:val="000000"/>
          <w:sz w:val="28"/>
        </w:rPr>
        <w:t>водой____________________________________________________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1.10. Водолазная барокамера______________________________</w:t>
      </w:r>
    </w:p>
    <w:p>
      <w:pPr>
        <w:spacing w:after="0"/>
        <w:ind w:left="0"/>
        <w:jc w:val="both"/>
      </w:pPr>
      <w:r>
        <w:rPr>
          <w:rFonts w:ascii="Times New Roman"/>
          <w:b w:val="false"/>
          <w:i w:val="false"/>
          <w:color w:val="000000"/>
          <w:sz w:val="28"/>
        </w:rPr>
        <w:t>                           (тип барокамеры, стационарная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или входит в комплект водолазной станции)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1.11. Средства спуска водолазов__________________________</w:t>
      </w:r>
    </w:p>
    <w:p>
      <w:pPr>
        <w:spacing w:after="0"/>
        <w:ind w:left="0"/>
        <w:jc w:val="both"/>
      </w:pPr>
      <w:r>
        <w:rPr>
          <w:rFonts w:ascii="Times New Roman"/>
          <w:b w:val="false"/>
          <w:i w:val="false"/>
          <w:color w:val="000000"/>
          <w:sz w:val="28"/>
        </w:rPr>
        <w:t>                               (водолазный трап, спуско-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подьемное устройство и т.п.)</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1.12. Персонал водолазной станции (постоянный)___________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(количество водолазов и обслуживающего персонала)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1.13. Дополнительные данные:_____________________________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1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Перечень руководящей нормативной</w:t>
      </w:r>
    </w:p>
    <w:p>
      <w:pPr>
        <w:spacing w:after="0"/>
        <w:ind w:left="0"/>
        <w:jc w:val="both"/>
      </w:pPr>
      <w:r>
        <w:rPr>
          <w:rFonts w:ascii="Times New Roman"/>
          <w:b w:val="false"/>
          <w:i w:val="false"/>
          <w:color w:val="000000"/>
          <w:sz w:val="28"/>
        </w:rPr>
        <w:t>            документации на водолазной станции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Номер  Обозначение  Наименование  Кол-во экз Примечание</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1 листе.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Водолазное снаряжение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Рубаха водолазная N_______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тип______________________________________________________</w:t>
      </w:r>
    </w:p>
    <w:p>
      <w:pPr>
        <w:spacing w:after="0"/>
        <w:ind w:left="0"/>
        <w:jc w:val="both"/>
      </w:pPr>
      <w:r>
        <w:rPr>
          <w:rFonts w:ascii="Times New Roman"/>
          <w:b w:val="false"/>
          <w:i w:val="false"/>
          <w:color w:val="000000"/>
          <w:sz w:val="28"/>
        </w:rPr>
        <w:t>вид исполнения________________________рост_______________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9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работы рубахи водолазной N_______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Месяцы|Итоговый учет работы по годам</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19__г.      |       19__г.   |    19__г.</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|Количе-|Итого с |Количе-|Итого с |Количе-|Итого с</w:t>
      </w:r>
    </w:p>
    <w:p>
      <w:pPr>
        <w:spacing w:after="0"/>
        <w:ind w:left="0"/>
        <w:jc w:val="both"/>
      </w:pPr>
      <w:r>
        <w:rPr>
          <w:rFonts w:ascii="Times New Roman"/>
          <w:b w:val="false"/>
          <w:i w:val="false"/>
          <w:color w:val="000000"/>
          <w:sz w:val="28"/>
        </w:rPr>
        <w:t>      |ство   |начала  |ство   |начала  |ство   |начала</w:t>
      </w:r>
    </w:p>
    <w:p>
      <w:pPr>
        <w:spacing w:after="0"/>
        <w:ind w:left="0"/>
        <w:jc w:val="both"/>
      </w:pPr>
      <w:r>
        <w:rPr>
          <w:rFonts w:ascii="Times New Roman"/>
          <w:b w:val="false"/>
          <w:i w:val="false"/>
          <w:color w:val="000000"/>
          <w:sz w:val="28"/>
        </w:rPr>
        <w:t>      |часов  |эксплуа-|часов  |эксплуа-|часов  |эксплуа-</w:t>
      </w:r>
    </w:p>
    <w:p>
      <w:pPr>
        <w:spacing w:after="0"/>
        <w:ind w:left="0"/>
        <w:jc w:val="both"/>
      </w:pPr>
      <w:r>
        <w:rPr>
          <w:rFonts w:ascii="Times New Roman"/>
          <w:b w:val="false"/>
          <w:i w:val="false"/>
          <w:color w:val="000000"/>
          <w:sz w:val="28"/>
        </w:rPr>
        <w:t>      |       |тации   |       |тации   |       |тации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Январь</w:t>
      </w:r>
    </w:p>
    <w:p>
      <w:pPr>
        <w:spacing w:after="0"/>
        <w:ind w:left="0"/>
        <w:jc w:val="both"/>
      </w:pPr>
      <w:r>
        <w:rPr>
          <w:rFonts w:ascii="Times New Roman"/>
          <w:b w:val="false"/>
          <w:i w:val="false"/>
          <w:color w:val="000000"/>
          <w:sz w:val="28"/>
        </w:rPr>
        <w:t>Февраль</w:t>
      </w:r>
    </w:p>
    <w:p>
      <w:pPr>
        <w:spacing w:after="0"/>
        <w:ind w:left="0"/>
        <w:jc w:val="both"/>
      </w:pPr>
      <w:r>
        <w:rPr>
          <w:rFonts w:ascii="Times New Roman"/>
          <w:b w:val="false"/>
          <w:i w:val="false"/>
          <w:color w:val="000000"/>
          <w:sz w:val="28"/>
        </w:rPr>
        <w:t>Март</w:t>
      </w:r>
    </w:p>
    <w:p>
      <w:pPr>
        <w:spacing w:after="0"/>
        <w:ind w:left="0"/>
        <w:jc w:val="both"/>
      </w:pPr>
      <w:r>
        <w:rPr>
          <w:rFonts w:ascii="Times New Roman"/>
          <w:b w:val="false"/>
          <w:i w:val="false"/>
          <w:color w:val="000000"/>
          <w:sz w:val="28"/>
        </w:rPr>
        <w:t>Апрель</w:t>
      </w:r>
    </w:p>
    <w:p>
      <w:pPr>
        <w:spacing w:after="0"/>
        <w:ind w:left="0"/>
        <w:jc w:val="both"/>
      </w:pPr>
      <w:r>
        <w:rPr>
          <w:rFonts w:ascii="Times New Roman"/>
          <w:b w:val="false"/>
          <w:i w:val="false"/>
          <w:color w:val="000000"/>
          <w:sz w:val="28"/>
        </w:rPr>
        <w:t>Май</w:t>
      </w:r>
    </w:p>
    <w:p>
      <w:pPr>
        <w:spacing w:after="0"/>
        <w:ind w:left="0"/>
        <w:jc w:val="both"/>
      </w:pPr>
      <w:r>
        <w:rPr>
          <w:rFonts w:ascii="Times New Roman"/>
          <w:b w:val="false"/>
          <w:i w:val="false"/>
          <w:color w:val="000000"/>
          <w:sz w:val="28"/>
        </w:rPr>
        <w:t>Июнь</w:t>
      </w:r>
    </w:p>
    <w:p>
      <w:pPr>
        <w:spacing w:after="0"/>
        <w:ind w:left="0"/>
        <w:jc w:val="both"/>
      </w:pPr>
      <w:r>
        <w:rPr>
          <w:rFonts w:ascii="Times New Roman"/>
          <w:b w:val="false"/>
          <w:i w:val="false"/>
          <w:color w:val="000000"/>
          <w:sz w:val="28"/>
        </w:rPr>
        <w:t>Июль</w:t>
      </w:r>
    </w:p>
    <w:p>
      <w:pPr>
        <w:spacing w:after="0"/>
        <w:ind w:left="0"/>
        <w:jc w:val="both"/>
      </w:pPr>
      <w:r>
        <w:rPr>
          <w:rFonts w:ascii="Times New Roman"/>
          <w:b w:val="false"/>
          <w:i w:val="false"/>
          <w:color w:val="000000"/>
          <w:sz w:val="28"/>
        </w:rPr>
        <w:t>Август</w:t>
      </w:r>
    </w:p>
    <w:p>
      <w:pPr>
        <w:spacing w:after="0"/>
        <w:ind w:left="0"/>
        <w:jc w:val="both"/>
      </w:pPr>
      <w:r>
        <w:rPr>
          <w:rFonts w:ascii="Times New Roman"/>
          <w:b w:val="false"/>
          <w:i w:val="false"/>
          <w:color w:val="000000"/>
          <w:sz w:val="28"/>
        </w:rPr>
        <w:t>Сентябрь</w:t>
      </w:r>
    </w:p>
    <w:p>
      <w:pPr>
        <w:spacing w:after="0"/>
        <w:ind w:left="0"/>
        <w:jc w:val="both"/>
      </w:pPr>
      <w:r>
        <w:rPr>
          <w:rFonts w:ascii="Times New Roman"/>
          <w:b w:val="false"/>
          <w:i w:val="false"/>
          <w:color w:val="000000"/>
          <w:sz w:val="28"/>
        </w:rPr>
        <w:t>Октябрь</w:t>
      </w:r>
    </w:p>
    <w:p>
      <w:pPr>
        <w:spacing w:after="0"/>
        <w:ind w:left="0"/>
        <w:jc w:val="both"/>
      </w:pPr>
      <w:r>
        <w:rPr>
          <w:rFonts w:ascii="Times New Roman"/>
          <w:b w:val="false"/>
          <w:i w:val="false"/>
          <w:color w:val="000000"/>
          <w:sz w:val="28"/>
        </w:rPr>
        <w:t>Ноябрь</w:t>
      </w:r>
    </w:p>
    <w:p>
      <w:pPr>
        <w:spacing w:after="0"/>
        <w:ind w:left="0"/>
        <w:jc w:val="both"/>
      </w:pPr>
      <w:r>
        <w:rPr>
          <w:rFonts w:ascii="Times New Roman"/>
          <w:b w:val="false"/>
          <w:i w:val="false"/>
          <w:color w:val="000000"/>
          <w:sz w:val="28"/>
        </w:rPr>
        <w:t>Декабрь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9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рубахи водолазной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9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Гидрокомбинезон (гидрокостюм)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вид исполнения___________________________________________</w:t>
      </w:r>
    </w:p>
    <w:p>
      <w:pPr>
        <w:spacing w:after="0"/>
        <w:ind w:left="0"/>
        <w:jc w:val="both"/>
      </w:pPr>
      <w:r>
        <w:rPr>
          <w:rFonts w:ascii="Times New Roman"/>
          <w:b w:val="false"/>
          <w:i w:val="false"/>
          <w:color w:val="000000"/>
          <w:sz w:val="28"/>
        </w:rPr>
        <w:t>росторазмер______________________________________________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9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работы гидрокомбинезона (гидрокостюма) N___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Месяцы|           Итоговый учет работы по годам</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19__г.      |       19__г.   |    19__г.</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|Количе-|Итого с |Количе-|Итого с |Количе-|Итого с</w:t>
      </w:r>
    </w:p>
    <w:p>
      <w:pPr>
        <w:spacing w:after="0"/>
        <w:ind w:left="0"/>
        <w:jc w:val="both"/>
      </w:pPr>
      <w:r>
        <w:rPr>
          <w:rFonts w:ascii="Times New Roman"/>
          <w:b w:val="false"/>
          <w:i w:val="false"/>
          <w:color w:val="000000"/>
          <w:sz w:val="28"/>
        </w:rPr>
        <w:t>      |ство   |начала  |ство   |начала  |ство   |начала</w:t>
      </w:r>
    </w:p>
    <w:p>
      <w:pPr>
        <w:spacing w:after="0"/>
        <w:ind w:left="0"/>
        <w:jc w:val="both"/>
      </w:pPr>
      <w:r>
        <w:rPr>
          <w:rFonts w:ascii="Times New Roman"/>
          <w:b w:val="false"/>
          <w:i w:val="false"/>
          <w:color w:val="000000"/>
          <w:sz w:val="28"/>
        </w:rPr>
        <w:t>      |часов  |эксплуа-|часов  |эксплуа-|часов  |эксплуа-</w:t>
      </w:r>
    </w:p>
    <w:p>
      <w:pPr>
        <w:spacing w:after="0"/>
        <w:ind w:left="0"/>
        <w:jc w:val="both"/>
      </w:pPr>
      <w:r>
        <w:rPr>
          <w:rFonts w:ascii="Times New Roman"/>
          <w:b w:val="false"/>
          <w:i w:val="false"/>
          <w:color w:val="000000"/>
          <w:sz w:val="28"/>
        </w:rPr>
        <w:t>      |       |тации   |       |тации   |       |тации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Январь</w:t>
      </w:r>
    </w:p>
    <w:p>
      <w:pPr>
        <w:spacing w:after="0"/>
        <w:ind w:left="0"/>
        <w:jc w:val="both"/>
      </w:pPr>
      <w:r>
        <w:rPr>
          <w:rFonts w:ascii="Times New Roman"/>
          <w:b w:val="false"/>
          <w:i w:val="false"/>
          <w:color w:val="000000"/>
          <w:sz w:val="28"/>
        </w:rPr>
        <w:t>Февраль</w:t>
      </w:r>
    </w:p>
    <w:p>
      <w:pPr>
        <w:spacing w:after="0"/>
        <w:ind w:left="0"/>
        <w:jc w:val="both"/>
      </w:pPr>
      <w:r>
        <w:rPr>
          <w:rFonts w:ascii="Times New Roman"/>
          <w:b w:val="false"/>
          <w:i w:val="false"/>
          <w:color w:val="000000"/>
          <w:sz w:val="28"/>
        </w:rPr>
        <w:t>Март</w:t>
      </w:r>
    </w:p>
    <w:p>
      <w:pPr>
        <w:spacing w:after="0"/>
        <w:ind w:left="0"/>
        <w:jc w:val="both"/>
      </w:pPr>
      <w:r>
        <w:rPr>
          <w:rFonts w:ascii="Times New Roman"/>
          <w:b w:val="false"/>
          <w:i w:val="false"/>
          <w:color w:val="000000"/>
          <w:sz w:val="28"/>
        </w:rPr>
        <w:t>Апрель</w:t>
      </w:r>
    </w:p>
    <w:p>
      <w:pPr>
        <w:spacing w:after="0"/>
        <w:ind w:left="0"/>
        <w:jc w:val="both"/>
      </w:pPr>
      <w:r>
        <w:rPr>
          <w:rFonts w:ascii="Times New Roman"/>
          <w:b w:val="false"/>
          <w:i w:val="false"/>
          <w:color w:val="000000"/>
          <w:sz w:val="28"/>
        </w:rPr>
        <w:t>Май</w:t>
      </w:r>
    </w:p>
    <w:p>
      <w:pPr>
        <w:spacing w:after="0"/>
        <w:ind w:left="0"/>
        <w:jc w:val="both"/>
      </w:pPr>
      <w:r>
        <w:rPr>
          <w:rFonts w:ascii="Times New Roman"/>
          <w:b w:val="false"/>
          <w:i w:val="false"/>
          <w:color w:val="000000"/>
          <w:sz w:val="28"/>
        </w:rPr>
        <w:t>Июнь</w:t>
      </w:r>
    </w:p>
    <w:p>
      <w:pPr>
        <w:spacing w:after="0"/>
        <w:ind w:left="0"/>
        <w:jc w:val="both"/>
      </w:pPr>
      <w:r>
        <w:rPr>
          <w:rFonts w:ascii="Times New Roman"/>
          <w:b w:val="false"/>
          <w:i w:val="false"/>
          <w:color w:val="000000"/>
          <w:sz w:val="28"/>
        </w:rPr>
        <w:t>Июль</w:t>
      </w:r>
    </w:p>
    <w:p>
      <w:pPr>
        <w:spacing w:after="0"/>
        <w:ind w:left="0"/>
        <w:jc w:val="both"/>
      </w:pPr>
      <w:r>
        <w:rPr>
          <w:rFonts w:ascii="Times New Roman"/>
          <w:b w:val="false"/>
          <w:i w:val="false"/>
          <w:color w:val="000000"/>
          <w:sz w:val="28"/>
        </w:rPr>
        <w:t>Август</w:t>
      </w:r>
    </w:p>
    <w:p>
      <w:pPr>
        <w:spacing w:after="0"/>
        <w:ind w:left="0"/>
        <w:jc w:val="both"/>
      </w:pPr>
      <w:r>
        <w:rPr>
          <w:rFonts w:ascii="Times New Roman"/>
          <w:b w:val="false"/>
          <w:i w:val="false"/>
          <w:color w:val="000000"/>
          <w:sz w:val="28"/>
        </w:rPr>
        <w:t>Сентябрь</w:t>
      </w:r>
    </w:p>
    <w:p>
      <w:pPr>
        <w:spacing w:after="0"/>
        <w:ind w:left="0"/>
        <w:jc w:val="both"/>
      </w:pPr>
      <w:r>
        <w:rPr>
          <w:rFonts w:ascii="Times New Roman"/>
          <w:b w:val="false"/>
          <w:i w:val="false"/>
          <w:color w:val="000000"/>
          <w:sz w:val="28"/>
        </w:rPr>
        <w:t>Октябрь</w:t>
      </w:r>
    </w:p>
    <w:p>
      <w:pPr>
        <w:spacing w:after="0"/>
        <w:ind w:left="0"/>
        <w:jc w:val="both"/>
      </w:pPr>
      <w:r>
        <w:rPr>
          <w:rFonts w:ascii="Times New Roman"/>
          <w:b w:val="false"/>
          <w:i w:val="false"/>
          <w:color w:val="000000"/>
          <w:sz w:val="28"/>
        </w:rPr>
        <w:t>Ноябрь</w:t>
      </w:r>
    </w:p>
    <w:p>
      <w:pPr>
        <w:spacing w:after="0"/>
        <w:ind w:left="0"/>
        <w:jc w:val="both"/>
      </w:pPr>
      <w:r>
        <w:rPr>
          <w:rFonts w:ascii="Times New Roman"/>
          <w:b w:val="false"/>
          <w:i w:val="false"/>
          <w:color w:val="000000"/>
          <w:sz w:val="28"/>
        </w:rPr>
        <w:t>Декабрь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19__г.   |    19__г.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Количе-|Итого с |Количе-|Итого с |</w:t>
      </w:r>
    </w:p>
    <w:p>
      <w:pPr>
        <w:spacing w:after="0"/>
        <w:ind w:left="0"/>
        <w:jc w:val="both"/>
      </w:pPr>
      <w:r>
        <w:rPr>
          <w:rFonts w:ascii="Times New Roman"/>
          <w:b w:val="false"/>
          <w:i w:val="false"/>
          <w:color w:val="000000"/>
          <w:sz w:val="28"/>
        </w:rPr>
        <w:t>ство   |начала  |ство   |начала  |</w:t>
      </w:r>
    </w:p>
    <w:p>
      <w:pPr>
        <w:spacing w:after="0"/>
        <w:ind w:left="0"/>
        <w:jc w:val="both"/>
      </w:pPr>
      <w:r>
        <w:rPr>
          <w:rFonts w:ascii="Times New Roman"/>
          <w:b w:val="false"/>
          <w:i w:val="false"/>
          <w:color w:val="000000"/>
          <w:sz w:val="28"/>
        </w:rPr>
        <w:t>часов  |эксплуа-|часов  |эксплуа-|</w:t>
      </w:r>
    </w:p>
    <w:p>
      <w:pPr>
        <w:spacing w:after="0"/>
        <w:ind w:left="0"/>
        <w:jc w:val="both"/>
      </w:pPr>
      <w:r>
        <w:rPr>
          <w:rFonts w:ascii="Times New Roman"/>
          <w:b w:val="false"/>
          <w:i w:val="false"/>
          <w:color w:val="000000"/>
          <w:sz w:val="28"/>
        </w:rPr>
        <w:t>       |тации   |       |тации   |</w:t>
      </w:r>
    </w:p>
    <w:p>
      <w:pPr>
        <w:spacing w:after="0"/>
        <w:ind w:left="0"/>
        <w:jc w:val="both"/>
      </w:pPr>
      <w:r>
        <w:rPr>
          <w:rFonts w:ascii="Times New Roman"/>
          <w:b w:val="false"/>
          <w:i w:val="false"/>
          <w:color w:val="000000"/>
          <w:sz w:val="28"/>
        </w:rPr>
        <w:t>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9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гидрокомбинезона (гидрокостюма) N___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9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Шлем водолазный с манишкой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вид исполнения___________________________________________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работы шлема водолазного N___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Месяцы|             Итоговый учет работы по годам</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19__г.      |       19__г.   |    19__г.</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|Количе-|Итого с |Количе-|Итого с |Количе-|Итого с</w:t>
      </w:r>
    </w:p>
    <w:p>
      <w:pPr>
        <w:spacing w:after="0"/>
        <w:ind w:left="0"/>
        <w:jc w:val="both"/>
      </w:pPr>
      <w:r>
        <w:rPr>
          <w:rFonts w:ascii="Times New Roman"/>
          <w:b w:val="false"/>
          <w:i w:val="false"/>
          <w:color w:val="000000"/>
          <w:sz w:val="28"/>
        </w:rPr>
        <w:t>      |ство   |начала  |ство   |начала  |ство   |начала</w:t>
      </w:r>
    </w:p>
    <w:p>
      <w:pPr>
        <w:spacing w:after="0"/>
        <w:ind w:left="0"/>
        <w:jc w:val="both"/>
      </w:pPr>
      <w:r>
        <w:rPr>
          <w:rFonts w:ascii="Times New Roman"/>
          <w:b w:val="false"/>
          <w:i w:val="false"/>
          <w:color w:val="000000"/>
          <w:sz w:val="28"/>
        </w:rPr>
        <w:t>      |часов  |эксплуа-|часов  |эксплуа-|часов  |эксплуа-</w:t>
      </w:r>
    </w:p>
    <w:p>
      <w:pPr>
        <w:spacing w:after="0"/>
        <w:ind w:left="0"/>
        <w:jc w:val="both"/>
      </w:pPr>
      <w:r>
        <w:rPr>
          <w:rFonts w:ascii="Times New Roman"/>
          <w:b w:val="false"/>
          <w:i w:val="false"/>
          <w:color w:val="000000"/>
          <w:sz w:val="28"/>
        </w:rPr>
        <w:t>      |       |тации   |       |тации   |       |тации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Январь</w:t>
      </w:r>
    </w:p>
    <w:p>
      <w:pPr>
        <w:spacing w:after="0"/>
        <w:ind w:left="0"/>
        <w:jc w:val="both"/>
      </w:pPr>
      <w:r>
        <w:rPr>
          <w:rFonts w:ascii="Times New Roman"/>
          <w:b w:val="false"/>
          <w:i w:val="false"/>
          <w:color w:val="000000"/>
          <w:sz w:val="28"/>
        </w:rPr>
        <w:t>Февраль</w:t>
      </w:r>
    </w:p>
    <w:p>
      <w:pPr>
        <w:spacing w:after="0"/>
        <w:ind w:left="0"/>
        <w:jc w:val="both"/>
      </w:pPr>
      <w:r>
        <w:rPr>
          <w:rFonts w:ascii="Times New Roman"/>
          <w:b w:val="false"/>
          <w:i w:val="false"/>
          <w:color w:val="000000"/>
          <w:sz w:val="28"/>
        </w:rPr>
        <w:t>Март</w:t>
      </w:r>
    </w:p>
    <w:p>
      <w:pPr>
        <w:spacing w:after="0"/>
        <w:ind w:left="0"/>
        <w:jc w:val="both"/>
      </w:pPr>
      <w:r>
        <w:rPr>
          <w:rFonts w:ascii="Times New Roman"/>
          <w:b w:val="false"/>
          <w:i w:val="false"/>
          <w:color w:val="000000"/>
          <w:sz w:val="28"/>
        </w:rPr>
        <w:t>Апрель</w:t>
      </w:r>
    </w:p>
    <w:p>
      <w:pPr>
        <w:spacing w:after="0"/>
        <w:ind w:left="0"/>
        <w:jc w:val="both"/>
      </w:pPr>
      <w:r>
        <w:rPr>
          <w:rFonts w:ascii="Times New Roman"/>
          <w:b w:val="false"/>
          <w:i w:val="false"/>
          <w:color w:val="000000"/>
          <w:sz w:val="28"/>
        </w:rPr>
        <w:t>Май</w:t>
      </w:r>
    </w:p>
    <w:p>
      <w:pPr>
        <w:spacing w:after="0"/>
        <w:ind w:left="0"/>
        <w:jc w:val="both"/>
      </w:pPr>
      <w:r>
        <w:rPr>
          <w:rFonts w:ascii="Times New Roman"/>
          <w:b w:val="false"/>
          <w:i w:val="false"/>
          <w:color w:val="000000"/>
          <w:sz w:val="28"/>
        </w:rPr>
        <w:t>Июнь</w:t>
      </w:r>
    </w:p>
    <w:p>
      <w:pPr>
        <w:spacing w:after="0"/>
        <w:ind w:left="0"/>
        <w:jc w:val="both"/>
      </w:pPr>
      <w:r>
        <w:rPr>
          <w:rFonts w:ascii="Times New Roman"/>
          <w:b w:val="false"/>
          <w:i w:val="false"/>
          <w:color w:val="000000"/>
          <w:sz w:val="28"/>
        </w:rPr>
        <w:t>Июль</w:t>
      </w:r>
    </w:p>
    <w:p>
      <w:pPr>
        <w:spacing w:after="0"/>
        <w:ind w:left="0"/>
        <w:jc w:val="both"/>
      </w:pPr>
      <w:r>
        <w:rPr>
          <w:rFonts w:ascii="Times New Roman"/>
          <w:b w:val="false"/>
          <w:i w:val="false"/>
          <w:color w:val="000000"/>
          <w:sz w:val="28"/>
        </w:rPr>
        <w:t>Август</w:t>
      </w:r>
    </w:p>
    <w:p>
      <w:pPr>
        <w:spacing w:after="0"/>
        <w:ind w:left="0"/>
        <w:jc w:val="both"/>
      </w:pPr>
      <w:r>
        <w:rPr>
          <w:rFonts w:ascii="Times New Roman"/>
          <w:b w:val="false"/>
          <w:i w:val="false"/>
          <w:color w:val="000000"/>
          <w:sz w:val="28"/>
        </w:rPr>
        <w:t>Сентябрь</w:t>
      </w:r>
    </w:p>
    <w:p>
      <w:pPr>
        <w:spacing w:after="0"/>
        <w:ind w:left="0"/>
        <w:jc w:val="both"/>
      </w:pPr>
      <w:r>
        <w:rPr>
          <w:rFonts w:ascii="Times New Roman"/>
          <w:b w:val="false"/>
          <w:i w:val="false"/>
          <w:color w:val="000000"/>
          <w:sz w:val="28"/>
        </w:rPr>
        <w:t>Октябрь</w:t>
      </w:r>
    </w:p>
    <w:p>
      <w:pPr>
        <w:spacing w:after="0"/>
        <w:ind w:left="0"/>
        <w:jc w:val="both"/>
      </w:pPr>
      <w:r>
        <w:rPr>
          <w:rFonts w:ascii="Times New Roman"/>
          <w:b w:val="false"/>
          <w:i w:val="false"/>
          <w:color w:val="000000"/>
          <w:sz w:val="28"/>
        </w:rPr>
        <w:t>Ноябрь</w:t>
      </w:r>
    </w:p>
    <w:p>
      <w:pPr>
        <w:spacing w:after="0"/>
        <w:ind w:left="0"/>
        <w:jc w:val="both"/>
      </w:pPr>
      <w:r>
        <w:rPr>
          <w:rFonts w:ascii="Times New Roman"/>
          <w:b w:val="false"/>
          <w:i w:val="false"/>
          <w:color w:val="000000"/>
          <w:sz w:val="28"/>
        </w:rPr>
        <w:t>Декабрь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19__г.   |    19__г.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Количе-|Итого с |Количе-|Итого с |</w:t>
      </w:r>
    </w:p>
    <w:p>
      <w:pPr>
        <w:spacing w:after="0"/>
        <w:ind w:left="0"/>
        <w:jc w:val="both"/>
      </w:pPr>
      <w:r>
        <w:rPr>
          <w:rFonts w:ascii="Times New Roman"/>
          <w:b w:val="false"/>
          <w:i w:val="false"/>
          <w:color w:val="000000"/>
          <w:sz w:val="28"/>
        </w:rPr>
        <w:t>ство   |начала  |ство   |начала  |</w:t>
      </w:r>
    </w:p>
    <w:p>
      <w:pPr>
        <w:spacing w:after="0"/>
        <w:ind w:left="0"/>
        <w:jc w:val="both"/>
      </w:pPr>
      <w:r>
        <w:rPr>
          <w:rFonts w:ascii="Times New Roman"/>
          <w:b w:val="false"/>
          <w:i w:val="false"/>
          <w:color w:val="000000"/>
          <w:sz w:val="28"/>
        </w:rPr>
        <w:t>часов  |эксплуа-|часов  |эксплуа-|</w:t>
      </w:r>
    </w:p>
    <w:p>
      <w:pPr>
        <w:spacing w:after="0"/>
        <w:ind w:left="0"/>
        <w:jc w:val="both"/>
      </w:pPr>
      <w:r>
        <w:rPr>
          <w:rFonts w:ascii="Times New Roman"/>
          <w:b w:val="false"/>
          <w:i w:val="false"/>
          <w:color w:val="000000"/>
          <w:sz w:val="28"/>
        </w:rPr>
        <w:t>       |тации   |       |тации   |</w:t>
      </w:r>
    </w:p>
    <w:p>
      <w:pPr>
        <w:spacing w:after="0"/>
        <w:ind w:left="0"/>
        <w:jc w:val="both"/>
      </w:pPr>
      <w:r>
        <w:rPr>
          <w:rFonts w:ascii="Times New Roman"/>
          <w:b w:val="false"/>
          <w:i w:val="false"/>
          <w:color w:val="000000"/>
          <w:sz w:val="28"/>
        </w:rPr>
        <w:t>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шлема водолазного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Водолазный дыхательный аппарат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вид исполнения___________________________________________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     Баллоны аппарата:</w:t>
      </w:r>
    </w:p>
    <w:p>
      <w:pPr>
        <w:spacing w:after="0"/>
        <w:ind w:left="0"/>
        <w:jc w:val="both"/>
      </w:pPr>
      <w:r>
        <w:rPr>
          <w:rFonts w:ascii="Times New Roman"/>
          <w:b w:val="false"/>
          <w:i w:val="false"/>
          <w:color w:val="000000"/>
          <w:sz w:val="28"/>
        </w:rPr>
        <w:t>номер стандарта или технических условий__________________</w:t>
      </w:r>
    </w:p>
    <w:p>
      <w:pPr>
        <w:spacing w:after="0"/>
        <w:ind w:left="0"/>
        <w:jc w:val="both"/>
      </w:pPr>
      <w:r>
        <w:rPr>
          <w:rFonts w:ascii="Times New Roman"/>
          <w:b w:val="false"/>
          <w:i w:val="false"/>
          <w:color w:val="000000"/>
          <w:sz w:val="28"/>
        </w:rPr>
        <w:t>количество, шт___________________________________________</w:t>
      </w:r>
    </w:p>
    <w:p>
      <w:pPr>
        <w:spacing w:after="0"/>
        <w:ind w:left="0"/>
        <w:jc w:val="both"/>
      </w:pPr>
      <w:r>
        <w:rPr>
          <w:rFonts w:ascii="Times New Roman"/>
          <w:b w:val="false"/>
          <w:i w:val="false"/>
          <w:color w:val="000000"/>
          <w:sz w:val="28"/>
        </w:rPr>
        <w:t>вместимость, л___________________________________________</w:t>
      </w:r>
    </w:p>
    <w:p>
      <w:pPr>
        <w:spacing w:after="0"/>
        <w:ind w:left="0"/>
        <w:jc w:val="both"/>
      </w:pPr>
      <w:r>
        <w:rPr>
          <w:rFonts w:ascii="Times New Roman"/>
          <w:b w:val="false"/>
          <w:i w:val="false"/>
          <w:color w:val="000000"/>
          <w:sz w:val="28"/>
        </w:rPr>
        <w:t>рабочее давление, кгс/см2________________________________</w:t>
      </w:r>
    </w:p>
    <w:p>
      <w:pPr>
        <w:spacing w:after="0"/>
        <w:ind w:left="0"/>
        <w:jc w:val="both"/>
      </w:pPr>
      <w:r>
        <w:rPr>
          <w:rFonts w:ascii="Times New Roman"/>
          <w:b w:val="false"/>
          <w:i w:val="false"/>
          <w:color w:val="000000"/>
          <w:sz w:val="28"/>
        </w:rPr>
        <w:t>пробное гидравлическое давление, кгс/см2_________________</w:t>
      </w:r>
    </w:p>
    <w:p>
      <w:pPr>
        <w:spacing w:after="0"/>
        <w:ind w:left="0"/>
        <w:jc w:val="both"/>
      </w:pPr>
      <w:r>
        <w:rPr>
          <w:rFonts w:ascii="Times New Roman"/>
          <w:b w:val="false"/>
          <w:i w:val="false"/>
          <w:color w:val="000000"/>
          <w:sz w:val="28"/>
        </w:rPr>
        <w:t>запас воздуха (кислорода), л_____________________________</w:t>
      </w:r>
    </w:p>
    <w:p>
      <w:pPr>
        <w:spacing w:after="0"/>
        <w:ind w:left="0"/>
        <w:jc w:val="both"/>
      </w:pPr>
      <w:r>
        <w:rPr>
          <w:rFonts w:ascii="Times New Roman"/>
          <w:b w:val="false"/>
          <w:i w:val="false"/>
          <w:color w:val="000000"/>
          <w:sz w:val="28"/>
        </w:rPr>
        <w:t>заводские номера_________________________________________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первоначального испытания___________________________</w:t>
      </w:r>
    </w:p>
    <w:p>
      <w:pPr>
        <w:spacing w:after="0"/>
        <w:ind w:left="0"/>
        <w:jc w:val="both"/>
      </w:pPr>
      <w:r>
        <w:rPr>
          <w:rFonts w:ascii="Times New Roman"/>
          <w:b w:val="false"/>
          <w:i w:val="false"/>
          <w:color w:val="000000"/>
          <w:sz w:val="28"/>
        </w:rPr>
        <w:t>     Манометр:</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класс точности___________________________________________</w:t>
      </w:r>
    </w:p>
    <w:p>
      <w:pPr>
        <w:spacing w:after="0"/>
        <w:ind w:left="0"/>
        <w:jc w:val="both"/>
      </w:pPr>
      <w:r>
        <w:rPr>
          <w:rFonts w:ascii="Times New Roman"/>
          <w:b w:val="false"/>
          <w:i w:val="false"/>
          <w:color w:val="000000"/>
          <w:sz w:val="28"/>
        </w:rPr>
        <w:t>предел измерения_________________________________________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работы водолазного дыхательного аппарата N___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Месяцы|Итоговый учет работы по годам</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19__г.      |       19__г.   |    19__г.</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|Количе-|Итого с |Количе-|Итого с |Количе-|Итого с</w:t>
      </w:r>
    </w:p>
    <w:p>
      <w:pPr>
        <w:spacing w:after="0"/>
        <w:ind w:left="0"/>
        <w:jc w:val="both"/>
      </w:pPr>
      <w:r>
        <w:rPr>
          <w:rFonts w:ascii="Times New Roman"/>
          <w:b w:val="false"/>
          <w:i w:val="false"/>
          <w:color w:val="000000"/>
          <w:sz w:val="28"/>
        </w:rPr>
        <w:t>      |ство   |начала  |ство   |начала  |ство   |начала</w:t>
      </w:r>
    </w:p>
    <w:p>
      <w:pPr>
        <w:spacing w:after="0"/>
        <w:ind w:left="0"/>
        <w:jc w:val="both"/>
      </w:pPr>
      <w:r>
        <w:rPr>
          <w:rFonts w:ascii="Times New Roman"/>
          <w:b w:val="false"/>
          <w:i w:val="false"/>
          <w:color w:val="000000"/>
          <w:sz w:val="28"/>
        </w:rPr>
        <w:t>      |часов  |эксплуа-|часов  |эксплуа-|часов  |эксплуа-</w:t>
      </w:r>
    </w:p>
    <w:p>
      <w:pPr>
        <w:spacing w:after="0"/>
        <w:ind w:left="0"/>
        <w:jc w:val="both"/>
      </w:pPr>
      <w:r>
        <w:rPr>
          <w:rFonts w:ascii="Times New Roman"/>
          <w:b w:val="false"/>
          <w:i w:val="false"/>
          <w:color w:val="000000"/>
          <w:sz w:val="28"/>
        </w:rPr>
        <w:t>      |       |тации   |       |тации   |       |тации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Январь</w:t>
      </w:r>
    </w:p>
    <w:p>
      <w:pPr>
        <w:spacing w:after="0"/>
        <w:ind w:left="0"/>
        <w:jc w:val="both"/>
      </w:pPr>
      <w:r>
        <w:rPr>
          <w:rFonts w:ascii="Times New Roman"/>
          <w:b w:val="false"/>
          <w:i w:val="false"/>
          <w:color w:val="000000"/>
          <w:sz w:val="28"/>
        </w:rPr>
        <w:t>Февраль</w:t>
      </w:r>
    </w:p>
    <w:p>
      <w:pPr>
        <w:spacing w:after="0"/>
        <w:ind w:left="0"/>
        <w:jc w:val="both"/>
      </w:pPr>
      <w:r>
        <w:rPr>
          <w:rFonts w:ascii="Times New Roman"/>
          <w:b w:val="false"/>
          <w:i w:val="false"/>
          <w:color w:val="000000"/>
          <w:sz w:val="28"/>
        </w:rPr>
        <w:t>Март</w:t>
      </w:r>
    </w:p>
    <w:p>
      <w:pPr>
        <w:spacing w:after="0"/>
        <w:ind w:left="0"/>
        <w:jc w:val="both"/>
      </w:pPr>
      <w:r>
        <w:rPr>
          <w:rFonts w:ascii="Times New Roman"/>
          <w:b w:val="false"/>
          <w:i w:val="false"/>
          <w:color w:val="000000"/>
          <w:sz w:val="28"/>
        </w:rPr>
        <w:t>Апрель</w:t>
      </w:r>
    </w:p>
    <w:p>
      <w:pPr>
        <w:spacing w:after="0"/>
        <w:ind w:left="0"/>
        <w:jc w:val="both"/>
      </w:pPr>
      <w:r>
        <w:rPr>
          <w:rFonts w:ascii="Times New Roman"/>
          <w:b w:val="false"/>
          <w:i w:val="false"/>
          <w:color w:val="000000"/>
          <w:sz w:val="28"/>
        </w:rPr>
        <w:t>Май</w:t>
      </w:r>
    </w:p>
    <w:p>
      <w:pPr>
        <w:spacing w:after="0"/>
        <w:ind w:left="0"/>
        <w:jc w:val="both"/>
      </w:pPr>
      <w:r>
        <w:rPr>
          <w:rFonts w:ascii="Times New Roman"/>
          <w:b w:val="false"/>
          <w:i w:val="false"/>
          <w:color w:val="000000"/>
          <w:sz w:val="28"/>
        </w:rPr>
        <w:t>Июнь</w:t>
      </w:r>
    </w:p>
    <w:p>
      <w:pPr>
        <w:spacing w:after="0"/>
        <w:ind w:left="0"/>
        <w:jc w:val="both"/>
      </w:pPr>
      <w:r>
        <w:rPr>
          <w:rFonts w:ascii="Times New Roman"/>
          <w:b w:val="false"/>
          <w:i w:val="false"/>
          <w:color w:val="000000"/>
          <w:sz w:val="28"/>
        </w:rPr>
        <w:t>Июль</w:t>
      </w:r>
    </w:p>
    <w:p>
      <w:pPr>
        <w:spacing w:after="0"/>
        <w:ind w:left="0"/>
        <w:jc w:val="both"/>
      </w:pPr>
      <w:r>
        <w:rPr>
          <w:rFonts w:ascii="Times New Roman"/>
          <w:b w:val="false"/>
          <w:i w:val="false"/>
          <w:color w:val="000000"/>
          <w:sz w:val="28"/>
        </w:rPr>
        <w:t>Август</w:t>
      </w:r>
    </w:p>
    <w:p>
      <w:pPr>
        <w:spacing w:after="0"/>
        <w:ind w:left="0"/>
        <w:jc w:val="both"/>
      </w:pPr>
      <w:r>
        <w:rPr>
          <w:rFonts w:ascii="Times New Roman"/>
          <w:b w:val="false"/>
          <w:i w:val="false"/>
          <w:color w:val="000000"/>
          <w:sz w:val="28"/>
        </w:rPr>
        <w:t>Сентябрь</w:t>
      </w:r>
    </w:p>
    <w:p>
      <w:pPr>
        <w:spacing w:after="0"/>
        <w:ind w:left="0"/>
        <w:jc w:val="both"/>
      </w:pPr>
      <w:r>
        <w:rPr>
          <w:rFonts w:ascii="Times New Roman"/>
          <w:b w:val="false"/>
          <w:i w:val="false"/>
          <w:color w:val="000000"/>
          <w:sz w:val="28"/>
        </w:rPr>
        <w:t>Октябрь</w:t>
      </w:r>
    </w:p>
    <w:p>
      <w:pPr>
        <w:spacing w:after="0"/>
        <w:ind w:left="0"/>
        <w:jc w:val="both"/>
      </w:pPr>
      <w:r>
        <w:rPr>
          <w:rFonts w:ascii="Times New Roman"/>
          <w:b w:val="false"/>
          <w:i w:val="false"/>
          <w:color w:val="000000"/>
          <w:sz w:val="28"/>
        </w:rPr>
        <w:t>Ноябрь</w:t>
      </w:r>
    </w:p>
    <w:p>
      <w:pPr>
        <w:spacing w:after="0"/>
        <w:ind w:left="0"/>
        <w:jc w:val="both"/>
      </w:pPr>
      <w:r>
        <w:rPr>
          <w:rFonts w:ascii="Times New Roman"/>
          <w:b w:val="false"/>
          <w:i w:val="false"/>
          <w:color w:val="000000"/>
          <w:sz w:val="28"/>
        </w:rPr>
        <w:t>Декабрь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19__г.   |    19__г.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Количе-|Итого с |Количе-|Итого с |</w:t>
      </w:r>
    </w:p>
    <w:p>
      <w:pPr>
        <w:spacing w:after="0"/>
        <w:ind w:left="0"/>
        <w:jc w:val="both"/>
      </w:pPr>
      <w:r>
        <w:rPr>
          <w:rFonts w:ascii="Times New Roman"/>
          <w:b w:val="false"/>
          <w:i w:val="false"/>
          <w:color w:val="000000"/>
          <w:sz w:val="28"/>
        </w:rPr>
        <w:t>ство   |начала  |ство   |начала  |</w:t>
      </w:r>
    </w:p>
    <w:p>
      <w:pPr>
        <w:spacing w:after="0"/>
        <w:ind w:left="0"/>
        <w:jc w:val="both"/>
      </w:pPr>
      <w:r>
        <w:rPr>
          <w:rFonts w:ascii="Times New Roman"/>
          <w:b w:val="false"/>
          <w:i w:val="false"/>
          <w:color w:val="000000"/>
          <w:sz w:val="28"/>
        </w:rPr>
        <w:t>часов  |эксплуа-|часов  |эксплуа-|</w:t>
      </w:r>
    </w:p>
    <w:p>
      <w:pPr>
        <w:spacing w:after="0"/>
        <w:ind w:left="0"/>
        <w:jc w:val="both"/>
      </w:pPr>
      <w:r>
        <w:rPr>
          <w:rFonts w:ascii="Times New Roman"/>
          <w:b w:val="false"/>
          <w:i w:val="false"/>
          <w:color w:val="000000"/>
          <w:sz w:val="28"/>
        </w:rPr>
        <w:t>       |тации   |       |тации   |</w:t>
      </w:r>
    </w:p>
    <w:p>
      <w:pPr>
        <w:spacing w:after="0"/>
        <w:ind w:left="0"/>
        <w:jc w:val="both"/>
      </w:pPr>
      <w:r>
        <w:rPr>
          <w:rFonts w:ascii="Times New Roman"/>
          <w:b w:val="false"/>
          <w:i w:val="false"/>
          <w:color w:val="000000"/>
          <w:sz w:val="28"/>
        </w:rPr>
        <w:t>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водолазного дыхательного аппарата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Грузы водолазные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стандарта или технических условий__________________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грузов водолазных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Поясной ремень с грузами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поясного ремня с грузами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Галоши водолазные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галош водолазных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4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Галоши (боты) водолазные N_____ для снаряжения с открытой или </w:t>
      </w:r>
    </w:p>
    <w:p>
      <w:pPr>
        <w:spacing w:after="0"/>
        <w:ind w:left="0"/>
        <w:jc w:val="both"/>
      </w:pPr>
      <w:r>
        <w:rPr>
          <w:rFonts w:ascii="Times New Roman"/>
          <w:b w:val="false"/>
          <w:i w:val="false"/>
          <w:color w:val="000000"/>
          <w:sz w:val="28"/>
        </w:rPr>
        <w:t>замкнутой схемой дыхания.</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4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галош (бот) водолазных N____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4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Шланг водолазный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внутренний диаметр, мм___________________________________</w:t>
      </w:r>
    </w:p>
    <w:p>
      <w:pPr>
        <w:spacing w:after="0"/>
        <w:ind w:left="0"/>
        <w:jc w:val="both"/>
      </w:pPr>
      <w:r>
        <w:rPr>
          <w:rFonts w:ascii="Times New Roman"/>
          <w:b w:val="false"/>
          <w:i w:val="false"/>
          <w:color w:val="000000"/>
          <w:sz w:val="28"/>
        </w:rPr>
        <w:t>наружный диаметр, мм_____________________________________</w:t>
      </w:r>
    </w:p>
    <w:p>
      <w:pPr>
        <w:spacing w:after="0"/>
        <w:ind w:left="0"/>
        <w:jc w:val="both"/>
      </w:pPr>
      <w:r>
        <w:rPr>
          <w:rFonts w:ascii="Times New Roman"/>
          <w:b w:val="false"/>
          <w:i w:val="false"/>
          <w:color w:val="000000"/>
          <w:sz w:val="28"/>
        </w:rPr>
        <w:t xml:space="preserve">длина, м_________________________________________________     </w:t>
      </w:r>
    </w:p>
    <w:p>
      <w:pPr>
        <w:spacing w:after="0"/>
        <w:ind w:left="0"/>
        <w:jc w:val="both"/>
      </w:pPr>
      <w:r>
        <w:rPr>
          <w:rFonts w:ascii="Times New Roman"/>
          <w:b w:val="false"/>
          <w:i w:val="false"/>
          <w:color w:val="000000"/>
          <w:sz w:val="28"/>
        </w:rPr>
        <w:t>рабочее давление при эксплуатации, кПА (кгс/см2)_________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монтажа шланговых соединений________________________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4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3.10. Нож водолазный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ножа водолазного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Маска (полумаска) водолазная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маски (полумаски) водолазной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 Ласты ножные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6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ласт ножных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6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3.13. Часы водолазные наручные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часов водолазных наручных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3.14. Глубиномер водолазный наручный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глубиномера водолазного наручного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3.15. Белье водолазное, одежда теплозащитная</w:t>
      </w:r>
    </w:p>
    <w:p>
      <w:pPr>
        <w:spacing w:after="0"/>
        <w:ind w:left="0"/>
        <w:jc w:val="both"/>
      </w:pPr>
      <w:r>
        <w:rPr>
          <w:rFonts w:ascii="Times New Roman"/>
          <w:b w:val="false"/>
          <w:i w:val="false"/>
          <w:color w:val="000000"/>
          <w:sz w:val="28"/>
        </w:rPr>
        <w:t>     Комплект N______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Номер|Номер тех- |Наименование     |Коли- |Дата |Приме-</w:t>
      </w:r>
    </w:p>
    <w:p>
      <w:pPr>
        <w:spacing w:after="0"/>
        <w:ind w:left="0"/>
        <w:jc w:val="both"/>
      </w:pPr>
      <w:r>
        <w:rPr>
          <w:rFonts w:ascii="Times New Roman"/>
          <w:b w:val="false"/>
          <w:i w:val="false"/>
          <w:color w:val="000000"/>
          <w:sz w:val="28"/>
        </w:rPr>
        <w:t>п/п  |нических   |предметов, входя-|чество|выда-|чание</w:t>
      </w:r>
    </w:p>
    <w:p>
      <w:pPr>
        <w:spacing w:after="0"/>
        <w:ind w:left="0"/>
        <w:jc w:val="both"/>
      </w:pPr>
      <w:r>
        <w:rPr>
          <w:rFonts w:ascii="Times New Roman"/>
          <w:b w:val="false"/>
          <w:i w:val="false"/>
          <w:color w:val="000000"/>
          <w:sz w:val="28"/>
        </w:rPr>
        <w:t>     |условий или|щих в комплект,  |      |чи   |</w:t>
      </w:r>
    </w:p>
    <w:p>
      <w:pPr>
        <w:spacing w:after="0"/>
        <w:ind w:left="0"/>
        <w:jc w:val="both"/>
      </w:pPr>
      <w:r>
        <w:rPr>
          <w:rFonts w:ascii="Times New Roman"/>
          <w:b w:val="false"/>
          <w:i w:val="false"/>
          <w:color w:val="000000"/>
          <w:sz w:val="28"/>
        </w:rPr>
        <w:t>     |артикул    |единица измерения|      |     |</w:t>
      </w:r>
    </w:p>
    <w:p>
      <w:pPr>
        <w:spacing w:after="0"/>
        <w:ind w:left="0"/>
        <w:jc w:val="both"/>
      </w:pPr>
      <w:r>
        <w:rPr>
          <w:rFonts w:ascii="Times New Roman"/>
          <w:b w:val="false"/>
          <w:i w:val="false"/>
          <w:color w:val="000000"/>
          <w:sz w:val="28"/>
        </w:rPr>
        <w:t>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6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белья водолазного и одежды теплозащитной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xml:space="preserve">      |обслуживания    |вания. Замечания о </w:t>
      </w:r>
    </w:p>
    <w:p>
      <w:pPr>
        <w:spacing w:after="0"/>
        <w:ind w:left="0"/>
        <w:jc w:val="both"/>
      </w:pPr>
      <w:r>
        <w:rPr>
          <w:rFonts w:ascii="Times New Roman"/>
          <w:b w:val="false"/>
          <w:i w:val="false"/>
          <w:color w:val="000000"/>
          <w:sz w:val="28"/>
        </w:rPr>
        <w:t>      |                |состоянии изделия</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6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3.16. Конец сигнальный N_____</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стандарта или технических условий__________________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длина окружности (или диаметр), мм_______________________</w:t>
      </w:r>
    </w:p>
    <w:p>
      <w:pPr>
        <w:spacing w:after="0"/>
        <w:ind w:left="0"/>
        <w:jc w:val="both"/>
      </w:pPr>
      <w:r>
        <w:rPr>
          <w:rFonts w:ascii="Times New Roman"/>
          <w:b w:val="false"/>
          <w:i w:val="false"/>
          <w:color w:val="000000"/>
          <w:sz w:val="28"/>
        </w:rPr>
        <w:t>длина каната, м__________________________________________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конца сигнального N____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Средства обеспечения водолазных спусков</w:t>
      </w:r>
    </w:p>
    <w:p>
      <w:pPr>
        <w:spacing w:after="0"/>
        <w:ind w:left="0"/>
        <w:jc w:val="both"/>
      </w:pPr>
      <w:r>
        <w:rPr>
          <w:rFonts w:ascii="Times New Roman"/>
          <w:b w:val="false"/>
          <w:i w:val="false"/>
          <w:color w:val="000000"/>
          <w:sz w:val="28"/>
        </w:rPr>
        <w:t>     4.1. Водолазная барокамера</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 (индекс)____________________________________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тип______________________________________________________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рабочее давление, МПа (кгс/см2)__________________________</w:t>
      </w:r>
    </w:p>
    <w:p>
      <w:pPr>
        <w:spacing w:after="0"/>
        <w:ind w:left="0"/>
        <w:jc w:val="both"/>
      </w:pPr>
      <w:r>
        <w:rPr>
          <w:rFonts w:ascii="Times New Roman"/>
          <w:b w:val="false"/>
          <w:i w:val="false"/>
          <w:color w:val="000000"/>
          <w:sz w:val="28"/>
        </w:rPr>
        <w:t>пробное давление, МПа (кгс/см2)__________________________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первоначального освидетельствования_________________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     Манометры:</w:t>
      </w:r>
    </w:p>
    <w:p>
      <w:pPr>
        <w:spacing w:after="0"/>
        <w:ind w:left="0"/>
        <w:jc w:val="both"/>
      </w:pPr>
      <w:r>
        <w:rPr>
          <w:rFonts w:ascii="Times New Roman"/>
          <w:b w:val="false"/>
          <w:i w:val="false"/>
          <w:color w:val="000000"/>
          <w:sz w:val="28"/>
        </w:rPr>
        <w:t>количество, шт___________________________________________</w:t>
      </w:r>
    </w:p>
    <w:p>
      <w:pPr>
        <w:spacing w:after="0"/>
        <w:ind w:left="0"/>
        <w:jc w:val="both"/>
      </w:pPr>
      <w:r>
        <w:rPr>
          <w:rFonts w:ascii="Times New Roman"/>
          <w:b w:val="false"/>
          <w:i w:val="false"/>
          <w:color w:val="000000"/>
          <w:sz w:val="28"/>
        </w:rPr>
        <w:t>заводские номера_________________________________________</w:t>
      </w:r>
    </w:p>
    <w:p>
      <w:pPr>
        <w:spacing w:after="0"/>
        <w:ind w:left="0"/>
        <w:jc w:val="both"/>
      </w:pPr>
      <w:r>
        <w:rPr>
          <w:rFonts w:ascii="Times New Roman"/>
          <w:b w:val="false"/>
          <w:i w:val="false"/>
          <w:color w:val="000000"/>
          <w:sz w:val="28"/>
        </w:rPr>
        <w:t>пределы измерения________________________________________</w:t>
      </w:r>
    </w:p>
    <w:p>
      <w:pPr>
        <w:spacing w:after="0"/>
        <w:ind w:left="0"/>
        <w:jc w:val="both"/>
      </w:pPr>
      <w:r>
        <w:rPr>
          <w:rFonts w:ascii="Times New Roman"/>
          <w:b w:val="false"/>
          <w:i w:val="false"/>
          <w:color w:val="000000"/>
          <w:sz w:val="28"/>
        </w:rPr>
        <w:t>дата выпусков____________________________________________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измерительные приборы: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прибора|Заводской|Дата   |Примечание</w:t>
      </w:r>
    </w:p>
    <w:p>
      <w:pPr>
        <w:spacing w:after="0"/>
        <w:ind w:left="0"/>
        <w:jc w:val="both"/>
      </w:pPr>
      <w:r>
        <w:rPr>
          <w:rFonts w:ascii="Times New Roman"/>
          <w:b w:val="false"/>
          <w:i w:val="false"/>
          <w:color w:val="000000"/>
          <w:sz w:val="28"/>
        </w:rPr>
        <w:t>                    |номер    |выпуска|</w:t>
      </w:r>
    </w:p>
    <w:p>
      <w:pPr>
        <w:spacing w:after="0"/>
        <w:ind w:left="0"/>
        <w:jc w:val="both"/>
      </w:pPr>
      <w:r>
        <w:rPr>
          <w:rFonts w:ascii="Times New Roman"/>
          <w:b w:val="false"/>
          <w:i w:val="false"/>
          <w:color w:val="000000"/>
          <w:sz w:val="28"/>
        </w:rPr>
        <w:t>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работы водолазной барокамеры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Месяцы|           Итоговый учет работы по годам</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19__г.      |       19__г.   |    19__г.</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|Количе-|Итого с |Количе-|Итого с |Количе-|Итого с</w:t>
      </w:r>
    </w:p>
    <w:p>
      <w:pPr>
        <w:spacing w:after="0"/>
        <w:ind w:left="0"/>
        <w:jc w:val="both"/>
      </w:pPr>
      <w:r>
        <w:rPr>
          <w:rFonts w:ascii="Times New Roman"/>
          <w:b w:val="false"/>
          <w:i w:val="false"/>
          <w:color w:val="000000"/>
          <w:sz w:val="28"/>
        </w:rPr>
        <w:t>      |ство   |начала  |ство   |начала</w:t>
      </w:r>
    </w:p>
    <w:p>
      <w:pPr>
        <w:spacing w:after="0"/>
        <w:ind w:left="0"/>
        <w:jc w:val="both"/>
      </w:pPr>
      <w:r>
        <w:rPr>
          <w:rFonts w:ascii="Times New Roman"/>
          <w:b w:val="false"/>
          <w:i w:val="false"/>
          <w:color w:val="000000"/>
          <w:sz w:val="28"/>
        </w:rPr>
        <w:t>  |ство   |начала</w:t>
      </w:r>
    </w:p>
    <w:p>
      <w:pPr>
        <w:spacing w:after="0"/>
        <w:ind w:left="0"/>
        <w:jc w:val="both"/>
      </w:pPr>
      <w:r>
        <w:rPr>
          <w:rFonts w:ascii="Times New Roman"/>
          <w:b w:val="false"/>
          <w:i w:val="false"/>
          <w:color w:val="000000"/>
          <w:sz w:val="28"/>
        </w:rPr>
        <w:t>      |часов  |эксплуа-|часов  |эксплуа-|часов  |эксплуа-</w:t>
      </w:r>
    </w:p>
    <w:p>
      <w:pPr>
        <w:spacing w:after="0"/>
        <w:ind w:left="0"/>
        <w:jc w:val="both"/>
      </w:pPr>
      <w:r>
        <w:rPr>
          <w:rFonts w:ascii="Times New Roman"/>
          <w:b w:val="false"/>
          <w:i w:val="false"/>
          <w:color w:val="000000"/>
          <w:sz w:val="28"/>
        </w:rPr>
        <w:t>      |       |тации   |       |тации   |       |тации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Январь</w:t>
      </w:r>
    </w:p>
    <w:p>
      <w:pPr>
        <w:spacing w:after="0"/>
        <w:ind w:left="0"/>
        <w:jc w:val="both"/>
      </w:pPr>
      <w:r>
        <w:rPr>
          <w:rFonts w:ascii="Times New Roman"/>
          <w:b w:val="false"/>
          <w:i w:val="false"/>
          <w:color w:val="000000"/>
          <w:sz w:val="28"/>
        </w:rPr>
        <w:t>Февраль</w:t>
      </w:r>
    </w:p>
    <w:p>
      <w:pPr>
        <w:spacing w:after="0"/>
        <w:ind w:left="0"/>
        <w:jc w:val="both"/>
      </w:pPr>
      <w:r>
        <w:rPr>
          <w:rFonts w:ascii="Times New Roman"/>
          <w:b w:val="false"/>
          <w:i w:val="false"/>
          <w:color w:val="000000"/>
          <w:sz w:val="28"/>
        </w:rPr>
        <w:t>Март</w:t>
      </w:r>
    </w:p>
    <w:p>
      <w:pPr>
        <w:spacing w:after="0"/>
        <w:ind w:left="0"/>
        <w:jc w:val="both"/>
      </w:pPr>
      <w:r>
        <w:rPr>
          <w:rFonts w:ascii="Times New Roman"/>
          <w:b w:val="false"/>
          <w:i w:val="false"/>
          <w:color w:val="000000"/>
          <w:sz w:val="28"/>
        </w:rPr>
        <w:t>Апрель</w:t>
      </w:r>
    </w:p>
    <w:p>
      <w:pPr>
        <w:spacing w:after="0"/>
        <w:ind w:left="0"/>
        <w:jc w:val="both"/>
      </w:pPr>
      <w:r>
        <w:rPr>
          <w:rFonts w:ascii="Times New Roman"/>
          <w:b w:val="false"/>
          <w:i w:val="false"/>
          <w:color w:val="000000"/>
          <w:sz w:val="28"/>
        </w:rPr>
        <w:t>Май</w:t>
      </w:r>
    </w:p>
    <w:p>
      <w:pPr>
        <w:spacing w:after="0"/>
        <w:ind w:left="0"/>
        <w:jc w:val="both"/>
      </w:pPr>
      <w:r>
        <w:rPr>
          <w:rFonts w:ascii="Times New Roman"/>
          <w:b w:val="false"/>
          <w:i w:val="false"/>
          <w:color w:val="000000"/>
          <w:sz w:val="28"/>
        </w:rPr>
        <w:t>Июнь</w:t>
      </w:r>
    </w:p>
    <w:p>
      <w:pPr>
        <w:spacing w:after="0"/>
        <w:ind w:left="0"/>
        <w:jc w:val="both"/>
      </w:pPr>
      <w:r>
        <w:rPr>
          <w:rFonts w:ascii="Times New Roman"/>
          <w:b w:val="false"/>
          <w:i w:val="false"/>
          <w:color w:val="000000"/>
          <w:sz w:val="28"/>
        </w:rPr>
        <w:t>Июль</w:t>
      </w:r>
    </w:p>
    <w:p>
      <w:pPr>
        <w:spacing w:after="0"/>
        <w:ind w:left="0"/>
        <w:jc w:val="both"/>
      </w:pPr>
      <w:r>
        <w:rPr>
          <w:rFonts w:ascii="Times New Roman"/>
          <w:b w:val="false"/>
          <w:i w:val="false"/>
          <w:color w:val="000000"/>
          <w:sz w:val="28"/>
        </w:rPr>
        <w:t>Август</w:t>
      </w:r>
    </w:p>
    <w:p>
      <w:pPr>
        <w:spacing w:after="0"/>
        <w:ind w:left="0"/>
        <w:jc w:val="both"/>
      </w:pPr>
      <w:r>
        <w:rPr>
          <w:rFonts w:ascii="Times New Roman"/>
          <w:b w:val="false"/>
          <w:i w:val="false"/>
          <w:color w:val="000000"/>
          <w:sz w:val="28"/>
        </w:rPr>
        <w:t>Сентябрь</w:t>
      </w:r>
    </w:p>
    <w:p>
      <w:pPr>
        <w:spacing w:after="0"/>
        <w:ind w:left="0"/>
        <w:jc w:val="both"/>
      </w:pPr>
      <w:r>
        <w:rPr>
          <w:rFonts w:ascii="Times New Roman"/>
          <w:b w:val="false"/>
          <w:i w:val="false"/>
          <w:color w:val="000000"/>
          <w:sz w:val="28"/>
        </w:rPr>
        <w:t>Октябрь</w:t>
      </w:r>
    </w:p>
    <w:p>
      <w:pPr>
        <w:spacing w:after="0"/>
        <w:ind w:left="0"/>
        <w:jc w:val="both"/>
      </w:pPr>
      <w:r>
        <w:rPr>
          <w:rFonts w:ascii="Times New Roman"/>
          <w:b w:val="false"/>
          <w:i w:val="false"/>
          <w:color w:val="000000"/>
          <w:sz w:val="28"/>
        </w:rPr>
        <w:t>Ноябрь</w:t>
      </w:r>
    </w:p>
    <w:p>
      <w:pPr>
        <w:spacing w:after="0"/>
        <w:ind w:left="0"/>
        <w:jc w:val="both"/>
      </w:pPr>
      <w:r>
        <w:rPr>
          <w:rFonts w:ascii="Times New Roman"/>
          <w:b w:val="false"/>
          <w:i w:val="false"/>
          <w:color w:val="000000"/>
          <w:sz w:val="28"/>
        </w:rPr>
        <w:t>Декабрь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19__г.   |    19__г.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Количе-|Итого с |Количе-|Итого с |</w:t>
      </w:r>
    </w:p>
    <w:p>
      <w:pPr>
        <w:spacing w:after="0"/>
        <w:ind w:left="0"/>
        <w:jc w:val="both"/>
      </w:pPr>
      <w:r>
        <w:rPr>
          <w:rFonts w:ascii="Times New Roman"/>
          <w:b w:val="false"/>
          <w:i w:val="false"/>
          <w:color w:val="000000"/>
          <w:sz w:val="28"/>
        </w:rPr>
        <w:t>ство   |начала  |ство   |начала  |</w:t>
      </w:r>
    </w:p>
    <w:p>
      <w:pPr>
        <w:spacing w:after="0"/>
        <w:ind w:left="0"/>
        <w:jc w:val="both"/>
      </w:pPr>
      <w:r>
        <w:rPr>
          <w:rFonts w:ascii="Times New Roman"/>
          <w:b w:val="false"/>
          <w:i w:val="false"/>
          <w:color w:val="000000"/>
          <w:sz w:val="28"/>
        </w:rPr>
        <w:t>часов  |эксплуа-|часов  |эксплуа-|</w:t>
      </w:r>
    </w:p>
    <w:p>
      <w:pPr>
        <w:spacing w:after="0"/>
        <w:ind w:left="0"/>
        <w:jc w:val="both"/>
      </w:pPr>
      <w:r>
        <w:rPr>
          <w:rFonts w:ascii="Times New Roman"/>
          <w:b w:val="false"/>
          <w:i w:val="false"/>
          <w:color w:val="000000"/>
          <w:sz w:val="28"/>
        </w:rPr>
        <w:t>       |тации   |       |тации   |</w:t>
      </w:r>
    </w:p>
    <w:p>
      <w:pPr>
        <w:spacing w:after="0"/>
        <w:ind w:left="0"/>
        <w:jc w:val="both"/>
      </w:pPr>
      <w:r>
        <w:rPr>
          <w:rFonts w:ascii="Times New Roman"/>
          <w:b w:val="false"/>
          <w:i w:val="false"/>
          <w:color w:val="000000"/>
          <w:sz w:val="28"/>
        </w:rPr>
        <w:t>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водолазной барокамеры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1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Компрессорная установка</w:t>
      </w:r>
    </w:p>
    <w:p>
      <w:pPr>
        <w:spacing w:after="0"/>
        <w:ind w:left="0"/>
        <w:jc w:val="both"/>
      </w:pPr>
      <w:r>
        <w:rPr>
          <w:rFonts w:ascii="Times New Roman"/>
          <w:b w:val="false"/>
          <w:i w:val="false"/>
          <w:color w:val="000000"/>
          <w:sz w:val="28"/>
        </w:rPr>
        <w:t>        Основные технические данные и характеристики компрессоров:</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назначение_______________________________________________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вид исполнения___________________________________________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система привода__________________________________________</w:t>
      </w:r>
    </w:p>
    <w:p>
      <w:pPr>
        <w:spacing w:after="0"/>
        <w:ind w:left="0"/>
        <w:jc w:val="both"/>
      </w:pPr>
      <w:r>
        <w:rPr>
          <w:rFonts w:ascii="Times New Roman"/>
          <w:b w:val="false"/>
          <w:i w:val="false"/>
          <w:color w:val="000000"/>
          <w:sz w:val="28"/>
        </w:rPr>
        <w:t>производительность, м3/ч_________________________________</w:t>
      </w:r>
    </w:p>
    <w:p>
      <w:pPr>
        <w:spacing w:after="0"/>
        <w:ind w:left="0"/>
        <w:jc w:val="both"/>
      </w:pPr>
      <w:r>
        <w:rPr>
          <w:rFonts w:ascii="Times New Roman"/>
          <w:b w:val="false"/>
          <w:i w:val="false"/>
          <w:color w:val="000000"/>
          <w:sz w:val="28"/>
        </w:rPr>
        <w:t>конечное (рабочее) давление, МПа (кгс/см2)_______________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     Манометры:</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класс точности___________________________________________</w:t>
      </w:r>
    </w:p>
    <w:p>
      <w:pPr>
        <w:spacing w:after="0"/>
        <w:ind w:left="0"/>
        <w:jc w:val="both"/>
      </w:pPr>
      <w:r>
        <w:rPr>
          <w:rFonts w:ascii="Times New Roman"/>
          <w:b w:val="false"/>
          <w:i w:val="false"/>
          <w:color w:val="000000"/>
          <w:sz w:val="28"/>
        </w:rPr>
        <w:t>пределы измерения________________________________________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работы компрессора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Месяцы|Итоговый учет работы по годам</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19__г.      |       19__г.   |    19__г.</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|Количе-|Итого с |Количе-|Итого с |Количе-|Итого с</w:t>
      </w:r>
    </w:p>
    <w:p>
      <w:pPr>
        <w:spacing w:after="0"/>
        <w:ind w:left="0"/>
        <w:jc w:val="both"/>
      </w:pPr>
      <w:r>
        <w:rPr>
          <w:rFonts w:ascii="Times New Roman"/>
          <w:b w:val="false"/>
          <w:i w:val="false"/>
          <w:color w:val="000000"/>
          <w:sz w:val="28"/>
        </w:rPr>
        <w:t>      |ство   |начала  |ство   |начала  |ство   |начала</w:t>
      </w:r>
    </w:p>
    <w:p>
      <w:pPr>
        <w:spacing w:after="0"/>
        <w:ind w:left="0"/>
        <w:jc w:val="both"/>
      </w:pPr>
      <w:r>
        <w:rPr>
          <w:rFonts w:ascii="Times New Roman"/>
          <w:b w:val="false"/>
          <w:i w:val="false"/>
          <w:color w:val="000000"/>
          <w:sz w:val="28"/>
        </w:rPr>
        <w:t>      |часов  |эксплуа-|часов  |эксплуа-|часов  |эксплуа-</w:t>
      </w:r>
    </w:p>
    <w:p>
      <w:pPr>
        <w:spacing w:after="0"/>
        <w:ind w:left="0"/>
        <w:jc w:val="both"/>
      </w:pPr>
      <w:r>
        <w:rPr>
          <w:rFonts w:ascii="Times New Roman"/>
          <w:b w:val="false"/>
          <w:i w:val="false"/>
          <w:color w:val="000000"/>
          <w:sz w:val="28"/>
        </w:rPr>
        <w:t>      |       |тации   |       |тации   |       |тации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Январь</w:t>
      </w:r>
    </w:p>
    <w:p>
      <w:pPr>
        <w:spacing w:after="0"/>
        <w:ind w:left="0"/>
        <w:jc w:val="both"/>
      </w:pPr>
      <w:r>
        <w:rPr>
          <w:rFonts w:ascii="Times New Roman"/>
          <w:b w:val="false"/>
          <w:i w:val="false"/>
          <w:color w:val="000000"/>
          <w:sz w:val="28"/>
        </w:rPr>
        <w:t>Февраль</w:t>
      </w:r>
    </w:p>
    <w:p>
      <w:pPr>
        <w:spacing w:after="0"/>
        <w:ind w:left="0"/>
        <w:jc w:val="both"/>
      </w:pPr>
      <w:r>
        <w:rPr>
          <w:rFonts w:ascii="Times New Roman"/>
          <w:b w:val="false"/>
          <w:i w:val="false"/>
          <w:color w:val="000000"/>
          <w:sz w:val="28"/>
        </w:rPr>
        <w:t>Март</w:t>
      </w:r>
    </w:p>
    <w:p>
      <w:pPr>
        <w:spacing w:after="0"/>
        <w:ind w:left="0"/>
        <w:jc w:val="both"/>
      </w:pPr>
      <w:r>
        <w:rPr>
          <w:rFonts w:ascii="Times New Roman"/>
          <w:b w:val="false"/>
          <w:i w:val="false"/>
          <w:color w:val="000000"/>
          <w:sz w:val="28"/>
        </w:rPr>
        <w:t>Апрель</w:t>
      </w:r>
    </w:p>
    <w:p>
      <w:pPr>
        <w:spacing w:after="0"/>
        <w:ind w:left="0"/>
        <w:jc w:val="both"/>
      </w:pPr>
      <w:r>
        <w:rPr>
          <w:rFonts w:ascii="Times New Roman"/>
          <w:b w:val="false"/>
          <w:i w:val="false"/>
          <w:color w:val="000000"/>
          <w:sz w:val="28"/>
        </w:rPr>
        <w:t>Май</w:t>
      </w:r>
    </w:p>
    <w:p>
      <w:pPr>
        <w:spacing w:after="0"/>
        <w:ind w:left="0"/>
        <w:jc w:val="both"/>
      </w:pPr>
      <w:r>
        <w:rPr>
          <w:rFonts w:ascii="Times New Roman"/>
          <w:b w:val="false"/>
          <w:i w:val="false"/>
          <w:color w:val="000000"/>
          <w:sz w:val="28"/>
        </w:rPr>
        <w:t>Июнь</w:t>
      </w:r>
    </w:p>
    <w:p>
      <w:pPr>
        <w:spacing w:after="0"/>
        <w:ind w:left="0"/>
        <w:jc w:val="both"/>
      </w:pPr>
      <w:r>
        <w:rPr>
          <w:rFonts w:ascii="Times New Roman"/>
          <w:b w:val="false"/>
          <w:i w:val="false"/>
          <w:color w:val="000000"/>
          <w:sz w:val="28"/>
        </w:rPr>
        <w:t>Июль</w:t>
      </w:r>
    </w:p>
    <w:p>
      <w:pPr>
        <w:spacing w:after="0"/>
        <w:ind w:left="0"/>
        <w:jc w:val="both"/>
      </w:pPr>
      <w:r>
        <w:rPr>
          <w:rFonts w:ascii="Times New Roman"/>
          <w:b w:val="false"/>
          <w:i w:val="false"/>
          <w:color w:val="000000"/>
          <w:sz w:val="28"/>
        </w:rPr>
        <w:t>Август</w:t>
      </w:r>
    </w:p>
    <w:p>
      <w:pPr>
        <w:spacing w:after="0"/>
        <w:ind w:left="0"/>
        <w:jc w:val="both"/>
      </w:pPr>
      <w:r>
        <w:rPr>
          <w:rFonts w:ascii="Times New Roman"/>
          <w:b w:val="false"/>
          <w:i w:val="false"/>
          <w:color w:val="000000"/>
          <w:sz w:val="28"/>
        </w:rPr>
        <w:t>Сентябрь</w:t>
      </w:r>
    </w:p>
    <w:p>
      <w:pPr>
        <w:spacing w:after="0"/>
        <w:ind w:left="0"/>
        <w:jc w:val="both"/>
      </w:pPr>
      <w:r>
        <w:rPr>
          <w:rFonts w:ascii="Times New Roman"/>
          <w:b w:val="false"/>
          <w:i w:val="false"/>
          <w:color w:val="000000"/>
          <w:sz w:val="28"/>
        </w:rPr>
        <w:t>Октябрь</w:t>
      </w:r>
    </w:p>
    <w:p>
      <w:pPr>
        <w:spacing w:after="0"/>
        <w:ind w:left="0"/>
        <w:jc w:val="both"/>
      </w:pPr>
      <w:r>
        <w:rPr>
          <w:rFonts w:ascii="Times New Roman"/>
          <w:b w:val="false"/>
          <w:i w:val="false"/>
          <w:color w:val="000000"/>
          <w:sz w:val="28"/>
        </w:rPr>
        <w:t>Ноябрь</w:t>
      </w:r>
    </w:p>
    <w:p>
      <w:pPr>
        <w:spacing w:after="0"/>
        <w:ind w:left="0"/>
        <w:jc w:val="both"/>
      </w:pPr>
      <w:r>
        <w:rPr>
          <w:rFonts w:ascii="Times New Roman"/>
          <w:b w:val="false"/>
          <w:i w:val="false"/>
          <w:color w:val="000000"/>
          <w:sz w:val="28"/>
        </w:rPr>
        <w:t>Декабрь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19__г.   |    19__г.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Количе-|Итого с |Количе-|Итого с |</w:t>
      </w:r>
    </w:p>
    <w:p>
      <w:pPr>
        <w:spacing w:after="0"/>
        <w:ind w:left="0"/>
        <w:jc w:val="both"/>
      </w:pPr>
      <w:r>
        <w:rPr>
          <w:rFonts w:ascii="Times New Roman"/>
          <w:b w:val="false"/>
          <w:i w:val="false"/>
          <w:color w:val="000000"/>
          <w:sz w:val="28"/>
        </w:rPr>
        <w:t>ство   |начала  |ство   |начала  |</w:t>
      </w:r>
    </w:p>
    <w:p>
      <w:pPr>
        <w:spacing w:after="0"/>
        <w:ind w:left="0"/>
        <w:jc w:val="both"/>
      </w:pPr>
      <w:r>
        <w:rPr>
          <w:rFonts w:ascii="Times New Roman"/>
          <w:b w:val="false"/>
          <w:i w:val="false"/>
          <w:color w:val="000000"/>
          <w:sz w:val="28"/>
        </w:rPr>
        <w:t>часов  |эксплуа-|часов  |эксплуа-|</w:t>
      </w:r>
    </w:p>
    <w:p>
      <w:pPr>
        <w:spacing w:after="0"/>
        <w:ind w:left="0"/>
        <w:jc w:val="both"/>
      </w:pPr>
      <w:r>
        <w:rPr>
          <w:rFonts w:ascii="Times New Roman"/>
          <w:b w:val="false"/>
          <w:i w:val="false"/>
          <w:color w:val="000000"/>
          <w:sz w:val="28"/>
        </w:rPr>
        <w:t>       |тации   |       |тации   |</w:t>
      </w:r>
    </w:p>
    <w:p>
      <w:pPr>
        <w:spacing w:after="0"/>
        <w:ind w:left="0"/>
        <w:jc w:val="both"/>
      </w:pPr>
      <w:r>
        <w:rPr>
          <w:rFonts w:ascii="Times New Roman"/>
          <w:b w:val="false"/>
          <w:i w:val="false"/>
          <w:color w:val="000000"/>
          <w:sz w:val="28"/>
        </w:rPr>
        <w:t>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Воздушные баллоны</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назначение_______________________________________________</w:t>
      </w:r>
    </w:p>
    <w:p>
      <w:pPr>
        <w:spacing w:after="0"/>
        <w:ind w:left="0"/>
        <w:jc w:val="both"/>
      </w:pPr>
      <w:r>
        <w:rPr>
          <w:rFonts w:ascii="Times New Roman"/>
          <w:b w:val="false"/>
          <w:i w:val="false"/>
          <w:color w:val="000000"/>
          <w:sz w:val="28"/>
        </w:rPr>
        <w:t>номер стандарта или технических условий__________________</w:t>
      </w:r>
    </w:p>
    <w:p>
      <w:pPr>
        <w:spacing w:after="0"/>
        <w:ind w:left="0"/>
        <w:jc w:val="both"/>
      </w:pPr>
      <w:r>
        <w:rPr>
          <w:rFonts w:ascii="Times New Roman"/>
          <w:b w:val="false"/>
          <w:i w:val="false"/>
          <w:color w:val="000000"/>
          <w:sz w:val="28"/>
        </w:rPr>
        <w:t>количество баллонов, шт__________________________________</w:t>
      </w:r>
    </w:p>
    <w:p>
      <w:pPr>
        <w:spacing w:after="0"/>
        <w:ind w:left="0"/>
        <w:jc w:val="both"/>
      </w:pPr>
      <w:r>
        <w:rPr>
          <w:rFonts w:ascii="Times New Roman"/>
          <w:b w:val="false"/>
          <w:i w:val="false"/>
          <w:color w:val="000000"/>
          <w:sz w:val="28"/>
        </w:rPr>
        <w:t>вместимость, л___________________________________________</w:t>
      </w:r>
    </w:p>
    <w:p>
      <w:pPr>
        <w:spacing w:after="0"/>
        <w:ind w:left="0"/>
        <w:jc w:val="both"/>
      </w:pPr>
      <w:r>
        <w:rPr>
          <w:rFonts w:ascii="Times New Roman"/>
          <w:b w:val="false"/>
          <w:i w:val="false"/>
          <w:color w:val="000000"/>
          <w:sz w:val="28"/>
        </w:rPr>
        <w:t>рабочее давление, кгс/см2________________________________</w:t>
      </w:r>
    </w:p>
    <w:p>
      <w:pPr>
        <w:spacing w:after="0"/>
        <w:ind w:left="0"/>
        <w:jc w:val="both"/>
      </w:pPr>
      <w:r>
        <w:rPr>
          <w:rFonts w:ascii="Times New Roman"/>
          <w:b w:val="false"/>
          <w:i w:val="false"/>
          <w:color w:val="000000"/>
          <w:sz w:val="28"/>
        </w:rPr>
        <w:t>пробное гидравлическое давление, кгс/см2_________________</w:t>
      </w:r>
    </w:p>
    <w:p>
      <w:pPr>
        <w:spacing w:after="0"/>
        <w:ind w:left="0"/>
        <w:jc w:val="both"/>
      </w:pPr>
      <w:r>
        <w:rPr>
          <w:rFonts w:ascii="Times New Roman"/>
          <w:b w:val="false"/>
          <w:i w:val="false"/>
          <w:color w:val="000000"/>
          <w:sz w:val="28"/>
        </w:rPr>
        <w:t>заводские номера_________________________________________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первоначального испытания___________________________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наличие технической документации на воздушные баллоны____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очистки и осушки сжатого воздуха</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количество, шт___________________________________________</w:t>
      </w:r>
    </w:p>
    <w:p>
      <w:pPr>
        <w:spacing w:after="0"/>
        <w:ind w:left="0"/>
        <w:jc w:val="both"/>
      </w:pPr>
      <w:r>
        <w:rPr>
          <w:rFonts w:ascii="Times New Roman"/>
          <w:b w:val="false"/>
          <w:i w:val="false"/>
          <w:color w:val="000000"/>
          <w:sz w:val="28"/>
        </w:rPr>
        <w:t>производительность, л/мин________________________________</w:t>
      </w:r>
    </w:p>
    <w:p>
      <w:pPr>
        <w:spacing w:after="0"/>
        <w:ind w:left="0"/>
        <w:jc w:val="both"/>
      </w:pPr>
      <w:r>
        <w:rPr>
          <w:rFonts w:ascii="Times New Roman"/>
          <w:b w:val="false"/>
          <w:i w:val="false"/>
          <w:color w:val="000000"/>
          <w:sz w:val="28"/>
        </w:rPr>
        <w:t>рабочее давление, МПа (кгс/см2)______________________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Щит воздухораспределительный водолазный</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вид исполнения___________________________________________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     Манометры:</w:t>
      </w:r>
    </w:p>
    <w:p>
      <w:pPr>
        <w:spacing w:after="0"/>
        <w:ind w:left="0"/>
        <w:jc w:val="both"/>
      </w:pPr>
      <w:r>
        <w:rPr>
          <w:rFonts w:ascii="Times New Roman"/>
          <w:b w:val="false"/>
          <w:i w:val="false"/>
          <w:color w:val="000000"/>
          <w:sz w:val="28"/>
        </w:rPr>
        <w:t xml:space="preserve">количество, шт___________________________________________     </w:t>
      </w:r>
    </w:p>
    <w:p>
      <w:pPr>
        <w:spacing w:after="0"/>
        <w:ind w:left="0"/>
        <w:jc w:val="both"/>
      </w:pPr>
      <w:r>
        <w:rPr>
          <w:rFonts w:ascii="Times New Roman"/>
          <w:b w:val="false"/>
          <w:i w:val="false"/>
          <w:color w:val="000000"/>
          <w:sz w:val="28"/>
        </w:rPr>
        <w:t>заводские номера_________________________________________</w:t>
      </w:r>
    </w:p>
    <w:p>
      <w:pPr>
        <w:spacing w:after="0"/>
        <w:ind w:left="0"/>
        <w:jc w:val="both"/>
      </w:pPr>
      <w:r>
        <w:rPr>
          <w:rFonts w:ascii="Times New Roman"/>
          <w:b w:val="false"/>
          <w:i w:val="false"/>
          <w:color w:val="000000"/>
          <w:sz w:val="28"/>
        </w:rPr>
        <w:t>пределы измерения________________________________________</w:t>
      </w:r>
    </w:p>
    <w:p>
      <w:pPr>
        <w:spacing w:after="0"/>
        <w:ind w:left="0"/>
        <w:jc w:val="both"/>
      </w:pPr>
      <w:r>
        <w:rPr>
          <w:rFonts w:ascii="Times New Roman"/>
          <w:b w:val="false"/>
          <w:i w:val="false"/>
          <w:color w:val="000000"/>
          <w:sz w:val="28"/>
        </w:rPr>
        <w:t>даты выпуска_____________________________________________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Трубопровод с арматурой</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Трубы:</w:t>
      </w:r>
    </w:p>
    <w:p>
      <w:pPr>
        <w:spacing w:after="0"/>
        <w:ind w:left="0"/>
        <w:jc w:val="both"/>
      </w:pPr>
      <w:r>
        <w:rPr>
          <w:rFonts w:ascii="Times New Roman"/>
          <w:b w:val="false"/>
          <w:i w:val="false"/>
          <w:color w:val="000000"/>
          <w:sz w:val="28"/>
        </w:rPr>
        <w:t>номер стандарта или технических условий__________________</w:t>
      </w:r>
    </w:p>
    <w:p>
      <w:pPr>
        <w:spacing w:after="0"/>
        <w:ind w:left="0"/>
        <w:jc w:val="both"/>
      </w:pPr>
      <w:r>
        <w:rPr>
          <w:rFonts w:ascii="Times New Roman"/>
          <w:b w:val="false"/>
          <w:i w:val="false"/>
          <w:color w:val="000000"/>
          <w:sz w:val="28"/>
        </w:rPr>
        <w:t>материал_________________________________________________</w:t>
      </w:r>
    </w:p>
    <w:p>
      <w:pPr>
        <w:spacing w:after="0"/>
        <w:ind w:left="0"/>
        <w:jc w:val="both"/>
      </w:pPr>
      <w:r>
        <w:rPr>
          <w:rFonts w:ascii="Times New Roman"/>
          <w:b w:val="false"/>
          <w:i w:val="false"/>
          <w:color w:val="000000"/>
          <w:sz w:val="28"/>
        </w:rPr>
        <w:t>Ду, мм___________________________________________________</w:t>
      </w:r>
    </w:p>
    <w:p>
      <w:pPr>
        <w:spacing w:after="0"/>
        <w:ind w:left="0"/>
        <w:jc w:val="both"/>
      </w:pPr>
      <w:r>
        <w:rPr>
          <w:rFonts w:ascii="Times New Roman"/>
          <w:b w:val="false"/>
          <w:i w:val="false"/>
          <w:color w:val="000000"/>
          <w:sz w:val="28"/>
        </w:rPr>
        <w:t>     2. Арматура:</w:t>
      </w:r>
    </w:p>
    <w:p>
      <w:pPr>
        <w:spacing w:after="0"/>
        <w:ind w:left="0"/>
        <w:jc w:val="both"/>
      </w:pPr>
      <w:r>
        <w:rPr>
          <w:rFonts w:ascii="Times New Roman"/>
          <w:b w:val="false"/>
          <w:i w:val="false"/>
          <w:color w:val="000000"/>
          <w:sz w:val="28"/>
        </w:rPr>
        <w:t>номер стандарта или технических условий__________________</w:t>
      </w:r>
    </w:p>
    <w:p>
      <w:pPr>
        <w:spacing w:after="0"/>
        <w:ind w:left="0"/>
        <w:jc w:val="both"/>
      </w:pPr>
      <w:r>
        <w:rPr>
          <w:rFonts w:ascii="Times New Roman"/>
          <w:b w:val="false"/>
          <w:i w:val="false"/>
          <w:color w:val="000000"/>
          <w:sz w:val="28"/>
        </w:rPr>
        <w:t>Ду, мм___________________________________________________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компрессорной установки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Дата|Наименование составной|Вид техничес-|Результаты тех-</w:t>
      </w:r>
    </w:p>
    <w:p>
      <w:pPr>
        <w:spacing w:after="0"/>
        <w:ind w:left="0"/>
        <w:jc w:val="both"/>
      </w:pPr>
      <w:r>
        <w:rPr>
          <w:rFonts w:ascii="Times New Roman"/>
          <w:b w:val="false"/>
          <w:i w:val="false"/>
          <w:color w:val="000000"/>
          <w:sz w:val="28"/>
        </w:rPr>
        <w:t>    |части компрессорной   |кого обслужи-|нического обс-</w:t>
      </w:r>
    </w:p>
    <w:p>
      <w:pPr>
        <w:spacing w:after="0"/>
        <w:ind w:left="0"/>
        <w:jc w:val="both"/>
      </w:pPr>
      <w:r>
        <w:rPr>
          <w:rFonts w:ascii="Times New Roman"/>
          <w:b w:val="false"/>
          <w:i w:val="false"/>
          <w:color w:val="000000"/>
          <w:sz w:val="28"/>
        </w:rPr>
        <w:t>    |установки             |вания        |луживания. За-</w:t>
      </w:r>
    </w:p>
    <w:p>
      <w:pPr>
        <w:spacing w:after="0"/>
        <w:ind w:left="0"/>
        <w:jc w:val="both"/>
      </w:pPr>
      <w:r>
        <w:rPr>
          <w:rFonts w:ascii="Times New Roman"/>
          <w:b w:val="false"/>
          <w:i w:val="false"/>
          <w:color w:val="000000"/>
          <w:sz w:val="28"/>
        </w:rPr>
        <w:t>    |                      |             |мечания о тех-</w:t>
      </w:r>
    </w:p>
    <w:p>
      <w:pPr>
        <w:spacing w:after="0"/>
        <w:ind w:left="0"/>
        <w:jc w:val="both"/>
      </w:pPr>
      <w:r>
        <w:rPr>
          <w:rFonts w:ascii="Times New Roman"/>
          <w:b w:val="false"/>
          <w:i w:val="false"/>
          <w:color w:val="000000"/>
          <w:sz w:val="28"/>
        </w:rPr>
        <w:t>    |                      |             |ническом состо-</w:t>
      </w:r>
    </w:p>
    <w:p>
      <w:pPr>
        <w:spacing w:after="0"/>
        <w:ind w:left="0"/>
        <w:jc w:val="both"/>
      </w:pPr>
      <w:r>
        <w:rPr>
          <w:rFonts w:ascii="Times New Roman"/>
          <w:b w:val="false"/>
          <w:i w:val="false"/>
          <w:color w:val="000000"/>
          <w:sz w:val="28"/>
        </w:rPr>
        <w:t>    |                      |             |янии</w:t>
      </w:r>
    </w:p>
    <w:p>
      <w:pPr>
        <w:spacing w:after="0"/>
        <w:ind w:left="0"/>
        <w:jc w:val="both"/>
      </w:pPr>
      <w:r>
        <w:rPr>
          <w:rFonts w:ascii="Times New Roman"/>
          <w:b w:val="false"/>
          <w:i w:val="false"/>
          <w:color w:val="000000"/>
          <w:sz w:val="28"/>
        </w:rPr>
        <w:t>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1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Помпа водолазная</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система привода__________________________________________</w:t>
      </w:r>
    </w:p>
    <w:p>
      <w:pPr>
        <w:spacing w:after="0"/>
        <w:ind w:left="0"/>
        <w:jc w:val="both"/>
      </w:pPr>
      <w:r>
        <w:rPr>
          <w:rFonts w:ascii="Times New Roman"/>
          <w:b w:val="false"/>
          <w:i w:val="false"/>
          <w:color w:val="000000"/>
          <w:sz w:val="28"/>
        </w:rPr>
        <w:t>производительность, л/мин________________________________</w:t>
      </w:r>
    </w:p>
    <w:p>
      <w:pPr>
        <w:spacing w:after="0"/>
        <w:ind w:left="0"/>
        <w:jc w:val="both"/>
      </w:pPr>
      <w:r>
        <w:rPr>
          <w:rFonts w:ascii="Times New Roman"/>
          <w:b w:val="false"/>
          <w:i w:val="false"/>
          <w:color w:val="000000"/>
          <w:sz w:val="28"/>
        </w:rPr>
        <w:t>рабочее давление, МПа (кгс/см2)__________________________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     Манометр:</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класс точности___________________________________________</w:t>
      </w:r>
    </w:p>
    <w:p>
      <w:pPr>
        <w:spacing w:after="0"/>
        <w:ind w:left="0"/>
        <w:jc w:val="both"/>
      </w:pPr>
      <w:r>
        <w:rPr>
          <w:rFonts w:ascii="Times New Roman"/>
          <w:b w:val="false"/>
          <w:i w:val="false"/>
          <w:color w:val="000000"/>
          <w:sz w:val="28"/>
        </w:rPr>
        <w:t>пределы измерения________________________________________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работы помпы водолазной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Месяцы|Итоговый учет работы по годам</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19__г.      |       19__г.   |    19__г.</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|Количе-|Итого с |Количе-|Итого с |Количе-|Итого с</w:t>
      </w:r>
    </w:p>
    <w:p>
      <w:pPr>
        <w:spacing w:after="0"/>
        <w:ind w:left="0"/>
        <w:jc w:val="both"/>
      </w:pPr>
      <w:r>
        <w:rPr>
          <w:rFonts w:ascii="Times New Roman"/>
          <w:b w:val="false"/>
          <w:i w:val="false"/>
          <w:color w:val="000000"/>
          <w:sz w:val="28"/>
        </w:rPr>
        <w:t>      |ство   |начала  |ство   |начала  |ство   |начала</w:t>
      </w:r>
    </w:p>
    <w:p>
      <w:pPr>
        <w:spacing w:after="0"/>
        <w:ind w:left="0"/>
        <w:jc w:val="both"/>
      </w:pPr>
      <w:r>
        <w:rPr>
          <w:rFonts w:ascii="Times New Roman"/>
          <w:b w:val="false"/>
          <w:i w:val="false"/>
          <w:color w:val="000000"/>
          <w:sz w:val="28"/>
        </w:rPr>
        <w:t>      |часов  |эксплуа-|часов  |эксплуа-|часов  |эксплуа-</w:t>
      </w:r>
    </w:p>
    <w:p>
      <w:pPr>
        <w:spacing w:after="0"/>
        <w:ind w:left="0"/>
        <w:jc w:val="both"/>
      </w:pPr>
      <w:r>
        <w:rPr>
          <w:rFonts w:ascii="Times New Roman"/>
          <w:b w:val="false"/>
          <w:i w:val="false"/>
          <w:color w:val="000000"/>
          <w:sz w:val="28"/>
        </w:rPr>
        <w:t>      |       |тации   |       |тации   |       |тации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Январь</w:t>
      </w:r>
    </w:p>
    <w:p>
      <w:pPr>
        <w:spacing w:after="0"/>
        <w:ind w:left="0"/>
        <w:jc w:val="both"/>
      </w:pPr>
      <w:r>
        <w:rPr>
          <w:rFonts w:ascii="Times New Roman"/>
          <w:b w:val="false"/>
          <w:i w:val="false"/>
          <w:color w:val="000000"/>
          <w:sz w:val="28"/>
        </w:rPr>
        <w:t>Февраль</w:t>
      </w:r>
    </w:p>
    <w:p>
      <w:pPr>
        <w:spacing w:after="0"/>
        <w:ind w:left="0"/>
        <w:jc w:val="both"/>
      </w:pPr>
      <w:r>
        <w:rPr>
          <w:rFonts w:ascii="Times New Roman"/>
          <w:b w:val="false"/>
          <w:i w:val="false"/>
          <w:color w:val="000000"/>
          <w:sz w:val="28"/>
        </w:rPr>
        <w:t>Март</w:t>
      </w:r>
    </w:p>
    <w:p>
      <w:pPr>
        <w:spacing w:after="0"/>
        <w:ind w:left="0"/>
        <w:jc w:val="both"/>
      </w:pPr>
      <w:r>
        <w:rPr>
          <w:rFonts w:ascii="Times New Roman"/>
          <w:b w:val="false"/>
          <w:i w:val="false"/>
          <w:color w:val="000000"/>
          <w:sz w:val="28"/>
        </w:rPr>
        <w:t>Апрель</w:t>
      </w:r>
    </w:p>
    <w:p>
      <w:pPr>
        <w:spacing w:after="0"/>
        <w:ind w:left="0"/>
        <w:jc w:val="both"/>
      </w:pPr>
      <w:r>
        <w:rPr>
          <w:rFonts w:ascii="Times New Roman"/>
          <w:b w:val="false"/>
          <w:i w:val="false"/>
          <w:color w:val="000000"/>
          <w:sz w:val="28"/>
        </w:rPr>
        <w:t>Май</w:t>
      </w:r>
    </w:p>
    <w:p>
      <w:pPr>
        <w:spacing w:after="0"/>
        <w:ind w:left="0"/>
        <w:jc w:val="both"/>
      </w:pPr>
      <w:r>
        <w:rPr>
          <w:rFonts w:ascii="Times New Roman"/>
          <w:b w:val="false"/>
          <w:i w:val="false"/>
          <w:color w:val="000000"/>
          <w:sz w:val="28"/>
        </w:rPr>
        <w:t>Июнь</w:t>
      </w:r>
    </w:p>
    <w:p>
      <w:pPr>
        <w:spacing w:after="0"/>
        <w:ind w:left="0"/>
        <w:jc w:val="both"/>
      </w:pPr>
      <w:r>
        <w:rPr>
          <w:rFonts w:ascii="Times New Roman"/>
          <w:b w:val="false"/>
          <w:i w:val="false"/>
          <w:color w:val="000000"/>
          <w:sz w:val="28"/>
        </w:rPr>
        <w:t>Июль</w:t>
      </w:r>
    </w:p>
    <w:p>
      <w:pPr>
        <w:spacing w:after="0"/>
        <w:ind w:left="0"/>
        <w:jc w:val="both"/>
      </w:pPr>
      <w:r>
        <w:rPr>
          <w:rFonts w:ascii="Times New Roman"/>
          <w:b w:val="false"/>
          <w:i w:val="false"/>
          <w:color w:val="000000"/>
          <w:sz w:val="28"/>
        </w:rPr>
        <w:t>Август</w:t>
      </w:r>
    </w:p>
    <w:p>
      <w:pPr>
        <w:spacing w:after="0"/>
        <w:ind w:left="0"/>
        <w:jc w:val="both"/>
      </w:pPr>
      <w:r>
        <w:rPr>
          <w:rFonts w:ascii="Times New Roman"/>
          <w:b w:val="false"/>
          <w:i w:val="false"/>
          <w:color w:val="000000"/>
          <w:sz w:val="28"/>
        </w:rPr>
        <w:t>Сентябрь</w:t>
      </w:r>
    </w:p>
    <w:p>
      <w:pPr>
        <w:spacing w:after="0"/>
        <w:ind w:left="0"/>
        <w:jc w:val="both"/>
      </w:pPr>
      <w:r>
        <w:rPr>
          <w:rFonts w:ascii="Times New Roman"/>
          <w:b w:val="false"/>
          <w:i w:val="false"/>
          <w:color w:val="000000"/>
          <w:sz w:val="28"/>
        </w:rPr>
        <w:t>Октябрь</w:t>
      </w:r>
    </w:p>
    <w:p>
      <w:pPr>
        <w:spacing w:after="0"/>
        <w:ind w:left="0"/>
        <w:jc w:val="both"/>
      </w:pPr>
      <w:r>
        <w:rPr>
          <w:rFonts w:ascii="Times New Roman"/>
          <w:b w:val="false"/>
          <w:i w:val="false"/>
          <w:color w:val="000000"/>
          <w:sz w:val="28"/>
        </w:rPr>
        <w:t>Ноябрь</w:t>
      </w:r>
    </w:p>
    <w:p>
      <w:pPr>
        <w:spacing w:after="0"/>
        <w:ind w:left="0"/>
        <w:jc w:val="both"/>
      </w:pPr>
      <w:r>
        <w:rPr>
          <w:rFonts w:ascii="Times New Roman"/>
          <w:b w:val="false"/>
          <w:i w:val="false"/>
          <w:color w:val="000000"/>
          <w:sz w:val="28"/>
        </w:rPr>
        <w:t>Декабрь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19__г.   |    19__г.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Количе-|Итого с |Количе-|Итого с |</w:t>
      </w:r>
    </w:p>
    <w:p>
      <w:pPr>
        <w:spacing w:after="0"/>
        <w:ind w:left="0"/>
        <w:jc w:val="both"/>
      </w:pPr>
      <w:r>
        <w:rPr>
          <w:rFonts w:ascii="Times New Roman"/>
          <w:b w:val="false"/>
          <w:i w:val="false"/>
          <w:color w:val="000000"/>
          <w:sz w:val="28"/>
        </w:rPr>
        <w:t>ство   |начала  |ство   |начала  |</w:t>
      </w:r>
    </w:p>
    <w:p>
      <w:pPr>
        <w:spacing w:after="0"/>
        <w:ind w:left="0"/>
        <w:jc w:val="both"/>
      </w:pPr>
      <w:r>
        <w:rPr>
          <w:rFonts w:ascii="Times New Roman"/>
          <w:b w:val="false"/>
          <w:i w:val="false"/>
          <w:color w:val="000000"/>
          <w:sz w:val="28"/>
        </w:rPr>
        <w:t>часов  |эксплуа-|часов  |эксплуа-|</w:t>
      </w:r>
    </w:p>
    <w:p>
      <w:pPr>
        <w:spacing w:after="0"/>
        <w:ind w:left="0"/>
        <w:jc w:val="both"/>
      </w:pPr>
      <w:r>
        <w:rPr>
          <w:rFonts w:ascii="Times New Roman"/>
          <w:b w:val="false"/>
          <w:i w:val="false"/>
          <w:color w:val="000000"/>
          <w:sz w:val="28"/>
        </w:rPr>
        <w:t>       |тации   |       |тации   |</w:t>
      </w:r>
    </w:p>
    <w:p>
      <w:pPr>
        <w:spacing w:after="0"/>
        <w:ind w:left="0"/>
        <w:jc w:val="both"/>
      </w:pPr>
      <w:r>
        <w:rPr>
          <w:rFonts w:ascii="Times New Roman"/>
          <w:b w:val="false"/>
          <w:i w:val="false"/>
          <w:color w:val="000000"/>
          <w:sz w:val="28"/>
        </w:rPr>
        <w:t>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помпы водолазной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Станция телефонная водолазная</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род тока_________________________________________________</w:t>
      </w:r>
    </w:p>
    <w:p>
      <w:pPr>
        <w:spacing w:after="0"/>
        <w:ind w:left="0"/>
        <w:jc w:val="both"/>
      </w:pPr>
      <w:r>
        <w:rPr>
          <w:rFonts w:ascii="Times New Roman"/>
          <w:b w:val="false"/>
          <w:i w:val="false"/>
          <w:color w:val="000000"/>
          <w:sz w:val="28"/>
        </w:rPr>
        <w:t>напряжение питания, В____________________________________</w:t>
      </w:r>
    </w:p>
    <w:p>
      <w:pPr>
        <w:spacing w:after="0"/>
        <w:ind w:left="0"/>
        <w:jc w:val="both"/>
      </w:pPr>
      <w:r>
        <w:rPr>
          <w:rFonts w:ascii="Times New Roman"/>
          <w:b w:val="false"/>
          <w:i w:val="false"/>
          <w:color w:val="000000"/>
          <w:sz w:val="28"/>
        </w:rPr>
        <w:t>масса, кг________________________________________________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станции телефонной водолазной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напечатан в формуляре 1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Кабель телефонный водолазный</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стандарта или технических условий__________________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наружный диаметр, мм_____________________________________</w:t>
      </w:r>
    </w:p>
    <w:p>
      <w:pPr>
        <w:spacing w:after="0"/>
        <w:ind w:left="0"/>
        <w:jc w:val="both"/>
      </w:pPr>
      <w:r>
        <w:rPr>
          <w:rFonts w:ascii="Times New Roman"/>
          <w:b w:val="false"/>
          <w:i w:val="false"/>
          <w:color w:val="000000"/>
          <w:sz w:val="28"/>
        </w:rPr>
        <w:t>длина, м_________________________________________________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кабеля телефонного водолазного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4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Осветительная установка (прибор световой)</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технических условий________________________________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род тока_________________________________________________</w:t>
      </w:r>
    </w:p>
    <w:p>
      <w:pPr>
        <w:spacing w:after="0"/>
        <w:ind w:left="0"/>
        <w:jc w:val="both"/>
      </w:pPr>
      <w:r>
        <w:rPr>
          <w:rFonts w:ascii="Times New Roman"/>
          <w:b w:val="false"/>
          <w:i w:val="false"/>
          <w:color w:val="000000"/>
          <w:sz w:val="28"/>
        </w:rPr>
        <w:t>напряжение питания, В____________________________________</w:t>
      </w:r>
    </w:p>
    <w:p>
      <w:pPr>
        <w:spacing w:after="0"/>
        <w:ind w:left="0"/>
        <w:jc w:val="both"/>
      </w:pPr>
      <w:r>
        <w:rPr>
          <w:rFonts w:ascii="Times New Roman"/>
          <w:b w:val="false"/>
          <w:i w:val="false"/>
          <w:color w:val="000000"/>
          <w:sz w:val="28"/>
        </w:rPr>
        <w:t>глубина использования, м_________________________________</w:t>
      </w:r>
    </w:p>
    <w:p>
      <w:pPr>
        <w:spacing w:after="0"/>
        <w:ind w:left="0"/>
        <w:jc w:val="both"/>
      </w:pPr>
      <w:r>
        <w:rPr>
          <w:rFonts w:ascii="Times New Roman"/>
          <w:b w:val="false"/>
          <w:i w:val="false"/>
          <w:color w:val="000000"/>
          <w:sz w:val="28"/>
        </w:rPr>
        <w:t>масса, кг________________________________________________</w:t>
      </w:r>
    </w:p>
    <w:p>
      <w:pPr>
        <w:spacing w:after="0"/>
        <w:ind w:left="0"/>
        <w:jc w:val="both"/>
      </w:pPr>
      <w:r>
        <w:rPr>
          <w:rFonts w:ascii="Times New Roman"/>
          <w:b w:val="false"/>
          <w:i w:val="false"/>
          <w:color w:val="000000"/>
          <w:sz w:val="28"/>
        </w:rPr>
        <w:t>марка кабеля_____________________________________________</w:t>
      </w:r>
    </w:p>
    <w:p>
      <w:pPr>
        <w:spacing w:after="0"/>
        <w:ind w:left="0"/>
        <w:jc w:val="both"/>
      </w:pPr>
      <w:r>
        <w:rPr>
          <w:rFonts w:ascii="Times New Roman"/>
          <w:b w:val="false"/>
          <w:i w:val="false"/>
          <w:color w:val="000000"/>
          <w:sz w:val="28"/>
        </w:rPr>
        <w:t>длина кабеля, м__________________________________________</w:t>
      </w:r>
    </w:p>
    <w:p>
      <w:pPr>
        <w:spacing w:after="0"/>
        <w:ind w:left="0"/>
        <w:jc w:val="both"/>
      </w:pPr>
      <w:r>
        <w:rPr>
          <w:rFonts w:ascii="Times New Roman"/>
          <w:b w:val="false"/>
          <w:i w:val="false"/>
          <w:color w:val="000000"/>
          <w:sz w:val="28"/>
        </w:rPr>
        <w:t>заводской номер__________________________________________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осветительной установки (прибора светового)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2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Конец спусковой</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номер стандарта или технических условий__________________</w:t>
      </w:r>
    </w:p>
    <w:p>
      <w:pPr>
        <w:spacing w:after="0"/>
        <w:ind w:left="0"/>
        <w:jc w:val="both"/>
      </w:pPr>
      <w:r>
        <w:rPr>
          <w:rFonts w:ascii="Times New Roman"/>
          <w:b w:val="false"/>
          <w:i w:val="false"/>
          <w:color w:val="000000"/>
          <w:sz w:val="28"/>
        </w:rPr>
        <w:t>тип (марка)______________________________________________</w:t>
      </w:r>
    </w:p>
    <w:p>
      <w:pPr>
        <w:spacing w:after="0"/>
        <w:ind w:left="0"/>
        <w:jc w:val="both"/>
      </w:pPr>
      <w:r>
        <w:rPr>
          <w:rFonts w:ascii="Times New Roman"/>
          <w:b w:val="false"/>
          <w:i w:val="false"/>
          <w:color w:val="000000"/>
          <w:sz w:val="28"/>
        </w:rPr>
        <w:t>длина окружности (или диаметр), мм_______________________</w:t>
      </w:r>
    </w:p>
    <w:p>
      <w:pPr>
        <w:spacing w:after="0"/>
        <w:ind w:left="0"/>
        <w:jc w:val="both"/>
      </w:pPr>
      <w:r>
        <w:rPr>
          <w:rFonts w:ascii="Times New Roman"/>
          <w:b w:val="false"/>
          <w:i w:val="false"/>
          <w:color w:val="000000"/>
          <w:sz w:val="28"/>
        </w:rPr>
        <w:t>длина каната, м__________________________________________</w:t>
      </w:r>
    </w:p>
    <w:p>
      <w:pPr>
        <w:spacing w:after="0"/>
        <w:ind w:left="0"/>
        <w:jc w:val="both"/>
      </w:pPr>
      <w:r>
        <w:rPr>
          <w:rFonts w:ascii="Times New Roman"/>
          <w:b w:val="false"/>
          <w:i w:val="false"/>
          <w:color w:val="000000"/>
          <w:sz w:val="28"/>
        </w:rPr>
        <w:t>завод-изготовитель_______________________________________</w:t>
      </w:r>
    </w:p>
    <w:p>
      <w:pPr>
        <w:spacing w:after="0"/>
        <w:ind w:left="0"/>
        <w:jc w:val="both"/>
      </w:pPr>
      <w:r>
        <w:rPr>
          <w:rFonts w:ascii="Times New Roman"/>
          <w:b w:val="false"/>
          <w:i w:val="false"/>
          <w:color w:val="000000"/>
          <w:sz w:val="28"/>
        </w:rPr>
        <w:t>дата выпуска_____________________________________________</w:t>
      </w:r>
    </w:p>
    <w:p>
      <w:pPr>
        <w:spacing w:after="0"/>
        <w:ind w:left="0"/>
        <w:jc w:val="both"/>
      </w:pPr>
      <w:r>
        <w:rPr>
          <w:rFonts w:ascii="Times New Roman"/>
          <w:b w:val="false"/>
          <w:i w:val="false"/>
          <w:color w:val="000000"/>
          <w:sz w:val="28"/>
        </w:rPr>
        <w:t>дата ввода в эксплуатацию________________________________</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конца спускового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|Вид технического|Результаты технического обслужи-</w:t>
      </w:r>
    </w:p>
    <w:p>
      <w:pPr>
        <w:spacing w:after="0"/>
        <w:ind w:left="0"/>
        <w:jc w:val="both"/>
      </w:pPr>
      <w:r>
        <w:rPr>
          <w:rFonts w:ascii="Times New Roman"/>
          <w:b w:val="false"/>
          <w:i w:val="false"/>
          <w:color w:val="000000"/>
          <w:sz w:val="28"/>
        </w:rPr>
        <w:t>      |обслуживания    |вания. Замечания о техническом</w:t>
      </w:r>
    </w:p>
    <w:p>
      <w:pPr>
        <w:spacing w:after="0"/>
        <w:ind w:left="0"/>
        <w:jc w:val="both"/>
      </w:pPr>
      <w:r>
        <w:rPr>
          <w:rFonts w:ascii="Times New Roman"/>
          <w:b w:val="false"/>
          <w:i w:val="false"/>
          <w:color w:val="000000"/>
          <w:sz w:val="28"/>
        </w:rPr>
        <w:t xml:space="preserve">      |                |состоянии </w:t>
      </w:r>
    </w:p>
    <w:p>
      <w:pPr>
        <w:spacing w:after="0"/>
        <w:ind w:left="0"/>
        <w:jc w:val="both"/>
      </w:pPr>
      <w:r>
        <w:rPr>
          <w:rFonts w:ascii="Times New Roman"/>
          <w:b w:val="false"/>
          <w:i w:val="false"/>
          <w:color w:val="000000"/>
          <w:sz w:val="28"/>
        </w:rPr>
        <w:t>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3 раза.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Приборы газового анализа</w:t>
      </w:r>
    </w:p>
    <w:p>
      <w:pPr>
        <w:spacing w:after="0"/>
        <w:ind w:left="0"/>
        <w:jc w:val="both"/>
      </w:pPr>
      <w:r>
        <w:rPr>
          <w:rFonts w:ascii="Times New Roman"/>
          <w:b w:val="false"/>
          <w:i w:val="false"/>
          <w:color w:val="000000"/>
          <w:sz w:val="28"/>
        </w:rPr>
        <w:t>        Основные технические данные и характеристики: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Наименование|Марка|Номер тех-|Назначе-|Пределы|Завод-</w:t>
      </w:r>
    </w:p>
    <w:p>
      <w:pPr>
        <w:spacing w:after="0"/>
        <w:ind w:left="0"/>
        <w:jc w:val="both"/>
      </w:pPr>
      <w:r>
        <w:rPr>
          <w:rFonts w:ascii="Times New Roman"/>
          <w:b w:val="false"/>
          <w:i w:val="false"/>
          <w:color w:val="000000"/>
          <w:sz w:val="28"/>
        </w:rPr>
        <w:t>прибора. За-|     |нических  |ние при-|измере-|изготови-</w:t>
      </w:r>
    </w:p>
    <w:p>
      <w:pPr>
        <w:spacing w:after="0"/>
        <w:ind w:left="0"/>
        <w:jc w:val="both"/>
      </w:pPr>
      <w:r>
        <w:rPr>
          <w:rFonts w:ascii="Times New Roman"/>
          <w:b w:val="false"/>
          <w:i w:val="false"/>
          <w:color w:val="000000"/>
          <w:sz w:val="28"/>
        </w:rPr>
        <w:t>водской но- |     |условий   |бора    |ния    |тель. Дата</w:t>
      </w:r>
    </w:p>
    <w:p>
      <w:pPr>
        <w:spacing w:after="0"/>
        <w:ind w:left="0"/>
        <w:jc w:val="both"/>
      </w:pPr>
      <w:r>
        <w:rPr>
          <w:rFonts w:ascii="Times New Roman"/>
          <w:b w:val="false"/>
          <w:i w:val="false"/>
          <w:color w:val="000000"/>
          <w:sz w:val="28"/>
        </w:rPr>
        <w:t>мер         |     |          |        |       |выпуска</w:t>
      </w:r>
    </w:p>
    <w:p>
      <w:pPr>
        <w:spacing w:after="0"/>
        <w:ind w:left="0"/>
        <w:jc w:val="both"/>
      </w:pPr>
      <w:r>
        <w:rPr>
          <w:rFonts w:ascii="Times New Roman"/>
          <w:b w:val="false"/>
          <w:i w:val="false"/>
          <w:color w:val="000000"/>
          <w:sz w:val="28"/>
        </w:rPr>
        <w:t>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Дополнительные данные____________________________________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технического обслуживания</w:t>
      </w:r>
    </w:p>
    <w:p>
      <w:pPr>
        <w:spacing w:after="0"/>
        <w:ind w:left="0"/>
        <w:jc w:val="both"/>
      </w:pPr>
      <w:r>
        <w:rPr>
          <w:rFonts w:ascii="Times New Roman"/>
          <w:b w:val="false"/>
          <w:i w:val="false"/>
          <w:color w:val="000000"/>
          <w:sz w:val="28"/>
        </w:rPr>
        <w:t>                 приборов газового анализа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Дата|Наименование|Вид технического|Результаты технического обслужи-</w:t>
      </w:r>
    </w:p>
    <w:p>
      <w:pPr>
        <w:spacing w:after="0"/>
        <w:ind w:left="0"/>
        <w:jc w:val="both"/>
      </w:pPr>
      <w:r>
        <w:rPr>
          <w:rFonts w:ascii="Times New Roman"/>
          <w:b w:val="false"/>
          <w:i w:val="false"/>
          <w:color w:val="000000"/>
          <w:sz w:val="28"/>
        </w:rPr>
        <w:t>    |прибора или |обслуживания    |вания. Замечания о техническом</w:t>
      </w:r>
    </w:p>
    <w:p>
      <w:pPr>
        <w:spacing w:after="0"/>
        <w:ind w:left="0"/>
        <w:jc w:val="both"/>
      </w:pPr>
      <w:r>
        <w:rPr>
          <w:rFonts w:ascii="Times New Roman"/>
          <w:b w:val="false"/>
          <w:i w:val="false"/>
          <w:color w:val="000000"/>
          <w:sz w:val="28"/>
        </w:rPr>
        <w:t xml:space="preserve">    |марки       |                |состоянии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1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Общие сведения об эксплуатации водолазной станции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Учет работы водолазной станции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Месяцы|Итоговый учет работы по годам</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19__г.      |       19__г.   |    19__г.</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|Количе-|Итого с |Количе-|Итого с |Количе-|Итого с</w:t>
      </w:r>
    </w:p>
    <w:p>
      <w:pPr>
        <w:spacing w:after="0"/>
        <w:ind w:left="0"/>
        <w:jc w:val="both"/>
      </w:pPr>
      <w:r>
        <w:rPr>
          <w:rFonts w:ascii="Times New Roman"/>
          <w:b w:val="false"/>
          <w:i w:val="false"/>
          <w:color w:val="000000"/>
          <w:sz w:val="28"/>
        </w:rPr>
        <w:t>      |ство   |начала  |ство   |начала  |ство   |начала</w:t>
      </w:r>
    </w:p>
    <w:p>
      <w:pPr>
        <w:spacing w:after="0"/>
        <w:ind w:left="0"/>
        <w:jc w:val="both"/>
      </w:pPr>
      <w:r>
        <w:rPr>
          <w:rFonts w:ascii="Times New Roman"/>
          <w:b w:val="false"/>
          <w:i w:val="false"/>
          <w:color w:val="000000"/>
          <w:sz w:val="28"/>
        </w:rPr>
        <w:t>      |часов  |текущего|часов  |текущего|часов  |текущего</w:t>
      </w:r>
    </w:p>
    <w:p>
      <w:pPr>
        <w:spacing w:after="0"/>
        <w:ind w:left="0"/>
        <w:jc w:val="both"/>
      </w:pPr>
      <w:r>
        <w:rPr>
          <w:rFonts w:ascii="Times New Roman"/>
          <w:b w:val="false"/>
          <w:i w:val="false"/>
          <w:color w:val="000000"/>
          <w:sz w:val="28"/>
        </w:rPr>
        <w:t xml:space="preserve">      |       |года    |       |года    |       |года </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Январь</w:t>
      </w:r>
    </w:p>
    <w:p>
      <w:pPr>
        <w:spacing w:after="0"/>
        <w:ind w:left="0"/>
        <w:jc w:val="both"/>
      </w:pPr>
      <w:r>
        <w:rPr>
          <w:rFonts w:ascii="Times New Roman"/>
          <w:b w:val="false"/>
          <w:i w:val="false"/>
          <w:color w:val="000000"/>
          <w:sz w:val="28"/>
        </w:rPr>
        <w:t>Февраль</w:t>
      </w:r>
    </w:p>
    <w:p>
      <w:pPr>
        <w:spacing w:after="0"/>
        <w:ind w:left="0"/>
        <w:jc w:val="both"/>
      </w:pPr>
      <w:r>
        <w:rPr>
          <w:rFonts w:ascii="Times New Roman"/>
          <w:b w:val="false"/>
          <w:i w:val="false"/>
          <w:color w:val="000000"/>
          <w:sz w:val="28"/>
        </w:rPr>
        <w:t>Март</w:t>
      </w:r>
    </w:p>
    <w:p>
      <w:pPr>
        <w:spacing w:after="0"/>
        <w:ind w:left="0"/>
        <w:jc w:val="both"/>
      </w:pPr>
      <w:r>
        <w:rPr>
          <w:rFonts w:ascii="Times New Roman"/>
          <w:b w:val="false"/>
          <w:i w:val="false"/>
          <w:color w:val="000000"/>
          <w:sz w:val="28"/>
        </w:rPr>
        <w:t>Апрель</w:t>
      </w:r>
    </w:p>
    <w:p>
      <w:pPr>
        <w:spacing w:after="0"/>
        <w:ind w:left="0"/>
        <w:jc w:val="both"/>
      </w:pPr>
      <w:r>
        <w:rPr>
          <w:rFonts w:ascii="Times New Roman"/>
          <w:b w:val="false"/>
          <w:i w:val="false"/>
          <w:color w:val="000000"/>
          <w:sz w:val="28"/>
        </w:rPr>
        <w:t>Май</w:t>
      </w:r>
    </w:p>
    <w:p>
      <w:pPr>
        <w:spacing w:after="0"/>
        <w:ind w:left="0"/>
        <w:jc w:val="both"/>
      </w:pPr>
      <w:r>
        <w:rPr>
          <w:rFonts w:ascii="Times New Roman"/>
          <w:b w:val="false"/>
          <w:i w:val="false"/>
          <w:color w:val="000000"/>
          <w:sz w:val="28"/>
        </w:rPr>
        <w:t>Июнь</w:t>
      </w:r>
    </w:p>
    <w:p>
      <w:pPr>
        <w:spacing w:after="0"/>
        <w:ind w:left="0"/>
        <w:jc w:val="both"/>
      </w:pPr>
      <w:r>
        <w:rPr>
          <w:rFonts w:ascii="Times New Roman"/>
          <w:b w:val="false"/>
          <w:i w:val="false"/>
          <w:color w:val="000000"/>
          <w:sz w:val="28"/>
        </w:rPr>
        <w:t>Июль</w:t>
      </w:r>
    </w:p>
    <w:p>
      <w:pPr>
        <w:spacing w:after="0"/>
        <w:ind w:left="0"/>
        <w:jc w:val="both"/>
      </w:pPr>
      <w:r>
        <w:rPr>
          <w:rFonts w:ascii="Times New Roman"/>
          <w:b w:val="false"/>
          <w:i w:val="false"/>
          <w:color w:val="000000"/>
          <w:sz w:val="28"/>
        </w:rPr>
        <w:t>Август</w:t>
      </w:r>
    </w:p>
    <w:p>
      <w:pPr>
        <w:spacing w:after="0"/>
        <w:ind w:left="0"/>
        <w:jc w:val="both"/>
      </w:pPr>
      <w:r>
        <w:rPr>
          <w:rFonts w:ascii="Times New Roman"/>
          <w:b w:val="false"/>
          <w:i w:val="false"/>
          <w:color w:val="000000"/>
          <w:sz w:val="28"/>
        </w:rPr>
        <w:t>Сентябрь</w:t>
      </w:r>
    </w:p>
    <w:p>
      <w:pPr>
        <w:spacing w:after="0"/>
        <w:ind w:left="0"/>
        <w:jc w:val="both"/>
      </w:pPr>
      <w:r>
        <w:rPr>
          <w:rFonts w:ascii="Times New Roman"/>
          <w:b w:val="false"/>
          <w:i w:val="false"/>
          <w:color w:val="000000"/>
          <w:sz w:val="28"/>
        </w:rPr>
        <w:t>Октябрь</w:t>
      </w:r>
    </w:p>
    <w:p>
      <w:pPr>
        <w:spacing w:after="0"/>
        <w:ind w:left="0"/>
        <w:jc w:val="both"/>
      </w:pPr>
      <w:r>
        <w:rPr>
          <w:rFonts w:ascii="Times New Roman"/>
          <w:b w:val="false"/>
          <w:i w:val="false"/>
          <w:color w:val="000000"/>
          <w:sz w:val="28"/>
        </w:rPr>
        <w:t>Ноябрь</w:t>
      </w:r>
    </w:p>
    <w:p>
      <w:pPr>
        <w:spacing w:after="0"/>
        <w:ind w:left="0"/>
        <w:jc w:val="both"/>
      </w:pPr>
      <w:r>
        <w:rPr>
          <w:rFonts w:ascii="Times New Roman"/>
          <w:b w:val="false"/>
          <w:i w:val="false"/>
          <w:color w:val="000000"/>
          <w:sz w:val="28"/>
        </w:rPr>
        <w:t>Декабрь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19__г.   |    19__г.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Количе-|Итого с |Количе-|Итого с |</w:t>
      </w:r>
    </w:p>
    <w:p>
      <w:pPr>
        <w:spacing w:after="0"/>
        <w:ind w:left="0"/>
        <w:jc w:val="both"/>
      </w:pPr>
      <w:r>
        <w:rPr>
          <w:rFonts w:ascii="Times New Roman"/>
          <w:b w:val="false"/>
          <w:i w:val="false"/>
          <w:color w:val="000000"/>
          <w:sz w:val="28"/>
        </w:rPr>
        <w:t>ство   |начала  |ство   |начала  |</w:t>
      </w:r>
    </w:p>
    <w:p>
      <w:pPr>
        <w:spacing w:after="0"/>
        <w:ind w:left="0"/>
        <w:jc w:val="both"/>
      </w:pPr>
      <w:r>
        <w:rPr>
          <w:rFonts w:ascii="Times New Roman"/>
          <w:b w:val="false"/>
          <w:i w:val="false"/>
          <w:color w:val="000000"/>
          <w:sz w:val="28"/>
        </w:rPr>
        <w:t>часов  |текущего|часов  |текущего|</w:t>
      </w:r>
    </w:p>
    <w:p>
      <w:pPr>
        <w:spacing w:after="0"/>
        <w:ind w:left="0"/>
        <w:jc w:val="both"/>
      </w:pPr>
      <w:r>
        <w:rPr>
          <w:rFonts w:ascii="Times New Roman"/>
          <w:b w:val="false"/>
          <w:i w:val="false"/>
          <w:color w:val="000000"/>
          <w:sz w:val="28"/>
        </w:rPr>
        <w:t>       |года    |       |года    |</w:t>
      </w:r>
    </w:p>
    <w:p>
      <w:pPr>
        <w:spacing w:after="0"/>
        <w:ind w:left="0"/>
        <w:jc w:val="both"/>
      </w:pPr>
      <w:r>
        <w:rPr>
          <w:rFonts w:ascii="Times New Roman"/>
          <w:b w:val="false"/>
          <w:i w:val="false"/>
          <w:color w:val="000000"/>
          <w:sz w:val="28"/>
        </w:rPr>
        <w:t>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1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Сведения о допуске водолазной станции к эксплуатации</w:t>
      </w:r>
    </w:p>
    <w:p>
      <w:pPr>
        <w:spacing w:after="0"/>
        <w:ind w:left="0"/>
        <w:jc w:val="both"/>
      </w:pPr>
      <w:r>
        <w:rPr>
          <w:rFonts w:ascii="Times New Roman"/>
          <w:b w:val="false"/>
          <w:i w:val="false"/>
          <w:color w:val="000000"/>
          <w:sz w:val="28"/>
        </w:rPr>
        <w:t xml:space="preserve">     Произведено ежегодное техническое обслуживание основного и </w:t>
      </w:r>
    </w:p>
    <w:p>
      <w:pPr>
        <w:spacing w:after="0"/>
        <w:ind w:left="0"/>
        <w:jc w:val="both"/>
      </w:pPr>
      <w:r>
        <w:rPr>
          <w:rFonts w:ascii="Times New Roman"/>
          <w:b w:val="false"/>
          <w:i w:val="false"/>
          <w:color w:val="000000"/>
          <w:sz w:val="28"/>
        </w:rPr>
        <w:t xml:space="preserve">страхующего водолазного снаряжения и средств обеспечения водолазных </w:t>
      </w:r>
    </w:p>
    <w:p>
      <w:pPr>
        <w:spacing w:after="0"/>
        <w:ind w:left="0"/>
        <w:jc w:val="both"/>
      </w:pPr>
      <w:r>
        <w:rPr>
          <w:rFonts w:ascii="Times New Roman"/>
          <w:b w:val="false"/>
          <w:i w:val="false"/>
          <w:color w:val="000000"/>
          <w:sz w:val="28"/>
        </w:rPr>
        <w:t>спусков водолазной станции N_____.</w:t>
      </w:r>
    </w:p>
    <w:p>
      <w:pPr>
        <w:spacing w:after="0"/>
        <w:ind w:left="0"/>
        <w:jc w:val="both"/>
      </w:pPr>
      <w:r>
        <w:rPr>
          <w:rFonts w:ascii="Times New Roman"/>
          <w:b w:val="false"/>
          <w:i w:val="false"/>
          <w:color w:val="000000"/>
          <w:sz w:val="28"/>
        </w:rPr>
        <w:t>     Ежегодное техническое обслуживание выполнено в полном объеме.</w:t>
      </w:r>
    </w:p>
    <w:p>
      <w:pPr>
        <w:spacing w:after="0"/>
        <w:ind w:left="0"/>
        <w:jc w:val="both"/>
      </w:pPr>
      <w:r>
        <w:rPr>
          <w:rFonts w:ascii="Times New Roman"/>
          <w:b w:val="false"/>
          <w:i w:val="false"/>
          <w:color w:val="000000"/>
          <w:sz w:val="28"/>
        </w:rPr>
        <w:t>     Водолазная станция N___ признана годной для эксплуатации.</w:t>
      </w:r>
    </w:p>
    <w:p>
      <w:pPr>
        <w:spacing w:after="0"/>
        <w:ind w:left="0"/>
        <w:jc w:val="both"/>
      </w:pPr>
      <w:r>
        <w:rPr>
          <w:rFonts w:ascii="Times New Roman"/>
          <w:b w:val="false"/>
          <w:i w:val="false"/>
          <w:color w:val="000000"/>
          <w:sz w:val="28"/>
        </w:rPr>
        <w:t>     Водолазный специалист 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Старшина водолазной станции______________________________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"___"____________19__г.</w:t>
      </w:r>
    </w:p>
    <w:p>
      <w:pPr>
        <w:spacing w:after="0"/>
        <w:ind w:left="0"/>
        <w:jc w:val="both"/>
      </w:pPr>
      <w:r>
        <w:rPr>
          <w:rFonts w:ascii="Times New Roman"/>
          <w:b w:val="false"/>
          <w:i w:val="false"/>
          <w:color w:val="000000"/>
          <w:sz w:val="28"/>
        </w:rPr>
        <w:t>     Особые замечания водолазного специалиста:___________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должен быть повторен в формуляре 6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Учет неисправностей при эксплуатации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и время от-|Характер|Причина|Принятые|Должность|При-</w:t>
      </w:r>
    </w:p>
    <w:p>
      <w:pPr>
        <w:spacing w:after="0"/>
        <w:ind w:left="0"/>
        <w:jc w:val="both"/>
      </w:pPr>
      <w:r>
        <w:rPr>
          <w:rFonts w:ascii="Times New Roman"/>
          <w:b w:val="false"/>
          <w:i w:val="false"/>
          <w:color w:val="000000"/>
          <w:sz w:val="28"/>
        </w:rPr>
        <w:t>каза изделия или|(внешнее|неисп- |меры по |ФИО и по-|ме-</w:t>
      </w:r>
    </w:p>
    <w:p>
      <w:pPr>
        <w:spacing w:after="0"/>
        <w:ind w:left="0"/>
        <w:jc w:val="both"/>
      </w:pPr>
      <w:r>
        <w:rPr>
          <w:rFonts w:ascii="Times New Roman"/>
          <w:b w:val="false"/>
          <w:i w:val="false"/>
          <w:color w:val="000000"/>
          <w:sz w:val="28"/>
        </w:rPr>
        <w:t>его составной   |проявле-|равнос-|устране-|дпись ли-|ча-</w:t>
      </w:r>
    </w:p>
    <w:p>
      <w:pPr>
        <w:spacing w:after="0"/>
        <w:ind w:left="0"/>
        <w:jc w:val="both"/>
      </w:pPr>
      <w:r>
        <w:rPr>
          <w:rFonts w:ascii="Times New Roman"/>
          <w:b w:val="false"/>
          <w:i w:val="false"/>
          <w:color w:val="000000"/>
          <w:sz w:val="28"/>
        </w:rPr>
        <w:t>части. Режим ра-|ние) не-|ти (от-|нию не- |ца, отве-|ние</w:t>
      </w:r>
    </w:p>
    <w:p>
      <w:pPr>
        <w:spacing w:after="0"/>
        <w:ind w:left="0"/>
        <w:jc w:val="both"/>
      </w:pPr>
      <w:r>
        <w:rPr>
          <w:rFonts w:ascii="Times New Roman"/>
          <w:b w:val="false"/>
          <w:i w:val="false"/>
          <w:color w:val="000000"/>
          <w:sz w:val="28"/>
        </w:rPr>
        <w:t>боты, характер  |исправ- |каза), |исправ- |тственно-|</w:t>
      </w:r>
    </w:p>
    <w:p>
      <w:pPr>
        <w:spacing w:after="0"/>
        <w:ind w:left="0"/>
        <w:jc w:val="both"/>
      </w:pPr>
      <w:r>
        <w:rPr>
          <w:rFonts w:ascii="Times New Roman"/>
          <w:b w:val="false"/>
          <w:i w:val="false"/>
          <w:color w:val="000000"/>
          <w:sz w:val="28"/>
        </w:rPr>
        <w:t>нагрузки. Завод-|ности   |количе-|ности,  |го за ус-|</w:t>
      </w:r>
    </w:p>
    <w:p>
      <w:pPr>
        <w:spacing w:after="0"/>
        <w:ind w:left="0"/>
        <w:jc w:val="both"/>
      </w:pPr>
      <w:r>
        <w:rPr>
          <w:rFonts w:ascii="Times New Roman"/>
          <w:b w:val="false"/>
          <w:i w:val="false"/>
          <w:color w:val="000000"/>
          <w:sz w:val="28"/>
        </w:rPr>
        <w:t>ской или инвен- |        |ство   |расход  |транение |</w:t>
      </w:r>
    </w:p>
    <w:p>
      <w:pPr>
        <w:spacing w:after="0"/>
        <w:ind w:left="0"/>
        <w:jc w:val="both"/>
      </w:pPr>
      <w:r>
        <w:rPr>
          <w:rFonts w:ascii="Times New Roman"/>
          <w:b w:val="false"/>
          <w:i w:val="false"/>
          <w:color w:val="000000"/>
          <w:sz w:val="28"/>
        </w:rPr>
        <w:t>тарный номер    |        |работы |ЗИП и от|неиспра- |</w:t>
      </w:r>
    </w:p>
    <w:p>
      <w:pPr>
        <w:spacing w:after="0"/>
        <w:ind w:left="0"/>
        <w:jc w:val="both"/>
      </w:pPr>
      <w:r>
        <w:rPr>
          <w:rFonts w:ascii="Times New Roman"/>
          <w:b w:val="false"/>
          <w:i w:val="false"/>
          <w:color w:val="000000"/>
          <w:sz w:val="28"/>
        </w:rPr>
        <w:t>                |        |отказа-|метка о |вности   |</w:t>
      </w:r>
    </w:p>
    <w:p>
      <w:pPr>
        <w:spacing w:after="0"/>
        <w:ind w:left="0"/>
        <w:jc w:val="both"/>
      </w:pPr>
      <w:r>
        <w:rPr>
          <w:rFonts w:ascii="Times New Roman"/>
          <w:b w:val="false"/>
          <w:i w:val="false"/>
          <w:color w:val="000000"/>
          <w:sz w:val="28"/>
        </w:rPr>
        <w:t>                |        |вшего  |направ- |         |</w:t>
      </w:r>
    </w:p>
    <w:p>
      <w:pPr>
        <w:spacing w:after="0"/>
        <w:ind w:left="0"/>
        <w:jc w:val="both"/>
      </w:pPr>
      <w:r>
        <w:rPr>
          <w:rFonts w:ascii="Times New Roman"/>
          <w:b w:val="false"/>
          <w:i w:val="false"/>
          <w:color w:val="000000"/>
          <w:sz w:val="28"/>
        </w:rPr>
        <w:t>                |        |элемен-|лении   |         |</w:t>
      </w:r>
    </w:p>
    <w:p>
      <w:pPr>
        <w:spacing w:after="0"/>
        <w:ind w:left="0"/>
        <w:jc w:val="both"/>
      </w:pPr>
      <w:r>
        <w:rPr>
          <w:rFonts w:ascii="Times New Roman"/>
          <w:b w:val="false"/>
          <w:i w:val="false"/>
          <w:color w:val="000000"/>
          <w:sz w:val="28"/>
        </w:rPr>
        <w:t>                |        |та из- |реклама-|         |</w:t>
      </w:r>
    </w:p>
    <w:p>
      <w:pPr>
        <w:spacing w:after="0"/>
        <w:ind w:left="0"/>
        <w:jc w:val="both"/>
      </w:pPr>
      <w:r>
        <w:rPr>
          <w:rFonts w:ascii="Times New Roman"/>
          <w:b w:val="false"/>
          <w:i w:val="false"/>
          <w:color w:val="000000"/>
          <w:sz w:val="28"/>
        </w:rPr>
        <w:t>                |        |делия  |ции     |         |</w:t>
      </w:r>
    </w:p>
    <w:p>
      <w:pPr>
        <w:spacing w:after="0"/>
        <w:ind w:left="0"/>
        <w:jc w:val="both"/>
      </w:pPr>
      <w:r>
        <w:rPr>
          <w:rFonts w:ascii="Times New Roman"/>
          <w:b w:val="false"/>
          <w:i w:val="false"/>
          <w:color w:val="000000"/>
          <w:sz w:val="28"/>
        </w:rPr>
        <w:t>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10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Сведения о ремонте изделий водолазной техники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Наименование!Осно-!   Дата    !Наименование !Количест!Вид  !Наименование   </w:t>
      </w:r>
    </w:p>
    <w:p>
      <w:pPr>
        <w:spacing w:after="0"/>
        <w:ind w:left="0"/>
        <w:jc w:val="both"/>
      </w:pPr>
      <w:r>
        <w:rPr>
          <w:rFonts w:ascii="Times New Roman"/>
          <w:b w:val="false"/>
          <w:i w:val="false"/>
          <w:color w:val="000000"/>
          <w:sz w:val="28"/>
        </w:rPr>
        <w:t xml:space="preserve">обозначения !вание!___________!подразделения!во часов!ре-  !ремонтных </w:t>
      </w:r>
    </w:p>
    <w:p>
      <w:pPr>
        <w:spacing w:after="0"/>
        <w:ind w:left="0"/>
        <w:jc w:val="both"/>
      </w:pPr>
      <w:r>
        <w:rPr>
          <w:rFonts w:ascii="Times New Roman"/>
          <w:b w:val="false"/>
          <w:i w:val="false"/>
          <w:color w:val="000000"/>
          <w:sz w:val="28"/>
        </w:rPr>
        <w:t>изделия или !для  !пос- !выхо-!или предприя-!работы  !монта!работ</w:t>
      </w:r>
    </w:p>
    <w:p>
      <w:pPr>
        <w:spacing w:after="0"/>
        <w:ind w:left="0"/>
        <w:jc w:val="both"/>
      </w:pPr>
      <w:r>
        <w:rPr>
          <w:rFonts w:ascii="Times New Roman"/>
          <w:b w:val="false"/>
          <w:i w:val="false"/>
          <w:color w:val="000000"/>
          <w:sz w:val="28"/>
        </w:rPr>
        <w:t>составной   !прове!тупле!да из!тия, произво-!изделия !(теку!</w:t>
      </w:r>
    </w:p>
    <w:p>
      <w:pPr>
        <w:spacing w:after="0"/>
        <w:ind w:left="0"/>
        <w:jc w:val="both"/>
      </w:pPr>
      <w:r>
        <w:rPr>
          <w:rFonts w:ascii="Times New Roman"/>
          <w:b w:val="false"/>
          <w:i w:val="false"/>
          <w:color w:val="000000"/>
          <w:sz w:val="28"/>
        </w:rPr>
        <w:t xml:space="preserve">части изде- !дения!ния в!ремон!дившего ре-  !до ре-  !щий, !     </w:t>
      </w:r>
    </w:p>
    <w:p>
      <w:pPr>
        <w:spacing w:after="0"/>
        <w:ind w:left="0"/>
        <w:jc w:val="both"/>
      </w:pPr>
      <w:r>
        <w:rPr>
          <w:rFonts w:ascii="Times New Roman"/>
          <w:b w:val="false"/>
          <w:i w:val="false"/>
          <w:color w:val="000000"/>
          <w:sz w:val="28"/>
        </w:rPr>
        <w:t>лия. Заводс-!ре-  !ре-  !та   !монт         !монта   !капи-!</w:t>
      </w:r>
    </w:p>
    <w:p>
      <w:pPr>
        <w:spacing w:after="0"/>
        <w:ind w:left="0"/>
        <w:jc w:val="both"/>
      </w:pPr>
      <w:r>
        <w:rPr>
          <w:rFonts w:ascii="Times New Roman"/>
          <w:b w:val="false"/>
          <w:i w:val="false"/>
          <w:color w:val="000000"/>
          <w:sz w:val="28"/>
        </w:rPr>
        <w:t>кой или ин- !монта!монт !     !             !        !таль-!</w:t>
      </w:r>
    </w:p>
    <w:p>
      <w:pPr>
        <w:spacing w:after="0"/>
        <w:ind w:left="0"/>
        <w:jc w:val="both"/>
      </w:pPr>
      <w:r>
        <w:rPr>
          <w:rFonts w:ascii="Times New Roman"/>
          <w:b w:val="false"/>
          <w:i w:val="false"/>
          <w:color w:val="000000"/>
          <w:sz w:val="28"/>
        </w:rPr>
        <w:t>вентарный   !     !     !     !             !        !ный) !</w:t>
      </w:r>
    </w:p>
    <w:p>
      <w:pPr>
        <w:spacing w:after="0"/>
        <w:ind w:left="0"/>
        <w:jc w:val="both"/>
      </w:pPr>
      <w:r>
        <w:rPr>
          <w:rFonts w:ascii="Times New Roman"/>
          <w:b w:val="false"/>
          <w:i w:val="false"/>
          <w:color w:val="000000"/>
          <w:sz w:val="28"/>
        </w:rPr>
        <w:t>номер       !     !     !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Должность, фамилия и !</w:t>
      </w:r>
    </w:p>
    <w:p>
      <w:pPr>
        <w:spacing w:after="0"/>
        <w:ind w:left="0"/>
        <w:jc w:val="both"/>
      </w:pPr>
      <w:r>
        <w:rPr>
          <w:rFonts w:ascii="Times New Roman"/>
          <w:b w:val="false"/>
          <w:i w:val="false"/>
          <w:color w:val="000000"/>
          <w:sz w:val="28"/>
        </w:rPr>
        <w:t>подпись ответственного!</w:t>
      </w:r>
    </w:p>
    <w:p>
      <w:pPr>
        <w:spacing w:after="0"/>
        <w:ind w:left="0"/>
        <w:jc w:val="both"/>
      </w:pPr>
      <w:r>
        <w:rPr>
          <w:rFonts w:ascii="Times New Roman"/>
          <w:b w:val="false"/>
          <w:i w:val="false"/>
          <w:color w:val="000000"/>
          <w:sz w:val="28"/>
        </w:rPr>
        <w:t>         лица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производив-!принявшего!</w:t>
      </w:r>
    </w:p>
    <w:p>
      <w:pPr>
        <w:spacing w:after="0"/>
        <w:ind w:left="0"/>
        <w:jc w:val="both"/>
      </w:pPr>
      <w:r>
        <w:rPr>
          <w:rFonts w:ascii="Times New Roman"/>
          <w:b w:val="false"/>
          <w:i w:val="false"/>
          <w:color w:val="000000"/>
          <w:sz w:val="28"/>
        </w:rPr>
        <w:t>шего ремонт!из ремонта!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Текст печатается с оборотом на 6 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Сведения о замене составных частей изделий водолазной техники за </w:t>
      </w:r>
    </w:p>
    <w:p>
      <w:pPr>
        <w:spacing w:after="0"/>
        <w:ind w:left="0"/>
        <w:jc w:val="both"/>
      </w:pPr>
      <w:r>
        <w:rPr>
          <w:rFonts w:ascii="Times New Roman"/>
          <w:b w:val="false"/>
          <w:i w:val="false"/>
          <w:color w:val="000000"/>
          <w:sz w:val="28"/>
        </w:rPr>
        <w:t>          время эксплуатации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         Снятая часть       !Вновь установ-!Дата, должность,</w:t>
      </w:r>
    </w:p>
    <w:p>
      <w:pPr>
        <w:spacing w:after="0"/>
        <w:ind w:left="0"/>
        <w:jc w:val="both"/>
      </w:pPr>
      <w:r>
        <w:rPr>
          <w:rFonts w:ascii="Times New Roman"/>
          <w:b w:val="false"/>
          <w:i w:val="false"/>
          <w:color w:val="000000"/>
          <w:sz w:val="28"/>
        </w:rPr>
        <w:t xml:space="preserve">и обозначение !----------------------------!ленная часть  !фамилия и под-  </w:t>
      </w:r>
    </w:p>
    <w:p>
      <w:pPr>
        <w:spacing w:after="0"/>
        <w:ind w:left="0"/>
        <w:jc w:val="both"/>
      </w:pPr>
      <w:r>
        <w:rPr>
          <w:rFonts w:ascii="Times New Roman"/>
          <w:b w:val="false"/>
          <w:i w:val="false"/>
          <w:color w:val="000000"/>
          <w:sz w:val="28"/>
        </w:rPr>
        <w:t>изделия водо- !Наимено!Завод!Число!Причина !--------------!пись лица, от-</w:t>
      </w:r>
    </w:p>
    <w:p>
      <w:pPr>
        <w:spacing w:after="0"/>
        <w:ind w:left="0"/>
        <w:jc w:val="both"/>
      </w:pPr>
      <w:r>
        <w:rPr>
          <w:rFonts w:ascii="Times New Roman"/>
          <w:b w:val="false"/>
          <w:i w:val="false"/>
          <w:color w:val="000000"/>
          <w:sz w:val="28"/>
        </w:rPr>
        <w:t>лазной техники!вание и!ской !отра-!выхода  !Наимено-!Завод!ветственного за</w:t>
      </w:r>
    </w:p>
    <w:p>
      <w:pPr>
        <w:spacing w:after="0"/>
        <w:ind w:left="0"/>
        <w:jc w:val="both"/>
      </w:pPr>
      <w:r>
        <w:rPr>
          <w:rFonts w:ascii="Times New Roman"/>
          <w:b w:val="false"/>
          <w:i w:val="false"/>
          <w:color w:val="000000"/>
          <w:sz w:val="28"/>
        </w:rPr>
        <w:t>              !обозна-!номер!ботан!из строя!вание и !ской !проведение</w:t>
      </w:r>
    </w:p>
    <w:p>
      <w:pPr>
        <w:spacing w:after="0"/>
        <w:ind w:left="0"/>
        <w:jc w:val="both"/>
      </w:pPr>
      <w:r>
        <w:rPr>
          <w:rFonts w:ascii="Times New Roman"/>
          <w:b w:val="false"/>
          <w:i w:val="false"/>
          <w:color w:val="000000"/>
          <w:sz w:val="28"/>
        </w:rPr>
        <w:t>              !чение  !     !ных  !        !обозначе!номер!замены</w:t>
      </w:r>
    </w:p>
    <w:p>
      <w:pPr>
        <w:spacing w:after="0"/>
        <w:ind w:left="0"/>
        <w:jc w:val="both"/>
      </w:pPr>
      <w:r>
        <w:rPr>
          <w:rFonts w:ascii="Times New Roman"/>
          <w:b w:val="false"/>
          <w:i w:val="false"/>
          <w:color w:val="000000"/>
          <w:sz w:val="28"/>
        </w:rPr>
        <w:t>              !       !     !часов!        !ние сос-!     !</w:t>
      </w:r>
    </w:p>
    <w:p>
      <w:pPr>
        <w:spacing w:after="0"/>
        <w:ind w:left="0"/>
        <w:jc w:val="both"/>
      </w:pPr>
      <w:r>
        <w:rPr>
          <w:rFonts w:ascii="Times New Roman"/>
          <w:b w:val="false"/>
          <w:i w:val="false"/>
          <w:color w:val="000000"/>
          <w:sz w:val="28"/>
        </w:rPr>
        <w:t>              !       !     !     !        !тавной  !     !</w:t>
      </w:r>
    </w:p>
    <w:p>
      <w:pPr>
        <w:spacing w:after="0"/>
        <w:ind w:left="0"/>
        <w:jc w:val="both"/>
      </w:pPr>
      <w:r>
        <w:rPr>
          <w:rFonts w:ascii="Times New Roman"/>
          <w:b w:val="false"/>
          <w:i w:val="false"/>
          <w:color w:val="000000"/>
          <w:sz w:val="28"/>
        </w:rPr>
        <w:t>              !       !     !     !        !части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Текст печатается с оборотом на 5 листах.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Сведения о запасных частях</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|Содержание проведенных работ</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2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Данные о проверке измерительных приборов поверочными органами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Номер|Наименование|Заводс-  |Разряд, |Предел|Периодичность</w:t>
      </w:r>
    </w:p>
    <w:p>
      <w:pPr>
        <w:spacing w:after="0"/>
        <w:ind w:left="0"/>
        <w:jc w:val="both"/>
      </w:pPr>
      <w:r>
        <w:rPr>
          <w:rFonts w:ascii="Times New Roman"/>
          <w:b w:val="false"/>
          <w:i w:val="false"/>
          <w:color w:val="000000"/>
          <w:sz w:val="28"/>
        </w:rPr>
        <w:t>п/п  |прибора     |кой номер|класс   |изме- |поверки</w:t>
      </w:r>
    </w:p>
    <w:p>
      <w:pPr>
        <w:spacing w:after="0"/>
        <w:ind w:left="0"/>
        <w:jc w:val="both"/>
      </w:pPr>
      <w:r>
        <w:rPr>
          <w:rFonts w:ascii="Times New Roman"/>
          <w:b w:val="false"/>
          <w:i w:val="false"/>
          <w:color w:val="000000"/>
          <w:sz w:val="28"/>
        </w:rPr>
        <w:t>     |            |         |точности|рения |</w:t>
      </w:r>
    </w:p>
    <w:p>
      <w:pPr>
        <w:spacing w:after="0"/>
        <w:ind w:left="0"/>
        <w:jc w:val="both"/>
      </w:pPr>
      <w:r>
        <w:rPr>
          <w:rFonts w:ascii="Times New Roman"/>
          <w:b w:val="false"/>
          <w:i w:val="false"/>
          <w:color w:val="000000"/>
          <w:sz w:val="28"/>
        </w:rPr>
        <w:t>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                Дата поверки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19__г.   |  19__г. |  19__г. |  19__г.</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Дата|Под-|Дата|Под-|Дата|Под-|Дата|Под-|</w:t>
      </w:r>
    </w:p>
    <w:p>
      <w:pPr>
        <w:spacing w:after="0"/>
        <w:ind w:left="0"/>
        <w:jc w:val="both"/>
      </w:pPr>
      <w:r>
        <w:rPr>
          <w:rFonts w:ascii="Times New Roman"/>
          <w:b w:val="false"/>
          <w:i w:val="false"/>
          <w:color w:val="000000"/>
          <w:sz w:val="28"/>
        </w:rPr>
        <w:t>    |пись|    |пись|    |пись|    |пись|</w:t>
      </w:r>
    </w:p>
    <w:p>
      <w:pPr>
        <w:spacing w:after="0"/>
        <w:ind w:left="0"/>
        <w:jc w:val="both"/>
      </w:pPr>
      <w:r>
        <w:rPr>
          <w:rFonts w:ascii="Times New Roman"/>
          <w:b w:val="false"/>
          <w:i w:val="false"/>
          <w:color w:val="000000"/>
          <w:sz w:val="28"/>
        </w:rPr>
        <w:t>    |отв.|    |отв.|    |отв.|    |отв.|</w:t>
      </w:r>
    </w:p>
    <w:p>
      <w:pPr>
        <w:spacing w:after="0"/>
        <w:ind w:left="0"/>
        <w:jc w:val="both"/>
      </w:pPr>
      <w:r>
        <w:rPr>
          <w:rFonts w:ascii="Times New Roman"/>
          <w:b w:val="false"/>
          <w:i w:val="false"/>
          <w:color w:val="000000"/>
          <w:sz w:val="28"/>
        </w:rPr>
        <w:t>    |лица|    |лица|    |лица|    |лица|</w:t>
      </w:r>
    </w:p>
    <w:p>
      <w:pPr>
        <w:spacing w:after="0"/>
        <w:ind w:left="0"/>
        <w:jc w:val="both"/>
      </w:pPr>
      <w:r>
        <w:rPr>
          <w:rFonts w:ascii="Times New Roman"/>
          <w:b w:val="false"/>
          <w:i w:val="false"/>
          <w:color w:val="000000"/>
          <w:sz w:val="28"/>
        </w:rPr>
        <w:t>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2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Результаты технического освидетельствования объектов водолазной  </w:t>
      </w:r>
    </w:p>
    <w:p>
      <w:pPr>
        <w:spacing w:after="0"/>
        <w:ind w:left="0"/>
        <w:jc w:val="both"/>
      </w:pPr>
      <w:r>
        <w:rPr>
          <w:rFonts w:ascii="Times New Roman"/>
          <w:b w:val="false"/>
          <w:i w:val="false"/>
          <w:color w:val="000000"/>
          <w:sz w:val="28"/>
        </w:rPr>
        <w:t>          техники из состава водолазной станции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|Наименование |Резу- |Периодич-|Срок сле-|Должность,</w:t>
      </w:r>
    </w:p>
    <w:p>
      <w:pPr>
        <w:spacing w:after="0"/>
        <w:ind w:left="0"/>
        <w:jc w:val="both"/>
      </w:pPr>
      <w:r>
        <w:rPr>
          <w:rFonts w:ascii="Times New Roman"/>
          <w:b w:val="false"/>
          <w:i w:val="false"/>
          <w:color w:val="000000"/>
          <w:sz w:val="28"/>
        </w:rPr>
        <w:t>осви-|и обозначение|льтат |ность ос-|дующего  |ФИО и под-</w:t>
      </w:r>
    </w:p>
    <w:p>
      <w:pPr>
        <w:spacing w:after="0"/>
        <w:ind w:left="0"/>
        <w:jc w:val="both"/>
      </w:pPr>
      <w:r>
        <w:rPr>
          <w:rFonts w:ascii="Times New Roman"/>
          <w:b w:val="false"/>
          <w:i w:val="false"/>
          <w:color w:val="000000"/>
          <w:sz w:val="28"/>
        </w:rPr>
        <w:t>дете-|объекта водо-|осви- |видетель-|освидете-|пись лица,</w:t>
      </w:r>
    </w:p>
    <w:p>
      <w:pPr>
        <w:spacing w:after="0"/>
        <w:ind w:left="0"/>
        <w:jc w:val="both"/>
      </w:pPr>
      <w:r>
        <w:rPr>
          <w:rFonts w:ascii="Times New Roman"/>
          <w:b w:val="false"/>
          <w:i w:val="false"/>
          <w:color w:val="000000"/>
          <w:sz w:val="28"/>
        </w:rPr>
        <w:t>льст-|лазной техни-|дете- |ствования|льствова-|проводив-</w:t>
      </w:r>
    </w:p>
    <w:p>
      <w:pPr>
        <w:spacing w:after="0"/>
        <w:ind w:left="0"/>
        <w:jc w:val="both"/>
      </w:pPr>
      <w:r>
        <w:rPr>
          <w:rFonts w:ascii="Times New Roman"/>
          <w:b w:val="false"/>
          <w:i w:val="false"/>
          <w:color w:val="000000"/>
          <w:sz w:val="28"/>
        </w:rPr>
        <w:t>вова-|ки. Заводской|льство|         |ния      |шего осви-</w:t>
      </w:r>
    </w:p>
    <w:p>
      <w:pPr>
        <w:spacing w:after="0"/>
        <w:ind w:left="0"/>
        <w:jc w:val="both"/>
      </w:pPr>
      <w:r>
        <w:rPr>
          <w:rFonts w:ascii="Times New Roman"/>
          <w:b w:val="false"/>
          <w:i w:val="false"/>
          <w:color w:val="000000"/>
          <w:sz w:val="28"/>
        </w:rPr>
        <w:t>ния  |номер        |вания |         |         |детельст-</w:t>
      </w:r>
    </w:p>
    <w:p>
      <w:pPr>
        <w:spacing w:after="0"/>
        <w:ind w:left="0"/>
        <w:jc w:val="both"/>
      </w:pPr>
      <w:r>
        <w:rPr>
          <w:rFonts w:ascii="Times New Roman"/>
          <w:b w:val="false"/>
          <w:i w:val="false"/>
          <w:color w:val="000000"/>
          <w:sz w:val="28"/>
        </w:rPr>
        <w:t>     |             |      |         |         |вование</w:t>
      </w:r>
    </w:p>
    <w:p>
      <w:pPr>
        <w:spacing w:after="0"/>
        <w:ind w:left="0"/>
        <w:jc w:val="both"/>
      </w:pPr>
      <w:r>
        <w:rPr>
          <w:rFonts w:ascii="Times New Roman"/>
          <w:b w:val="false"/>
          <w:i w:val="false"/>
          <w:color w:val="000000"/>
          <w:sz w:val="28"/>
        </w:rPr>
        <w:t>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2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Сведения о консервации и расконсервации водолазной станции в </w:t>
      </w:r>
    </w:p>
    <w:p>
      <w:pPr>
        <w:spacing w:after="0"/>
        <w:ind w:left="0"/>
        <w:jc w:val="both"/>
      </w:pPr>
      <w:r>
        <w:rPr>
          <w:rFonts w:ascii="Times New Roman"/>
          <w:b w:val="false"/>
          <w:i w:val="false"/>
          <w:color w:val="000000"/>
          <w:sz w:val="28"/>
        </w:rPr>
        <w:t>          целом или ее отдельных комплектующих изделий при эксплуатации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Водолазная стан-|Заводской|Дата|Дата |Должность и |При-</w:t>
      </w:r>
    </w:p>
    <w:p>
      <w:pPr>
        <w:spacing w:after="0"/>
        <w:ind w:left="0"/>
        <w:jc w:val="both"/>
      </w:pPr>
      <w:r>
        <w:rPr>
          <w:rFonts w:ascii="Times New Roman"/>
          <w:b w:val="false"/>
          <w:i w:val="false"/>
          <w:color w:val="000000"/>
          <w:sz w:val="28"/>
        </w:rPr>
        <w:t>ция или наимено-|или инвен|кон-|рас- |подпись ли- |меча-</w:t>
      </w:r>
    </w:p>
    <w:p>
      <w:pPr>
        <w:spacing w:after="0"/>
        <w:ind w:left="0"/>
        <w:jc w:val="both"/>
      </w:pPr>
      <w:r>
        <w:rPr>
          <w:rFonts w:ascii="Times New Roman"/>
          <w:b w:val="false"/>
          <w:i w:val="false"/>
          <w:color w:val="000000"/>
          <w:sz w:val="28"/>
        </w:rPr>
        <w:t>вание изделия   |тарный   |сер-|кон- |ца, ответст-|ние</w:t>
      </w:r>
    </w:p>
    <w:p>
      <w:pPr>
        <w:spacing w:after="0"/>
        <w:ind w:left="0"/>
        <w:jc w:val="both"/>
      </w:pPr>
      <w:r>
        <w:rPr>
          <w:rFonts w:ascii="Times New Roman"/>
          <w:b w:val="false"/>
          <w:i w:val="false"/>
          <w:color w:val="000000"/>
          <w:sz w:val="28"/>
        </w:rPr>
        <w:t>водолазной техни|номер    |ва- |сер- |венного за  |</w:t>
      </w:r>
    </w:p>
    <w:p>
      <w:pPr>
        <w:spacing w:after="0"/>
        <w:ind w:left="0"/>
        <w:jc w:val="both"/>
      </w:pPr>
      <w:r>
        <w:rPr>
          <w:rFonts w:ascii="Times New Roman"/>
          <w:b w:val="false"/>
          <w:i w:val="false"/>
          <w:color w:val="000000"/>
          <w:sz w:val="28"/>
        </w:rPr>
        <w:t>ки              |         |ции |вации|консервацию |</w:t>
      </w:r>
    </w:p>
    <w:p>
      <w:pPr>
        <w:spacing w:after="0"/>
        <w:ind w:left="0"/>
        <w:jc w:val="both"/>
      </w:pPr>
      <w:r>
        <w:rPr>
          <w:rFonts w:ascii="Times New Roman"/>
          <w:b w:val="false"/>
          <w:i w:val="false"/>
          <w:color w:val="000000"/>
          <w:sz w:val="28"/>
        </w:rPr>
        <w:t>                |         |    |     |(расконсер- |</w:t>
      </w:r>
    </w:p>
    <w:p>
      <w:pPr>
        <w:spacing w:after="0"/>
        <w:ind w:left="0"/>
        <w:jc w:val="both"/>
      </w:pPr>
      <w:r>
        <w:rPr>
          <w:rFonts w:ascii="Times New Roman"/>
          <w:b w:val="false"/>
          <w:i w:val="false"/>
          <w:color w:val="000000"/>
          <w:sz w:val="28"/>
        </w:rPr>
        <w:t>                |         |    |     |вацию)      |</w:t>
      </w:r>
    </w:p>
    <w:p>
      <w:pPr>
        <w:spacing w:after="0"/>
        <w:ind w:left="0"/>
        <w:jc w:val="both"/>
      </w:pPr>
      <w:r>
        <w:rPr>
          <w:rFonts w:ascii="Times New Roman"/>
          <w:b w:val="false"/>
          <w:i w:val="false"/>
          <w:color w:val="000000"/>
          <w:sz w:val="28"/>
        </w:rPr>
        <w:t>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1 листе.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5.10. Сведения о рекламациях</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|Должность, |Наименование |Краткое|Меры, принятые</w:t>
      </w:r>
    </w:p>
    <w:p>
      <w:pPr>
        <w:spacing w:after="0"/>
        <w:ind w:left="0"/>
        <w:jc w:val="both"/>
      </w:pPr>
      <w:r>
        <w:rPr>
          <w:rFonts w:ascii="Times New Roman"/>
          <w:b w:val="false"/>
          <w:i w:val="false"/>
          <w:color w:val="000000"/>
          <w:sz w:val="28"/>
        </w:rPr>
        <w:t>предъ-|ФИО лица,  |изделия во-  |содер- |заводом-изгото-</w:t>
      </w:r>
    </w:p>
    <w:p>
      <w:pPr>
        <w:spacing w:after="0"/>
        <w:ind w:left="0"/>
        <w:jc w:val="both"/>
      </w:pPr>
      <w:r>
        <w:rPr>
          <w:rFonts w:ascii="Times New Roman"/>
          <w:b w:val="false"/>
          <w:i w:val="false"/>
          <w:color w:val="000000"/>
          <w:sz w:val="28"/>
        </w:rPr>
        <w:t>явле- |ответствен-|долазной тех-|жание  |вителем по рек-</w:t>
      </w:r>
    </w:p>
    <w:p>
      <w:pPr>
        <w:spacing w:after="0"/>
        <w:ind w:left="0"/>
        <w:jc w:val="both"/>
      </w:pPr>
      <w:r>
        <w:rPr>
          <w:rFonts w:ascii="Times New Roman"/>
          <w:b w:val="false"/>
          <w:i w:val="false"/>
          <w:color w:val="000000"/>
          <w:sz w:val="28"/>
        </w:rPr>
        <w:t>ния   |ного за    |ники. Заводс-|рекла- |ламации</w:t>
      </w:r>
    </w:p>
    <w:p>
      <w:pPr>
        <w:spacing w:after="0"/>
        <w:ind w:left="0"/>
        <w:jc w:val="both"/>
      </w:pPr>
      <w:r>
        <w:rPr>
          <w:rFonts w:ascii="Times New Roman"/>
          <w:b w:val="false"/>
          <w:i w:val="false"/>
          <w:color w:val="000000"/>
          <w:sz w:val="28"/>
        </w:rPr>
        <w:t>рекла-|рекламацию |кой номер    |мации  |</w:t>
      </w:r>
    </w:p>
    <w:p>
      <w:pPr>
        <w:spacing w:after="0"/>
        <w:ind w:left="0"/>
        <w:jc w:val="both"/>
      </w:pPr>
      <w:r>
        <w:rPr>
          <w:rFonts w:ascii="Times New Roman"/>
          <w:b w:val="false"/>
          <w:i w:val="false"/>
          <w:color w:val="000000"/>
          <w:sz w:val="28"/>
        </w:rPr>
        <w:t>мации |           |             |       |</w:t>
      </w:r>
    </w:p>
    <w:p>
      <w:pPr>
        <w:spacing w:after="0"/>
        <w:ind w:left="0"/>
        <w:jc w:val="both"/>
      </w:pPr>
      <w:r>
        <w:rPr>
          <w:rFonts w:ascii="Times New Roman"/>
          <w:b w:val="false"/>
          <w:i w:val="false"/>
          <w:color w:val="000000"/>
          <w:sz w:val="28"/>
        </w:rPr>
        <w:t>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2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5.11. Особые замечания по эксплуатации и аварийным случаям на </w:t>
      </w:r>
    </w:p>
    <w:p>
      <w:pPr>
        <w:spacing w:after="0"/>
        <w:ind w:left="0"/>
        <w:jc w:val="both"/>
      </w:pPr>
      <w:r>
        <w:rPr>
          <w:rFonts w:ascii="Times New Roman"/>
          <w:b w:val="false"/>
          <w:i w:val="false"/>
          <w:color w:val="000000"/>
          <w:sz w:val="28"/>
        </w:rPr>
        <w:t>           водолазной станции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Дата|Наименование|Особые замечания по эксплуа-|Принятые</w:t>
      </w:r>
    </w:p>
    <w:p>
      <w:pPr>
        <w:spacing w:after="0"/>
        <w:ind w:left="0"/>
        <w:jc w:val="both"/>
      </w:pPr>
      <w:r>
        <w:rPr>
          <w:rFonts w:ascii="Times New Roman"/>
          <w:b w:val="false"/>
          <w:i w:val="false"/>
          <w:color w:val="000000"/>
          <w:sz w:val="28"/>
        </w:rPr>
        <w:t>    |изделия во- |тации и аварийным случаям на|меры</w:t>
      </w:r>
    </w:p>
    <w:p>
      <w:pPr>
        <w:spacing w:after="0"/>
        <w:ind w:left="0"/>
        <w:jc w:val="both"/>
      </w:pPr>
      <w:r>
        <w:rPr>
          <w:rFonts w:ascii="Times New Roman"/>
          <w:b w:val="false"/>
          <w:i w:val="false"/>
          <w:color w:val="000000"/>
          <w:sz w:val="28"/>
        </w:rPr>
        <w:t>    |долазной    |водолазной станции          |</w:t>
      </w:r>
    </w:p>
    <w:p>
      <w:pPr>
        <w:spacing w:after="0"/>
        <w:ind w:left="0"/>
        <w:jc w:val="both"/>
      </w:pPr>
      <w:r>
        <w:rPr>
          <w:rFonts w:ascii="Times New Roman"/>
          <w:b w:val="false"/>
          <w:i w:val="false"/>
          <w:color w:val="000000"/>
          <w:sz w:val="28"/>
        </w:rPr>
        <w:t>    |техники     |                            |</w:t>
      </w:r>
    </w:p>
    <w:p>
      <w:pPr>
        <w:spacing w:after="0"/>
        <w:ind w:left="0"/>
        <w:jc w:val="both"/>
      </w:pPr>
      <w:r>
        <w:rPr>
          <w:rFonts w:ascii="Times New Roman"/>
          <w:b w:val="false"/>
          <w:i w:val="false"/>
          <w:color w:val="000000"/>
          <w:sz w:val="28"/>
        </w:rPr>
        <w:t>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2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5.12. Сведения о результатах проверки инспектирующими и проверяющими </w:t>
      </w:r>
    </w:p>
    <w:p>
      <w:pPr>
        <w:spacing w:after="0"/>
        <w:ind w:left="0"/>
        <w:jc w:val="both"/>
      </w:pPr>
      <w:r>
        <w:rPr>
          <w:rFonts w:ascii="Times New Roman"/>
          <w:b w:val="false"/>
          <w:i w:val="false"/>
          <w:color w:val="000000"/>
          <w:sz w:val="28"/>
        </w:rPr>
        <w:t>           лицами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Дата|Вид осмотра |Результаты |Срок исполнения|Должность,</w:t>
      </w:r>
    </w:p>
    <w:p>
      <w:pPr>
        <w:spacing w:after="0"/>
        <w:ind w:left="0"/>
        <w:jc w:val="both"/>
      </w:pPr>
      <w:r>
        <w:rPr>
          <w:rFonts w:ascii="Times New Roman"/>
          <w:b w:val="false"/>
          <w:i w:val="false"/>
          <w:color w:val="000000"/>
          <w:sz w:val="28"/>
        </w:rPr>
        <w:t>    |или проверки|осмотра или|выявленных не- |ФИО и под-</w:t>
      </w:r>
    </w:p>
    <w:p>
      <w:pPr>
        <w:spacing w:after="0"/>
        <w:ind w:left="0"/>
        <w:jc w:val="both"/>
      </w:pPr>
      <w:r>
        <w:rPr>
          <w:rFonts w:ascii="Times New Roman"/>
          <w:b w:val="false"/>
          <w:i w:val="false"/>
          <w:color w:val="000000"/>
          <w:sz w:val="28"/>
        </w:rPr>
        <w:t>    |            |проверки   |достатков      |пись прове-</w:t>
      </w:r>
    </w:p>
    <w:p>
      <w:pPr>
        <w:spacing w:after="0"/>
        <w:ind w:left="0"/>
        <w:jc w:val="both"/>
      </w:pPr>
      <w:r>
        <w:rPr>
          <w:rFonts w:ascii="Times New Roman"/>
          <w:b w:val="false"/>
          <w:i w:val="false"/>
          <w:color w:val="000000"/>
          <w:sz w:val="28"/>
        </w:rPr>
        <w:t>    |            |           |               |ряющего</w:t>
      </w:r>
    </w:p>
    <w:p>
      <w:pPr>
        <w:spacing w:after="0"/>
        <w:ind w:left="0"/>
        <w:jc w:val="both"/>
      </w:pPr>
      <w:r>
        <w:rPr>
          <w:rFonts w:ascii="Times New Roman"/>
          <w:b w:val="false"/>
          <w:i w:val="false"/>
          <w:color w:val="000000"/>
          <w:sz w:val="28"/>
        </w:rPr>
        <w:t>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2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5.13. Дополнительные сведения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4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5.14. Сведения о сдаче-приемке водолазной станции и формуляра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Дата   |Основание|Техническое состоя- |Должность, ФИО</w:t>
      </w:r>
    </w:p>
    <w:p>
      <w:pPr>
        <w:spacing w:after="0"/>
        <w:ind w:left="0"/>
        <w:jc w:val="both"/>
      </w:pPr>
      <w:r>
        <w:rPr>
          <w:rFonts w:ascii="Times New Roman"/>
          <w:b w:val="false"/>
          <w:i w:val="false"/>
          <w:color w:val="000000"/>
          <w:sz w:val="28"/>
        </w:rPr>
        <w:t>___________|для сда- |ние водолазной стан-|и подпись от-</w:t>
      </w:r>
    </w:p>
    <w:p>
      <w:pPr>
        <w:spacing w:after="0"/>
        <w:ind w:left="0"/>
        <w:jc w:val="both"/>
      </w:pPr>
      <w:r>
        <w:rPr>
          <w:rFonts w:ascii="Times New Roman"/>
          <w:b w:val="false"/>
          <w:i w:val="false"/>
          <w:color w:val="000000"/>
          <w:sz w:val="28"/>
        </w:rPr>
        <w:t>сда-|прием-|чи-прием-|ции (состояние офор-|ветственного</w:t>
      </w:r>
    </w:p>
    <w:p>
      <w:pPr>
        <w:spacing w:after="0"/>
        <w:ind w:left="0"/>
        <w:jc w:val="both"/>
      </w:pPr>
      <w:r>
        <w:rPr>
          <w:rFonts w:ascii="Times New Roman"/>
          <w:b w:val="false"/>
          <w:i w:val="false"/>
          <w:color w:val="000000"/>
          <w:sz w:val="28"/>
        </w:rPr>
        <w:t>чи  |ки    |ки       |мления формуляра)   |лица</w:t>
      </w:r>
    </w:p>
    <w:p>
      <w:pPr>
        <w:spacing w:after="0"/>
        <w:ind w:left="0"/>
        <w:jc w:val="both"/>
      </w:pPr>
      <w:r>
        <w:rPr>
          <w:rFonts w:ascii="Times New Roman"/>
          <w:b w:val="false"/>
          <w:i w:val="false"/>
          <w:color w:val="000000"/>
          <w:sz w:val="28"/>
        </w:rPr>
        <w:t>    |      |         |                    |_____________</w:t>
      </w:r>
    </w:p>
    <w:p>
      <w:pPr>
        <w:spacing w:after="0"/>
        <w:ind w:left="0"/>
        <w:jc w:val="both"/>
      </w:pPr>
      <w:r>
        <w:rPr>
          <w:rFonts w:ascii="Times New Roman"/>
          <w:b w:val="false"/>
          <w:i w:val="false"/>
          <w:color w:val="000000"/>
          <w:sz w:val="28"/>
        </w:rPr>
        <w:t>    |      |         |                    |сдаю-|прини-</w:t>
      </w:r>
    </w:p>
    <w:p>
      <w:pPr>
        <w:spacing w:after="0"/>
        <w:ind w:left="0"/>
        <w:jc w:val="both"/>
      </w:pPr>
      <w:r>
        <w:rPr>
          <w:rFonts w:ascii="Times New Roman"/>
          <w:b w:val="false"/>
          <w:i w:val="false"/>
          <w:color w:val="000000"/>
          <w:sz w:val="28"/>
        </w:rPr>
        <w:t>    |      |         |                    |щего |мающего</w:t>
      </w:r>
    </w:p>
    <w:p>
      <w:pPr>
        <w:spacing w:after="0"/>
        <w:ind w:left="0"/>
        <w:jc w:val="both"/>
      </w:pPr>
      <w:r>
        <w:rPr>
          <w:rFonts w:ascii="Times New Roman"/>
          <w:b w:val="false"/>
          <w:i w:val="false"/>
          <w:color w:val="000000"/>
          <w:sz w:val="28"/>
        </w:rPr>
        <w:t>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с оборотом на 1 листе.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22</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Единая оценка волнения на морях,</w:t>
      </w:r>
    </w:p>
    <w:p>
      <w:pPr>
        <w:spacing w:after="0"/>
        <w:ind w:left="0"/>
        <w:jc w:val="both"/>
      </w:pPr>
      <w:r>
        <w:rPr>
          <w:rFonts w:ascii="Times New Roman"/>
          <w:b w:val="false"/>
          <w:i w:val="false"/>
          <w:color w:val="000000"/>
          <w:sz w:val="28"/>
        </w:rPr>
        <w:t>             озерах и крупных водохранилищах</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Характе-|Шкала степени волнения|Шкала состояния поверхности</w:t>
      </w:r>
    </w:p>
    <w:p>
      <w:pPr>
        <w:spacing w:after="0"/>
        <w:ind w:left="0"/>
        <w:jc w:val="both"/>
      </w:pPr>
      <w:r>
        <w:rPr>
          <w:rFonts w:ascii="Times New Roman"/>
          <w:b w:val="false"/>
          <w:i w:val="false"/>
          <w:color w:val="000000"/>
          <w:sz w:val="28"/>
        </w:rPr>
        <w:t>ристика |______________________|___________________________</w:t>
      </w:r>
    </w:p>
    <w:p>
      <w:pPr>
        <w:spacing w:after="0"/>
        <w:ind w:left="0"/>
        <w:jc w:val="both"/>
      </w:pPr>
      <w:r>
        <w:rPr>
          <w:rFonts w:ascii="Times New Roman"/>
          <w:b w:val="false"/>
          <w:i w:val="false"/>
          <w:color w:val="000000"/>
          <w:sz w:val="28"/>
        </w:rPr>
        <w:t>состоя- | высота |характеристи-|Признаки для определения</w:t>
      </w:r>
    </w:p>
    <w:p>
      <w:pPr>
        <w:spacing w:after="0"/>
        <w:ind w:left="0"/>
        <w:jc w:val="both"/>
      </w:pPr>
      <w:r>
        <w:rPr>
          <w:rFonts w:ascii="Times New Roman"/>
          <w:b w:val="false"/>
          <w:i w:val="false"/>
          <w:color w:val="000000"/>
          <w:sz w:val="28"/>
        </w:rPr>
        <w:t>ния по- | волны, |ка волнения  |состояния поверхности</w:t>
      </w:r>
    </w:p>
    <w:p>
      <w:pPr>
        <w:spacing w:after="0"/>
        <w:ind w:left="0"/>
        <w:jc w:val="both"/>
      </w:pPr>
      <w:r>
        <w:rPr>
          <w:rFonts w:ascii="Times New Roman"/>
          <w:b w:val="false"/>
          <w:i w:val="false"/>
          <w:color w:val="000000"/>
          <w:sz w:val="28"/>
        </w:rPr>
        <w:t>верхнос-| м      |             |</w:t>
      </w:r>
    </w:p>
    <w:p>
      <w:pPr>
        <w:spacing w:after="0"/>
        <w:ind w:left="0"/>
        <w:jc w:val="both"/>
      </w:pPr>
      <w:r>
        <w:rPr>
          <w:rFonts w:ascii="Times New Roman"/>
          <w:b w:val="false"/>
          <w:i w:val="false"/>
          <w:color w:val="000000"/>
          <w:sz w:val="28"/>
        </w:rPr>
        <w:t>ти, бал-|        |             |</w:t>
      </w:r>
    </w:p>
    <w:p>
      <w:pPr>
        <w:spacing w:after="0"/>
        <w:ind w:left="0"/>
        <w:jc w:val="both"/>
      </w:pPr>
      <w:r>
        <w:rPr>
          <w:rFonts w:ascii="Times New Roman"/>
          <w:b w:val="false"/>
          <w:i w:val="false"/>
          <w:color w:val="000000"/>
          <w:sz w:val="28"/>
        </w:rPr>
        <w:t>лы      |        |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0         -      Волнение      Зеркально-гладкая</w:t>
      </w:r>
    </w:p>
    <w:p>
      <w:pPr>
        <w:spacing w:after="0"/>
        <w:ind w:left="0"/>
        <w:jc w:val="both"/>
      </w:pPr>
      <w:r>
        <w:rPr>
          <w:rFonts w:ascii="Times New Roman"/>
          <w:b w:val="false"/>
          <w:i w:val="false"/>
          <w:color w:val="000000"/>
          <w:sz w:val="28"/>
        </w:rPr>
        <w:t>                 отсутствует   поверхность</w:t>
      </w:r>
    </w:p>
    <w:p>
      <w:pPr>
        <w:spacing w:after="0"/>
        <w:ind w:left="0"/>
        <w:jc w:val="both"/>
      </w:pPr>
      <w:r>
        <w:rPr>
          <w:rFonts w:ascii="Times New Roman"/>
          <w:b w:val="false"/>
          <w:i w:val="false"/>
          <w:color w:val="000000"/>
          <w:sz w:val="28"/>
        </w:rPr>
        <w:t>1        До 0,25  Слабое       Рябь, появляются небольшие</w:t>
      </w:r>
    </w:p>
    <w:p>
      <w:pPr>
        <w:spacing w:after="0"/>
        <w:ind w:left="0"/>
        <w:jc w:val="both"/>
      </w:pPr>
      <w:r>
        <w:rPr>
          <w:rFonts w:ascii="Times New Roman"/>
          <w:b w:val="false"/>
          <w:i w:val="false"/>
          <w:color w:val="000000"/>
          <w:sz w:val="28"/>
        </w:rPr>
        <w:t>                               гребни волн</w:t>
      </w:r>
    </w:p>
    <w:p>
      <w:pPr>
        <w:spacing w:after="0"/>
        <w:ind w:left="0"/>
        <w:jc w:val="both"/>
      </w:pPr>
      <w:r>
        <w:rPr>
          <w:rFonts w:ascii="Times New Roman"/>
          <w:b w:val="false"/>
          <w:i w:val="false"/>
          <w:color w:val="000000"/>
          <w:sz w:val="28"/>
        </w:rPr>
        <w:t>2        0,25-    Умеренное    Небольшие гребни волн на-</w:t>
      </w:r>
    </w:p>
    <w:p>
      <w:pPr>
        <w:spacing w:after="0"/>
        <w:ind w:left="0"/>
        <w:jc w:val="both"/>
      </w:pPr>
      <w:r>
        <w:rPr>
          <w:rFonts w:ascii="Times New Roman"/>
          <w:b w:val="false"/>
          <w:i w:val="false"/>
          <w:color w:val="000000"/>
          <w:sz w:val="28"/>
        </w:rPr>
        <w:t>         0,75                  чинают опрокидываться, но</w:t>
      </w:r>
    </w:p>
    <w:p>
      <w:pPr>
        <w:spacing w:after="0"/>
        <w:ind w:left="0"/>
        <w:jc w:val="both"/>
      </w:pPr>
      <w:r>
        <w:rPr>
          <w:rFonts w:ascii="Times New Roman"/>
          <w:b w:val="false"/>
          <w:i w:val="false"/>
          <w:color w:val="000000"/>
          <w:sz w:val="28"/>
        </w:rPr>
        <w:t>                               пена не белая, а стекло-</w:t>
      </w:r>
    </w:p>
    <w:p>
      <w:pPr>
        <w:spacing w:after="0"/>
        <w:ind w:left="0"/>
        <w:jc w:val="both"/>
      </w:pPr>
      <w:r>
        <w:rPr>
          <w:rFonts w:ascii="Times New Roman"/>
          <w:b w:val="false"/>
          <w:i w:val="false"/>
          <w:color w:val="000000"/>
          <w:sz w:val="28"/>
        </w:rPr>
        <w:t>                               видная</w:t>
      </w:r>
    </w:p>
    <w:p>
      <w:pPr>
        <w:spacing w:after="0"/>
        <w:ind w:left="0"/>
        <w:jc w:val="both"/>
      </w:pPr>
      <w:r>
        <w:rPr>
          <w:rFonts w:ascii="Times New Roman"/>
          <w:b w:val="false"/>
          <w:i w:val="false"/>
          <w:color w:val="000000"/>
          <w:sz w:val="28"/>
        </w:rPr>
        <w:t>3        0,75-     То же       Хорошо заметны небольшие</w:t>
      </w:r>
    </w:p>
    <w:p>
      <w:pPr>
        <w:spacing w:after="0"/>
        <w:ind w:left="0"/>
        <w:jc w:val="both"/>
      </w:pPr>
      <w:r>
        <w:rPr>
          <w:rFonts w:ascii="Times New Roman"/>
          <w:b w:val="false"/>
          <w:i w:val="false"/>
          <w:color w:val="000000"/>
          <w:sz w:val="28"/>
        </w:rPr>
        <w:t>         1,25                  волны, гребни некоторых из</w:t>
      </w:r>
    </w:p>
    <w:p>
      <w:pPr>
        <w:spacing w:after="0"/>
        <w:ind w:left="0"/>
        <w:jc w:val="both"/>
      </w:pPr>
      <w:r>
        <w:rPr>
          <w:rFonts w:ascii="Times New Roman"/>
          <w:b w:val="false"/>
          <w:i w:val="false"/>
          <w:color w:val="000000"/>
          <w:sz w:val="28"/>
        </w:rPr>
        <w:t>                               них опрокидываются, обра-</w:t>
      </w:r>
    </w:p>
    <w:p>
      <w:pPr>
        <w:spacing w:after="0"/>
        <w:ind w:left="0"/>
        <w:jc w:val="both"/>
      </w:pPr>
      <w:r>
        <w:rPr>
          <w:rFonts w:ascii="Times New Roman"/>
          <w:b w:val="false"/>
          <w:i w:val="false"/>
          <w:color w:val="000000"/>
          <w:sz w:val="28"/>
        </w:rPr>
        <w:t>                               зуя местами белую клубя-</w:t>
      </w:r>
    </w:p>
    <w:p>
      <w:pPr>
        <w:spacing w:after="0"/>
        <w:ind w:left="0"/>
        <w:jc w:val="both"/>
      </w:pPr>
      <w:r>
        <w:rPr>
          <w:rFonts w:ascii="Times New Roman"/>
          <w:b w:val="false"/>
          <w:i w:val="false"/>
          <w:color w:val="000000"/>
          <w:sz w:val="28"/>
        </w:rPr>
        <w:t>                               щуюся пену - "барашки"</w:t>
      </w:r>
    </w:p>
    <w:p>
      <w:pPr>
        <w:spacing w:after="0"/>
        <w:ind w:left="0"/>
        <w:jc w:val="both"/>
      </w:pPr>
      <w:r>
        <w:rPr>
          <w:rFonts w:ascii="Times New Roman"/>
          <w:b w:val="false"/>
          <w:i w:val="false"/>
          <w:color w:val="000000"/>
          <w:sz w:val="28"/>
        </w:rPr>
        <w:t>4        1,25-    Значительное Волны принимают хорошо вы-</w:t>
      </w:r>
    </w:p>
    <w:p>
      <w:pPr>
        <w:spacing w:after="0"/>
        <w:ind w:left="0"/>
        <w:jc w:val="both"/>
      </w:pPr>
      <w:r>
        <w:rPr>
          <w:rFonts w:ascii="Times New Roman"/>
          <w:b w:val="false"/>
          <w:i w:val="false"/>
          <w:color w:val="000000"/>
          <w:sz w:val="28"/>
        </w:rPr>
        <w:t xml:space="preserve">         2,00                  раженную форму, повсюду </w:t>
      </w:r>
    </w:p>
    <w:p>
      <w:pPr>
        <w:spacing w:after="0"/>
        <w:ind w:left="0"/>
        <w:jc w:val="both"/>
      </w:pPr>
      <w:r>
        <w:rPr>
          <w:rFonts w:ascii="Times New Roman"/>
          <w:b w:val="false"/>
          <w:i w:val="false"/>
          <w:color w:val="000000"/>
          <w:sz w:val="28"/>
        </w:rPr>
        <w:t>                               образуются "барашки"</w:t>
      </w:r>
    </w:p>
    <w:p>
      <w:pPr>
        <w:spacing w:after="0"/>
        <w:ind w:left="0"/>
        <w:jc w:val="both"/>
      </w:pPr>
      <w:r>
        <w:rPr>
          <w:rFonts w:ascii="Times New Roman"/>
          <w:b w:val="false"/>
          <w:i w:val="false"/>
          <w:color w:val="000000"/>
          <w:sz w:val="28"/>
        </w:rPr>
        <w:t>5        2,00-    Сильное      Появляются волны большой</w:t>
      </w:r>
    </w:p>
    <w:p>
      <w:pPr>
        <w:spacing w:after="0"/>
        <w:ind w:left="0"/>
        <w:jc w:val="both"/>
      </w:pPr>
      <w:r>
        <w:rPr>
          <w:rFonts w:ascii="Times New Roman"/>
          <w:b w:val="false"/>
          <w:i w:val="false"/>
          <w:color w:val="000000"/>
          <w:sz w:val="28"/>
        </w:rPr>
        <w:t>         3,50                  высоты, их пенящиеся греб-</w:t>
      </w:r>
    </w:p>
    <w:p>
      <w:pPr>
        <w:spacing w:after="0"/>
        <w:ind w:left="0"/>
        <w:jc w:val="both"/>
      </w:pPr>
      <w:r>
        <w:rPr>
          <w:rFonts w:ascii="Times New Roman"/>
          <w:b w:val="false"/>
          <w:i w:val="false"/>
          <w:color w:val="000000"/>
          <w:sz w:val="28"/>
        </w:rPr>
        <w:t>                               ни занимают большие площа-</w:t>
      </w:r>
    </w:p>
    <w:p>
      <w:pPr>
        <w:spacing w:after="0"/>
        <w:ind w:left="0"/>
        <w:jc w:val="both"/>
      </w:pPr>
      <w:r>
        <w:rPr>
          <w:rFonts w:ascii="Times New Roman"/>
          <w:b w:val="false"/>
          <w:i w:val="false"/>
          <w:color w:val="000000"/>
          <w:sz w:val="28"/>
        </w:rPr>
        <w:t>                               ди, ветер начинает срывать</w:t>
      </w:r>
    </w:p>
    <w:p>
      <w:pPr>
        <w:spacing w:after="0"/>
        <w:ind w:left="0"/>
        <w:jc w:val="both"/>
      </w:pPr>
      <w:r>
        <w:rPr>
          <w:rFonts w:ascii="Times New Roman"/>
          <w:b w:val="false"/>
          <w:i w:val="false"/>
          <w:color w:val="000000"/>
          <w:sz w:val="28"/>
        </w:rPr>
        <w:t>                               пену с гребней волн</w:t>
      </w:r>
    </w:p>
    <w:p>
      <w:pPr>
        <w:spacing w:after="0"/>
        <w:ind w:left="0"/>
        <w:jc w:val="both"/>
      </w:pPr>
      <w:r>
        <w:rPr>
          <w:rFonts w:ascii="Times New Roman"/>
          <w:b w:val="false"/>
          <w:i w:val="false"/>
          <w:color w:val="000000"/>
          <w:sz w:val="28"/>
        </w:rPr>
        <w:t>6        3,50-    То же        Гребни очерчивают длинные</w:t>
      </w:r>
    </w:p>
    <w:p>
      <w:pPr>
        <w:spacing w:after="0"/>
        <w:ind w:left="0"/>
        <w:jc w:val="both"/>
      </w:pPr>
      <w:r>
        <w:rPr>
          <w:rFonts w:ascii="Times New Roman"/>
          <w:b w:val="false"/>
          <w:i w:val="false"/>
          <w:color w:val="000000"/>
          <w:sz w:val="28"/>
        </w:rPr>
        <w:t>         6,00                  валы больших волн, пена,</w:t>
      </w:r>
    </w:p>
    <w:p>
      <w:pPr>
        <w:spacing w:after="0"/>
        <w:ind w:left="0"/>
        <w:jc w:val="both"/>
      </w:pPr>
      <w:r>
        <w:rPr>
          <w:rFonts w:ascii="Times New Roman"/>
          <w:b w:val="false"/>
          <w:i w:val="false"/>
          <w:color w:val="000000"/>
          <w:sz w:val="28"/>
        </w:rPr>
        <w:t>                               срываемая с гребней ветром,</w:t>
      </w:r>
    </w:p>
    <w:p>
      <w:pPr>
        <w:spacing w:after="0"/>
        <w:ind w:left="0"/>
        <w:jc w:val="both"/>
      </w:pPr>
      <w:r>
        <w:rPr>
          <w:rFonts w:ascii="Times New Roman"/>
          <w:b w:val="false"/>
          <w:i w:val="false"/>
          <w:color w:val="000000"/>
          <w:sz w:val="28"/>
        </w:rPr>
        <w:t>                               начинает вытягиваться по-</w:t>
      </w:r>
    </w:p>
    <w:p>
      <w:pPr>
        <w:spacing w:after="0"/>
        <w:ind w:left="0"/>
        <w:jc w:val="both"/>
      </w:pPr>
      <w:r>
        <w:rPr>
          <w:rFonts w:ascii="Times New Roman"/>
          <w:b w:val="false"/>
          <w:i w:val="false"/>
          <w:color w:val="000000"/>
          <w:sz w:val="28"/>
        </w:rPr>
        <w:t>                               лосами по склонам волн</w:t>
      </w:r>
    </w:p>
    <w:p>
      <w:pPr>
        <w:spacing w:after="0"/>
        <w:ind w:left="0"/>
        <w:jc w:val="both"/>
      </w:pPr>
      <w:r>
        <w:rPr>
          <w:rFonts w:ascii="Times New Roman"/>
          <w:b w:val="false"/>
          <w:i w:val="false"/>
          <w:color w:val="000000"/>
          <w:sz w:val="28"/>
        </w:rPr>
        <w:t>7        6,00- Очень сильное   Длинные полосы пены, сры-</w:t>
      </w:r>
    </w:p>
    <w:p>
      <w:pPr>
        <w:spacing w:after="0"/>
        <w:ind w:left="0"/>
        <w:jc w:val="both"/>
      </w:pPr>
      <w:r>
        <w:rPr>
          <w:rFonts w:ascii="Times New Roman"/>
          <w:b w:val="false"/>
          <w:i w:val="false"/>
          <w:color w:val="000000"/>
          <w:sz w:val="28"/>
        </w:rPr>
        <w:t>         8,50                  ваемой ветром, покрывают</w:t>
      </w:r>
    </w:p>
    <w:p>
      <w:pPr>
        <w:spacing w:after="0"/>
        <w:ind w:left="0"/>
        <w:jc w:val="both"/>
      </w:pPr>
      <w:r>
        <w:rPr>
          <w:rFonts w:ascii="Times New Roman"/>
          <w:b w:val="false"/>
          <w:i w:val="false"/>
          <w:color w:val="000000"/>
          <w:sz w:val="28"/>
        </w:rPr>
        <w:t>                               склоны волн и местами, сли-</w:t>
      </w:r>
    </w:p>
    <w:p>
      <w:pPr>
        <w:spacing w:after="0"/>
        <w:ind w:left="0"/>
        <w:jc w:val="both"/>
      </w:pPr>
      <w:r>
        <w:rPr>
          <w:rFonts w:ascii="Times New Roman"/>
          <w:b w:val="false"/>
          <w:i w:val="false"/>
          <w:color w:val="000000"/>
          <w:sz w:val="28"/>
        </w:rPr>
        <w:t>                               ваясь, достигают их подошв</w:t>
      </w:r>
    </w:p>
    <w:p>
      <w:pPr>
        <w:spacing w:after="0"/>
        <w:ind w:left="0"/>
        <w:jc w:val="both"/>
      </w:pPr>
      <w:r>
        <w:rPr>
          <w:rFonts w:ascii="Times New Roman"/>
          <w:b w:val="false"/>
          <w:i w:val="false"/>
          <w:color w:val="000000"/>
          <w:sz w:val="28"/>
        </w:rPr>
        <w:t>8        8,50-  То же          Пена широкими, плотными,</w:t>
      </w:r>
    </w:p>
    <w:p>
      <w:pPr>
        <w:spacing w:after="0"/>
        <w:ind w:left="0"/>
        <w:jc w:val="both"/>
      </w:pPr>
      <w:r>
        <w:rPr>
          <w:rFonts w:ascii="Times New Roman"/>
          <w:b w:val="false"/>
          <w:i w:val="false"/>
          <w:color w:val="000000"/>
          <w:sz w:val="28"/>
        </w:rPr>
        <w:t>         11,0                  сливающимися полосами пок-</w:t>
      </w:r>
    </w:p>
    <w:p>
      <w:pPr>
        <w:spacing w:after="0"/>
        <w:ind w:left="0"/>
        <w:jc w:val="both"/>
      </w:pPr>
      <w:r>
        <w:rPr>
          <w:rFonts w:ascii="Times New Roman"/>
          <w:b w:val="false"/>
          <w:i w:val="false"/>
          <w:color w:val="000000"/>
          <w:sz w:val="28"/>
        </w:rPr>
        <w:t>                               рывает склоны волн, отчего</w:t>
      </w:r>
    </w:p>
    <w:p>
      <w:pPr>
        <w:spacing w:after="0"/>
        <w:ind w:left="0"/>
        <w:jc w:val="both"/>
      </w:pPr>
      <w:r>
        <w:rPr>
          <w:rFonts w:ascii="Times New Roman"/>
          <w:b w:val="false"/>
          <w:i w:val="false"/>
          <w:color w:val="000000"/>
          <w:sz w:val="28"/>
        </w:rPr>
        <w:t>                               поверхность становится бе-</w:t>
      </w:r>
    </w:p>
    <w:p>
      <w:pPr>
        <w:spacing w:after="0"/>
        <w:ind w:left="0"/>
        <w:jc w:val="both"/>
      </w:pPr>
      <w:r>
        <w:rPr>
          <w:rFonts w:ascii="Times New Roman"/>
          <w:b w:val="false"/>
          <w:i w:val="false"/>
          <w:color w:val="000000"/>
          <w:sz w:val="28"/>
        </w:rPr>
        <w:t>                               лой, только местами, у по-</w:t>
      </w:r>
    </w:p>
    <w:p>
      <w:pPr>
        <w:spacing w:after="0"/>
        <w:ind w:left="0"/>
        <w:jc w:val="both"/>
      </w:pPr>
      <w:r>
        <w:rPr>
          <w:rFonts w:ascii="Times New Roman"/>
          <w:b w:val="false"/>
          <w:i w:val="false"/>
          <w:color w:val="000000"/>
          <w:sz w:val="28"/>
        </w:rPr>
        <w:t>                               дошв волн, видны свободные</w:t>
      </w:r>
    </w:p>
    <w:p>
      <w:pPr>
        <w:spacing w:after="0"/>
        <w:ind w:left="0"/>
        <w:jc w:val="both"/>
      </w:pPr>
      <w:r>
        <w:rPr>
          <w:rFonts w:ascii="Times New Roman"/>
          <w:b w:val="false"/>
          <w:i w:val="false"/>
          <w:color w:val="000000"/>
          <w:sz w:val="28"/>
        </w:rPr>
        <w:t>                               от пены участки</w:t>
      </w:r>
    </w:p>
    <w:p>
      <w:pPr>
        <w:spacing w:after="0"/>
        <w:ind w:left="0"/>
        <w:jc w:val="both"/>
      </w:pPr>
      <w:r>
        <w:rPr>
          <w:rFonts w:ascii="Times New Roman"/>
          <w:b w:val="false"/>
          <w:i w:val="false"/>
          <w:color w:val="000000"/>
          <w:sz w:val="28"/>
        </w:rPr>
        <w:t xml:space="preserve">9        11,00- Исключительное Поверхность моря покрыта </w:t>
      </w:r>
    </w:p>
    <w:p>
      <w:pPr>
        <w:spacing w:after="0"/>
        <w:ind w:left="0"/>
        <w:jc w:val="both"/>
      </w:pPr>
      <w:r>
        <w:rPr>
          <w:rFonts w:ascii="Times New Roman"/>
          <w:b w:val="false"/>
          <w:i w:val="false"/>
          <w:color w:val="000000"/>
          <w:sz w:val="28"/>
        </w:rPr>
        <w:t>         и более               плотным слоем пены; воздух</w:t>
      </w:r>
    </w:p>
    <w:p>
      <w:pPr>
        <w:spacing w:after="0"/>
        <w:ind w:left="0"/>
        <w:jc w:val="both"/>
      </w:pPr>
      <w:r>
        <w:rPr>
          <w:rFonts w:ascii="Times New Roman"/>
          <w:b w:val="false"/>
          <w:i w:val="false"/>
          <w:color w:val="000000"/>
          <w:sz w:val="28"/>
        </w:rPr>
        <w:t>                               наполнен видимыми частица-</w:t>
      </w:r>
    </w:p>
    <w:p>
      <w:pPr>
        <w:spacing w:after="0"/>
        <w:ind w:left="0"/>
        <w:jc w:val="both"/>
      </w:pPr>
      <w:r>
        <w:rPr>
          <w:rFonts w:ascii="Times New Roman"/>
          <w:b w:val="false"/>
          <w:i w:val="false"/>
          <w:color w:val="000000"/>
          <w:sz w:val="28"/>
        </w:rPr>
        <w:t>                               ми воды; видимость значи-</w:t>
      </w:r>
    </w:p>
    <w:p>
      <w:pPr>
        <w:spacing w:after="0"/>
        <w:ind w:left="0"/>
        <w:jc w:val="both"/>
      </w:pPr>
      <w:r>
        <w:rPr>
          <w:rFonts w:ascii="Times New Roman"/>
          <w:b w:val="false"/>
          <w:i w:val="false"/>
          <w:color w:val="000000"/>
          <w:sz w:val="28"/>
        </w:rPr>
        <w:t>                               тельно уменьшена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23</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Шкала для визуальной оценки силы ветра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Сила |Характерис-|Скорость ветра|Признаки для визуальной</w:t>
      </w:r>
    </w:p>
    <w:p>
      <w:pPr>
        <w:spacing w:after="0"/>
        <w:ind w:left="0"/>
        <w:jc w:val="both"/>
      </w:pPr>
      <w:r>
        <w:rPr>
          <w:rFonts w:ascii="Times New Roman"/>
          <w:b w:val="false"/>
          <w:i w:val="false"/>
          <w:color w:val="000000"/>
          <w:sz w:val="28"/>
        </w:rPr>
        <w:t>ветра|тика ветра |______________|оценки силы ветра</w:t>
      </w:r>
    </w:p>
    <w:p>
      <w:pPr>
        <w:spacing w:after="0"/>
        <w:ind w:left="0"/>
        <w:jc w:val="both"/>
      </w:pPr>
      <w:r>
        <w:rPr>
          <w:rFonts w:ascii="Times New Roman"/>
          <w:b w:val="false"/>
          <w:i w:val="false"/>
          <w:color w:val="000000"/>
          <w:sz w:val="28"/>
        </w:rPr>
        <w:t>баллы|           |м/с   |км/ч   |</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0     Штиль        0      0      Движения воздуха не ощу-</w:t>
      </w:r>
    </w:p>
    <w:p>
      <w:pPr>
        <w:spacing w:after="0"/>
        <w:ind w:left="0"/>
        <w:jc w:val="both"/>
      </w:pPr>
      <w:r>
        <w:rPr>
          <w:rFonts w:ascii="Times New Roman"/>
          <w:b w:val="false"/>
          <w:i w:val="false"/>
          <w:color w:val="000000"/>
          <w:sz w:val="28"/>
        </w:rPr>
        <w:t>                 (0-0,2)  (0-1)  щается; дым поднимается</w:t>
      </w:r>
    </w:p>
    <w:p>
      <w:pPr>
        <w:spacing w:after="0"/>
        <w:ind w:left="0"/>
        <w:jc w:val="both"/>
      </w:pPr>
      <w:r>
        <w:rPr>
          <w:rFonts w:ascii="Times New Roman"/>
          <w:b w:val="false"/>
          <w:i w:val="false"/>
          <w:color w:val="000000"/>
          <w:sz w:val="28"/>
        </w:rPr>
        <w:t>                                 отвесно или почти отвес-</w:t>
      </w:r>
    </w:p>
    <w:p>
      <w:pPr>
        <w:spacing w:after="0"/>
        <w:ind w:left="0"/>
        <w:jc w:val="both"/>
      </w:pPr>
      <w:r>
        <w:rPr>
          <w:rFonts w:ascii="Times New Roman"/>
          <w:b w:val="false"/>
          <w:i w:val="false"/>
          <w:color w:val="000000"/>
          <w:sz w:val="28"/>
        </w:rPr>
        <w:t>                                 но; листья деревьев не-</w:t>
      </w:r>
    </w:p>
    <w:p>
      <w:pPr>
        <w:spacing w:after="0"/>
        <w:ind w:left="0"/>
        <w:jc w:val="both"/>
      </w:pPr>
      <w:r>
        <w:rPr>
          <w:rFonts w:ascii="Times New Roman"/>
          <w:b w:val="false"/>
          <w:i w:val="false"/>
          <w:color w:val="000000"/>
          <w:sz w:val="28"/>
        </w:rPr>
        <w:t>                                 подвижны</w:t>
      </w:r>
    </w:p>
    <w:p>
      <w:pPr>
        <w:spacing w:after="0"/>
        <w:ind w:left="0"/>
        <w:jc w:val="both"/>
      </w:pPr>
      <w:r>
        <w:rPr>
          <w:rFonts w:ascii="Times New Roman"/>
          <w:b w:val="false"/>
          <w:i w:val="false"/>
          <w:color w:val="000000"/>
          <w:sz w:val="28"/>
        </w:rPr>
        <w:t>1     Тихий        1        3    Ветер ощущается как лег-</w:t>
      </w:r>
    </w:p>
    <w:p>
      <w:pPr>
        <w:spacing w:after="0"/>
        <w:ind w:left="0"/>
        <w:jc w:val="both"/>
      </w:pPr>
      <w:r>
        <w:rPr>
          <w:rFonts w:ascii="Times New Roman"/>
          <w:b w:val="false"/>
          <w:i w:val="false"/>
          <w:color w:val="000000"/>
          <w:sz w:val="28"/>
        </w:rPr>
        <w:t>      ветер    (0,3-1,5)  (1-5)  кое дуновение и то лишь вре-</w:t>
      </w:r>
    </w:p>
    <w:p>
      <w:pPr>
        <w:spacing w:after="0"/>
        <w:ind w:left="0"/>
        <w:jc w:val="both"/>
      </w:pPr>
      <w:r>
        <w:rPr>
          <w:rFonts w:ascii="Times New Roman"/>
          <w:b w:val="false"/>
          <w:i w:val="false"/>
          <w:color w:val="000000"/>
          <w:sz w:val="28"/>
        </w:rPr>
        <w:t>                                 менами. Дым поднимается</w:t>
      </w:r>
    </w:p>
    <w:p>
      <w:pPr>
        <w:spacing w:after="0"/>
        <w:ind w:left="0"/>
        <w:jc w:val="both"/>
      </w:pPr>
      <w:r>
        <w:rPr>
          <w:rFonts w:ascii="Times New Roman"/>
          <w:b w:val="false"/>
          <w:i w:val="false"/>
          <w:color w:val="000000"/>
          <w:sz w:val="28"/>
        </w:rPr>
        <w:t>                                 наклонно, указывая нап-</w:t>
      </w:r>
    </w:p>
    <w:p>
      <w:pPr>
        <w:spacing w:after="0"/>
        <w:ind w:left="0"/>
        <w:jc w:val="both"/>
      </w:pPr>
      <w:r>
        <w:rPr>
          <w:rFonts w:ascii="Times New Roman"/>
          <w:b w:val="false"/>
          <w:i w:val="false"/>
          <w:color w:val="000000"/>
          <w:sz w:val="28"/>
        </w:rPr>
        <w:t>                                 равление ветра</w:t>
      </w:r>
    </w:p>
    <w:p>
      <w:pPr>
        <w:spacing w:after="0"/>
        <w:ind w:left="0"/>
        <w:jc w:val="both"/>
      </w:pPr>
      <w:r>
        <w:rPr>
          <w:rFonts w:ascii="Times New Roman"/>
          <w:b w:val="false"/>
          <w:i w:val="false"/>
          <w:color w:val="000000"/>
          <w:sz w:val="28"/>
        </w:rPr>
        <w:t>2    Легкий       3         8    Ветер ощущается как не-</w:t>
      </w:r>
    </w:p>
    <w:p>
      <w:pPr>
        <w:spacing w:after="0"/>
        <w:ind w:left="0"/>
        <w:jc w:val="both"/>
      </w:pPr>
      <w:r>
        <w:rPr>
          <w:rFonts w:ascii="Times New Roman"/>
          <w:b w:val="false"/>
          <w:i w:val="false"/>
          <w:color w:val="000000"/>
          <w:sz w:val="28"/>
        </w:rPr>
        <w:t>     ветер     (1,6-3,3)  (6-11) прерывное дуновение; ли-</w:t>
      </w:r>
    </w:p>
    <w:p>
      <w:pPr>
        <w:spacing w:after="0"/>
        <w:ind w:left="0"/>
        <w:jc w:val="both"/>
      </w:pPr>
      <w:r>
        <w:rPr>
          <w:rFonts w:ascii="Times New Roman"/>
          <w:b w:val="false"/>
          <w:i w:val="false"/>
          <w:color w:val="000000"/>
          <w:sz w:val="28"/>
        </w:rPr>
        <w:t>                                 стья шелестят, флюгер</w:t>
      </w:r>
    </w:p>
    <w:p>
      <w:pPr>
        <w:spacing w:after="0"/>
        <w:ind w:left="0"/>
        <w:jc w:val="both"/>
      </w:pPr>
      <w:r>
        <w:rPr>
          <w:rFonts w:ascii="Times New Roman"/>
          <w:b w:val="false"/>
          <w:i w:val="false"/>
          <w:color w:val="000000"/>
          <w:sz w:val="28"/>
        </w:rPr>
        <w:t>                                 начинает двигаться</w:t>
      </w:r>
    </w:p>
    <w:p>
      <w:pPr>
        <w:spacing w:after="0"/>
        <w:ind w:left="0"/>
        <w:jc w:val="both"/>
      </w:pPr>
      <w:r>
        <w:rPr>
          <w:rFonts w:ascii="Times New Roman"/>
          <w:b w:val="false"/>
          <w:i w:val="false"/>
          <w:color w:val="000000"/>
          <w:sz w:val="28"/>
        </w:rPr>
        <w:t>3   Слабый        5       15     Дым вытягивается по вет-</w:t>
      </w:r>
    </w:p>
    <w:p>
      <w:pPr>
        <w:spacing w:after="0"/>
        <w:ind w:left="0"/>
        <w:jc w:val="both"/>
      </w:pPr>
      <w:r>
        <w:rPr>
          <w:rFonts w:ascii="Times New Roman"/>
          <w:b w:val="false"/>
          <w:i w:val="false"/>
          <w:color w:val="000000"/>
          <w:sz w:val="28"/>
        </w:rPr>
        <w:t>    ветер      (</w:t>
      </w:r>
    </w:p>
    <w:p>
      <w:pPr>
        <w:spacing w:after="0"/>
        <w:ind w:left="0"/>
        <w:jc w:val="both"/>
      </w:pPr>
      <w:r>
        <w:rPr>
          <w:rFonts w:ascii="Times New Roman"/>
          <w:b w:val="false"/>
          <w:i w:val="false"/>
          <w:color w:val="000000"/>
          <w:sz w:val="28"/>
        </w:rPr>
        <w:t>3,4-5,4) (12-19) ру почти горизонтально.</w:t>
      </w:r>
    </w:p>
    <w:p>
      <w:pPr>
        <w:spacing w:after="0"/>
        <w:ind w:left="0"/>
        <w:jc w:val="both"/>
      </w:pPr>
      <w:r>
        <w:rPr>
          <w:rFonts w:ascii="Times New Roman"/>
          <w:b w:val="false"/>
          <w:i w:val="false"/>
          <w:color w:val="000000"/>
          <w:sz w:val="28"/>
        </w:rPr>
        <w:t xml:space="preserve">                                 Листья и тонкие ветки </w:t>
      </w:r>
    </w:p>
    <w:p>
      <w:pPr>
        <w:spacing w:after="0"/>
        <w:ind w:left="0"/>
        <w:jc w:val="both"/>
      </w:pPr>
      <w:r>
        <w:rPr>
          <w:rFonts w:ascii="Times New Roman"/>
          <w:b w:val="false"/>
          <w:i w:val="false"/>
          <w:color w:val="000000"/>
          <w:sz w:val="28"/>
        </w:rPr>
        <w:t>                                 деревьев колышутся; ве-</w:t>
      </w:r>
    </w:p>
    <w:p>
      <w:pPr>
        <w:spacing w:after="0"/>
        <w:ind w:left="0"/>
        <w:jc w:val="both"/>
      </w:pPr>
      <w:r>
        <w:rPr>
          <w:rFonts w:ascii="Times New Roman"/>
          <w:b w:val="false"/>
          <w:i w:val="false"/>
          <w:color w:val="000000"/>
          <w:sz w:val="28"/>
        </w:rPr>
        <w:t>                                 тер развивает флаги и</w:t>
      </w:r>
    </w:p>
    <w:p>
      <w:pPr>
        <w:spacing w:after="0"/>
        <w:ind w:left="0"/>
        <w:jc w:val="both"/>
      </w:pPr>
      <w:r>
        <w:rPr>
          <w:rFonts w:ascii="Times New Roman"/>
          <w:b w:val="false"/>
          <w:i w:val="false"/>
          <w:color w:val="000000"/>
          <w:sz w:val="28"/>
        </w:rPr>
        <w:t>                                 вымпелы</w:t>
      </w:r>
    </w:p>
    <w:p>
      <w:pPr>
        <w:spacing w:after="0"/>
        <w:ind w:left="0"/>
        <w:jc w:val="both"/>
      </w:pPr>
      <w:r>
        <w:rPr>
          <w:rFonts w:ascii="Times New Roman"/>
          <w:b w:val="false"/>
          <w:i w:val="false"/>
          <w:color w:val="000000"/>
          <w:sz w:val="28"/>
        </w:rPr>
        <w:t>4  Умеренный      7       24     Вымпел вытягивается по</w:t>
      </w:r>
    </w:p>
    <w:p>
      <w:pPr>
        <w:spacing w:after="0"/>
        <w:ind w:left="0"/>
        <w:jc w:val="both"/>
      </w:pPr>
      <w:r>
        <w:rPr>
          <w:rFonts w:ascii="Times New Roman"/>
          <w:b w:val="false"/>
          <w:i w:val="false"/>
          <w:color w:val="000000"/>
          <w:sz w:val="28"/>
        </w:rPr>
        <w:t>               (5,5-7,9) (20-28) ветру; ветер поднимает</w:t>
      </w:r>
    </w:p>
    <w:p>
      <w:pPr>
        <w:spacing w:after="0"/>
        <w:ind w:left="0"/>
        <w:jc w:val="both"/>
      </w:pPr>
      <w:r>
        <w:rPr>
          <w:rFonts w:ascii="Times New Roman"/>
          <w:b w:val="false"/>
          <w:i w:val="false"/>
          <w:color w:val="000000"/>
          <w:sz w:val="28"/>
        </w:rPr>
        <w:t>                                 пыль; тонкие ветки дере-</w:t>
      </w:r>
    </w:p>
    <w:p>
      <w:pPr>
        <w:spacing w:after="0"/>
        <w:ind w:left="0"/>
        <w:jc w:val="both"/>
      </w:pPr>
      <w:r>
        <w:rPr>
          <w:rFonts w:ascii="Times New Roman"/>
          <w:b w:val="false"/>
          <w:i w:val="false"/>
          <w:color w:val="000000"/>
          <w:sz w:val="28"/>
        </w:rPr>
        <w:t>                                 вьев качаются</w:t>
      </w:r>
    </w:p>
    <w:p>
      <w:pPr>
        <w:spacing w:after="0"/>
        <w:ind w:left="0"/>
        <w:jc w:val="both"/>
      </w:pPr>
      <w:r>
        <w:rPr>
          <w:rFonts w:ascii="Times New Roman"/>
          <w:b w:val="false"/>
          <w:i w:val="false"/>
          <w:color w:val="000000"/>
          <w:sz w:val="28"/>
        </w:rPr>
        <w:t>5   Свежий        9        33    Ветер переносит легкие</w:t>
      </w:r>
    </w:p>
    <w:p>
      <w:pPr>
        <w:spacing w:after="0"/>
        <w:ind w:left="0"/>
        <w:jc w:val="both"/>
      </w:pPr>
      <w:r>
        <w:rPr>
          <w:rFonts w:ascii="Times New Roman"/>
          <w:b w:val="false"/>
          <w:i w:val="false"/>
          <w:color w:val="000000"/>
          <w:sz w:val="28"/>
        </w:rPr>
        <w:t>    ветер     (8,0-10,7) (29-38) предметы; вытягиваются и</w:t>
      </w:r>
    </w:p>
    <w:p>
      <w:pPr>
        <w:spacing w:after="0"/>
        <w:ind w:left="0"/>
        <w:jc w:val="both"/>
      </w:pPr>
      <w:r>
        <w:rPr>
          <w:rFonts w:ascii="Times New Roman"/>
          <w:b w:val="false"/>
          <w:i w:val="false"/>
          <w:color w:val="000000"/>
          <w:sz w:val="28"/>
        </w:rPr>
        <w:t>                                 полощутся большие флаги;</w:t>
      </w:r>
    </w:p>
    <w:p>
      <w:pPr>
        <w:spacing w:after="0"/>
        <w:ind w:left="0"/>
        <w:jc w:val="both"/>
      </w:pPr>
      <w:r>
        <w:rPr>
          <w:rFonts w:ascii="Times New Roman"/>
          <w:b w:val="false"/>
          <w:i w:val="false"/>
          <w:color w:val="000000"/>
          <w:sz w:val="28"/>
        </w:rPr>
        <w:t>                                 качаются тонкие стволы</w:t>
      </w:r>
    </w:p>
    <w:p>
      <w:pPr>
        <w:spacing w:after="0"/>
        <w:ind w:left="0"/>
        <w:jc w:val="both"/>
      </w:pPr>
      <w:r>
        <w:rPr>
          <w:rFonts w:ascii="Times New Roman"/>
          <w:b w:val="false"/>
          <w:i w:val="false"/>
          <w:color w:val="000000"/>
          <w:sz w:val="28"/>
        </w:rPr>
        <w:t>                                 деревьев</w:t>
      </w:r>
    </w:p>
    <w:p>
      <w:pPr>
        <w:spacing w:after="0"/>
        <w:ind w:left="0"/>
        <w:jc w:val="both"/>
      </w:pPr>
      <w:r>
        <w:rPr>
          <w:rFonts w:ascii="Times New Roman"/>
          <w:b w:val="false"/>
          <w:i w:val="false"/>
          <w:color w:val="000000"/>
          <w:sz w:val="28"/>
        </w:rPr>
        <w:t>6   Сильный     12       43      Гудят провода и снасти;</w:t>
      </w:r>
    </w:p>
    <w:p>
      <w:pPr>
        <w:spacing w:after="0"/>
        <w:ind w:left="0"/>
        <w:jc w:val="both"/>
      </w:pPr>
      <w:r>
        <w:rPr>
          <w:rFonts w:ascii="Times New Roman"/>
          <w:b w:val="false"/>
          <w:i w:val="false"/>
          <w:color w:val="000000"/>
          <w:sz w:val="28"/>
        </w:rPr>
        <w:t>    ветер   (10,8-12,8) (39-49)  качаются толстые ветки</w:t>
      </w:r>
    </w:p>
    <w:p>
      <w:pPr>
        <w:spacing w:after="0"/>
        <w:ind w:left="0"/>
        <w:jc w:val="both"/>
      </w:pPr>
      <w:r>
        <w:rPr>
          <w:rFonts w:ascii="Times New Roman"/>
          <w:b w:val="false"/>
          <w:i w:val="false"/>
          <w:color w:val="000000"/>
          <w:sz w:val="28"/>
        </w:rPr>
        <w:t>                                 деревьев; трудно удержать</w:t>
      </w:r>
    </w:p>
    <w:p>
      <w:pPr>
        <w:spacing w:after="0"/>
        <w:ind w:left="0"/>
        <w:jc w:val="both"/>
      </w:pPr>
      <w:r>
        <w:rPr>
          <w:rFonts w:ascii="Times New Roman"/>
          <w:b w:val="false"/>
          <w:i w:val="false"/>
          <w:color w:val="000000"/>
          <w:sz w:val="28"/>
        </w:rPr>
        <w:t>                                 раскрытый зонтик</w:t>
      </w:r>
    </w:p>
    <w:p>
      <w:pPr>
        <w:spacing w:after="0"/>
        <w:ind w:left="0"/>
        <w:jc w:val="both"/>
      </w:pPr>
      <w:r>
        <w:rPr>
          <w:rFonts w:ascii="Times New Roman"/>
          <w:b w:val="false"/>
          <w:i w:val="false"/>
          <w:color w:val="000000"/>
          <w:sz w:val="28"/>
        </w:rPr>
        <w:t>7  Крепкий      15         55    Слышится свист ветра око-</w:t>
      </w:r>
    </w:p>
    <w:p>
      <w:pPr>
        <w:spacing w:after="0"/>
        <w:ind w:left="0"/>
        <w:jc w:val="both"/>
      </w:pPr>
      <w:r>
        <w:rPr>
          <w:rFonts w:ascii="Times New Roman"/>
          <w:b w:val="false"/>
          <w:i w:val="false"/>
          <w:color w:val="000000"/>
          <w:sz w:val="28"/>
        </w:rPr>
        <w:t>    ветер    (13,9-17,1) (50-61)ло всех снастей; возника-</w:t>
      </w:r>
    </w:p>
    <w:p>
      <w:pPr>
        <w:spacing w:after="0"/>
        <w:ind w:left="0"/>
        <w:jc w:val="both"/>
      </w:pPr>
      <w:r>
        <w:rPr>
          <w:rFonts w:ascii="Times New Roman"/>
          <w:b w:val="false"/>
          <w:i w:val="false"/>
          <w:color w:val="000000"/>
          <w:sz w:val="28"/>
        </w:rPr>
        <w:t>                                 ют затруднения в ходьбе</w:t>
      </w:r>
    </w:p>
    <w:p>
      <w:pPr>
        <w:spacing w:after="0"/>
        <w:ind w:left="0"/>
        <w:jc w:val="both"/>
      </w:pPr>
      <w:r>
        <w:rPr>
          <w:rFonts w:ascii="Times New Roman"/>
          <w:b w:val="false"/>
          <w:i w:val="false"/>
          <w:color w:val="000000"/>
          <w:sz w:val="28"/>
        </w:rPr>
        <w:t>                                 против ветра; качаются</w:t>
      </w:r>
    </w:p>
    <w:p>
      <w:pPr>
        <w:spacing w:after="0"/>
        <w:ind w:left="0"/>
        <w:jc w:val="both"/>
      </w:pPr>
      <w:r>
        <w:rPr>
          <w:rFonts w:ascii="Times New Roman"/>
          <w:b w:val="false"/>
          <w:i w:val="false"/>
          <w:color w:val="000000"/>
          <w:sz w:val="28"/>
        </w:rPr>
        <w:t>                                 стволы деревьев</w:t>
      </w:r>
    </w:p>
    <w:p>
      <w:pPr>
        <w:spacing w:after="0"/>
        <w:ind w:left="0"/>
        <w:jc w:val="both"/>
      </w:pPr>
      <w:r>
        <w:rPr>
          <w:rFonts w:ascii="Times New Roman"/>
          <w:b w:val="false"/>
          <w:i w:val="false"/>
          <w:color w:val="000000"/>
          <w:sz w:val="28"/>
        </w:rPr>
        <w:t xml:space="preserve">8  Очень     19          68     Всякое движение против </w:t>
      </w:r>
    </w:p>
    <w:p>
      <w:pPr>
        <w:spacing w:after="0"/>
        <w:ind w:left="0"/>
        <w:jc w:val="both"/>
      </w:pPr>
      <w:r>
        <w:rPr>
          <w:rFonts w:ascii="Times New Roman"/>
          <w:b w:val="false"/>
          <w:i w:val="false"/>
          <w:color w:val="000000"/>
          <w:sz w:val="28"/>
        </w:rPr>
        <w:t>   крепкий  (17,2-20,7) (62-74) ветра заметно затрудняет-</w:t>
      </w:r>
    </w:p>
    <w:p>
      <w:pPr>
        <w:spacing w:after="0"/>
        <w:ind w:left="0"/>
        <w:jc w:val="both"/>
      </w:pPr>
      <w:r>
        <w:rPr>
          <w:rFonts w:ascii="Times New Roman"/>
          <w:b w:val="false"/>
          <w:i w:val="false"/>
          <w:color w:val="000000"/>
          <w:sz w:val="28"/>
        </w:rPr>
        <w:t>   ветер                        ся; ветер ломает тонкие</w:t>
      </w:r>
    </w:p>
    <w:p>
      <w:pPr>
        <w:spacing w:after="0"/>
        <w:ind w:left="0"/>
        <w:jc w:val="both"/>
      </w:pPr>
      <w:r>
        <w:rPr>
          <w:rFonts w:ascii="Times New Roman"/>
          <w:b w:val="false"/>
          <w:i w:val="false"/>
          <w:color w:val="000000"/>
          <w:sz w:val="28"/>
        </w:rPr>
        <w:t>                                ветки и сухие сучья дере-</w:t>
      </w:r>
    </w:p>
    <w:p>
      <w:pPr>
        <w:spacing w:after="0"/>
        <w:ind w:left="0"/>
        <w:jc w:val="both"/>
      </w:pPr>
      <w:r>
        <w:rPr>
          <w:rFonts w:ascii="Times New Roman"/>
          <w:b w:val="false"/>
          <w:i w:val="false"/>
          <w:color w:val="000000"/>
          <w:sz w:val="28"/>
        </w:rPr>
        <w:t>                                вьев</w:t>
      </w:r>
    </w:p>
    <w:p>
      <w:pPr>
        <w:spacing w:after="0"/>
        <w:ind w:left="0"/>
        <w:jc w:val="both"/>
      </w:pPr>
      <w:r>
        <w:rPr>
          <w:rFonts w:ascii="Times New Roman"/>
          <w:b w:val="false"/>
          <w:i w:val="false"/>
          <w:color w:val="000000"/>
          <w:sz w:val="28"/>
        </w:rPr>
        <w:t>9  Шторм      23        81      Возможны небольшие повреж-</w:t>
      </w:r>
    </w:p>
    <w:p>
      <w:pPr>
        <w:spacing w:after="0"/>
        <w:ind w:left="0"/>
        <w:jc w:val="both"/>
      </w:pPr>
      <w:r>
        <w:rPr>
          <w:rFonts w:ascii="Times New Roman"/>
          <w:b w:val="false"/>
          <w:i w:val="false"/>
          <w:color w:val="000000"/>
          <w:sz w:val="28"/>
        </w:rPr>
        <w:t>          (20,8-24,4) (75-87)   дения в сооружениях; сдви-</w:t>
      </w:r>
    </w:p>
    <w:p>
      <w:pPr>
        <w:spacing w:after="0"/>
        <w:ind w:left="0"/>
        <w:jc w:val="both"/>
      </w:pPr>
      <w:r>
        <w:rPr>
          <w:rFonts w:ascii="Times New Roman"/>
          <w:b w:val="false"/>
          <w:i w:val="false"/>
          <w:color w:val="000000"/>
          <w:sz w:val="28"/>
        </w:rPr>
        <w:t>                                гаются с места неукреплен-</w:t>
      </w:r>
    </w:p>
    <w:p>
      <w:pPr>
        <w:spacing w:after="0"/>
        <w:ind w:left="0"/>
        <w:jc w:val="both"/>
      </w:pPr>
      <w:r>
        <w:rPr>
          <w:rFonts w:ascii="Times New Roman"/>
          <w:b w:val="false"/>
          <w:i w:val="false"/>
          <w:color w:val="000000"/>
          <w:sz w:val="28"/>
        </w:rPr>
        <w:t>                                ные предметы; ветер срыва-</w:t>
      </w:r>
    </w:p>
    <w:p>
      <w:pPr>
        <w:spacing w:after="0"/>
        <w:ind w:left="0"/>
        <w:jc w:val="both"/>
      </w:pPr>
      <w:r>
        <w:rPr>
          <w:rFonts w:ascii="Times New Roman"/>
          <w:b w:val="false"/>
          <w:i w:val="false"/>
          <w:color w:val="000000"/>
          <w:sz w:val="28"/>
        </w:rPr>
        <w:t>                                ет дымовые трубы и черепицу</w:t>
      </w:r>
    </w:p>
    <w:p>
      <w:pPr>
        <w:spacing w:after="0"/>
        <w:ind w:left="0"/>
        <w:jc w:val="both"/>
      </w:pPr>
      <w:r>
        <w:rPr>
          <w:rFonts w:ascii="Times New Roman"/>
          <w:b w:val="false"/>
          <w:i w:val="false"/>
          <w:color w:val="000000"/>
          <w:sz w:val="28"/>
        </w:rPr>
        <w:t>10  Сильный   27        95      Возможны более значительные</w:t>
      </w:r>
    </w:p>
    <w:p>
      <w:pPr>
        <w:spacing w:after="0"/>
        <w:ind w:left="0"/>
        <w:jc w:val="both"/>
      </w:pPr>
      <w:r>
        <w:rPr>
          <w:rFonts w:ascii="Times New Roman"/>
          <w:b w:val="false"/>
          <w:i w:val="false"/>
          <w:color w:val="000000"/>
          <w:sz w:val="28"/>
        </w:rPr>
        <w:t>    шторм  (24,5-28,4) (88-102) повреждения; деревья вырыва-</w:t>
      </w:r>
    </w:p>
    <w:p>
      <w:pPr>
        <w:spacing w:after="0"/>
        <w:ind w:left="0"/>
        <w:jc w:val="both"/>
      </w:pPr>
      <w:r>
        <w:rPr>
          <w:rFonts w:ascii="Times New Roman"/>
          <w:b w:val="false"/>
          <w:i w:val="false"/>
          <w:color w:val="000000"/>
          <w:sz w:val="28"/>
        </w:rPr>
        <w:t>                                ются с корнем</w:t>
      </w:r>
    </w:p>
    <w:p>
      <w:pPr>
        <w:spacing w:after="0"/>
        <w:ind w:left="0"/>
        <w:jc w:val="both"/>
      </w:pPr>
      <w:r>
        <w:rPr>
          <w:rFonts w:ascii="Times New Roman"/>
          <w:b w:val="false"/>
          <w:i w:val="false"/>
          <w:color w:val="000000"/>
          <w:sz w:val="28"/>
        </w:rPr>
        <w:t>11 Жестокий   31       110      То же</w:t>
      </w:r>
    </w:p>
    <w:p>
      <w:pPr>
        <w:spacing w:after="0"/>
        <w:ind w:left="0"/>
        <w:jc w:val="both"/>
      </w:pPr>
      <w:r>
        <w:rPr>
          <w:rFonts w:ascii="Times New Roman"/>
          <w:b w:val="false"/>
          <w:i w:val="false"/>
          <w:color w:val="000000"/>
          <w:sz w:val="28"/>
        </w:rPr>
        <w:t>    шторм  (28,5-32,6) (103-117)</w:t>
      </w:r>
    </w:p>
    <w:p>
      <w:pPr>
        <w:spacing w:after="0"/>
        <w:ind w:left="0"/>
        <w:jc w:val="both"/>
      </w:pPr>
      <w:r>
        <w:rPr>
          <w:rFonts w:ascii="Times New Roman"/>
          <w:b w:val="false"/>
          <w:i w:val="false"/>
          <w:color w:val="000000"/>
          <w:sz w:val="28"/>
        </w:rPr>
        <w:t>12 Ураган    32,7 и    118 и    Ветер производит опусто-</w:t>
      </w:r>
    </w:p>
    <w:p>
      <w:pPr>
        <w:spacing w:after="0"/>
        <w:ind w:left="0"/>
        <w:jc w:val="both"/>
      </w:pPr>
      <w:r>
        <w:rPr>
          <w:rFonts w:ascii="Times New Roman"/>
          <w:b w:val="false"/>
          <w:i w:val="false"/>
          <w:color w:val="000000"/>
          <w:sz w:val="28"/>
        </w:rPr>
        <w:t>             более     более    шительные разрушения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третьей и четвертой графах даны значения округленной </w:t>
      </w:r>
    </w:p>
    <w:p>
      <w:pPr>
        <w:spacing w:after="0"/>
        <w:ind w:left="0"/>
        <w:jc w:val="both"/>
      </w:pPr>
      <w:r>
        <w:rPr>
          <w:rFonts w:ascii="Times New Roman"/>
          <w:b w:val="false"/>
          <w:i w:val="false"/>
          <w:color w:val="000000"/>
          <w:sz w:val="28"/>
        </w:rPr>
        <w:t>средней скорости ветра и в скобках - интервалы.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24</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видимости под водой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Баллы|Расстояние|          Видимость</w:t>
      </w:r>
    </w:p>
    <w:p>
      <w:pPr>
        <w:spacing w:after="0"/>
        <w:ind w:left="0"/>
        <w:jc w:val="both"/>
      </w:pPr>
      <w:r>
        <w:rPr>
          <w:rFonts w:ascii="Times New Roman"/>
          <w:b w:val="false"/>
          <w:i w:val="false"/>
          <w:color w:val="000000"/>
          <w:sz w:val="28"/>
        </w:rPr>
        <w:t>     |от маски  |</w:t>
      </w:r>
    </w:p>
    <w:p>
      <w:pPr>
        <w:spacing w:after="0"/>
        <w:ind w:left="0"/>
        <w:jc w:val="both"/>
      </w:pPr>
      <w:r>
        <w:rPr>
          <w:rFonts w:ascii="Times New Roman"/>
          <w:b w:val="false"/>
          <w:i w:val="false"/>
          <w:color w:val="000000"/>
          <w:sz w:val="28"/>
        </w:rPr>
        <w:t>     |(иллюмина-|</w:t>
      </w:r>
    </w:p>
    <w:p>
      <w:pPr>
        <w:spacing w:after="0"/>
        <w:ind w:left="0"/>
        <w:jc w:val="both"/>
      </w:pPr>
      <w:r>
        <w:rPr>
          <w:rFonts w:ascii="Times New Roman"/>
          <w:b w:val="false"/>
          <w:i w:val="false"/>
          <w:color w:val="000000"/>
          <w:sz w:val="28"/>
        </w:rPr>
        <w:t>     |тора), м  |</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1                Полная темнота. Нет разницы в видимости,</w:t>
      </w:r>
    </w:p>
    <w:p>
      <w:pPr>
        <w:spacing w:after="0"/>
        <w:ind w:left="0"/>
        <w:jc w:val="both"/>
      </w:pPr>
      <w:r>
        <w:rPr>
          <w:rFonts w:ascii="Times New Roman"/>
          <w:b w:val="false"/>
          <w:i w:val="false"/>
          <w:color w:val="000000"/>
          <w:sz w:val="28"/>
        </w:rPr>
        <w:t>                 когда маска (иллюминатор) закрыта или не</w:t>
      </w:r>
    </w:p>
    <w:p>
      <w:pPr>
        <w:spacing w:after="0"/>
        <w:ind w:left="0"/>
        <w:jc w:val="both"/>
      </w:pPr>
      <w:r>
        <w:rPr>
          <w:rFonts w:ascii="Times New Roman"/>
          <w:b w:val="false"/>
          <w:i w:val="false"/>
          <w:color w:val="000000"/>
          <w:sz w:val="28"/>
        </w:rPr>
        <w:t>                 закрыта рукой</w:t>
      </w:r>
    </w:p>
    <w:p>
      <w:pPr>
        <w:spacing w:after="0"/>
        <w:ind w:left="0"/>
        <w:jc w:val="both"/>
      </w:pPr>
      <w:r>
        <w:rPr>
          <w:rFonts w:ascii="Times New Roman"/>
          <w:b w:val="false"/>
          <w:i w:val="false"/>
          <w:color w:val="000000"/>
          <w:sz w:val="28"/>
        </w:rPr>
        <w:t xml:space="preserve">2         0,1    При приближении маски (иллюминатора) </w:t>
      </w:r>
    </w:p>
    <w:p>
      <w:pPr>
        <w:spacing w:after="0"/>
        <w:ind w:left="0"/>
        <w:jc w:val="both"/>
      </w:pPr>
      <w:r>
        <w:rPr>
          <w:rFonts w:ascii="Times New Roman"/>
          <w:b w:val="false"/>
          <w:i w:val="false"/>
          <w:color w:val="000000"/>
          <w:sz w:val="28"/>
        </w:rPr>
        <w:t>                 вплотную к предмету можно различать ка-</w:t>
      </w:r>
    </w:p>
    <w:p>
      <w:pPr>
        <w:spacing w:after="0"/>
        <w:ind w:left="0"/>
        <w:jc w:val="both"/>
      </w:pPr>
      <w:r>
        <w:rPr>
          <w:rFonts w:ascii="Times New Roman"/>
          <w:b w:val="false"/>
          <w:i w:val="false"/>
          <w:color w:val="000000"/>
          <w:sz w:val="28"/>
        </w:rPr>
        <w:t>                 мень, трос и т.д.</w:t>
      </w:r>
    </w:p>
    <w:p>
      <w:pPr>
        <w:spacing w:after="0"/>
        <w:ind w:left="0"/>
        <w:jc w:val="both"/>
      </w:pPr>
      <w:r>
        <w:rPr>
          <w:rFonts w:ascii="Times New Roman"/>
          <w:b w:val="false"/>
          <w:i w:val="false"/>
          <w:color w:val="000000"/>
          <w:sz w:val="28"/>
        </w:rPr>
        <w:t>3         0,5    Видимость на расстоянии вытянутой руки.</w:t>
      </w:r>
    </w:p>
    <w:p>
      <w:pPr>
        <w:spacing w:after="0"/>
        <w:ind w:left="0"/>
        <w:jc w:val="both"/>
      </w:pPr>
      <w:r>
        <w:rPr>
          <w:rFonts w:ascii="Times New Roman"/>
          <w:b w:val="false"/>
          <w:i w:val="false"/>
          <w:color w:val="000000"/>
          <w:sz w:val="28"/>
        </w:rPr>
        <w:t>                 Можно различать отдельные пряди троса и</w:t>
      </w:r>
    </w:p>
    <w:p>
      <w:pPr>
        <w:spacing w:after="0"/>
        <w:ind w:left="0"/>
        <w:jc w:val="both"/>
      </w:pPr>
      <w:r>
        <w:rPr>
          <w:rFonts w:ascii="Times New Roman"/>
          <w:b w:val="false"/>
          <w:i w:val="false"/>
          <w:color w:val="000000"/>
          <w:sz w:val="28"/>
        </w:rPr>
        <w:t>                 мелкие предметы: ракушки, заклепки</w:t>
      </w:r>
    </w:p>
    <w:p>
      <w:pPr>
        <w:spacing w:after="0"/>
        <w:ind w:left="0"/>
        <w:jc w:val="both"/>
      </w:pPr>
      <w:r>
        <w:rPr>
          <w:rFonts w:ascii="Times New Roman"/>
          <w:b w:val="false"/>
          <w:i w:val="false"/>
          <w:color w:val="000000"/>
          <w:sz w:val="28"/>
        </w:rPr>
        <w:t>4        1,25    Стоящему водолазу виден грунт под ногами;</w:t>
      </w:r>
    </w:p>
    <w:p>
      <w:pPr>
        <w:spacing w:after="0"/>
        <w:ind w:left="0"/>
        <w:jc w:val="both"/>
      </w:pPr>
      <w:r>
        <w:rPr>
          <w:rFonts w:ascii="Times New Roman"/>
          <w:b w:val="false"/>
          <w:i w:val="false"/>
          <w:color w:val="000000"/>
          <w:sz w:val="28"/>
        </w:rPr>
        <w:t>                 на грунте различаются мелкие предметы</w:t>
      </w:r>
    </w:p>
    <w:p>
      <w:pPr>
        <w:spacing w:after="0"/>
        <w:ind w:left="0"/>
        <w:jc w:val="both"/>
      </w:pPr>
      <w:r>
        <w:rPr>
          <w:rFonts w:ascii="Times New Roman"/>
          <w:b w:val="false"/>
          <w:i w:val="false"/>
          <w:color w:val="000000"/>
          <w:sz w:val="28"/>
        </w:rPr>
        <w:t xml:space="preserve">5        2,5     Достаточная видимость кругом по грунту </w:t>
      </w:r>
    </w:p>
    <w:p>
      <w:pPr>
        <w:spacing w:after="0"/>
        <w:ind w:left="0"/>
        <w:jc w:val="both"/>
      </w:pPr>
      <w:r>
        <w:rPr>
          <w:rFonts w:ascii="Times New Roman"/>
          <w:b w:val="false"/>
          <w:i w:val="false"/>
          <w:color w:val="000000"/>
          <w:sz w:val="28"/>
        </w:rPr>
        <w:t>                 на расстоянии до 2,5 м от водолаза</w:t>
      </w:r>
    </w:p>
    <w:p>
      <w:pPr>
        <w:spacing w:after="0"/>
        <w:ind w:left="0"/>
        <w:jc w:val="both"/>
      </w:pPr>
      <w:r>
        <w:rPr>
          <w:rFonts w:ascii="Times New Roman"/>
          <w:b w:val="false"/>
          <w:i w:val="false"/>
          <w:color w:val="000000"/>
          <w:sz w:val="28"/>
        </w:rPr>
        <w:t>6        4,0     Полная видимость на расстоянии 4-5 м</w:t>
      </w:r>
    </w:p>
    <w:p>
      <w:pPr>
        <w:spacing w:after="0"/>
        <w:ind w:left="0"/>
        <w:jc w:val="both"/>
      </w:pPr>
      <w:r>
        <w:rPr>
          <w:rFonts w:ascii="Times New Roman"/>
          <w:b w:val="false"/>
          <w:i w:val="false"/>
          <w:color w:val="000000"/>
          <w:sz w:val="28"/>
        </w:rPr>
        <w:t xml:space="preserve">7        6,0     Ясно видны очертания больших предметов </w:t>
      </w:r>
    </w:p>
    <w:p>
      <w:pPr>
        <w:spacing w:after="0"/>
        <w:ind w:left="0"/>
        <w:jc w:val="both"/>
      </w:pPr>
      <w:r>
        <w:rPr>
          <w:rFonts w:ascii="Times New Roman"/>
          <w:b w:val="false"/>
          <w:i w:val="false"/>
          <w:color w:val="000000"/>
          <w:sz w:val="28"/>
        </w:rPr>
        <w:t>                 на расстоянии 6-7 м. Различаются основ-</w:t>
      </w:r>
    </w:p>
    <w:p>
      <w:pPr>
        <w:spacing w:after="0"/>
        <w:ind w:left="0"/>
        <w:jc w:val="both"/>
      </w:pPr>
      <w:r>
        <w:rPr>
          <w:rFonts w:ascii="Times New Roman"/>
          <w:b w:val="false"/>
          <w:i w:val="false"/>
          <w:color w:val="000000"/>
          <w:sz w:val="28"/>
        </w:rPr>
        <w:t>                 ные цвета</w:t>
      </w:r>
    </w:p>
    <w:p>
      <w:pPr>
        <w:spacing w:after="0"/>
        <w:ind w:left="0"/>
        <w:jc w:val="both"/>
      </w:pPr>
      <w:r>
        <w:rPr>
          <w:rFonts w:ascii="Times New Roman"/>
          <w:b w:val="false"/>
          <w:i w:val="false"/>
          <w:color w:val="000000"/>
          <w:sz w:val="28"/>
        </w:rPr>
        <w:t>8        10,0    Отчетливо определяется рельеф грунта на</w:t>
      </w:r>
    </w:p>
    <w:p>
      <w:pPr>
        <w:spacing w:after="0"/>
        <w:ind w:left="0"/>
        <w:jc w:val="both"/>
      </w:pPr>
      <w:r>
        <w:rPr>
          <w:rFonts w:ascii="Times New Roman"/>
          <w:b w:val="false"/>
          <w:i w:val="false"/>
          <w:color w:val="000000"/>
          <w:sz w:val="28"/>
        </w:rPr>
        <w:t>                 большое расстояние, видны мелкие предметы</w:t>
      </w:r>
    </w:p>
    <w:p>
      <w:pPr>
        <w:spacing w:after="0"/>
        <w:ind w:left="0"/>
        <w:jc w:val="both"/>
      </w:pPr>
      <w:r>
        <w:rPr>
          <w:rFonts w:ascii="Times New Roman"/>
          <w:b w:val="false"/>
          <w:i w:val="false"/>
          <w:color w:val="000000"/>
          <w:sz w:val="28"/>
        </w:rPr>
        <w:t>9        20,0    Полное солнечное освещение, совершенно</w:t>
      </w:r>
    </w:p>
    <w:p>
      <w:pPr>
        <w:spacing w:after="0"/>
        <w:ind w:left="0"/>
        <w:jc w:val="both"/>
      </w:pPr>
      <w:r>
        <w:rPr>
          <w:rFonts w:ascii="Times New Roman"/>
          <w:b w:val="false"/>
          <w:i w:val="false"/>
          <w:color w:val="000000"/>
          <w:sz w:val="28"/>
        </w:rPr>
        <w:t>                 прозрачная вода, хорошо различаются все цвета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25</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Цвет окраски и текст надписей на баллонах,</w:t>
      </w:r>
    </w:p>
    <w:p>
      <w:pPr>
        <w:spacing w:after="0"/>
        <w:ind w:left="0"/>
        <w:jc w:val="both"/>
      </w:pPr>
      <w:r>
        <w:rPr>
          <w:rFonts w:ascii="Times New Roman"/>
          <w:b w:val="false"/>
          <w:i w:val="false"/>
          <w:color w:val="000000"/>
          <w:sz w:val="28"/>
        </w:rPr>
        <w:t>            используемых в системах обеспечения</w:t>
      </w:r>
    </w:p>
    <w:p>
      <w:pPr>
        <w:spacing w:after="0"/>
        <w:ind w:left="0"/>
        <w:jc w:val="both"/>
      </w:pPr>
      <w:r>
        <w:rPr>
          <w:rFonts w:ascii="Times New Roman"/>
          <w:b w:val="false"/>
          <w:i w:val="false"/>
          <w:color w:val="000000"/>
          <w:sz w:val="28"/>
        </w:rPr>
        <w:t>               водолазных спусков и работ</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газа|Окраска |Текст надписи|Цвет надписи</w:t>
      </w:r>
    </w:p>
    <w:p>
      <w:pPr>
        <w:spacing w:after="0"/>
        <w:ind w:left="0"/>
        <w:jc w:val="both"/>
      </w:pPr>
      <w:r>
        <w:rPr>
          <w:rFonts w:ascii="Times New Roman"/>
          <w:b w:val="false"/>
          <w:i w:val="false"/>
          <w:color w:val="000000"/>
          <w:sz w:val="28"/>
        </w:rPr>
        <w:t>                 |баллонов|             |</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Воздух            черная   Сжатый воздух   Белый</w:t>
      </w:r>
    </w:p>
    <w:p>
      <w:pPr>
        <w:spacing w:after="0"/>
        <w:ind w:left="0"/>
        <w:jc w:val="both"/>
      </w:pPr>
      <w:r>
        <w:rPr>
          <w:rFonts w:ascii="Times New Roman"/>
          <w:b w:val="false"/>
          <w:i w:val="false"/>
          <w:color w:val="000000"/>
          <w:sz w:val="28"/>
        </w:rPr>
        <w:t xml:space="preserve">Кислород </w:t>
      </w:r>
    </w:p>
    <w:p>
      <w:pPr>
        <w:spacing w:after="0"/>
        <w:ind w:left="0"/>
        <w:jc w:val="both"/>
      </w:pPr>
      <w:r>
        <w:rPr>
          <w:rFonts w:ascii="Times New Roman"/>
          <w:b w:val="false"/>
          <w:i w:val="false"/>
          <w:color w:val="000000"/>
          <w:sz w:val="28"/>
        </w:rPr>
        <w:t>технический       голубой   Кислород       Черный</w:t>
      </w:r>
    </w:p>
    <w:p>
      <w:pPr>
        <w:spacing w:after="0"/>
        <w:ind w:left="0"/>
        <w:jc w:val="both"/>
      </w:pPr>
      <w:r>
        <w:rPr>
          <w:rFonts w:ascii="Times New Roman"/>
          <w:b w:val="false"/>
          <w:i w:val="false"/>
          <w:color w:val="000000"/>
          <w:sz w:val="28"/>
        </w:rPr>
        <w:t>Кислород</w:t>
      </w:r>
    </w:p>
    <w:p>
      <w:pPr>
        <w:spacing w:after="0"/>
        <w:ind w:left="0"/>
        <w:jc w:val="both"/>
      </w:pPr>
      <w:r>
        <w:rPr>
          <w:rFonts w:ascii="Times New Roman"/>
          <w:b w:val="false"/>
          <w:i w:val="false"/>
          <w:color w:val="000000"/>
          <w:sz w:val="28"/>
        </w:rPr>
        <w:t>медицинский        то же    Кислород       То же</w:t>
      </w:r>
    </w:p>
    <w:p>
      <w:pPr>
        <w:spacing w:after="0"/>
        <w:ind w:left="0"/>
        <w:jc w:val="both"/>
      </w:pPr>
      <w:r>
        <w:rPr>
          <w:rFonts w:ascii="Times New Roman"/>
          <w:b w:val="false"/>
          <w:i w:val="false"/>
          <w:color w:val="000000"/>
          <w:sz w:val="28"/>
        </w:rPr>
        <w:t>                            медицинский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Примечания: 1. Надписи на баллонах наносятся по окружности на длину не менее 1/3 окружности, причем высота букв на баллонах вместимостью более 12 л должна быть 60 мм. Размеры надписей на баллонах вместимостью до 12 л должны определяться в зависимости от величины боковой поверхности баллонов. </w:t>
      </w:r>
      <w:r>
        <w:br/>
      </w:r>
      <w:r>
        <w:rPr>
          <w:rFonts w:ascii="Times New Roman"/>
          <w:b w:val="false"/>
          <w:i w:val="false"/>
          <w:color w:val="000000"/>
          <w:sz w:val="28"/>
        </w:rPr>
        <w:t xml:space="preserve">
      2. Наружные поверхности баллонов водолазных дыхательных аппаратов, работающих на сжатом воздухе, должны быть окрашены в серый цвет. Допускается окраска баллонов водолазных дыхательных аппаратов, работающих на сжатом воздухе, в желтый или оранжевый цвет с целью обеспечения их видимости в воде. </w:t>
      </w:r>
      <w:r>
        <w:br/>
      </w:r>
      <w:r>
        <w:rPr>
          <w:rFonts w:ascii="Times New Roman"/>
          <w:b w:val="false"/>
          <w:i w:val="false"/>
          <w:color w:val="000000"/>
          <w:sz w:val="28"/>
        </w:rPr>
        <w:t xml:space="preserve">
      3. Наружные поверхности баллонов водолазных дыхательных аппаратов, работающих на кислороде, а также аппаратов для кислородной декомпрессии должны быть окрашены в голубой цвет. </w:t>
      </w:r>
      <w:r>
        <w:br/>
      </w:r>
      <w:r>
        <w:rPr>
          <w:rFonts w:ascii="Times New Roman"/>
          <w:b w:val="false"/>
          <w:i w:val="false"/>
          <w:color w:val="000000"/>
          <w:sz w:val="28"/>
        </w:rPr>
        <w:t xml:space="preserve">
      4. На каждом баллоне водолазного дыхательного аппарата (аппарата для кислородной декомпрессии) должна быть надпись с наименованием применяемого газа, выполненная черной краской по длине баллона ("Сжатый воздух", "Кислород медицинский"). </w:t>
      </w:r>
      <w:r>
        <w:br/>
      </w:r>
      <w:r>
        <w:rPr>
          <w:rFonts w:ascii="Times New Roman"/>
          <w:b w:val="false"/>
          <w:i w:val="false"/>
          <w:color w:val="000000"/>
          <w:sz w:val="28"/>
        </w:rPr>
        <w:t xml:space="preserve">
      5. На трубопроводы судовых систем дыхательных газовых смесей для водолазных работ должны быть нанесены отличительные знаки в соответствии с установленными требованиями. </w:t>
      </w:r>
      <w:r>
        <w:br/>
      </w:r>
      <w:r>
        <w:rPr>
          <w:rFonts w:ascii="Times New Roman"/>
          <w:b w:val="false"/>
          <w:i w:val="false"/>
          <w:color w:val="000000"/>
          <w:sz w:val="28"/>
        </w:rPr>
        <w:t>
 </w:t>
      </w:r>
    </w:p>
    <w:bookmarkStart w:name="z203" w:id="77"/>
    <w:p>
      <w:pPr>
        <w:spacing w:after="0"/>
        <w:ind w:left="0"/>
        <w:jc w:val="both"/>
      </w:pPr>
      <w:r>
        <w:rPr>
          <w:rFonts w:ascii="Times New Roman"/>
          <w:b w:val="false"/>
          <w:i w:val="false"/>
          <w:color w:val="000000"/>
          <w:sz w:val="28"/>
        </w:rPr>
        <w:t>
                                                Приложение 26</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4" w:id="7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w:t>
      </w:r>
      <w:r>
        <w:br/>
      </w:r>
      <w:r>
        <w:rPr>
          <w:rFonts w:ascii="Times New Roman"/>
          <w:b w:val="false"/>
          <w:i w:val="false"/>
          <w:color w:val="000000"/>
          <w:sz w:val="28"/>
        </w:rPr>
        <w:t xml:space="preserve">
                по организации безопасных условий труда </w:t>
      </w:r>
      <w:r>
        <w:br/>
      </w:r>
      <w:r>
        <w:rPr>
          <w:rFonts w:ascii="Times New Roman"/>
          <w:b w:val="false"/>
          <w:i w:val="false"/>
          <w:color w:val="000000"/>
          <w:sz w:val="28"/>
        </w:rPr>
        <w:t xml:space="preserve">
               при производстве судовых водолазных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инструкция устанавливает общие положения по организации безопасных условий труда при производстве судовых водолазных работ, форму, наряд-допуска на их выполнение и указания по заполнению наряда-допуска. </w:t>
      </w:r>
      <w:r>
        <w:br/>
      </w:r>
      <w:r>
        <w:rPr>
          <w:rFonts w:ascii="Times New Roman"/>
          <w:b w:val="false"/>
          <w:i w:val="false"/>
          <w:color w:val="000000"/>
          <w:sz w:val="28"/>
        </w:rPr>
        <w:t xml:space="preserve">
      Инструкция распространяется на судовые водолазные работы, выполняемые на судах без их вывода из эксплуатации. </w:t>
      </w:r>
      <w:r>
        <w:br/>
      </w:r>
      <w:r>
        <w:rPr>
          <w:rFonts w:ascii="Times New Roman"/>
          <w:b w:val="false"/>
          <w:i w:val="false"/>
          <w:color w:val="000000"/>
          <w:sz w:val="28"/>
        </w:rPr>
        <w:t xml:space="preserve">
      На основе настоящей инструкции министерства (ведомства) могут разработать инструкцию и форму наряда-допуска с учетом конкретных условий данного министерства (ведомства).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Судовые водолазные работы на судах, находящихся в эксплуатации, производятся по наряду-допуску. </w:t>
      </w:r>
      <w:r>
        <w:br/>
      </w:r>
      <w:r>
        <w:rPr>
          <w:rFonts w:ascii="Times New Roman"/>
          <w:b w:val="false"/>
          <w:i w:val="false"/>
          <w:color w:val="000000"/>
          <w:sz w:val="28"/>
        </w:rPr>
        <w:t xml:space="preserve">
      1.2. Наряд-допуск является обязательством по обеспечению безопасных условий труда водолазов, выполняемым капитаном обслуживаемого судна. Обязательство оформляется на специальном бланке по прилагаемой форме. </w:t>
      </w:r>
      <w:r>
        <w:br/>
      </w:r>
      <w:r>
        <w:rPr>
          <w:rFonts w:ascii="Times New Roman"/>
          <w:b w:val="false"/>
          <w:i w:val="false"/>
          <w:color w:val="000000"/>
          <w:sz w:val="28"/>
        </w:rPr>
        <w:t xml:space="preserve">
      1.3. Наряд-допуск на производство судовых водолазных работ состоит из корешка наряда и отрывного талона. </w:t>
      </w:r>
      <w:r>
        <w:br/>
      </w:r>
      <w:r>
        <w:rPr>
          <w:rFonts w:ascii="Times New Roman"/>
          <w:b w:val="false"/>
          <w:i w:val="false"/>
          <w:color w:val="000000"/>
          <w:sz w:val="28"/>
        </w:rPr>
        <w:t xml:space="preserve">
      На корешке наряда-допуска указываются название судна, судовладелец, фамилия капитана обслуживаемого судна, место стоянки судна, содержание водолазных работ, фамилия ответственного представителя за обеспечение водолазных работ по судну, время начала и окончания работ, ставятся дата и подпись капитана обслуживаемого судна. </w:t>
      </w:r>
      <w:r>
        <w:br/>
      </w:r>
      <w:r>
        <w:rPr>
          <w:rFonts w:ascii="Times New Roman"/>
          <w:b w:val="false"/>
          <w:i w:val="false"/>
          <w:color w:val="000000"/>
          <w:sz w:val="28"/>
        </w:rPr>
        <w:t xml:space="preserve">
      На отрывном талоне указаны обязательства по обеспечению безопасных условий труда водолазов, выполняемые капитаном обслуживаемого судна. </w:t>
      </w:r>
      <w:r>
        <w:br/>
      </w:r>
      <w:r>
        <w:rPr>
          <w:rFonts w:ascii="Times New Roman"/>
          <w:b w:val="false"/>
          <w:i w:val="false"/>
          <w:color w:val="000000"/>
          <w:sz w:val="28"/>
        </w:rPr>
        <w:t xml:space="preserve">
      1.4. Наряд-допуск на производство судовых водолазных работ имеет разовый характер и действует в течение одной смены. </w:t>
      </w:r>
      <w:r>
        <w:br/>
      </w:r>
      <w:r>
        <w:rPr>
          <w:rFonts w:ascii="Times New Roman"/>
          <w:b w:val="false"/>
          <w:i w:val="false"/>
          <w:color w:val="000000"/>
          <w:sz w:val="28"/>
        </w:rPr>
        <w:t xml:space="preserve">
      При необходимости продолжения работы другой сменой или в следующий рабочий день должен оформляться заново наряд-допуск. </w:t>
      </w:r>
      <w:r>
        <w:br/>
      </w:r>
      <w:r>
        <w:rPr>
          <w:rFonts w:ascii="Times New Roman"/>
          <w:b w:val="false"/>
          <w:i w:val="false"/>
          <w:color w:val="000000"/>
          <w:sz w:val="28"/>
        </w:rPr>
        <w:t xml:space="preserve">
      1.5. Бланк наряда-допуска представляется руководителем водолазных работ или старшиной водолазной станции и оформляется судовой администрацией. </w:t>
      </w:r>
      <w:r>
        <w:br/>
      </w:r>
      <w:r>
        <w:rPr>
          <w:rFonts w:ascii="Times New Roman"/>
          <w:b w:val="false"/>
          <w:i w:val="false"/>
          <w:color w:val="000000"/>
          <w:sz w:val="28"/>
        </w:rPr>
        <w:t xml:space="preserve">
      Оформленный корешок наряда-допуска передается руководителю водолазных работ или старшине водолазной станции, а отрывной талон остается у администрации обслуживаемого судна. </w:t>
      </w:r>
      <w:r>
        <w:br/>
      </w:r>
      <w:r>
        <w:rPr>
          <w:rFonts w:ascii="Times New Roman"/>
          <w:b w:val="false"/>
          <w:i w:val="false"/>
          <w:color w:val="000000"/>
          <w:sz w:val="28"/>
        </w:rPr>
        <w:t xml:space="preserve">
      1.6. Письменное подтверждение об ознакомлении капитана обслуживаемого судна с перечнем основных мероприятий по обеспечению безопасных условий труда водолазов и готовности обслуживаемого судна - на корешке наряда-допуска. </w:t>
      </w:r>
      <w:r>
        <w:br/>
      </w:r>
      <w:r>
        <w:rPr>
          <w:rFonts w:ascii="Times New Roman"/>
          <w:b w:val="false"/>
          <w:i w:val="false"/>
          <w:color w:val="000000"/>
          <w:sz w:val="28"/>
        </w:rPr>
        <w:t xml:space="preserve">
      При необходимости выполнения на обслуживаемом судне каких-либо дополнительных мероприятий по обеспечению безопасных условий труда водолазов при выполнении водолазных работ эти мероприятия должны быть разработаны руководителем водолазных работ в письменном виде и согласованы с администрацией обслуживаемого судна до начала производства водолазных работ. Письменное подтверждение капитана обслуживаемого судна об ознакомлении с дополнительными мероприятиями производится в журнале водолазных работ водолазной станции. </w:t>
      </w:r>
      <w:r>
        <w:br/>
      </w:r>
      <w:r>
        <w:rPr>
          <w:rFonts w:ascii="Times New Roman"/>
          <w:b w:val="false"/>
          <w:i w:val="false"/>
          <w:color w:val="000000"/>
          <w:sz w:val="28"/>
        </w:rPr>
        <w:t xml:space="preserve">
      1.7. При стоянке судна в порту судовые водолазные работы должны выполняться только при наличии разрешения капитана порта. </w:t>
      </w:r>
      <w:r>
        <w:br/>
      </w:r>
      <w:r>
        <w:rPr>
          <w:rFonts w:ascii="Times New Roman"/>
          <w:b w:val="false"/>
          <w:i w:val="false"/>
          <w:color w:val="000000"/>
          <w:sz w:val="28"/>
        </w:rPr>
        <w:t xml:space="preserve">
      1.8. Ответственность за организацию безопасных условий труда и выполнение судовых водолазных работ возлагается на руководителя водолазных работ. </w:t>
      </w:r>
      <w:r>
        <w:br/>
      </w:r>
      <w:r>
        <w:rPr>
          <w:rFonts w:ascii="Times New Roman"/>
          <w:b w:val="false"/>
          <w:i w:val="false"/>
          <w:color w:val="000000"/>
          <w:sz w:val="28"/>
        </w:rPr>
        <w:t xml:space="preserve">
      1.9. Ответственность за выполнение на обслуживаемом судне мероприятий, обеспечивающих безопасные условия труда водолазов при производстве судовых водолазных работ, возлагается на капитана обслуживаемого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Указания по заполнению наряда-допуска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Записи в наряде должны быть разборчивыми. Исправление текста запрещается. </w:t>
      </w:r>
      <w:r>
        <w:br/>
      </w:r>
      <w:r>
        <w:rPr>
          <w:rFonts w:ascii="Times New Roman"/>
          <w:b w:val="false"/>
          <w:i w:val="false"/>
          <w:color w:val="000000"/>
          <w:sz w:val="28"/>
        </w:rPr>
        <w:t xml:space="preserve">
      2.2. Вместе с фамилиями лиц, указанных в наряде, вписываются их инициалы, а для ответственного представителя за обеспечение водолазных работ по судну, кроме того, вписывается его должность. </w:t>
      </w:r>
      <w:r>
        <w:br/>
      </w:r>
      <w:r>
        <w:rPr>
          <w:rFonts w:ascii="Times New Roman"/>
          <w:b w:val="false"/>
          <w:i w:val="false"/>
          <w:color w:val="000000"/>
          <w:sz w:val="28"/>
        </w:rPr>
        <w:t xml:space="preserve">
      Фамилии пишутся в именительном падеже. </w:t>
      </w:r>
      <w:r>
        <w:br/>
      </w:r>
      <w:r>
        <w:rPr>
          <w:rFonts w:ascii="Times New Roman"/>
          <w:b w:val="false"/>
          <w:i w:val="false"/>
          <w:color w:val="000000"/>
          <w:sz w:val="28"/>
        </w:rPr>
        <w:t xml:space="preserve">
      2.3. В строке "Название судна" указывается название судна в соответствии с надписью на борту судна. </w:t>
      </w:r>
      <w:r>
        <w:br/>
      </w:r>
      <w:r>
        <w:rPr>
          <w:rFonts w:ascii="Times New Roman"/>
          <w:b w:val="false"/>
          <w:i w:val="false"/>
          <w:color w:val="000000"/>
          <w:sz w:val="28"/>
        </w:rPr>
        <w:t xml:space="preserve">
      2.4. В строке "Судовладелец" указывается название организации, в оперативном управлении которой находится судно. Для иностранных судов указывается в скобках государственная принадлежность судна. </w:t>
      </w:r>
      <w:r>
        <w:br/>
      </w:r>
      <w:r>
        <w:rPr>
          <w:rFonts w:ascii="Times New Roman"/>
          <w:b w:val="false"/>
          <w:i w:val="false"/>
          <w:color w:val="000000"/>
          <w:sz w:val="28"/>
        </w:rPr>
        <w:t xml:space="preserve">
      2.5. В строке "Место стоянки судна" указывается место стоянки судна, </w:t>
      </w:r>
    </w:p>
    <w:bookmarkEnd w:id="78"/>
    <w:bookmarkStart w:name="z210" w:id="79"/>
    <w:p>
      <w:pPr>
        <w:spacing w:after="0"/>
        <w:ind w:left="0"/>
        <w:jc w:val="both"/>
      </w:pP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 xml:space="preserve">где предстоит работать. </w:t>
      </w:r>
    </w:p>
    <w:p>
      <w:pPr>
        <w:spacing w:after="0"/>
        <w:ind w:left="0"/>
        <w:jc w:val="both"/>
      </w:pPr>
      <w:r>
        <w:rPr>
          <w:rFonts w:ascii="Times New Roman"/>
          <w:b w:val="false"/>
          <w:i w:val="false"/>
          <w:color w:val="000000"/>
          <w:sz w:val="28"/>
        </w:rPr>
        <w:t xml:space="preserve">     2.6. В строке "Содержание водолазных работ" указываются содержание </w:t>
      </w:r>
    </w:p>
    <w:p>
      <w:pPr>
        <w:spacing w:after="0"/>
        <w:ind w:left="0"/>
        <w:jc w:val="both"/>
      </w:pPr>
      <w:r>
        <w:rPr>
          <w:rFonts w:ascii="Times New Roman"/>
          <w:b w:val="false"/>
          <w:i w:val="false"/>
          <w:color w:val="000000"/>
          <w:sz w:val="28"/>
        </w:rPr>
        <w:t xml:space="preserve">работы или отдельные операции, которые должны выполняться водолазами. </w:t>
      </w:r>
    </w:p>
    <w:p>
      <w:pPr>
        <w:spacing w:after="0"/>
        <w:ind w:left="0"/>
        <w:jc w:val="both"/>
      </w:pPr>
      <w:r>
        <w:rPr>
          <w:rFonts w:ascii="Times New Roman"/>
          <w:b w:val="false"/>
          <w:i w:val="false"/>
          <w:color w:val="000000"/>
          <w:sz w:val="28"/>
        </w:rPr>
        <w:t xml:space="preserve">     2.7. В строке "Начало работ" указывается время начала работ. </w:t>
      </w:r>
    </w:p>
    <w:p>
      <w:pPr>
        <w:spacing w:after="0"/>
        <w:ind w:left="0"/>
        <w:jc w:val="both"/>
      </w:pPr>
      <w:r>
        <w:rPr>
          <w:rFonts w:ascii="Times New Roman"/>
          <w:b w:val="false"/>
          <w:i w:val="false"/>
          <w:color w:val="000000"/>
          <w:sz w:val="28"/>
        </w:rPr>
        <w:t xml:space="preserve">     2.8. В строке "Окончание работ" указывается время окончания работ по </w:t>
      </w:r>
    </w:p>
    <w:p>
      <w:pPr>
        <w:spacing w:after="0"/>
        <w:ind w:left="0"/>
        <w:jc w:val="both"/>
      </w:pPr>
      <w:r>
        <w:rPr>
          <w:rFonts w:ascii="Times New Roman"/>
          <w:b w:val="false"/>
          <w:i w:val="false"/>
          <w:color w:val="000000"/>
          <w:sz w:val="28"/>
        </w:rPr>
        <w:t xml:space="preserve">данному наряду (независимо от окончания всей работы в целом). </w:t>
      </w:r>
    </w:p>
    <w:p>
      <w:pPr>
        <w:spacing w:after="0"/>
        <w:ind w:left="0"/>
        <w:jc w:val="both"/>
      </w:pPr>
      <w:r>
        <w:rPr>
          <w:rFonts w:ascii="Times New Roman"/>
          <w:b w:val="false"/>
          <w:i w:val="false"/>
          <w:color w:val="000000"/>
          <w:sz w:val="28"/>
        </w:rPr>
        <w:t xml:space="preserve">     2.9. В строке "Дата" указываются число, месяц и год начала работ по </w:t>
      </w:r>
    </w:p>
    <w:p>
      <w:pPr>
        <w:spacing w:after="0"/>
        <w:ind w:left="0"/>
        <w:jc w:val="both"/>
      </w:pPr>
      <w:r>
        <w:rPr>
          <w:rFonts w:ascii="Times New Roman"/>
          <w:b w:val="false"/>
          <w:i w:val="false"/>
          <w:color w:val="000000"/>
          <w:sz w:val="28"/>
        </w:rPr>
        <w:t>наряду.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наряда-допуска</w:t>
      </w:r>
    </w:p>
    <w:p>
      <w:pPr>
        <w:spacing w:after="0"/>
        <w:ind w:left="0"/>
        <w:jc w:val="both"/>
      </w:pPr>
      <w:r>
        <w:rPr>
          <w:rFonts w:ascii="Times New Roman"/>
          <w:b w:val="false"/>
          <w:i w:val="false"/>
          <w:color w:val="000000"/>
          <w:sz w:val="28"/>
        </w:rPr>
        <w:t>                 на производство судовых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Корешок наряда-допуска                     Отрывной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Название судна_____________            Обязательства</w:t>
      </w:r>
    </w:p>
    <w:p>
      <w:pPr>
        <w:spacing w:after="0"/>
        <w:ind w:left="0"/>
        <w:jc w:val="both"/>
      </w:pPr>
      <w:r>
        <w:rPr>
          <w:rFonts w:ascii="Times New Roman"/>
          <w:b w:val="false"/>
          <w:i w:val="false"/>
          <w:color w:val="000000"/>
          <w:sz w:val="28"/>
        </w:rPr>
        <w:t>Судовладелец_______________     по обеспечению безопасных</w:t>
      </w:r>
    </w:p>
    <w:p>
      <w:pPr>
        <w:spacing w:after="0"/>
        <w:ind w:left="0"/>
        <w:jc w:val="both"/>
      </w:pPr>
      <w:r>
        <w:rPr>
          <w:rFonts w:ascii="Times New Roman"/>
          <w:b w:val="false"/>
          <w:i w:val="false"/>
          <w:color w:val="000000"/>
          <w:sz w:val="28"/>
        </w:rPr>
        <w:t>ФИО капитана_______________      условий труда водолазов,</w:t>
      </w:r>
    </w:p>
    <w:p>
      <w:pPr>
        <w:spacing w:after="0"/>
        <w:ind w:left="0"/>
        <w:jc w:val="both"/>
      </w:pPr>
      <w:r>
        <w:rPr>
          <w:rFonts w:ascii="Times New Roman"/>
          <w:b w:val="false"/>
          <w:i w:val="false"/>
          <w:color w:val="000000"/>
          <w:sz w:val="28"/>
        </w:rPr>
        <w:t xml:space="preserve">Место стоянки судна________       выполняемые капитаном </w:t>
      </w:r>
    </w:p>
    <w:p>
      <w:pPr>
        <w:spacing w:after="0"/>
        <w:ind w:left="0"/>
        <w:jc w:val="both"/>
      </w:pPr>
      <w:r>
        <w:rPr>
          <w:rFonts w:ascii="Times New Roman"/>
          <w:b w:val="false"/>
          <w:i w:val="false"/>
          <w:color w:val="000000"/>
          <w:sz w:val="28"/>
        </w:rPr>
        <w:t>Содержание водолазных             обслуживаемого судна</w:t>
      </w:r>
    </w:p>
    <w:p>
      <w:pPr>
        <w:spacing w:after="0"/>
        <w:ind w:left="0"/>
        <w:jc w:val="both"/>
      </w:pPr>
      <w:r>
        <w:rPr>
          <w:rFonts w:ascii="Times New Roman"/>
          <w:b w:val="false"/>
          <w:i w:val="false"/>
          <w:color w:val="000000"/>
          <w:sz w:val="28"/>
        </w:rPr>
        <w:t>работ______________________</w:t>
      </w:r>
    </w:p>
    <w:p>
      <w:pPr>
        <w:spacing w:after="0"/>
        <w:ind w:left="0"/>
        <w:jc w:val="both"/>
      </w:pPr>
      <w:r>
        <w:rPr>
          <w:rFonts w:ascii="Times New Roman"/>
          <w:b w:val="false"/>
          <w:i w:val="false"/>
          <w:color w:val="000000"/>
          <w:sz w:val="28"/>
        </w:rPr>
        <w:t>___________________________ 1. Совместно с главным (стар-</w:t>
      </w:r>
    </w:p>
    <w:p>
      <w:pPr>
        <w:spacing w:after="0"/>
        <w:ind w:left="0"/>
        <w:jc w:val="both"/>
      </w:pPr>
      <w:r>
        <w:rPr>
          <w:rFonts w:ascii="Times New Roman"/>
          <w:b w:val="false"/>
          <w:i w:val="false"/>
          <w:color w:val="000000"/>
          <w:sz w:val="28"/>
        </w:rPr>
        <w:t>___________________________ шим) механиком ознакомиться с</w:t>
      </w:r>
    </w:p>
    <w:p>
      <w:pPr>
        <w:spacing w:after="0"/>
        <w:ind w:left="0"/>
        <w:jc w:val="both"/>
      </w:pPr>
      <w:r>
        <w:rPr>
          <w:rFonts w:ascii="Times New Roman"/>
          <w:b w:val="false"/>
          <w:i w:val="false"/>
          <w:color w:val="000000"/>
          <w:sz w:val="28"/>
        </w:rPr>
        <w:t>Ответственный представитель мероприятиями, обеспечивающи-</w:t>
      </w:r>
    </w:p>
    <w:p>
      <w:pPr>
        <w:spacing w:after="0"/>
        <w:ind w:left="0"/>
        <w:jc w:val="both"/>
      </w:pPr>
      <w:r>
        <w:rPr>
          <w:rFonts w:ascii="Times New Roman"/>
          <w:b w:val="false"/>
          <w:i w:val="false"/>
          <w:color w:val="000000"/>
          <w:sz w:val="28"/>
        </w:rPr>
        <w:t>за обеспечение судовых      ми безопасные условия труда</w:t>
      </w:r>
    </w:p>
    <w:p>
      <w:pPr>
        <w:spacing w:after="0"/>
        <w:ind w:left="0"/>
        <w:jc w:val="both"/>
      </w:pPr>
      <w:r>
        <w:rPr>
          <w:rFonts w:ascii="Times New Roman"/>
          <w:b w:val="false"/>
          <w:i w:val="false"/>
          <w:color w:val="000000"/>
          <w:sz w:val="28"/>
        </w:rPr>
        <w:t xml:space="preserve">водолазных работ по судну   водолазов при производстве </w:t>
      </w:r>
    </w:p>
    <w:p>
      <w:pPr>
        <w:spacing w:after="0"/>
        <w:ind w:left="0"/>
        <w:jc w:val="both"/>
      </w:pPr>
      <w:r>
        <w:rPr>
          <w:rFonts w:ascii="Times New Roman"/>
          <w:b w:val="false"/>
          <w:i w:val="false"/>
          <w:color w:val="000000"/>
          <w:sz w:val="28"/>
        </w:rPr>
        <w:t>___________________________ судовых водолазных работ.</w:t>
      </w:r>
    </w:p>
    <w:p>
      <w:pPr>
        <w:spacing w:after="0"/>
        <w:ind w:left="0"/>
        <w:jc w:val="both"/>
      </w:pPr>
      <w:r>
        <w:rPr>
          <w:rFonts w:ascii="Times New Roman"/>
          <w:b w:val="false"/>
          <w:i w:val="false"/>
          <w:color w:val="000000"/>
          <w:sz w:val="28"/>
        </w:rPr>
        <w:t>___________________________ 2. Выделить из числа команд-</w:t>
      </w:r>
    </w:p>
    <w:p>
      <w:pPr>
        <w:spacing w:after="0"/>
        <w:ind w:left="0"/>
        <w:jc w:val="both"/>
      </w:pPr>
      <w:r>
        <w:rPr>
          <w:rFonts w:ascii="Times New Roman"/>
          <w:b w:val="false"/>
          <w:i w:val="false"/>
          <w:color w:val="000000"/>
          <w:sz w:val="28"/>
        </w:rPr>
        <w:t>___________________________ ного состава судна ответствен-</w:t>
      </w:r>
    </w:p>
    <w:p>
      <w:pPr>
        <w:spacing w:after="0"/>
        <w:ind w:left="0"/>
        <w:jc w:val="both"/>
      </w:pPr>
      <w:r>
        <w:rPr>
          <w:rFonts w:ascii="Times New Roman"/>
          <w:b w:val="false"/>
          <w:i w:val="false"/>
          <w:color w:val="000000"/>
          <w:sz w:val="28"/>
        </w:rPr>
        <w:t>(должность, ФИО)           ного для решения вопросов,</w:t>
      </w:r>
    </w:p>
    <w:p>
      <w:pPr>
        <w:spacing w:after="0"/>
        <w:ind w:left="0"/>
        <w:jc w:val="both"/>
      </w:pPr>
      <w:r>
        <w:rPr>
          <w:rFonts w:ascii="Times New Roman"/>
          <w:b w:val="false"/>
          <w:i w:val="false"/>
          <w:color w:val="000000"/>
          <w:sz w:val="28"/>
        </w:rPr>
        <w:t>К водолазным работам судно  возникающих в ходе выполнения</w:t>
      </w:r>
    </w:p>
    <w:p>
      <w:pPr>
        <w:spacing w:after="0"/>
        <w:ind w:left="0"/>
        <w:jc w:val="both"/>
      </w:pPr>
      <w:r>
        <w:rPr>
          <w:rFonts w:ascii="Times New Roman"/>
          <w:b w:val="false"/>
          <w:i w:val="false"/>
          <w:color w:val="000000"/>
          <w:sz w:val="28"/>
        </w:rPr>
        <w:t>подготовлено, обязательства работ, а также для непосредс-</w:t>
      </w:r>
    </w:p>
    <w:p>
      <w:pPr>
        <w:spacing w:after="0"/>
        <w:ind w:left="0"/>
        <w:jc w:val="both"/>
      </w:pPr>
      <w:r>
        <w:rPr>
          <w:rFonts w:ascii="Times New Roman"/>
          <w:b w:val="false"/>
          <w:i w:val="false"/>
          <w:color w:val="000000"/>
          <w:sz w:val="28"/>
        </w:rPr>
        <w:t>выполнены, производство     твенного руководства судовыми</w:t>
      </w:r>
    </w:p>
    <w:p>
      <w:pPr>
        <w:spacing w:after="0"/>
        <w:ind w:left="0"/>
        <w:jc w:val="both"/>
      </w:pPr>
      <w:r>
        <w:rPr>
          <w:rFonts w:ascii="Times New Roman"/>
          <w:b w:val="false"/>
          <w:i w:val="false"/>
          <w:color w:val="000000"/>
          <w:sz w:val="28"/>
        </w:rPr>
        <w:t>работ разрешено             работами по обеспечению безо-</w:t>
      </w:r>
    </w:p>
    <w:p>
      <w:pPr>
        <w:spacing w:after="0"/>
        <w:ind w:left="0"/>
        <w:jc w:val="both"/>
      </w:pPr>
      <w:r>
        <w:rPr>
          <w:rFonts w:ascii="Times New Roman"/>
          <w:b w:val="false"/>
          <w:i w:val="false"/>
          <w:color w:val="000000"/>
          <w:sz w:val="28"/>
        </w:rPr>
        <w:t>Начало работ  "__"ч"__"мин  пасных условий труда водола-</w:t>
      </w:r>
    </w:p>
    <w:p>
      <w:pPr>
        <w:spacing w:after="0"/>
        <w:ind w:left="0"/>
        <w:jc w:val="both"/>
      </w:pPr>
      <w:r>
        <w:rPr>
          <w:rFonts w:ascii="Times New Roman"/>
          <w:b w:val="false"/>
          <w:i w:val="false"/>
          <w:color w:val="000000"/>
          <w:sz w:val="28"/>
        </w:rPr>
        <w:t xml:space="preserve">Окончание работ"__"ч"__"мин зов при проведении судовых </w:t>
      </w:r>
    </w:p>
    <w:p>
      <w:pPr>
        <w:spacing w:after="0"/>
        <w:ind w:left="0"/>
        <w:jc w:val="both"/>
      </w:pPr>
      <w:r>
        <w:rPr>
          <w:rFonts w:ascii="Times New Roman"/>
          <w:b w:val="false"/>
          <w:i w:val="false"/>
          <w:color w:val="000000"/>
          <w:sz w:val="28"/>
        </w:rPr>
        <w:t>Капитан ___________________ водолазных работ.</w:t>
      </w:r>
    </w:p>
    <w:p>
      <w:pPr>
        <w:spacing w:after="0"/>
        <w:ind w:left="0"/>
        <w:jc w:val="both"/>
      </w:pPr>
      <w:r>
        <w:rPr>
          <w:rFonts w:ascii="Times New Roman"/>
          <w:b w:val="false"/>
          <w:i w:val="false"/>
          <w:color w:val="000000"/>
          <w:sz w:val="28"/>
        </w:rPr>
        <w:t>            (подпись)       3. Обеспечить надежную двус-</w:t>
      </w:r>
    </w:p>
    <w:p>
      <w:pPr>
        <w:spacing w:after="0"/>
        <w:ind w:left="0"/>
        <w:jc w:val="both"/>
      </w:pPr>
      <w:r>
        <w:rPr>
          <w:rFonts w:ascii="Times New Roman"/>
          <w:b w:val="false"/>
          <w:i w:val="false"/>
          <w:color w:val="000000"/>
          <w:sz w:val="28"/>
        </w:rPr>
        <w:t>"___"_____________19__г.    тороннюю связь ответственного</w:t>
      </w:r>
    </w:p>
    <w:p>
      <w:pPr>
        <w:spacing w:after="0"/>
        <w:ind w:left="0"/>
        <w:jc w:val="both"/>
      </w:pPr>
      <w:r>
        <w:rPr>
          <w:rFonts w:ascii="Times New Roman"/>
          <w:b w:val="false"/>
          <w:i w:val="false"/>
          <w:color w:val="000000"/>
          <w:sz w:val="28"/>
        </w:rPr>
        <w:t>                            представителя с кодовым мос-</w:t>
      </w:r>
    </w:p>
    <w:p>
      <w:pPr>
        <w:spacing w:after="0"/>
        <w:ind w:left="0"/>
        <w:jc w:val="both"/>
      </w:pPr>
      <w:r>
        <w:rPr>
          <w:rFonts w:ascii="Times New Roman"/>
          <w:b w:val="false"/>
          <w:i w:val="false"/>
          <w:color w:val="000000"/>
          <w:sz w:val="28"/>
        </w:rPr>
        <w:t>                            тиком своего судна и постом</w:t>
      </w:r>
    </w:p>
    <w:p>
      <w:pPr>
        <w:spacing w:after="0"/>
        <w:ind w:left="0"/>
        <w:jc w:val="both"/>
      </w:pPr>
      <w:r>
        <w:rPr>
          <w:rFonts w:ascii="Times New Roman"/>
          <w:b w:val="false"/>
          <w:i w:val="false"/>
          <w:color w:val="000000"/>
          <w:sz w:val="28"/>
        </w:rPr>
        <w:t>                            водолазных спусков водолаз-</w:t>
      </w:r>
    </w:p>
    <w:p>
      <w:pPr>
        <w:spacing w:after="0"/>
        <w:ind w:left="0"/>
        <w:jc w:val="both"/>
      </w:pPr>
      <w:r>
        <w:rPr>
          <w:rFonts w:ascii="Times New Roman"/>
          <w:b w:val="false"/>
          <w:i w:val="false"/>
          <w:color w:val="000000"/>
          <w:sz w:val="28"/>
        </w:rPr>
        <w:t>                            ного бота.</w:t>
      </w:r>
    </w:p>
    <w:p>
      <w:pPr>
        <w:spacing w:after="0"/>
        <w:ind w:left="0"/>
        <w:jc w:val="both"/>
      </w:pPr>
      <w:r>
        <w:rPr>
          <w:rFonts w:ascii="Times New Roman"/>
          <w:b w:val="false"/>
          <w:i w:val="false"/>
          <w:color w:val="000000"/>
          <w:sz w:val="28"/>
        </w:rPr>
        <w:t>                            4. Выделить по требованию ру-</w:t>
      </w:r>
    </w:p>
    <w:p>
      <w:pPr>
        <w:spacing w:after="0"/>
        <w:ind w:left="0"/>
        <w:jc w:val="both"/>
      </w:pPr>
      <w:r>
        <w:rPr>
          <w:rFonts w:ascii="Times New Roman"/>
          <w:b w:val="false"/>
          <w:i w:val="false"/>
          <w:color w:val="000000"/>
          <w:sz w:val="28"/>
        </w:rPr>
        <w:t>                            ководителя водолазных работ</w:t>
      </w:r>
    </w:p>
    <w:p>
      <w:pPr>
        <w:spacing w:after="0"/>
        <w:ind w:left="0"/>
        <w:jc w:val="both"/>
      </w:pPr>
      <w:r>
        <w:rPr>
          <w:rFonts w:ascii="Times New Roman"/>
          <w:b w:val="false"/>
          <w:i w:val="false"/>
          <w:color w:val="000000"/>
          <w:sz w:val="28"/>
        </w:rPr>
        <w:t>                            необходимое количество вспо-</w:t>
      </w:r>
    </w:p>
    <w:p>
      <w:pPr>
        <w:spacing w:after="0"/>
        <w:ind w:left="0"/>
        <w:jc w:val="both"/>
      </w:pPr>
      <w:r>
        <w:rPr>
          <w:rFonts w:ascii="Times New Roman"/>
          <w:b w:val="false"/>
          <w:i w:val="false"/>
          <w:color w:val="000000"/>
          <w:sz w:val="28"/>
        </w:rPr>
        <w:t xml:space="preserve">                            могательного персонала из </w:t>
      </w:r>
    </w:p>
    <w:p>
      <w:pPr>
        <w:spacing w:after="0"/>
        <w:ind w:left="0"/>
        <w:jc w:val="both"/>
      </w:pPr>
      <w:r>
        <w:rPr>
          <w:rFonts w:ascii="Times New Roman"/>
          <w:b w:val="false"/>
          <w:i w:val="false"/>
          <w:color w:val="000000"/>
          <w:sz w:val="28"/>
        </w:rPr>
        <w:t>                            числа экипажа для непосредст-</w:t>
      </w:r>
    </w:p>
    <w:p>
      <w:pPr>
        <w:spacing w:after="0"/>
        <w:ind w:left="0"/>
        <w:jc w:val="both"/>
      </w:pPr>
      <w:r>
        <w:rPr>
          <w:rFonts w:ascii="Times New Roman"/>
          <w:b w:val="false"/>
          <w:i w:val="false"/>
          <w:color w:val="000000"/>
          <w:sz w:val="28"/>
        </w:rPr>
        <w:t xml:space="preserve">                            венного обеспечения судовых </w:t>
      </w:r>
    </w:p>
    <w:p>
      <w:pPr>
        <w:spacing w:after="0"/>
        <w:ind w:left="0"/>
        <w:jc w:val="both"/>
      </w:pPr>
      <w:r>
        <w:rPr>
          <w:rFonts w:ascii="Times New Roman"/>
          <w:b w:val="false"/>
          <w:i w:val="false"/>
          <w:color w:val="000000"/>
          <w:sz w:val="28"/>
        </w:rPr>
        <w:t>                            водолазных работ.</w:t>
      </w:r>
    </w:p>
    <w:p>
      <w:pPr>
        <w:spacing w:after="0"/>
        <w:ind w:left="0"/>
        <w:jc w:val="both"/>
      </w:pPr>
      <w:r>
        <w:rPr>
          <w:rFonts w:ascii="Times New Roman"/>
          <w:b w:val="false"/>
          <w:i w:val="false"/>
          <w:color w:val="000000"/>
          <w:sz w:val="28"/>
        </w:rPr>
        <w:t>                            5. Запретить на все время во-</w:t>
      </w:r>
    </w:p>
    <w:p>
      <w:pPr>
        <w:spacing w:after="0"/>
        <w:ind w:left="0"/>
        <w:jc w:val="both"/>
      </w:pPr>
      <w:r>
        <w:rPr>
          <w:rFonts w:ascii="Times New Roman"/>
          <w:b w:val="false"/>
          <w:i w:val="false"/>
          <w:color w:val="000000"/>
          <w:sz w:val="28"/>
        </w:rPr>
        <w:t>                            долазных работ по наряду: про-</w:t>
      </w:r>
    </w:p>
    <w:p>
      <w:pPr>
        <w:spacing w:after="0"/>
        <w:ind w:left="0"/>
        <w:jc w:val="both"/>
      </w:pPr>
      <w:r>
        <w:rPr>
          <w:rFonts w:ascii="Times New Roman"/>
          <w:b w:val="false"/>
          <w:i w:val="false"/>
          <w:color w:val="000000"/>
          <w:sz w:val="28"/>
        </w:rPr>
        <w:t>                            ворачивание гребных винтов;</w:t>
      </w:r>
    </w:p>
    <w:p>
      <w:pPr>
        <w:spacing w:after="0"/>
        <w:ind w:left="0"/>
        <w:jc w:val="both"/>
      </w:pPr>
      <w:r>
        <w:rPr>
          <w:rFonts w:ascii="Times New Roman"/>
          <w:b w:val="false"/>
          <w:i w:val="false"/>
          <w:color w:val="000000"/>
          <w:sz w:val="28"/>
        </w:rPr>
        <w:t>                            перекладку рулей; пользование</w:t>
      </w:r>
    </w:p>
    <w:p>
      <w:pPr>
        <w:spacing w:after="0"/>
        <w:ind w:left="0"/>
        <w:jc w:val="both"/>
      </w:pPr>
      <w:r>
        <w:rPr>
          <w:rFonts w:ascii="Times New Roman"/>
          <w:b w:val="false"/>
          <w:i w:val="false"/>
          <w:color w:val="000000"/>
          <w:sz w:val="28"/>
        </w:rPr>
        <w:t>                            оборудованием, выдвигающимся</w:t>
      </w:r>
    </w:p>
    <w:p>
      <w:pPr>
        <w:spacing w:after="0"/>
        <w:ind w:left="0"/>
        <w:jc w:val="both"/>
      </w:pPr>
      <w:r>
        <w:rPr>
          <w:rFonts w:ascii="Times New Roman"/>
          <w:b w:val="false"/>
          <w:i w:val="false"/>
          <w:color w:val="000000"/>
          <w:sz w:val="28"/>
        </w:rPr>
        <w:t xml:space="preserve">                            за пределы обшивки корпуса </w:t>
      </w:r>
    </w:p>
    <w:p>
      <w:pPr>
        <w:spacing w:after="0"/>
        <w:ind w:left="0"/>
        <w:jc w:val="both"/>
      </w:pPr>
      <w:r>
        <w:rPr>
          <w:rFonts w:ascii="Times New Roman"/>
          <w:b w:val="false"/>
          <w:i w:val="false"/>
          <w:color w:val="000000"/>
          <w:sz w:val="28"/>
        </w:rPr>
        <w:t>                            судна; открытие кингстонов в</w:t>
      </w:r>
    </w:p>
    <w:p>
      <w:pPr>
        <w:spacing w:after="0"/>
        <w:ind w:left="0"/>
        <w:jc w:val="both"/>
      </w:pPr>
      <w:r>
        <w:rPr>
          <w:rFonts w:ascii="Times New Roman"/>
          <w:b w:val="false"/>
          <w:i w:val="false"/>
          <w:color w:val="000000"/>
          <w:sz w:val="28"/>
        </w:rPr>
        <w:t>                            районе работ водолазов; вы-</w:t>
      </w:r>
    </w:p>
    <w:p>
      <w:pPr>
        <w:spacing w:after="0"/>
        <w:ind w:left="0"/>
        <w:jc w:val="both"/>
      </w:pPr>
      <w:r>
        <w:rPr>
          <w:rFonts w:ascii="Times New Roman"/>
          <w:b w:val="false"/>
          <w:i w:val="false"/>
          <w:color w:val="000000"/>
          <w:sz w:val="28"/>
        </w:rPr>
        <w:t xml:space="preserve">                            бирание или вытравливание </w:t>
      </w:r>
    </w:p>
    <w:p>
      <w:pPr>
        <w:spacing w:after="0"/>
        <w:ind w:left="0"/>
        <w:jc w:val="both"/>
      </w:pPr>
      <w:r>
        <w:rPr>
          <w:rFonts w:ascii="Times New Roman"/>
          <w:b w:val="false"/>
          <w:i w:val="false"/>
          <w:color w:val="000000"/>
          <w:sz w:val="28"/>
        </w:rPr>
        <w:t>                            якорных цепей; перешвартовку</w:t>
      </w:r>
    </w:p>
    <w:p>
      <w:pPr>
        <w:spacing w:after="0"/>
        <w:ind w:left="0"/>
        <w:jc w:val="both"/>
      </w:pPr>
      <w:r>
        <w:rPr>
          <w:rFonts w:ascii="Times New Roman"/>
          <w:b w:val="false"/>
          <w:i w:val="false"/>
          <w:color w:val="000000"/>
          <w:sz w:val="28"/>
        </w:rPr>
        <w:t xml:space="preserve">                            судна или швартовку к нему </w:t>
      </w:r>
    </w:p>
    <w:p>
      <w:pPr>
        <w:spacing w:after="0"/>
        <w:ind w:left="0"/>
        <w:jc w:val="both"/>
      </w:pPr>
      <w:r>
        <w:rPr>
          <w:rFonts w:ascii="Times New Roman"/>
          <w:b w:val="false"/>
          <w:i w:val="false"/>
          <w:color w:val="000000"/>
          <w:sz w:val="28"/>
        </w:rPr>
        <w:t xml:space="preserve">                            других судов; погрузку или </w:t>
      </w:r>
    </w:p>
    <w:p>
      <w:pPr>
        <w:spacing w:after="0"/>
        <w:ind w:left="0"/>
        <w:jc w:val="both"/>
      </w:pPr>
      <w:r>
        <w:rPr>
          <w:rFonts w:ascii="Times New Roman"/>
          <w:b w:val="false"/>
          <w:i w:val="false"/>
          <w:color w:val="000000"/>
          <w:sz w:val="28"/>
        </w:rPr>
        <w:t>                            выгрузку грузов с того борта,</w:t>
      </w:r>
    </w:p>
    <w:p>
      <w:pPr>
        <w:spacing w:after="0"/>
        <w:ind w:left="0"/>
        <w:jc w:val="both"/>
      </w:pPr>
      <w:r>
        <w:rPr>
          <w:rFonts w:ascii="Times New Roman"/>
          <w:b w:val="false"/>
          <w:i w:val="false"/>
          <w:color w:val="000000"/>
          <w:sz w:val="28"/>
        </w:rPr>
        <w:t>                            где работает водолаз. О зап-</w:t>
      </w:r>
    </w:p>
    <w:p>
      <w:pPr>
        <w:spacing w:after="0"/>
        <w:ind w:left="0"/>
        <w:jc w:val="both"/>
      </w:pPr>
      <w:r>
        <w:rPr>
          <w:rFonts w:ascii="Times New Roman"/>
          <w:b w:val="false"/>
          <w:i w:val="false"/>
          <w:color w:val="000000"/>
          <w:sz w:val="28"/>
        </w:rPr>
        <w:t>                            рещении указанных работ дела-</w:t>
      </w:r>
    </w:p>
    <w:p>
      <w:pPr>
        <w:spacing w:after="0"/>
        <w:ind w:left="0"/>
        <w:jc w:val="both"/>
      </w:pPr>
      <w:r>
        <w:rPr>
          <w:rFonts w:ascii="Times New Roman"/>
          <w:b w:val="false"/>
          <w:i w:val="false"/>
          <w:color w:val="000000"/>
          <w:sz w:val="28"/>
        </w:rPr>
        <w:t>                            ется запись в вахтенном жур-</w:t>
      </w:r>
    </w:p>
    <w:p>
      <w:pPr>
        <w:spacing w:after="0"/>
        <w:ind w:left="0"/>
        <w:jc w:val="both"/>
      </w:pPr>
      <w:r>
        <w:rPr>
          <w:rFonts w:ascii="Times New Roman"/>
          <w:b w:val="false"/>
          <w:i w:val="false"/>
          <w:color w:val="000000"/>
          <w:sz w:val="28"/>
        </w:rPr>
        <w:t xml:space="preserve">                            нале судна (касается только </w:t>
      </w:r>
    </w:p>
    <w:p>
      <w:pPr>
        <w:spacing w:after="0"/>
        <w:ind w:left="0"/>
        <w:jc w:val="both"/>
      </w:pPr>
      <w:r>
        <w:rPr>
          <w:rFonts w:ascii="Times New Roman"/>
          <w:b w:val="false"/>
          <w:i w:val="false"/>
          <w:color w:val="000000"/>
          <w:sz w:val="28"/>
        </w:rPr>
        <w:t>                            морских судов Республики Ка-</w:t>
      </w:r>
    </w:p>
    <w:p>
      <w:pPr>
        <w:spacing w:after="0"/>
        <w:ind w:left="0"/>
        <w:jc w:val="both"/>
      </w:pPr>
      <w:r>
        <w:rPr>
          <w:rFonts w:ascii="Times New Roman"/>
          <w:b w:val="false"/>
          <w:i w:val="false"/>
          <w:color w:val="000000"/>
          <w:sz w:val="28"/>
        </w:rPr>
        <w:t>                            захстан). В необходимых слу-</w:t>
      </w:r>
    </w:p>
    <w:p>
      <w:pPr>
        <w:spacing w:after="0"/>
        <w:ind w:left="0"/>
        <w:jc w:val="both"/>
      </w:pPr>
      <w:r>
        <w:rPr>
          <w:rFonts w:ascii="Times New Roman"/>
          <w:b w:val="false"/>
          <w:i w:val="false"/>
          <w:color w:val="000000"/>
          <w:sz w:val="28"/>
        </w:rPr>
        <w:t>                            чаях разрешение на проворачи-</w:t>
      </w:r>
    </w:p>
    <w:p>
      <w:pPr>
        <w:spacing w:after="0"/>
        <w:ind w:left="0"/>
        <w:jc w:val="both"/>
      </w:pPr>
      <w:r>
        <w:rPr>
          <w:rFonts w:ascii="Times New Roman"/>
          <w:b w:val="false"/>
          <w:i w:val="false"/>
          <w:color w:val="000000"/>
          <w:sz w:val="28"/>
        </w:rPr>
        <w:t>                            вание гребного вала, подрули-</w:t>
      </w:r>
    </w:p>
    <w:p>
      <w:pPr>
        <w:spacing w:after="0"/>
        <w:ind w:left="0"/>
        <w:jc w:val="both"/>
      </w:pPr>
      <w:r>
        <w:rPr>
          <w:rFonts w:ascii="Times New Roman"/>
          <w:b w:val="false"/>
          <w:i w:val="false"/>
          <w:color w:val="000000"/>
          <w:sz w:val="28"/>
        </w:rPr>
        <w:t>                            вающего устройства и лопастей</w:t>
      </w:r>
    </w:p>
    <w:p>
      <w:pPr>
        <w:spacing w:after="0"/>
        <w:ind w:left="0"/>
        <w:jc w:val="both"/>
      </w:pPr>
      <w:r>
        <w:rPr>
          <w:rFonts w:ascii="Times New Roman"/>
          <w:b w:val="false"/>
          <w:i w:val="false"/>
          <w:color w:val="000000"/>
          <w:sz w:val="28"/>
        </w:rPr>
        <w:t>                            ВРШ дает капитан судна, пос-</w:t>
      </w:r>
    </w:p>
    <w:p>
      <w:pPr>
        <w:spacing w:after="0"/>
        <w:ind w:left="0"/>
        <w:jc w:val="both"/>
      </w:pPr>
      <w:r>
        <w:rPr>
          <w:rFonts w:ascii="Times New Roman"/>
          <w:b w:val="false"/>
          <w:i w:val="false"/>
          <w:color w:val="000000"/>
          <w:sz w:val="28"/>
        </w:rPr>
        <w:t>                            тавив в известность руководи-</w:t>
      </w:r>
    </w:p>
    <w:p>
      <w:pPr>
        <w:spacing w:after="0"/>
        <w:ind w:left="0"/>
        <w:jc w:val="both"/>
      </w:pPr>
      <w:r>
        <w:rPr>
          <w:rFonts w:ascii="Times New Roman"/>
          <w:b w:val="false"/>
          <w:i w:val="false"/>
          <w:color w:val="000000"/>
          <w:sz w:val="28"/>
        </w:rPr>
        <w:t>                            теля водолазного спуска и по-</w:t>
      </w:r>
    </w:p>
    <w:p>
      <w:pPr>
        <w:spacing w:after="0"/>
        <w:ind w:left="0"/>
        <w:jc w:val="both"/>
      </w:pPr>
      <w:r>
        <w:rPr>
          <w:rFonts w:ascii="Times New Roman"/>
          <w:b w:val="false"/>
          <w:i w:val="false"/>
          <w:color w:val="000000"/>
          <w:sz w:val="28"/>
        </w:rPr>
        <w:t>                            лучив от него подтверждение о</w:t>
      </w:r>
    </w:p>
    <w:p>
      <w:pPr>
        <w:spacing w:after="0"/>
        <w:ind w:left="0"/>
        <w:jc w:val="both"/>
      </w:pPr>
      <w:r>
        <w:rPr>
          <w:rFonts w:ascii="Times New Roman"/>
          <w:b w:val="false"/>
          <w:i w:val="false"/>
          <w:color w:val="000000"/>
          <w:sz w:val="28"/>
        </w:rPr>
        <w:t xml:space="preserve">                            выходе работающих водолазов </w:t>
      </w:r>
    </w:p>
    <w:p>
      <w:pPr>
        <w:spacing w:after="0"/>
        <w:ind w:left="0"/>
        <w:jc w:val="both"/>
      </w:pPr>
      <w:r>
        <w:rPr>
          <w:rFonts w:ascii="Times New Roman"/>
          <w:b w:val="false"/>
          <w:i w:val="false"/>
          <w:color w:val="000000"/>
          <w:sz w:val="28"/>
        </w:rPr>
        <w:t>                            из воды.</w:t>
      </w:r>
    </w:p>
    <w:p>
      <w:pPr>
        <w:spacing w:after="0"/>
        <w:ind w:left="0"/>
        <w:jc w:val="both"/>
      </w:pPr>
      <w:r>
        <w:rPr>
          <w:rFonts w:ascii="Times New Roman"/>
          <w:b w:val="false"/>
          <w:i w:val="false"/>
          <w:color w:val="000000"/>
          <w:sz w:val="28"/>
        </w:rPr>
        <w:t>                            6. Выдавать руководителю во-</w:t>
      </w:r>
    </w:p>
    <w:p>
      <w:pPr>
        <w:spacing w:after="0"/>
        <w:ind w:left="0"/>
        <w:jc w:val="both"/>
      </w:pPr>
      <w:r>
        <w:rPr>
          <w:rFonts w:ascii="Times New Roman"/>
          <w:b w:val="false"/>
          <w:i w:val="false"/>
          <w:color w:val="000000"/>
          <w:sz w:val="28"/>
        </w:rPr>
        <w:t>                            долазных работ, по его требо-</w:t>
      </w:r>
    </w:p>
    <w:p>
      <w:pPr>
        <w:spacing w:after="0"/>
        <w:ind w:left="0"/>
        <w:jc w:val="both"/>
      </w:pPr>
      <w:r>
        <w:rPr>
          <w:rFonts w:ascii="Times New Roman"/>
          <w:b w:val="false"/>
          <w:i w:val="false"/>
          <w:color w:val="000000"/>
          <w:sz w:val="28"/>
        </w:rPr>
        <w:t>                            ванию, необходимые для выпол-</w:t>
      </w:r>
    </w:p>
    <w:p>
      <w:pPr>
        <w:spacing w:after="0"/>
        <w:ind w:left="0"/>
        <w:jc w:val="both"/>
      </w:pPr>
      <w:r>
        <w:rPr>
          <w:rFonts w:ascii="Times New Roman"/>
          <w:b w:val="false"/>
          <w:i w:val="false"/>
          <w:color w:val="000000"/>
          <w:sz w:val="28"/>
        </w:rPr>
        <w:t>                            нения работ чертежи или техни-</w:t>
      </w:r>
    </w:p>
    <w:p>
      <w:pPr>
        <w:spacing w:after="0"/>
        <w:ind w:left="0"/>
        <w:jc w:val="both"/>
      </w:pPr>
      <w:r>
        <w:rPr>
          <w:rFonts w:ascii="Times New Roman"/>
          <w:b w:val="false"/>
          <w:i w:val="false"/>
          <w:color w:val="000000"/>
          <w:sz w:val="28"/>
        </w:rPr>
        <w:t>                            ческую документацию.</w:t>
      </w:r>
    </w:p>
    <w:p>
      <w:pPr>
        <w:spacing w:after="0"/>
        <w:ind w:left="0"/>
        <w:jc w:val="both"/>
      </w:pPr>
      <w:r>
        <w:rPr>
          <w:rFonts w:ascii="Times New Roman"/>
          <w:b w:val="false"/>
          <w:i w:val="false"/>
          <w:color w:val="000000"/>
          <w:sz w:val="28"/>
        </w:rPr>
        <w:t>                            7. Для обеспечения безопасных</w:t>
      </w:r>
    </w:p>
    <w:p>
      <w:pPr>
        <w:spacing w:after="0"/>
        <w:ind w:left="0"/>
        <w:jc w:val="both"/>
      </w:pPr>
      <w:r>
        <w:rPr>
          <w:rFonts w:ascii="Times New Roman"/>
          <w:b w:val="false"/>
          <w:i w:val="false"/>
          <w:color w:val="000000"/>
          <w:sz w:val="28"/>
        </w:rPr>
        <w:t xml:space="preserve">                            условий труда водолазов на </w:t>
      </w:r>
    </w:p>
    <w:p>
      <w:pPr>
        <w:spacing w:after="0"/>
        <w:ind w:left="0"/>
        <w:jc w:val="both"/>
      </w:pPr>
      <w:r>
        <w:rPr>
          <w:rFonts w:ascii="Times New Roman"/>
          <w:b w:val="false"/>
          <w:i w:val="false"/>
          <w:color w:val="000000"/>
          <w:sz w:val="28"/>
        </w:rPr>
        <w:t>                            судне выполнены следующие ме-</w:t>
      </w:r>
    </w:p>
    <w:p>
      <w:pPr>
        <w:spacing w:after="0"/>
        <w:ind w:left="0"/>
        <w:jc w:val="both"/>
      </w:pPr>
      <w:r>
        <w:rPr>
          <w:rFonts w:ascii="Times New Roman"/>
          <w:b w:val="false"/>
          <w:i w:val="false"/>
          <w:color w:val="000000"/>
          <w:sz w:val="28"/>
        </w:rPr>
        <w:t>                            роприятия:</w:t>
      </w:r>
    </w:p>
    <w:p>
      <w:pPr>
        <w:spacing w:after="0"/>
        <w:ind w:left="0"/>
        <w:jc w:val="both"/>
      </w:pPr>
      <w:r>
        <w:rPr>
          <w:rFonts w:ascii="Times New Roman"/>
          <w:b w:val="false"/>
          <w:i w:val="false"/>
          <w:color w:val="000000"/>
          <w:sz w:val="28"/>
        </w:rPr>
        <w:t>                            портнадзор о производстве во-</w:t>
      </w:r>
    </w:p>
    <w:p>
      <w:pPr>
        <w:spacing w:after="0"/>
        <w:ind w:left="0"/>
        <w:jc w:val="both"/>
      </w:pPr>
      <w:r>
        <w:rPr>
          <w:rFonts w:ascii="Times New Roman"/>
          <w:b w:val="false"/>
          <w:i w:val="false"/>
          <w:color w:val="000000"/>
          <w:sz w:val="28"/>
        </w:rPr>
        <w:t>                            долазных работ на судне преду-</w:t>
      </w:r>
    </w:p>
    <w:p>
      <w:pPr>
        <w:spacing w:after="0"/>
        <w:ind w:left="0"/>
        <w:jc w:val="both"/>
      </w:pPr>
      <w:r>
        <w:rPr>
          <w:rFonts w:ascii="Times New Roman"/>
          <w:b w:val="false"/>
          <w:i w:val="false"/>
          <w:color w:val="000000"/>
          <w:sz w:val="28"/>
        </w:rPr>
        <w:t>                            прежден;</w:t>
      </w:r>
    </w:p>
    <w:p>
      <w:pPr>
        <w:spacing w:after="0"/>
        <w:ind w:left="0"/>
        <w:jc w:val="both"/>
      </w:pPr>
      <w:r>
        <w:rPr>
          <w:rFonts w:ascii="Times New Roman"/>
          <w:b w:val="false"/>
          <w:i w:val="false"/>
          <w:color w:val="000000"/>
          <w:sz w:val="28"/>
        </w:rPr>
        <w:t>                            надежная стоянка судна обес-</w:t>
      </w:r>
    </w:p>
    <w:p>
      <w:pPr>
        <w:spacing w:after="0"/>
        <w:ind w:left="0"/>
        <w:jc w:val="both"/>
      </w:pPr>
      <w:r>
        <w:rPr>
          <w:rFonts w:ascii="Times New Roman"/>
          <w:b w:val="false"/>
          <w:i w:val="false"/>
          <w:color w:val="000000"/>
          <w:sz w:val="28"/>
        </w:rPr>
        <w:t>                            печена;</w:t>
      </w:r>
    </w:p>
    <w:p>
      <w:pPr>
        <w:spacing w:after="0"/>
        <w:ind w:left="0"/>
        <w:jc w:val="both"/>
      </w:pPr>
      <w:r>
        <w:rPr>
          <w:rFonts w:ascii="Times New Roman"/>
          <w:b w:val="false"/>
          <w:i w:val="false"/>
          <w:color w:val="000000"/>
          <w:sz w:val="28"/>
        </w:rPr>
        <w:t>                            о работе водолазов члены эки-</w:t>
      </w:r>
    </w:p>
    <w:p>
      <w:pPr>
        <w:spacing w:after="0"/>
        <w:ind w:left="0"/>
        <w:jc w:val="both"/>
      </w:pPr>
      <w:r>
        <w:rPr>
          <w:rFonts w:ascii="Times New Roman"/>
          <w:b w:val="false"/>
          <w:i w:val="false"/>
          <w:color w:val="000000"/>
          <w:sz w:val="28"/>
        </w:rPr>
        <w:t>                            пажа и другие лица, находя-</w:t>
      </w:r>
    </w:p>
    <w:p>
      <w:pPr>
        <w:spacing w:after="0"/>
        <w:ind w:left="0"/>
        <w:jc w:val="both"/>
      </w:pPr>
      <w:r>
        <w:rPr>
          <w:rFonts w:ascii="Times New Roman"/>
          <w:b w:val="false"/>
          <w:i w:val="false"/>
          <w:color w:val="000000"/>
          <w:sz w:val="28"/>
        </w:rPr>
        <w:t>                            щиеся на борту судна, предуп-</w:t>
      </w:r>
    </w:p>
    <w:p>
      <w:pPr>
        <w:spacing w:after="0"/>
        <w:ind w:left="0"/>
        <w:jc w:val="both"/>
      </w:pPr>
      <w:r>
        <w:rPr>
          <w:rFonts w:ascii="Times New Roman"/>
          <w:b w:val="false"/>
          <w:i w:val="false"/>
          <w:color w:val="000000"/>
          <w:sz w:val="28"/>
        </w:rPr>
        <w:t>                            реждены;</w:t>
      </w:r>
    </w:p>
    <w:p>
      <w:pPr>
        <w:spacing w:after="0"/>
        <w:ind w:left="0"/>
        <w:jc w:val="both"/>
      </w:pPr>
      <w:r>
        <w:rPr>
          <w:rFonts w:ascii="Times New Roman"/>
          <w:b w:val="false"/>
          <w:i w:val="false"/>
          <w:color w:val="000000"/>
          <w:sz w:val="28"/>
        </w:rPr>
        <w:t xml:space="preserve">                            при необходимости безопасный </w:t>
      </w:r>
    </w:p>
    <w:p>
      <w:pPr>
        <w:spacing w:after="0"/>
        <w:ind w:left="0"/>
        <w:jc w:val="both"/>
      </w:pPr>
      <w:r>
        <w:rPr>
          <w:rFonts w:ascii="Times New Roman"/>
          <w:b w:val="false"/>
          <w:i w:val="false"/>
          <w:color w:val="000000"/>
          <w:sz w:val="28"/>
        </w:rPr>
        <w:t xml:space="preserve">                            переход на судно, с которого </w:t>
      </w:r>
    </w:p>
    <w:p>
      <w:pPr>
        <w:spacing w:after="0"/>
        <w:ind w:left="0"/>
        <w:jc w:val="both"/>
      </w:pPr>
      <w:r>
        <w:rPr>
          <w:rFonts w:ascii="Times New Roman"/>
          <w:b w:val="false"/>
          <w:i w:val="false"/>
          <w:color w:val="000000"/>
          <w:sz w:val="28"/>
        </w:rPr>
        <w:t>                            проводятся водолазные спуски,</w:t>
      </w:r>
    </w:p>
    <w:p>
      <w:pPr>
        <w:spacing w:after="0"/>
        <w:ind w:left="0"/>
        <w:jc w:val="both"/>
      </w:pPr>
      <w:r>
        <w:rPr>
          <w:rFonts w:ascii="Times New Roman"/>
          <w:b w:val="false"/>
          <w:i w:val="false"/>
          <w:color w:val="000000"/>
          <w:sz w:val="28"/>
        </w:rPr>
        <w:t>                            обеспечен;</w:t>
      </w:r>
    </w:p>
    <w:p>
      <w:pPr>
        <w:spacing w:after="0"/>
        <w:ind w:left="0"/>
        <w:jc w:val="both"/>
      </w:pPr>
      <w:r>
        <w:rPr>
          <w:rFonts w:ascii="Times New Roman"/>
          <w:b w:val="false"/>
          <w:i w:val="false"/>
          <w:color w:val="000000"/>
          <w:sz w:val="28"/>
        </w:rPr>
        <w:t xml:space="preserve">                            иллюминаторы и кингстоны в </w:t>
      </w:r>
    </w:p>
    <w:p>
      <w:pPr>
        <w:spacing w:after="0"/>
        <w:ind w:left="0"/>
        <w:jc w:val="both"/>
      </w:pPr>
      <w:r>
        <w:rPr>
          <w:rFonts w:ascii="Times New Roman"/>
          <w:b w:val="false"/>
          <w:i w:val="false"/>
          <w:color w:val="000000"/>
          <w:sz w:val="28"/>
        </w:rPr>
        <w:t>                            районе работы водолазов зак-</w:t>
      </w:r>
    </w:p>
    <w:p>
      <w:pPr>
        <w:spacing w:after="0"/>
        <w:ind w:left="0"/>
        <w:jc w:val="both"/>
      </w:pPr>
      <w:r>
        <w:rPr>
          <w:rFonts w:ascii="Times New Roman"/>
          <w:b w:val="false"/>
          <w:i w:val="false"/>
          <w:color w:val="000000"/>
          <w:sz w:val="28"/>
        </w:rPr>
        <w:t>                            рыты;</w:t>
      </w:r>
    </w:p>
    <w:p>
      <w:pPr>
        <w:spacing w:after="0"/>
        <w:ind w:left="0"/>
        <w:jc w:val="both"/>
      </w:pPr>
      <w:r>
        <w:rPr>
          <w:rFonts w:ascii="Times New Roman"/>
          <w:b w:val="false"/>
          <w:i w:val="false"/>
          <w:color w:val="000000"/>
          <w:sz w:val="28"/>
        </w:rPr>
        <w:t xml:space="preserve">                            оборудованием, выдвигающимся </w:t>
      </w:r>
    </w:p>
    <w:p>
      <w:pPr>
        <w:spacing w:after="0"/>
        <w:ind w:left="0"/>
        <w:jc w:val="both"/>
      </w:pPr>
      <w:r>
        <w:rPr>
          <w:rFonts w:ascii="Times New Roman"/>
          <w:b w:val="false"/>
          <w:i w:val="false"/>
          <w:color w:val="000000"/>
          <w:sz w:val="28"/>
        </w:rPr>
        <w:t>                            за пределы обшивки корпуса суд-</w:t>
      </w:r>
    </w:p>
    <w:p>
      <w:pPr>
        <w:spacing w:after="0"/>
        <w:ind w:left="0"/>
        <w:jc w:val="both"/>
      </w:pPr>
      <w:r>
        <w:rPr>
          <w:rFonts w:ascii="Times New Roman"/>
          <w:b w:val="false"/>
          <w:i w:val="false"/>
          <w:color w:val="000000"/>
          <w:sz w:val="28"/>
        </w:rPr>
        <w:t xml:space="preserve">                            на, членам экипажа и другим </w:t>
      </w:r>
    </w:p>
    <w:p>
      <w:pPr>
        <w:spacing w:after="0"/>
        <w:ind w:left="0"/>
        <w:jc w:val="both"/>
      </w:pPr>
      <w:r>
        <w:rPr>
          <w:rFonts w:ascii="Times New Roman"/>
          <w:b w:val="false"/>
          <w:i w:val="false"/>
          <w:color w:val="000000"/>
          <w:sz w:val="28"/>
        </w:rPr>
        <w:t>                            лицам пользоваться запрещено;</w:t>
      </w:r>
    </w:p>
    <w:p>
      <w:pPr>
        <w:spacing w:after="0"/>
        <w:ind w:left="0"/>
        <w:jc w:val="both"/>
      </w:pPr>
      <w:r>
        <w:rPr>
          <w:rFonts w:ascii="Times New Roman"/>
          <w:b w:val="false"/>
          <w:i w:val="false"/>
          <w:color w:val="000000"/>
          <w:sz w:val="28"/>
        </w:rPr>
        <w:t>                            подкильный конец (трап, водо-</w:t>
      </w:r>
    </w:p>
    <w:p>
      <w:pPr>
        <w:spacing w:after="0"/>
        <w:ind w:left="0"/>
        <w:jc w:val="both"/>
      </w:pPr>
      <w:r>
        <w:rPr>
          <w:rFonts w:ascii="Times New Roman"/>
          <w:b w:val="false"/>
          <w:i w:val="false"/>
          <w:color w:val="000000"/>
          <w:sz w:val="28"/>
        </w:rPr>
        <w:t xml:space="preserve">                            лазная беседка) по требованию </w:t>
      </w:r>
    </w:p>
    <w:p>
      <w:pPr>
        <w:spacing w:after="0"/>
        <w:ind w:left="0"/>
        <w:jc w:val="both"/>
      </w:pPr>
      <w:r>
        <w:rPr>
          <w:rFonts w:ascii="Times New Roman"/>
          <w:b w:val="false"/>
          <w:i w:val="false"/>
          <w:color w:val="000000"/>
          <w:sz w:val="28"/>
        </w:rPr>
        <w:t>                            руководителя водолазных спус-</w:t>
      </w:r>
    </w:p>
    <w:p>
      <w:pPr>
        <w:spacing w:after="0"/>
        <w:ind w:left="0"/>
        <w:jc w:val="both"/>
      </w:pPr>
      <w:r>
        <w:rPr>
          <w:rFonts w:ascii="Times New Roman"/>
          <w:b w:val="false"/>
          <w:i w:val="false"/>
          <w:color w:val="000000"/>
          <w:sz w:val="28"/>
        </w:rPr>
        <w:t>                            ков заведен;</w:t>
      </w:r>
    </w:p>
    <w:p>
      <w:pPr>
        <w:spacing w:after="0"/>
        <w:ind w:left="0"/>
        <w:jc w:val="both"/>
      </w:pPr>
      <w:r>
        <w:rPr>
          <w:rFonts w:ascii="Times New Roman"/>
          <w:b w:val="false"/>
          <w:i w:val="false"/>
          <w:color w:val="000000"/>
          <w:sz w:val="28"/>
        </w:rPr>
        <w:t xml:space="preserve">                            вспомогательный персонал из </w:t>
      </w:r>
    </w:p>
    <w:p>
      <w:pPr>
        <w:spacing w:after="0"/>
        <w:ind w:left="0"/>
        <w:jc w:val="both"/>
      </w:pPr>
      <w:r>
        <w:rPr>
          <w:rFonts w:ascii="Times New Roman"/>
          <w:b w:val="false"/>
          <w:i w:val="false"/>
          <w:color w:val="000000"/>
          <w:sz w:val="28"/>
        </w:rPr>
        <w:t xml:space="preserve">                            числа экипажа выделен для </w:t>
      </w:r>
    </w:p>
    <w:p>
      <w:pPr>
        <w:spacing w:after="0"/>
        <w:ind w:left="0"/>
        <w:jc w:val="both"/>
      </w:pPr>
      <w:r>
        <w:rPr>
          <w:rFonts w:ascii="Times New Roman"/>
          <w:b w:val="false"/>
          <w:i w:val="false"/>
          <w:color w:val="000000"/>
          <w:sz w:val="28"/>
        </w:rPr>
        <w:t>                            обеспечения водолазных работ</w:t>
      </w:r>
    </w:p>
    <w:p>
      <w:pPr>
        <w:spacing w:after="0"/>
        <w:ind w:left="0"/>
        <w:jc w:val="both"/>
      </w:pPr>
      <w:r>
        <w:rPr>
          <w:rFonts w:ascii="Times New Roman"/>
          <w:b w:val="false"/>
          <w:i w:val="false"/>
          <w:color w:val="000000"/>
          <w:sz w:val="28"/>
        </w:rPr>
        <w:t>                            в следующем составе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xml:space="preserve">                            ответственный представитель </w:t>
      </w:r>
    </w:p>
    <w:p>
      <w:pPr>
        <w:spacing w:after="0"/>
        <w:ind w:left="0"/>
        <w:jc w:val="both"/>
      </w:pPr>
      <w:r>
        <w:rPr>
          <w:rFonts w:ascii="Times New Roman"/>
          <w:b w:val="false"/>
          <w:i w:val="false"/>
          <w:color w:val="000000"/>
          <w:sz w:val="28"/>
        </w:rPr>
        <w:t>                            за обеспечение судовых водо-</w:t>
      </w:r>
    </w:p>
    <w:p>
      <w:pPr>
        <w:spacing w:after="0"/>
        <w:ind w:left="0"/>
        <w:jc w:val="both"/>
      </w:pPr>
      <w:r>
        <w:rPr>
          <w:rFonts w:ascii="Times New Roman"/>
          <w:b w:val="false"/>
          <w:i w:val="false"/>
          <w:color w:val="000000"/>
          <w:sz w:val="28"/>
        </w:rPr>
        <w:t>                            лазных работ по судну назначен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гребные валы главных двигате-</w:t>
      </w:r>
    </w:p>
    <w:p>
      <w:pPr>
        <w:spacing w:after="0"/>
        <w:ind w:left="0"/>
        <w:jc w:val="both"/>
      </w:pPr>
      <w:r>
        <w:rPr>
          <w:rFonts w:ascii="Times New Roman"/>
          <w:b w:val="false"/>
          <w:i w:val="false"/>
          <w:color w:val="000000"/>
          <w:sz w:val="28"/>
        </w:rPr>
        <w:t xml:space="preserve">                            лей и лопасти гребных винтов </w:t>
      </w:r>
    </w:p>
    <w:p>
      <w:pPr>
        <w:spacing w:after="0"/>
        <w:ind w:left="0"/>
        <w:jc w:val="both"/>
      </w:pPr>
      <w:r>
        <w:rPr>
          <w:rFonts w:ascii="Times New Roman"/>
          <w:b w:val="false"/>
          <w:i w:val="false"/>
          <w:color w:val="000000"/>
          <w:sz w:val="28"/>
        </w:rPr>
        <w:t>                            регулируемого шага зафиксиро-</w:t>
      </w:r>
    </w:p>
    <w:p>
      <w:pPr>
        <w:spacing w:after="0"/>
        <w:ind w:left="0"/>
        <w:jc w:val="both"/>
      </w:pPr>
      <w:r>
        <w:rPr>
          <w:rFonts w:ascii="Times New Roman"/>
          <w:b w:val="false"/>
          <w:i w:val="false"/>
          <w:color w:val="000000"/>
          <w:sz w:val="28"/>
        </w:rPr>
        <w:t>                            ваны, подруливающие устройства</w:t>
      </w:r>
    </w:p>
    <w:p>
      <w:pPr>
        <w:spacing w:after="0"/>
        <w:ind w:left="0"/>
        <w:jc w:val="both"/>
      </w:pPr>
      <w:r>
        <w:rPr>
          <w:rFonts w:ascii="Times New Roman"/>
          <w:b w:val="false"/>
          <w:i w:val="false"/>
          <w:color w:val="000000"/>
          <w:sz w:val="28"/>
        </w:rPr>
        <w:t>                            и руль застопорены, их прово-</w:t>
      </w:r>
    </w:p>
    <w:p>
      <w:pPr>
        <w:spacing w:after="0"/>
        <w:ind w:left="0"/>
        <w:jc w:val="both"/>
      </w:pPr>
      <w:r>
        <w:rPr>
          <w:rFonts w:ascii="Times New Roman"/>
          <w:b w:val="false"/>
          <w:i w:val="false"/>
          <w:color w:val="000000"/>
          <w:sz w:val="28"/>
        </w:rPr>
        <w:t>                            рачивание исключено. На пуль-</w:t>
      </w:r>
    </w:p>
    <w:p>
      <w:pPr>
        <w:spacing w:after="0"/>
        <w:ind w:left="0"/>
        <w:jc w:val="both"/>
      </w:pPr>
      <w:r>
        <w:rPr>
          <w:rFonts w:ascii="Times New Roman"/>
          <w:b w:val="false"/>
          <w:i w:val="false"/>
          <w:color w:val="000000"/>
          <w:sz w:val="28"/>
        </w:rPr>
        <w:t>                            тах управления главными дви-</w:t>
      </w:r>
    </w:p>
    <w:p>
      <w:pPr>
        <w:spacing w:after="0"/>
        <w:ind w:left="0"/>
        <w:jc w:val="both"/>
      </w:pPr>
      <w:r>
        <w:rPr>
          <w:rFonts w:ascii="Times New Roman"/>
          <w:b w:val="false"/>
          <w:i w:val="false"/>
          <w:color w:val="000000"/>
          <w:sz w:val="28"/>
        </w:rPr>
        <w:t>                            гателями рулевого и подрули-</w:t>
      </w:r>
    </w:p>
    <w:p>
      <w:pPr>
        <w:spacing w:after="0"/>
        <w:ind w:left="0"/>
        <w:jc w:val="both"/>
      </w:pPr>
      <w:r>
        <w:rPr>
          <w:rFonts w:ascii="Times New Roman"/>
          <w:b w:val="false"/>
          <w:i w:val="false"/>
          <w:color w:val="000000"/>
          <w:sz w:val="28"/>
        </w:rPr>
        <w:t>                            вающими устройствами; на пуль-</w:t>
      </w:r>
    </w:p>
    <w:p>
      <w:pPr>
        <w:spacing w:after="0"/>
        <w:ind w:left="0"/>
        <w:jc w:val="both"/>
      </w:pPr>
      <w:r>
        <w:rPr>
          <w:rFonts w:ascii="Times New Roman"/>
          <w:b w:val="false"/>
          <w:i w:val="false"/>
          <w:color w:val="000000"/>
          <w:sz w:val="28"/>
        </w:rPr>
        <w:t xml:space="preserve">                            тах управления ВРШ вывешены </w:t>
      </w:r>
    </w:p>
    <w:p>
      <w:pPr>
        <w:spacing w:after="0"/>
        <w:ind w:left="0"/>
        <w:jc w:val="both"/>
      </w:pPr>
      <w:r>
        <w:rPr>
          <w:rFonts w:ascii="Times New Roman"/>
          <w:b w:val="false"/>
          <w:i w:val="false"/>
          <w:color w:val="000000"/>
          <w:sz w:val="28"/>
        </w:rPr>
        <w:t xml:space="preserve">                            таблички "Главные двигатели </w:t>
      </w:r>
    </w:p>
    <w:p>
      <w:pPr>
        <w:spacing w:after="0"/>
        <w:ind w:left="0"/>
        <w:jc w:val="both"/>
      </w:pPr>
      <w:r>
        <w:rPr>
          <w:rFonts w:ascii="Times New Roman"/>
          <w:b w:val="false"/>
          <w:i w:val="false"/>
          <w:color w:val="000000"/>
          <w:sz w:val="28"/>
        </w:rPr>
        <w:t xml:space="preserve">                            не проворачивать!", "Руль не </w:t>
      </w:r>
    </w:p>
    <w:p>
      <w:pPr>
        <w:spacing w:after="0"/>
        <w:ind w:left="0"/>
        <w:jc w:val="both"/>
      </w:pPr>
      <w:r>
        <w:rPr>
          <w:rFonts w:ascii="Times New Roman"/>
          <w:b w:val="false"/>
          <w:i w:val="false"/>
          <w:color w:val="000000"/>
          <w:sz w:val="28"/>
        </w:rPr>
        <w:t>                            перекладывать!", "Подруливаю-</w:t>
      </w:r>
    </w:p>
    <w:p>
      <w:pPr>
        <w:spacing w:after="0"/>
        <w:ind w:left="0"/>
        <w:jc w:val="both"/>
      </w:pPr>
      <w:r>
        <w:rPr>
          <w:rFonts w:ascii="Times New Roman"/>
          <w:b w:val="false"/>
          <w:i w:val="false"/>
          <w:color w:val="000000"/>
          <w:sz w:val="28"/>
        </w:rPr>
        <w:t>                            щее устройство не включать" и</w:t>
      </w:r>
    </w:p>
    <w:p>
      <w:pPr>
        <w:spacing w:after="0"/>
        <w:ind w:left="0"/>
        <w:jc w:val="both"/>
      </w:pPr>
      <w:r>
        <w:rPr>
          <w:rFonts w:ascii="Times New Roman"/>
          <w:b w:val="false"/>
          <w:i w:val="false"/>
          <w:color w:val="000000"/>
          <w:sz w:val="28"/>
        </w:rPr>
        <w:t>                            т.д.;</w:t>
      </w:r>
    </w:p>
    <w:p>
      <w:pPr>
        <w:spacing w:after="0"/>
        <w:ind w:left="0"/>
        <w:jc w:val="both"/>
      </w:pPr>
      <w:r>
        <w:rPr>
          <w:rFonts w:ascii="Times New Roman"/>
          <w:b w:val="false"/>
          <w:i w:val="false"/>
          <w:color w:val="000000"/>
          <w:sz w:val="28"/>
        </w:rPr>
        <w:t xml:space="preserve">                            надводным освещением место </w:t>
      </w:r>
    </w:p>
    <w:p>
      <w:pPr>
        <w:spacing w:after="0"/>
        <w:ind w:left="0"/>
        <w:jc w:val="both"/>
      </w:pPr>
      <w:r>
        <w:rPr>
          <w:rFonts w:ascii="Times New Roman"/>
          <w:b w:val="false"/>
          <w:i w:val="false"/>
          <w:color w:val="000000"/>
          <w:sz w:val="28"/>
        </w:rPr>
        <w:t xml:space="preserve">                            спуска водолазов обеспечено </w:t>
      </w:r>
    </w:p>
    <w:p>
      <w:pPr>
        <w:spacing w:after="0"/>
        <w:ind w:left="0"/>
        <w:jc w:val="both"/>
      </w:pPr>
      <w:r>
        <w:rPr>
          <w:rFonts w:ascii="Times New Roman"/>
          <w:b w:val="false"/>
          <w:i w:val="false"/>
          <w:color w:val="000000"/>
          <w:sz w:val="28"/>
        </w:rPr>
        <w:t xml:space="preserve">                            (ночью или при ограниченной </w:t>
      </w:r>
    </w:p>
    <w:p>
      <w:pPr>
        <w:spacing w:after="0"/>
        <w:ind w:left="0"/>
        <w:jc w:val="both"/>
      </w:pPr>
      <w:r>
        <w:rPr>
          <w:rFonts w:ascii="Times New Roman"/>
          <w:b w:val="false"/>
          <w:i w:val="false"/>
          <w:color w:val="000000"/>
          <w:sz w:val="28"/>
        </w:rPr>
        <w:t>                            видимости);</w:t>
      </w:r>
    </w:p>
    <w:p>
      <w:pPr>
        <w:spacing w:after="0"/>
        <w:ind w:left="0"/>
        <w:jc w:val="both"/>
      </w:pPr>
      <w:r>
        <w:rPr>
          <w:rFonts w:ascii="Times New Roman"/>
          <w:b w:val="false"/>
          <w:i w:val="false"/>
          <w:color w:val="000000"/>
          <w:sz w:val="28"/>
        </w:rPr>
        <w:t xml:space="preserve">                            о начале водолазных работ </w:t>
      </w:r>
    </w:p>
    <w:p>
      <w:pPr>
        <w:spacing w:after="0"/>
        <w:ind w:left="0"/>
        <w:jc w:val="both"/>
      </w:pPr>
      <w:r>
        <w:rPr>
          <w:rFonts w:ascii="Times New Roman"/>
          <w:b w:val="false"/>
          <w:i w:val="false"/>
          <w:color w:val="000000"/>
          <w:sz w:val="28"/>
        </w:rPr>
        <w:t>                            сделана соответствующая за-</w:t>
      </w:r>
    </w:p>
    <w:p>
      <w:pPr>
        <w:spacing w:after="0"/>
        <w:ind w:left="0"/>
        <w:jc w:val="both"/>
      </w:pPr>
      <w:r>
        <w:rPr>
          <w:rFonts w:ascii="Times New Roman"/>
          <w:b w:val="false"/>
          <w:i w:val="false"/>
          <w:color w:val="000000"/>
          <w:sz w:val="28"/>
        </w:rPr>
        <w:t>                            пись в вахтенных журналах:</w:t>
      </w:r>
    </w:p>
    <w:p>
      <w:pPr>
        <w:spacing w:after="0"/>
        <w:ind w:left="0"/>
        <w:jc w:val="both"/>
      </w:pPr>
      <w:r>
        <w:rPr>
          <w:rFonts w:ascii="Times New Roman"/>
          <w:b w:val="false"/>
          <w:i w:val="false"/>
          <w:color w:val="000000"/>
          <w:sz w:val="28"/>
        </w:rPr>
        <w:t>                            судовом, машинном и электро-</w:t>
      </w:r>
    </w:p>
    <w:p>
      <w:pPr>
        <w:spacing w:after="0"/>
        <w:ind w:left="0"/>
        <w:jc w:val="both"/>
      </w:pPr>
      <w:r>
        <w:rPr>
          <w:rFonts w:ascii="Times New Roman"/>
          <w:b w:val="false"/>
          <w:i w:val="false"/>
          <w:color w:val="000000"/>
          <w:sz w:val="28"/>
        </w:rPr>
        <w:t>                            механическом;</w:t>
      </w:r>
    </w:p>
    <w:p>
      <w:pPr>
        <w:spacing w:after="0"/>
        <w:ind w:left="0"/>
        <w:jc w:val="both"/>
      </w:pPr>
      <w:r>
        <w:rPr>
          <w:rFonts w:ascii="Times New Roman"/>
          <w:b w:val="false"/>
          <w:i w:val="false"/>
          <w:color w:val="000000"/>
          <w:sz w:val="28"/>
        </w:rPr>
        <w:t xml:space="preserve">                            на ноке реи того борта, с </w:t>
      </w:r>
    </w:p>
    <w:p>
      <w:pPr>
        <w:spacing w:after="0"/>
        <w:ind w:left="0"/>
        <w:jc w:val="both"/>
      </w:pPr>
      <w:r>
        <w:rPr>
          <w:rFonts w:ascii="Times New Roman"/>
          <w:b w:val="false"/>
          <w:i w:val="false"/>
          <w:color w:val="000000"/>
          <w:sz w:val="28"/>
        </w:rPr>
        <w:t>                            которого будут спускаться во-</w:t>
      </w:r>
    </w:p>
    <w:p>
      <w:pPr>
        <w:spacing w:after="0"/>
        <w:ind w:left="0"/>
        <w:jc w:val="both"/>
      </w:pPr>
      <w:r>
        <w:rPr>
          <w:rFonts w:ascii="Times New Roman"/>
          <w:b w:val="false"/>
          <w:i w:val="false"/>
          <w:color w:val="000000"/>
          <w:sz w:val="28"/>
        </w:rPr>
        <w:t xml:space="preserve">                            долазы (водолаз), выставлены </w:t>
      </w:r>
    </w:p>
    <w:p>
      <w:pPr>
        <w:spacing w:after="0"/>
        <w:ind w:left="0"/>
        <w:jc w:val="both"/>
      </w:pPr>
      <w:r>
        <w:rPr>
          <w:rFonts w:ascii="Times New Roman"/>
          <w:b w:val="false"/>
          <w:i w:val="false"/>
          <w:color w:val="000000"/>
          <w:sz w:val="28"/>
        </w:rPr>
        <w:t xml:space="preserve">                            огни и знаки, предписанные </w:t>
      </w:r>
    </w:p>
    <w:p>
      <w:pPr>
        <w:spacing w:after="0"/>
        <w:ind w:left="0"/>
        <w:jc w:val="both"/>
      </w:pPr>
      <w:r>
        <w:rPr>
          <w:rFonts w:ascii="Times New Roman"/>
          <w:b w:val="false"/>
          <w:i w:val="false"/>
          <w:color w:val="000000"/>
          <w:sz w:val="28"/>
        </w:rPr>
        <w:t>                            МППСС-72.</w:t>
      </w:r>
    </w:p>
    <w:p>
      <w:pPr>
        <w:spacing w:after="0"/>
        <w:ind w:left="0"/>
        <w:jc w:val="both"/>
      </w:pPr>
      <w:r>
        <w:rPr>
          <w:rFonts w:ascii="Times New Roman"/>
          <w:b w:val="false"/>
          <w:i w:val="false"/>
          <w:color w:val="000000"/>
          <w:sz w:val="28"/>
        </w:rPr>
        <w:t>                            8. Дополнительные мероприятия</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27</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документов, на которые даны ссылки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Обозначение и наименование  |Номер пункта, приложения, в</w:t>
      </w:r>
    </w:p>
    <w:p>
      <w:pPr>
        <w:spacing w:after="0"/>
        <w:ind w:left="0"/>
        <w:jc w:val="both"/>
      </w:pPr>
      <w:r>
        <w:rPr>
          <w:rFonts w:ascii="Times New Roman"/>
          <w:b w:val="false"/>
          <w:i w:val="false"/>
          <w:color w:val="000000"/>
          <w:sz w:val="28"/>
        </w:rPr>
        <w:t>документов, на которые дана |которых имеются ссылки</w:t>
      </w:r>
    </w:p>
    <w:p>
      <w:pPr>
        <w:spacing w:after="0"/>
        <w:ind w:left="0"/>
        <w:jc w:val="both"/>
      </w:pPr>
      <w:r>
        <w:rPr>
          <w:rFonts w:ascii="Times New Roman"/>
          <w:b w:val="false"/>
          <w:i w:val="false"/>
          <w:color w:val="000000"/>
          <w:sz w:val="28"/>
        </w:rPr>
        <w:t>ссылка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1. Положение о разработке            Пп. 1.1.4. и 2.12.</w:t>
      </w:r>
    </w:p>
    <w:p>
      <w:pPr>
        <w:spacing w:after="0"/>
        <w:ind w:left="0"/>
        <w:jc w:val="both"/>
      </w:pPr>
      <w:r>
        <w:rPr>
          <w:rFonts w:ascii="Times New Roman"/>
          <w:b w:val="false"/>
          <w:i w:val="false"/>
          <w:color w:val="000000"/>
          <w:sz w:val="28"/>
        </w:rPr>
        <w:t>инструкций по охране труда,</w:t>
      </w:r>
    </w:p>
    <w:p>
      <w:pPr>
        <w:spacing w:after="0"/>
        <w:ind w:left="0"/>
        <w:jc w:val="both"/>
      </w:pPr>
      <w:r>
        <w:rPr>
          <w:rFonts w:ascii="Times New Roman"/>
          <w:b w:val="false"/>
          <w:i w:val="false"/>
          <w:color w:val="000000"/>
          <w:sz w:val="28"/>
        </w:rPr>
        <w:t xml:space="preserve">утвержденное Госкомтрудом </w:t>
      </w:r>
    </w:p>
    <w:p>
      <w:pPr>
        <w:spacing w:after="0"/>
        <w:ind w:left="0"/>
        <w:jc w:val="both"/>
      </w:pPr>
      <w:r>
        <w:rPr>
          <w:rFonts w:ascii="Times New Roman"/>
          <w:b w:val="false"/>
          <w:i w:val="false"/>
          <w:color w:val="000000"/>
          <w:sz w:val="28"/>
        </w:rPr>
        <w:t>СССР и ВЦСПС 05.12.85</w:t>
      </w:r>
    </w:p>
    <w:p>
      <w:pPr>
        <w:spacing w:after="0"/>
        <w:ind w:left="0"/>
        <w:jc w:val="both"/>
      </w:pPr>
      <w:r>
        <w:rPr>
          <w:rFonts w:ascii="Times New Roman"/>
          <w:b w:val="false"/>
          <w:i w:val="false"/>
          <w:color w:val="000000"/>
          <w:sz w:val="28"/>
        </w:rPr>
        <w:t>2. ГОСТ 1.2-85 ГСС.                  П. 1.2.1.</w:t>
      </w:r>
    </w:p>
    <w:p>
      <w:pPr>
        <w:spacing w:after="0"/>
        <w:ind w:left="0"/>
        <w:jc w:val="both"/>
      </w:pPr>
      <w:r>
        <w:rPr>
          <w:rFonts w:ascii="Times New Roman"/>
          <w:b w:val="false"/>
          <w:i w:val="false"/>
          <w:color w:val="000000"/>
          <w:sz w:val="28"/>
        </w:rPr>
        <w:t>Порядок разработки стандартов</w:t>
      </w:r>
    </w:p>
    <w:p>
      <w:pPr>
        <w:spacing w:after="0"/>
        <w:ind w:left="0"/>
        <w:jc w:val="both"/>
      </w:pPr>
      <w:r>
        <w:rPr>
          <w:rFonts w:ascii="Times New Roman"/>
          <w:b w:val="false"/>
          <w:i w:val="false"/>
          <w:color w:val="000000"/>
          <w:sz w:val="28"/>
        </w:rPr>
        <w:t>3. ГОСТ 1.3-85 ГСС. Порядок          То же</w:t>
      </w:r>
    </w:p>
    <w:p>
      <w:pPr>
        <w:spacing w:after="0"/>
        <w:ind w:left="0"/>
        <w:jc w:val="both"/>
      </w:pPr>
      <w:r>
        <w:rPr>
          <w:rFonts w:ascii="Times New Roman"/>
          <w:b w:val="false"/>
          <w:i w:val="false"/>
          <w:color w:val="000000"/>
          <w:sz w:val="28"/>
        </w:rPr>
        <w:t xml:space="preserve">согласования, утверждения и </w:t>
      </w:r>
    </w:p>
    <w:p>
      <w:pPr>
        <w:spacing w:after="0"/>
        <w:ind w:left="0"/>
        <w:jc w:val="both"/>
      </w:pPr>
      <w:r>
        <w:rPr>
          <w:rFonts w:ascii="Times New Roman"/>
          <w:b w:val="false"/>
          <w:i w:val="false"/>
          <w:color w:val="000000"/>
          <w:sz w:val="28"/>
        </w:rPr>
        <w:t xml:space="preserve">государственной регистрации </w:t>
      </w:r>
    </w:p>
    <w:p>
      <w:pPr>
        <w:spacing w:after="0"/>
        <w:ind w:left="0"/>
        <w:jc w:val="both"/>
      </w:pPr>
      <w:r>
        <w:rPr>
          <w:rFonts w:ascii="Times New Roman"/>
          <w:b w:val="false"/>
          <w:i w:val="false"/>
          <w:color w:val="000000"/>
          <w:sz w:val="28"/>
        </w:rPr>
        <w:t>Технических условий</w:t>
      </w:r>
    </w:p>
    <w:p>
      <w:pPr>
        <w:spacing w:after="0"/>
        <w:ind w:left="0"/>
        <w:jc w:val="both"/>
      </w:pPr>
      <w:r>
        <w:rPr>
          <w:rFonts w:ascii="Times New Roman"/>
          <w:b w:val="false"/>
          <w:i w:val="false"/>
          <w:color w:val="000000"/>
          <w:sz w:val="28"/>
        </w:rPr>
        <w:t>4. ГОСТ 2.601-68 (СТ СЭВ 1798-       П. 1.2.2.</w:t>
      </w:r>
    </w:p>
    <w:p>
      <w:pPr>
        <w:spacing w:after="0"/>
        <w:ind w:left="0"/>
        <w:jc w:val="both"/>
      </w:pPr>
      <w:r>
        <w:rPr>
          <w:rFonts w:ascii="Times New Roman"/>
          <w:b w:val="false"/>
          <w:i w:val="false"/>
          <w:color w:val="000000"/>
          <w:sz w:val="28"/>
        </w:rPr>
        <w:t xml:space="preserve">79) ЕСКД. Эксплуатационные </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5. ГОСТ 12.2.003-74 (СТ СЭВ          П 1.2.5.</w:t>
      </w:r>
    </w:p>
    <w:p>
      <w:pPr>
        <w:spacing w:after="0"/>
        <w:ind w:left="0"/>
        <w:jc w:val="both"/>
      </w:pPr>
      <w:r>
        <w:rPr>
          <w:rFonts w:ascii="Times New Roman"/>
          <w:b w:val="false"/>
          <w:i w:val="false"/>
          <w:color w:val="000000"/>
          <w:sz w:val="28"/>
        </w:rPr>
        <w:t xml:space="preserve">1085-78) ССБТ. Оборудование </w:t>
      </w:r>
    </w:p>
    <w:p>
      <w:pPr>
        <w:spacing w:after="0"/>
        <w:ind w:left="0"/>
        <w:jc w:val="both"/>
      </w:pPr>
      <w:r>
        <w:rPr>
          <w:rFonts w:ascii="Times New Roman"/>
          <w:b w:val="false"/>
          <w:i w:val="false"/>
          <w:color w:val="000000"/>
          <w:sz w:val="28"/>
        </w:rPr>
        <w:t>производственное. Общие тре-</w:t>
      </w:r>
    </w:p>
    <w:p>
      <w:pPr>
        <w:spacing w:after="0"/>
        <w:ind w:left="0"/>
        <w:jc w:val="both"/>
      </w:pPr>
      <w:r>
        <w:rPr>
          <w:rFonts w:ascii="Times New Roman"/>
          <w:b w:val="false"/>
          <w:i w:val="false"/>
          <w:color w:val="000000"/>
          <w:sz w:val="28"/>
        </w:rPr>
        <w:t>бования безопасности.</w:t>
      </w:r>
    </w:p>
    <w:p>
      <w:pPr>
        <w:spacing w:after="0"/>
        <w:ind w:left="0"/>
        <w:jc w:val="both"/>
      </w:pPr>
      <w:r>
        <w:rPr>
          <w:rFonts w:ascii="Times New Roman"/>
          <w:b w:val="false"/>
          <w:i w:val="false"/>
          <w:color w:val="000000"/>
          <w:sz w:val="28"/>
        </w:rPr>
        <w:t>6. ГОСТ 12.3.002-75 (СТ СЭВ          То же</w:t>
      </w:r>
    </w:p>
    <w:p>
      <w:pPr>
        <w:spacing w:after="0"/>
        <w:ind w:left="0"/>
        <w:jc w:val="both"/>
      </w:pPr>
      <w:r>
        <w:rPr>
          <w:rFonts w:ascii="Times New Roman"/>
          <w:b w:val="false"/>
          <w:i w:val="false"/>
          <w:color w:val="000000"/>
          <w:sz w:val="28"/>
        </w:rPr>
        <w:t>1728-79) ССБТ. Процессы произ-</w:t>
      </w:r>
    </w:p>
    <w:p>
      <w:pPr>
        <w:spacing w:after="0"/>
        <w:ind w:left="0"/>
        <w:jc w:val="both"/>
      </w:pPr>
      <w:r>
        <w:rPr>
          <w:rFonts w:ascii="Times New Roman"/>
          <w:b w:val="false"/>
          <w:i w:val="false"/>
          <w:color w:val="000000"/>
          <w:sz w:val="28"/>
        </w:rPr>
        <w:t xml:space="preserve">водственные. Общие требования </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 xml:space="preserve">7. ОСТ 5.5461-80. Система </w:t>
      </w:r>
    </w:p>
    <w:p>
      <w:pPr>
        <w:spacing w:after="0"/>
        <w:ind w:left="0"/>
        <w:jc w:val="both"/>
      </w:pPr>
      <w:r>
        <w:rPr>
          <w:rFonts w:ascii="Times New Roman"/>
          <w:b w:val="false"/>
          <w:i w:val="false"/>
          <w:color w:val="000000"/>
          <w:sz w:val="28"/>
        </w:rPr>
        <w:t xml:space="preserve">сжатого воздуха для водолазных </w:t>
      </w:r>
    </w:p>
    <w:p>
      <w:pPr>
        <w:spacing w:after="0"/>
        <w:ind w:left="0"/>
        <w:jc w:val="both"/>
      </w:pPr>
      <w:r>
        <w:rPr>
          <w:rFonts w:ascii="Times New Roman"/>
          <w:b w:val="false"/>
          <w:i w:val="false"/>
          <w:color w:val="000000"/>
          <w:sz w:val="28"/>
        </w:rPr>
        <w:t>работ. Правила и нормы проекти-</w:t>
      </w:r>
    </w:p>
    <w:p>
      <w:pPr>
        <w:spacing w:after="0"/>
        <w:ind w:left="0"/>
        <w:jc w:val="both"/>
      </w:pPr>
      <w:r>
        <w:rPr>
          <w:rFonts w:ascii="Times New Roman"/>
          <w:b w:val="false"/>
          <w:i w:val="false"/>
          <w:color w:val="000000"/>
          <w:sz w:val="28"/>
        </w:rPr>
        <w:t>рования</w:t>
      </w:r>
    </w:p>
    <w:p>
      <w:pPr>
        <w:spacing w:after="0"/>
        <w:ind w:left="0"/>
        <w:jc w:val="both"/>
      </w:pPr>
      <w:r>
        <w:rPr>
          <w:rFonts w:ascii="Times New Roman"/>
          <w:b w:val="false"/>
          <w:i w:val="false"/>
          <w:color w:val="000000"/>
          <w:sz w:val="28"/>
        </w:rPr>
        <w:t>8. РД 31.81.01-87. Требование        П. 1.2.5.</w:t>
      </w:r>
    </w:p>
    <w:p>
      <w:pPr>
        <w:spacing w:after="0"/>
        <w:ind w:left="0"/>
        <w:jc w:val="both"/>
      </w:pPr>
      <w:r>
        <w:rPr>
          <w:rFonts w:ascii="Times New Roman"/>
          <w:b w:val="false"/>
          <w:i w:val="false"/>
          <w:color w:val="000000"/>
          <w:sz w:val="28"/>
        </w:rPr>
        <w:t xml:space="preserve">техники безопасности к морским </w:t>
      </w:r>
    </w:p>
    <w:p>
      <w:pPr>
        <w:spacing w:after="0"/>
        <w:ind w:left="0"/>
        <w:jc w:val="both"/>
      </w:pPr>
      <w:r>
        <w:rPr>
          <w:rFonts w:ascii="Times New Roman"/>
          <w:b w:val="false"/>
          <w:i w:val="false"/>
          <w:color w:val="000000"/>
          <w:sz w:val="28"/>
        </w:rPr>
        <w:t>ссудам (раздел 16. Средства обес-</w:t>
      </w:r>
    </w:p>
    <w:p>
      <w:pPr>
        <w:spacing w:after="0"/>
        <w:ind w:left="0"/>
        <w:jc w:val="both"/>
      </w:pPr>
      <w:r>
        <w:rPr>
          <w:rFonts w:ascii="Times New Roman"/>
          <w:b w:val="false"/>
          <w:i w:val="false"/>
          <w:color w:val="000000"/>
          <w:sz w:val="28"/>
        </w:rPr>
        <w:t>печения водолазных спусков и работ)</w:t>
      </w:r>
    </w:p>
    <w:p>
      <w:pPr>
        <w:spacing w:after="0"/>
        <w:ind w:left="0"/>
        <w:jc w:val="both"/>
      </w:pPr>
      <w:r>
        <w:rPr>
          <w:rFonts w:ascii="Times New Roman"/>
          <w:b w:val="false"/>
          <w:i w:val="false"/>
          <w:color w:val="000000"/>
          <w:sz w:val="28"/>
        </w:rPr>
        <w:t>9. ГОСТ 12.0.004-79 ССБТ. Органи-    П. 2.5.5.</w:t>
      </w:r>
    </w:p>
    <w:p>
      <w:pPr>
        <w:spacing w:after="0"/>
        <w:ind w:left="0"/>
        <w:jc w:val="both"/>
      </w:pPr>
      <w:r>
        <w:rPr>
          <w:rFonts w:ascii="Times New Roman"/>
          <w:b w:val="false"/>
          <w:i w:val="false"/>
          <w:color w:val="000000"/>
          <w:sz w:val="28"/>
        </w:rPr>
        <w:t>зация обучения работающих безопас-</w:t>
      </w:r>
    </w:p>
    <w:p>
      <w:pPr>
        <w:spacing w:after="0"/>
        <w:ind w:left="0"/>
        <w:jc w:val="both"/>
      </w:pPr>
      <w:r>
        <w:rPr>
          <w:rFonts w:ascii="Times New Roman"/>
          <w:b w:val="false"/>
          <w:i w:val="false"/>
          <w:color w:val="000000"/>
          <w:sz w:val="28"/>
        </w:rPr>
        <w:t>ности труда. Общие положения</w:t>
      </w:r>
    </w:p>
    <w:p>
      <w:pPr>
        <w:spacing w:after="0"/>
        <w:ind w:left="0"/>
        <w:jc w:val="both"/>
      </w:pPr>
      <w:r>
        <w:rPr>
          <w:rFonts w:ascii="Times New Roman"/>
          <w:b w:val="false"/>
          <w:i w:val="false"/>
          <w:color w:val="000000"/>
          <w:sz w:val="28"/>
        </w:rPr>
        <w:t>10. Международные правила предуп-    Пп. 2.5.1. и 3.1.1.</w:t>
      </w:r>
    </w:p>
    <w:p>
      <w:pPr>
        <w:spacing w:after="0"/>
        <w:ind w:left="0"/>
        <w:jc w:val="both"/>
      </w:pPr>
      <w:r>
        <w:rPr>
          <w:rFonts w:ascii="Times New Roman"/>
          <w:b w:val="false"/>
          <w:i w:val="false"/>
          <w:color w:val="000000"/>
          <w:sz w:val="28"/>
        </w:rPr>
        <w:t>реждения столкновений судов в море,</w:t>
      </w:r>
    </w:p>
    <w:p>
      <w:pPr>
        <w:spacing w:after="0"/>
        <w:ind w:left="0"/>
        <w:jc w:val="both"/>
      </w:pPr>
      <w:r>
        <w:rPr>
          <w:rFonts w:ascii="Times New Roman"/>
          <w:b w:val="false"/>
          <w:i w:val="false"/>
          <w:color w:val="000000"/>
          <w:sz w:val="28"/>
        </w:rPr>
        <w:t>1972 (МППСС-72)</w:t>
      </w:r>
    </w:p>
    <w:p>
      <w:pPr>
        <w:spacing w:after="0"/>
        <w:ind w:left="0"/>
        <w:jc w:val="both"/>
      </w:pPr>
      <w:r>
        <w:rPr>
          <w:rFonts w:ascii="Times New Roman"/>
          <w:b w:val="false"/>
          <w:i w:val="false"/>
          <w:color w:val="000000"/>
          <w:sz w:val="28"/>
        </w:rPr>
        <w:t xml:space="preserve">11. ГОСТ 5583-78. Кислород газооб-   П. 2.4.16 и </w:t>
      </w:r>
    </w:p>
    <w:p>
      <w:pPr>
        <w:spacing w:after="0"/>
        <w:ind w:left="0"/>
        <w:jc w:val="both"/>
      </w:pPr>
      <w:r>
        <w:rPr>
          <w:rFonts w:ascii="Times New Roman"/>
          <w:b w:val="false"/>
          <w:i w:val="false"/>
          <w:color w:val="000000"/>
          <w:sz w:val="28"/>
        </w:rPr>
        <w:t>разных технических и медицинский.    Приложение 16</w:t>
      </w:r>
    </w:p>
    <w:p>
      <w:pPr>
        <w:spacing w:after="0"/>
        <w:ind w:left="0"/>
        <w:jc w:val="both"/>
      </w:pPr>
      <w:r>
        <w:rPr>
          <w:rFonts w:ascii="Times New Roman"/>
          <w:b w:val="false"/>
          <w:i w:val="false"/>
          <w:color w:val="000000"/>
          <w:sz w:val="28"/>
        </w:rPr>
        <w:t>Технические условия</w:t>
      </w:r>
    </w:p>
    <w:p>
      <w:pPr>
        <w:spacing w:after="0"/>
        <w:ind w:left="0"/>
        <w:jc w:val="both"/>
      </w:pPr>
      <w:r>
        <w:rPr>
          <w:rFonts w:ascii="Times New Roman"/>
          <w:b w:val="false"/>
          <w:i w:val="false"/>
          <w:color w:val="000000"/>
          <w:sz w:val="28"/>
        </w:rPr>
        <w:t>11. ГОСТ 5962-67. Спирт этиловый     Приложение 9</w:t>
      </w:r>
    </w:p>
    <w:p>
      <w:pPr>
        <w:spacing w:after="0"/>
        <w:ind w:left="0"/>
        <w:jc w:val="both"/>
      </w:pPr>
      <w:r>
        <w:rPr>
          <w:rFonts w:ascii="Times New Roman"/>
          <w:b w:val="false"/>
          <w:i w:val="false"/>
          <w:color w:val="000000"/>
          <w:sz w:val="28"/>
        </w:rPr>
        <w:t>ректификованный. Технические условия</w:t>
      </w:r>
    </w:p>
    <w:p>
      <w:pPr>
        <w:spacing w:after="0"/>
        <w:ind w:left="0"/>
        <w:jc w:val="both"/>
      </w:pPr>
      <w:r>
        <w:rPr>
          <w:rFonts w:ascii="Times New Roman"/>
          <w:b w:val="false"/>
          <w:i w:val="false"/>
          <w:color w:val="000000"/>
          <w:sz w:val="28"/>
        </w:rPr>
        <w:t>12. ГОСТ 18300-87. Спирт этиловый    То же</w:t>
      </w:r>
    </w:p>
    <w:p>
      <w:pPr>
        <w:spacing w:after="0"/>
        <w:ind w:left="0"/>
        <w:jc w:val="both"/>
      </w:pPr>
      <w:r>
        <w:rPr>
          <w:rFonts w:ascii="Times New Roman"/>
          <w:b w:val="false"/>
          <w:i w:val="false"/>
          <w:color w:val="000000"/>
          <w:sz w:val="28"/>
        </w:rPr>
        <w:t xml:space="preserve">ректификованный технический. </w:t>
      </w:r>
    </w:p>
    <w:p>
      <w:pPr>
        <w:spacing w:after="0"/>
        <w:ind w:left="0"/>
        <w:jc w:val="both"/>
      </w:pPr>
      <w:r>
        <w:rPr>
          <w:rFonts w:ascii="Times New Roman"/>
          <w:b w:val="false"/>
          <w:i w:val="false"/>
          <w:color w:val="000000"/>
          <w:sz w:val="28"/>
        </w:rPr>
        <w:t>Технические условия</w:t>
      </w:r>
    </w:p>
    <w:p>
      <w:pPr>
        <w:spacing w:after="0"/>
        <w:ind w:left="0"/>
        <w:jc w:val="both"/>
      </w:pPr>
      <w:r>
        <w:rPr>
          <w:rFonts w:ascii="Times New Roman"/>
          <w:b w:val="false"/>
          <w:i w:val="false"/>
          <w:color w:val="000000"/>
          <w:sz w:val="28"/>
        </w:rPr>
        <w:t>13. ГОСТ 5648-76. Трубопроводы       Приложение 25</w:t>
      </w:r>
    </w:p>
    <w:p>
      <w:pPr>
        <w:spacing w:after="0"/>
        <w:ind w:left="0"/>
        <w:jc w:val="both"/>
      </w:pPr>
      <w:r>
        <w:rPr>
          <w:rFonts w:ascii="Times New Roman"/>
          <w:b w:val="false"/>
          <w:i w:val="false"/>
          <w:color w:val="000000"/>
          <w:sz w:val="28"/>
        </w:rPr>
        <w:t xml:space="preserve">судовые. Знаки отличительные и </w:t>
      </w:r>
    </w:p>
    <w:p>
      <w:pPr>
        <w:spacing w:after="0"/>
        <w:ind w:left="0"/>
        <w:jc w:val="both"/>
      </w:pPr>
      <w:r>
        <w:rPr>
          <w:rFonts w:ascii="Times New Roman"/>
          <w:b w:val="false"/>
          <w:i w:val="false"/>
          <w:color w:val="000000"/>
          <w:sz w:val="28"/>
        </w:rPr>
        <w:t xml:space="preserve">предупреждающие. Правила нанесения.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Комитет Республики Казахстан по чрезвычайным ситуациям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Согласованы                                  Утверждены</w:t>
      </w:r>
    </w:p>
    <w:p>
      <w:pPr>
        <w:spacing w:after="0"/>
        <w:ind w:left="0"/>
        <w:jc w:val="both"/>
      </w:pPr>
      <w:r>
        <w:rPr>
          <w:rFonts w:ascii="Times New Roman"/>
          <w:b w:val="false"/>
          <w:i w:val="false"/>
          <w:color w:val="000000"/>
          <w:sz w:val="28"/>
        </w:rPr>
        <w:t>     Департаментом занятости и                    постановлением Комитета</w:t>
      </w:r>
    </w:p>
    <w:p>
      <w:pPr>
        <w:spacing w:after="0"/>
        <w:ind w:left="0"/>
        <w:jc w:val="both"/>
      </w:pPr>
      <w:r>
        <w:rPr>
          <w:rFonts w:ascii="Times New Roman"/>
          <w:b w:val="false"/>
          <w:i w:val="false"/>
          <w:color w:val="000000"/>
          <w:sz w:val="28"/>
        </w:rPr>
        <w:t>     трудовых отношений                           Республики Казахстан</w:t>
      </w:r>
    </w:p>
    <w:p>
      <w:pPr>
        <w:spacing w:after="0"/>
        <w:ind w:left="0"/>
        <w:jc w:val="both"/>
      </w:pPr>
      <w:r>
        <w:rPr>
          <w:rFonts w:ascii="Times New Roman"/>
          <w:b w:val="false"/>
          <w:i w:val="false"/>
          <w:color w:val="000000"/>
          <w:sz w:val="28"/>
        </w:rPr>
        <w:t>     Министерства труда и социальной              по чрезвычайным ситуациям</w:t>
      </w:r>
    </w:p>
    <w:p>
      <w:pPr>
        <w:spacing w:after="0"/>
        <w:ind w:left="0"/>
        <w:jc w:val="both"/>
      </w:pPr>
      <w:r>
        <w:rPr>
          <w:rFonts w:ascii="Times New Roman"/>
          <w:b w:val="false"/>
          <w:i w:val="false"/>
          <w:color w:val="000000"/>
          <w:sz w:val="28"/>
        </w:rPr>
        <w:t>     защиты населения                             от 21 июля 1998 г. N 12</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12 июня 1998 года</w:t>
      </w:r>
    </w:p>
    <w:p>
      <w:pPr>
        <w:spacing w:after="0"/>
        <w:ind w:left="0"/>
        <w:jc w:val="both"/>
      </w:pPr>
      <w:r>
        <w:rPr>
          <w:rFonts w:ascii="Times New Roman"/>
          <w:b w:val="false"/>
          <w:i w:val="false"/>
          <w:color w:val="000000"/>
          <w:sz w:val="28"/>
        </w:rPr>
        <w:t>     ПОТ РК-М-002-98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Министерство транспорта и коммуникаций</w:t>
      </w:r>
    </w:p>
    <w:p>
      <w:pPr>
        <w:spacing w:after="0"/>
        <w:ind w:left="0"/>
        <w:jc w:val="both"/>
      </w:pPr>
      <w:r>
        <w:rPr>
          <w:rFonts w:ascii="Times New Roman"/>
          <w:b w:val="false"/>
          <w:i w:val="false"/>
          <w:color w:val="000000"/>
          <w:sz w:val="28"/>
        </w:rPr>
        <w:t xml:space="preserve">        Вице-Министр    </w:t>
      </w:r>
    </w:p>
    <w:p>
      <w:pPr>
        <w:spacing w:after="0"/>
        <w:ind w:left="0"/>
        <w:jc w:val="both"/>
      </w:pPr>
      <w:r>
        <w:rPr>
          <w:rFonts w:ascii="Times New Roman"/>
          <w:b w:val="false"/>
          <w:i w:val="false"/>
          <w:color w:val="000000"/>
          <w:sz w:val="28"/>
        </w:rPr>
        <w:t>        14.03.98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Министерство энергетики, индустрии и торговли</w:t>
      </w:r>
    </w:p>
    <w:p>
      <w:pPr>
        <w:spacing w:after="0"/>
        <w:ind w:left="0"/>
        <w:jc w:val="both"/>
      </w:pPr>
      <w:r>
        <w:rPr>
          <w:rFonts w:ascii="Times New Roman"/>
          <w:b w:val="false"/>
          <w:i w:val="false"/>
          <w:color w:val="000000"/>
          <w:sz w:val="28"/>
        </w:rPr>
        <w:t>        Вице-Министр</w:t>
      </w:r>
    </w:p>
    <w:p>
      <w:pPr>
        <w:spacing w:after="0"/>
        <w:ind w:left="0"/>
        <w:jc w:val="both"/>
      </w:pPr>
      <w:r>
        <w:rPr>
          <w:rFonts w:ascii="Times New Roman"/>
          <w:b w:val="false"/>
          <w:i w:val="false"/>
          <w:color w:val="000000"/>
          <w:sz w:val="28"/>
        </w:rPr>
        <w:t>        27.03.98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Министерство труда и социальной защиты населения</w:t>
      </w:r>
    </w:p>
    <w:p>
      <w:pPr>
        <w:spacing w:after="0"/>
        <w:ind w:left="0"/>
        <w:jc w:val="both"/>
      </w:pPr>
      <w:r>
        <w:rPr>
          <w:rFonts w:ascii="Times New Roman"/>
          <w:b w:val="false"/>
          <w:i w:val="false"/>
          <w:color w:val="000000"/>
          <w:sz w:val="28"/>
        </w:rPr>
        <w:t>        начальник Управления охраны труда</w:t>
      </w:r>
    </w:p>
    <w:p>
      <w:pPr>
        <w:spacing w:after="0"/>
        <w:ind w:left="0"/>
        <w:jc w:val="both"/>
      </w:pPr>
      <w:r>
        <w:rPr>
          <w:rFonts w:ascii="Times New Roman"/>
          <w:b w:val="false"/>
          <w:i w:val="false"/>
          <w:color w:val="000000"/>
          <w:sz w:val="28"/>
        </w:rPr>
        <w:t>        12.06.98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Комитет по водным ресурсам Министерства сельского хозяйства</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13.04.98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Комитет здравоохранения Министерства образования, культуры и      </w:t>
      </w:r>
    </w:p>
    <w:p>
      <w:pPr>
        <w:spacing w:after="0"/>
        <w:ind w:left="0"/>
        <w:jc w:val="both"/>
      </w:pPr>
      <w:r>
        <w:rPr>
          <w:rFonts w:ascii="Times New Roman"/>
          <w:b w:val="false"/>
          <w:i w:val="false"/>
          <w:color w:val="000000"/>
          <w:sz w:val="28"/>
        </w:rPr>
        <w:t>        здравоохранения</w:t>
      </w:r>
    </w:p>
    <w:p>
      <w:pPr>
        <w:spacing w:after="0"/>
        <w:ind w:left="0"/>
        <w:jc w:val="both"/>
      </w:pPr>
      <w:r>
        <w:rPr>
          <w:rFonts w:ascii="Times New Roman"/>
          <w:b w:val="false"/>
          <w:i w:val="false"/>
          <w:color w:val="000000"/>
          <w:sz w:val="28"/>
        </w:rPr>
        <w:t>        главный санитарный врач</w:t>
      </w:r>
    </w:p>
    <w:p>
      <w:pPr>
        <w:spacing w:after="0"/>
        <w:ind w:left="0"/>
        <w:jc w:val="both"/>
      </w:pPr>
      <w:r>
        <w:rPr>
          <w:rFonts w:ascii="Times New Roman"/>
          <w:b w:val="false"/>
          <w:i w:val="false"/>
          <w:color w:val="000000"/>
          <w:sz w:val="28"/>
        </w:rPr>
        <w:t>        14.04.98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Федерация профсоюзов Республики Казахстан</w:t>
      </w:r>
    </w:p>
    <w:p>
      <w:pPr>
        <w:spacing w:after="0"/>
        <w:ind w:left="0"/>
        <w:jc w:val="both"/>
      </w:pPr>
      <w:r>
        <w:rPr>
          <w:rFonts w:ascii="Times New Roman"/>
          <w:b w:val="false"/>
          <w:i w:val="false"/>
          <w:color w:val="000000"/>
          <w:sz w:val="28"/>
        </w:rPr>
        <w:t>        главный уполномоченный инспектор по охране труда С.Ф.П.РК.</w:t>
      </w:r>
    </w:p>
    <w:p>
      <w:pPr>
        <w:spacing w:after="0"/>
        <w:ind w:left="0"/>
        <w:jc w:val="both"/>
      </w:pPr>
      <w:r>
        <w:rPr>
          <w:rFonts w:ascii="Times New Roman"/>
          <w:b w:val="false"/>
          <w:i w:val="false"/>
          <w:color w:val="000000"/>
          <w:sz w:val="28"/>
        </w:rPr>
        <w:t>        09.04.98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безопасности труда на водолазных работах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1" w:id="80"/>
    <w:p>
      <w:pPr>
        <w:spacing w:after="0"/>
        <w:ind w:left="0"/>
        <w:jc w:val="both"/>
      </w:pPr>
      <w:r>
        <w:rPr>
          <w:rFonts w:ascii="Times New Roman"/>
          <w:b w:val="false"/>
          <w:i w:val="false"/>
          <w:color w:val="000000"/>
          <w:sz w:val="28"/>
        </w:rPr>
        <w:t xml:space="preserve">
                                 Часть II </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2" w:id="8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Медицинское обеспечение водолазов </w:t>
      </w:r>
      <w:r>
        <w:br/>
      </w:r>
      <w:r>
        <w:rPr>
          <w:rFonts w:ascii="Times New Roman"/>
          <w:b w:val="false"/>
          <w:i w:val="false"/>
          <w:color w:val="000000"/>
          <w:sz w:val="28"/>
        </w:rPr>
        <w:t>
 </w:t>
      </w:r>
      <w:r>
        <w:br/>
      </w:r>
      <w:r>
        <w:rPr>
          <w:rFonts w:ascii="Times New Roman"/>
          <w:b w:val="false"/>
          <w:i w:val="false"/>
          <w:color w:val="000000"/>
          <w:sz w:val="28"/>
        </w:rPr>
        <w:t xml:space="preserve">
      Настоящие "Правила безопасности труда на водолазных работах", часть 2 "Медицинское обеспечение водолазов" (далее - Правила) являются неотъемлемой частью и продолжением Правил части 1. Они устанавливают организацию и содержание медицинского обеспечения водолазов, работающих на государственных предприятиях (в объединениях, учреждениях, организациях), в кооперативах, совместных предприятиях и прочих организациях независимо от их ведомственной подчиненности и принадлежности (далее - предприятия). Работа водолазов производится на глубинах до 60 м (при рабочих погружениях под воду), до 80 м (при погружениях под воду и аварийных случаях) и под избыточным давлением до 1 МПа (при спусках в барокамерах). </w:t>
      </w:r>
      <w:r>
        <w:br/>
      </w:r>
      <w:r>
        <w:rPr>
          <w:rFonts w:ascii="Times New Roman"/>
          <w:b w:val="false"/>
          <w:i w:val="false"/>
          <w:color w:val="000000"/>
          <w:sz w:val="28"/>
        </w:rPr>
        <w:t xml:space="preserve">
      Настоящая часть Правил является обязательным руководящим документом для администрации и должностных лиц министерств и ведомств, выполняющих водолазные работы и организующих медицинское обеспечение водолазов, а также для водолазных врачей (фельдшеров), водолазных специалистов и водолазов, осуществляющих такое обеспечение. </w:t>
      </w:r>
      <w:r>
        <w:br/>
      </w:r>
      <w:r>
        <w:rPr>
          <w:rFonts w:ascii="Times New Roman"/>
          <w:b w:val="false"/>
          <w:i w:val="false"/>
          <w:color w:val="000000"/>
          <w:sz w:val="28"/>
        </w:rPr>
        <w:t xml:space="preserve">
      В развитие или помимо настоящей части Правил могут разрабатываться отраслевые правила, типовые инструкции или инструкции по безопасности труда, учитывающие специфику водолазных спусков и их медицинского обеспечения в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Организация медицинского обеспечения водолазов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 Цель и задачи медицинского обеспечения водолазов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1.1.1. Целью медицинского обеспечения водолазов является проведение комплекса мероприятий, направленных на охрану здоровья водолазов, повышение производительности их труда. </w:t>
      </w:r>
      <w:r>
        <w:br/>
      </w:r>
      <w:r>
        <w:rPr>
          <w:rFonts w:ascii="Times New Roman"/>
          <w:b w:val="false"/>
          <w:i w:val="false"/>
          <w:color w:val="000000"/>
          <w:sz w:val="28"/>
        </w:rPr>
        <w:t xml:space="preserve">
      1.1.2. Основными задачами медицинского обеспечения водолазов являются: </w:t>
      </w:r>
      <w:r>
        <w:br/>
      </w:r>
      <w:r>
        <w:rPr>
          <w:rFonts w:ascii="Times New Roman"/>
          <w:b w:val="false"/>
          <w:i w:val="false"/>
          <w:color w:val="000000"/>
          <w:sz w:val="28"/>
        </w:rPr>
        <w:t xml:space="preserve">
      медицинское обеспечение водолазов при проведении водолазных спусков; </w:t>
      </w:r>
      <w:r>
        <w:br/>
      </w:r>
      <w:r>
        <w:rPr>
          <w:rFonts w:ascii="Times New Roman"/>
          <w:b w:val="false"/>
          <w:i w:val="false"/>
          <w:color w:val="000000"/>
          <w:sz w:val="28"/>
        </w:rPr>
        <w:t xml:space="preserve">
      осуществление систематического медицинского контроля за состоянием здоровья водолазов; </w:t>
      </w:r>
      <w:r>
        <w:br/>
      </w:r>
      <w:r>
        <w:rPr>
          <w:rFonts w:ascii="Times New Roman"/>
          <w:b w:val="false"/>
          <w:i w:val="false"/>
          <w:color w:val="000000"/>
          <w:sz w:val="28"/>
        </w:rPr>
        <w:t xml:space="preserve">
      проведение профилактических мероприятий, снижающих вредные воздействия неблагоприятных для состояния здоровья водолазов производственных факторов; </w:t>
      </w:r>
      <w:r>
        <w:br/>
      </w:r>
      <w:r>
        <w:rPr>
          <w:rFonts w:ascii="Times New Roman"/>
          <w:b w:val="false"/>
          <w:i w:val="false"/>
          <w:color w:val="000000"/>
          <w:sz w:val="28"/>
        </w:rPr>
        <w:t xml:space="preserve">
      оказание медицинской помощи водолазам; </w:t>
      </w:r>
      <w:r>
        <w:br/>
      </w:r>
      <w:r>
        <w:rPr>
          <w:rFonts w:ascii="Times New Roman"/>
          <w:b w:val="false"/>
          <w:i w:val="false"/>
          <w:color w:val="000000"/>
          <w:sz w:val="28"/>
        </w:rPr>
        <w:t xml:space="preserve">
      статистический анализ общей и профессиональной заболеваемости водолазного состава; </w:t>
      </w:r>
      <w:r>
        <w:br/>
      </w:r>
      <w:r>
        <w:rPr>
          <w:rFonts w:ascii="Times New Roman"/>
          <w:b w:val="false"/>
          <w:i w:val="false"/>
          <w:color w:val="000000"/>
          <w:sz w:val="28"/>
        </w:rPr>
        <w:t xml:space="preserve">
      медицинский контроль за санитарно-гигиеническим состоянием водолазного снаряжения и средств обеспечения спусков; </w:t>
      </w:r>
      <w:r>
        <w:br/>
      </w:r>
      <w:r>
        <w:rPr>
          <w:rFonts w:ascii="Times New Roman"/>
          <w:b w:val="false"/>
          <w:i w:val="false"/>
          <w:color w:val="000000"/>
          <w:sz w:val="28"/>
        </w:rPr>
        <w:t xml:space="preserve">
      санитарно-эпидемиологический контроль за условиями в районе выполнения водолазных работ; </w:t>
      </w:r>
      <w:r>
        <w:br/>
      </w:r>
      <w:r>
        <w:rPr>
          <w:rFonts w:ascii="Times New Roman"/>
          <w:b w:val="false"/>
          <w:i w:val="false"/>
          <w:color w:val="000000"/>
          <w:sz w:val="28"/>
        </w:rPr>
        <w:t xml:space="preserve">
      систематическое обучение водолазов на рабочих местах мероприятиям по технике безопасности труда, связанным с медицинским обеспечением водолазов, и ежегодная проверка знания водолазным составом этих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Структура медицинского обеспечения водолазов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 Общее руководство медицинским обеспечением водолазов во всех отраслях народного хозяйства Республики Казахстан, координацию научно-исследовательских и опытно-конструкторских работ, проводимых по этому направлению, осуществляет Комитет здравоохранения РК через свои главные управления. </w:t>
      </w:r>
      <w:r>
        <w:br/>
      </w:r>
      <w:r>
        <w:rPr>
          <w:rFonts w:ascii="Times New Roman"/>
          <w:b w:val="false"/>
          <w:i w:val="false"/>
          <w:color w:val="000000"/>
          <w:sz w:val="28"/>
        </w:rPr>
        <w:t xml:space="preserve">
      Непосредственное руководство медицинским обеспечением водолазов в стране осуществляет Главный водолазный врач Комитета здравоохранения РК. </w:t>
      </w:r>
      <w:r>
        <w:br/>
      </w:r>
      <w:r>
        <w:rPr>
          <w:rFonts w:ascii="Times New Roman"/>
          <w:b w:val="false"/>
          <w:i w:val="false"/>
          <w:color w:val="000000"/>
          <w:sz w:val="28"/>
        </w:rPr>
        <w:t xml:space="preserve">
      1.2.2. Межведомственная координация вопросов медицинского обеспечения водолазов осуществляется Координационным советом по подводной медицине при Комитете здравоохранения РК, состоящим из представителей организаций и учреждений Комитета здравоохранения РК, а также заинтересованных промышленных министерств и ведомств. </w:t>
      </w:r>
      <w:r>
        <w:br/>
      </w:r>
      <w:r>
        <w:rPr>
          <w:rFonts w:ascii="Times New Roman"/>
          <w:b w:val="false"/>
          <w:i w:val="false"/>
          <w:color w:val="000000"/>
          <w:sz w:val="28"/>
        </w:rPr>
        <w:t xml:space="preserve">
      1.2.3. Медицинское обеспечение водолазов на предприятиях проводят лечебно-профилактические учреждения системы Комитета здравоохранения РК: областные, городские и районные больницы. </w:t>
      </w:r>
      <w:r>
        <w:br/>
      </w:r>
      <w:r>
        <w:rPr>
          <w:rFonts w:ascii="Times New Roman"/>
          <w:b w:val="false"/>
          <w:i w:val="false"/>
          <w:color w:val="000000"/>
          <w:sz w:val="28"/>
        </w:rPr>
        <w:t xml:space="preserve">
      При расположении предприятий вне зоны обслуживания указанными больницами решением Комитета здравоохранения РК по запросу заинтересованных министерств и ведомств должно быть определено другое региональное учреждение для медицинского обеспечения водолазов*.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*Далее по тексту лечебно-профилактическое учреждение, осуществляющее медицинское обеспечение водолазов, будет именоваться лечебно-профилактическим учреждением.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Медицинское обеспечение водолазов в лечебно-профилактическом учреждении организует заместитель главного врача по организации медицинского обеспечения водолазных и подводных технических работ, а при его отсутствии в штате учреждения - заместитель главного врача по организационно-методической работе. </w:t>
      </w:r>
      <w:r>
        <w:br/>
      </w:r>
      <w:r>
        <w:rPr>
          <w:rFonts w:ascii="Times New Roman"/>
          <w:b w:val="false"/>
          <w:i w:val="false"/>
          <w:color w:val="000000"/>
          <w:sz w:val="28"/>
        </w:rPr>
        <w:t xml:space="preserve">
      Указанные лица отвечают: </w:t>
      </w:r>
      <w:r>
        <w:br/>
      </w:r>
      <w:r>
        <w:rPr>
          <w:rFonts w:ascii="Times New Roman"/>
          <w:b w:val="false"/>
          <w:i w:val="false"/>
          <w:color w:val="000000"/>
          <w:sz w:val="28"/>
        </w:rPr>
        <w:t xml:space="preserve">
      за организацию медицинского обеспечения водолазов на бассейне (в регионе) в соответствии с требованиями настоящей части Правил; </w:t>
      </w:r>
      <w:r>
        <w:br/>
      </w:r>
      <w:r>
        <w:rPr>
          <w:rFonts w:ascii="Times New Roman"/>
          <w:b w:val="false"/>
          <w:i w:val="false"/>
          <w:color w:val="000000"/>
          <w:sz w:val="28"/>
        </w:rPr>
        <w:t xml:space="preserve">
      за укомплектованность штатов лечебно-профилактического учреждения и подчиненных им здравпунктов водолазными врачами и фельдшерами согласно установленным нормам; </w:t>
      </w:r>
      <w:r>
        <w:br/>
      </w:r>
      <w:r>
        <w:rPr>
          <w:rFonts w:ascii="Times New Roman"/>
          <w:b w:val="false"/>
          <w:i w:val="false"/>
          <w:color w:val="000000"/>
          <w:sz w:val="28"/>
        </w:rPr>
        <w:t xml:space="preserve">
      за оснащенность лечебно-профилактического учреждения и здравпунктов необходимым для медицинского обеспечения водолазов медицинским оборудованием, приборами, аппаратурой, инструментами и медикаментами. </w:t>
      </w:r>
      <w:r>
        <w:br/>
      </w:r>
      <w:r>
        <w:rPr>
          <w:rFonts w:ascii="Times New Roman"/>
          <w:b w:val="false"/>
          <w:i w:val="false"/>
          <w:color w:val="000000"/>
          <w:sz w:val="28"/>
        </w:rPr>
        <w:t xml:space="preserve">
      1.2.4. Для организации и руководства медицинским обеспечением водолазов, при наличии на обслуживаемых предприятиях более 20 водолазных станций, в лечебно-профилактических учреждениях создается водолазно-медицинский кабинет, в штат которого входит водолазный врач. При наличии на обслуживаемых предприятиях менее 20, но более 10 водолазных станций в штат организационно-методического отдела лечебно-профилактического учреждения вводится должность водолазного врача-методиста для организации и руководства медицинским обеспечением водолазов. </w:t>
      </w:r>
      <w:r>
        <w:br/>
      </w:r>
      <w:r>
        <w:rPr>
          <w:rFonts w:ascii="Times New Roman"/>
          <w:b w:val="false"/>
          <w:i w:val="false"/>
          <w:color w:val="000000"/>
          <w:sz w:val="28"/>
        </w:rPr>
        <w:t xml:space="preserve">
      1.2.5. Для медицинского обеспечения водолазов непосредственно на предприятиях организуются водолазные врачебные и фельдшерские здравпункты. </w:t>
      </w:r>
      <w:r>
        <w:br/>
      </w:r>
      <w:r>
        <w:rPr>
          <w:rFonts w:ascii="Times New Roman"/>
          <w:b w:val="false"/>
          <w:i w:val="false"/>
          <w:color w:val="000000"/>
          <w:sz w:val="28"/>
        </w:rPr>
        <w:t xml:space="preserve">
      1.2.5.1. Водолазные врачебные здравпункты создаются на отдельном предприятии или для нескольких предприятий из расчета один здравпункт на 5-10 водолазных станций с учетом их территориальной удаленности друг от друга и глубин в местах выполнения водолазных работ. </w:t>
      </w:r>
      <w:r>
        <w:br/>
      </w:r>
      <w:r>
        <w:rPr>
          <w:rFonts w:ascii="Times New Roman"/>
          <w:b w:val="false"/>
          <w:i w:val="false"/>
          <w:color w:val="000000"/>
          <w:sz w:val="28"/>
        </w:rPr>
        <w:t xml:space="preserve">
      Водолазный врачебный здравпункт должен развертываться также непосредственно* на месте выполнения водолазных работ независимо от числа работающих водолазных станций в случае проведения водолазных спусков: </w:t>
      </w:r>
      <w:r>
        <w:br/>
      </w:r>
      <w:r>
        <w:rPr>
          <w:rFonts w:ascii="Times New Roman"/>
          <w:b w:val="false"/>
          <w:i w:val="false"/>
          <w:color w:val="000000"/>
          <w:sz w:val="28"/>
        </w:rPr>
        <w:t xml:space="preserve">
      учебных и экспериментальных; </w:t>
      </w:r>
      <w:r>
        <w:br/>
      </w:r>
      <w:r>
        <w:rPr>
          <w:rFonts w:ascii="Times New Roman"/>
          <w:b w:val="false"/>
          <w:i w:val="false"/>
          <w:color w:val="000000"/>
          <w:sz w:val="28"/>
        </w:rPr>
        <w:t xml:space="preserve">
      в условиях высокогорья (на высоте более 1000 м над уровнем моря); </w:t>
      </w:r>
      <w:r>
        <w:br/>
      </w:r>
      <w:r>
        <w:rPr>
          <w:rFonts w:ascii="Times New Roman"/>
          <w:b w:val="false"/>
          <w:i w:val="false"/>
          <w:color w:val="000000"/>
          <w:sz w:val="28"/>
        </w:rPr>
        <w:t xml:space="preserve">
      на глубинах более 45 м; </w:t>
      </w:r>
      <w:r>
        <w:br/>
      </w:r>
      <w:r>
        <w:rPr>
          <w:rFonts w:ascii="Times New Roman"/>
          <w:b w:val="false"/>
          <w:i w:val="false"/>
          <w:color w:val="000000"/>
          <w:sz w:val="28"/>
        </w:rPr>
        <w:t xml:space="preserve">
      при аварийно-спасательных работах, связанных со спасанием людей. _____________________ </w:t>
      </w:r>
      <w:r>
        <w:br/>
      </w:r>
      <w:r>
        <w:rPr>
          <w:rFonts w:ascii="Times New Roman"/>
          <w:b w:val="false"/>
          <w:i w:val="false"/>
          <w:color w:val="000000"/>
          <w:sz w:val="28"/>
        </w:rPr>
        <w:t xml:space="preserve">
      *Развертывание здравпункта непосредственно на месте выполнения водолазных работ означает работу водолазного врача (фельдшера) в указанном месте во время спуска с возможностью использования при необходимости барокамеры.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1.2.5.2. Водолазный фельдшерский здравпункт организуется в подразделениях предприятия из расчета один здравпункт на 1-4 водолазных станции (одного или нескольких предприятий). </w:t>
      </w:r>
      <w:r>
        <w:br/>
      </w:r>
      <w:r>
        <w:rPr>
          <w:rFonts w:ascii="Times New Roman"/>
          <w:b w:val="false"/>
          <w:i w:val="false"/>
          <w:color w:val="000000"/>
          <w:sz w:val="28"/>
        </w:rPr>
        <w:t xml:space="preserve">
      Водолазный фельдшерский здравпункт должен развертываться непосредственно* на месте выполнения водолазных работ независимо от количества водолазных станций в случае проведения водолазных спусков: </w:t>
      </w:r>
      <w:r>
        <w:br/>
      </w:r>
      <w:r>
        <w:rPr>
          <w:rFonts w:ascii="Times New Roman"/>
          <w:b w:val="false"/>
          <w:i w:val="false"/>
          <w:color w:val="000000"/>
          <w:sz w:val="28"/>
        </w:rPr>
        <w:t xml:space="preserve">
      на глубинах до 45 м в любых типах водолазного снаряжения; </w:t>
      </w:r>
      <w:r>
        <w:br/>
      </w:r>
      <w:r>
        <w:rPr>
          <w:rFonts w:ascii="Times New Roman"/>
          <w:b w:val="false"/>
          <w:i w:val="false"/>
          <w:color w:val="000000"/>
          <w:sz w:val="28"/>
        </w:rPr>
        <w:t xml:space="preserve">
      при спусках в особых условиях, а также при спусках в опасную в эпидемиологическом отношении воду (согласно действующим санитарным нормам); </w:t>
      </w:r>
      <w:r>
        <w:br/>
      </w:r>
      <w:r>
        <w:rPr>
          <w:rFonts w:ascii="Times New Roman"/>
          <w:b w:val="false"/>
          <w:i w:val="false"/>
          <w:color w:val="000000"/>
          <w:sz w:val="28"/>
        </w:rPr>
        <w:t xml:space="preserve">
      при спасательных работах, связанных со спасанием людей (в случае невозможности организации врачебного здравпункта). </w:t>
      </w:r>
      <w:r>
        <w:br/>
      </w:r>
      <w:r>
        <w:rPr>
          <w:rFonts w:ascii="Times New Roman"/>
          <w:b w:val="false"/>
          <w:i w:val="false"/>
          <w:color w:val="000000"/>
          <w:sz w:val="28"/>
        </w:rPr>
        <w:t xml:space="preserve">
      1.2.5.3. Водолазные врачи и фельдшера водолазно-медицинского кабинета, водолазных врачебных и фельдшерских здравпунктов входят, как правило, в штат лечебно-профилактического учреждения. В отдельных случаях водолазные врачи и фельдшера здравпунктов могут находиться в штатах предприятий, подчиняясь по специальным вопросам медицинского обеспечения водолазов лечебно-профилактическому учреждению. Кандидатуры принимаемых на работу водолазных врачей и фельдшеров администрация предприятия согласовывает с главным врачом лечебно-медицинского учреждения*. _____________________ </w:t>
      </w:r>
      <w:r>
        <w:br/>
      </w:r>
      <w:r>
        <w:rPr>
          <w:rFonts w:ascii="Times New Roman"/>
          <w:b w:val="false"/>
          <w:i w:val="false"/>
          <w:color w:val="000000"/>
          <w:sz w:val="28"/>
        </w:rPr>
        <w:t xml:space="preserve">
      *Настоящее требование распространяется также на медицинских сестер спасательных станций и маневренно-поисковых групп.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1.2.5.4. Строительство (выделение) помещений для водолазно- медицинских кабинетов, водолазных врачебных и фельдшерских здравпунктов, их оснащение, содержание и ремонт производятся за счет средств обслуживаемых предприятий и (или) местных бюджетов. </w:t>
      </w:r>
      <w:r>
        <w:br/>
      </w:r>
      <w:r>
        <w:rPr>
          <w:rFonts w:ascii="Times New Roman"/>
          <w:b w:val="false"/>
          <w:i w:val="false"/>
          <w:color w:val="000000"/>
          <w:sz w:val="28"/>
        </w:rPr>
        <w:t xml:space="preserve">
      1.2.6. Медицинское обеспечение водолазов на судах, имеющих зарегистрированные (штатные) или прикомандированные водолазные станции, при отсутствии штатных или прикомандированных водолазных врачей (фельдшеров) должно производиться врачами или фельдшерами судовых здравпунктов. Указанные лица должны пройти специальную подготовку по программе для водолазных врачей (фельдшеров) согласно требованиям п.1.3.1. </w:t>
      </w:r>
      <w:r>
        <w:br/>
      </w:r>
      <w:r>
        <w:rPr>
          <w:rFonts w:ascii="Times New Roman"/>
          <w:b w:val="false"/>
          <w:i w:val="false"/>
          <w:color w:val="000000"/>
          <w:sz w:val="28"/>
        </w:rPr>
        <w:t xml:space="preserve">
      Судовые врачи или фельдшера на судах, не имеющих зарегистрированных водолазных станций, должны осуществлять медицинское обеспечение судовых водолазных работ, а также работ, выполняемых аварийными партиями и личным составом судов с использованием изолирующих дыхательных аппаратов. Указанные врачи и фельдшера должны пройти подготовку по специальной (сокращенной) программе в медицинских учебных заведениях, имеющих специализированные по подводной медицине подразделения. </w:t>
      </w:r>
      <w:r>
        <w:br/>
      </w:r>
      <w:r>
        <w:rPr>
          <w:rFonts w:ascii="Times New Roman"/>
          <w:b w:val="false"/>
          <w:i w:val="false"/>
          <w:color w:val="000000"/>
          <w:sz w:val="28"/>
        </w:rPr>
        <w:t xml:space="preserve">
      1.2.7. Для решения вопросов, связанных с медицинским отбором и освидетельствованием водолазного состава и водолазных врачей (фельдшеров), создаются водолазно-медицинские комиссии (ВМК): </w:t>
      </w:r>
      <w:r>
        <w:br/>
      </w:r>
      <w:r>
        <w:rPr>
          <w:rFonts w:ascii="Times New Roman"/>
          <w:b w:val="false"/>
          <w:i w:val="false"/>
          <w:color w:val="000000"/>
          <w:sz w:val="28"/>
        </w:rPr>
        <w:t xml:space="preserve">
      центральная ВМК (ЦВМК); </w:t>
      </w:r>
      <w:r>
        <w:br/>
      </w:r>
      <w:r>
        <w:rPr>
          <w:rFonts w:ascii="Times New Roman"/>
          <w:b w:val="false"/>
          <w:i w:val="false"/>
          <w:color w:val="000000"/>
          <w:sz w:val="28"/>
        </w:rPr>
        <w:t xml:space="preserve">
      областная (региональная) ВМК; </w:t>
      </w:r>
      <w:r>
        <w:br/>
      </w:r>
      <w:r>
        <w:rPr>
          <w:rFonts w:ascii="Times New Roman"/>
          <w:b w:val="false"/>
          <w:i w:val="false"/>
          <w:color w:val="000000"/>
          <w:sz w:val="28"/>
        </w:rPr>
        <w:t xml:space="preserve">
      ВМК медицинского учебного заведения. </w:t>
      </w:r>
      <w:r>
        <w:br/>
      </w:r>
      <w:r>
        <w:rPr>
          <w:rFonts w:ascii="Times New Roman"/>
          <w:b w:val="false"/>
          <w:i w:val="false"/>
          <w:color w:val="000000"/>
          <w:sz w:val="28"/>
        </w:rPr>
        <w:t xml:space="preserve">
      1.2.7.1. Центральная ВМК производит освидетельствование водолазов в наиболее сложных случаях и осуществляет организационно-методическое руководство областными (региональными) ВМК. </w:t>
      </w:r>
      <w:r>
        <w:br/>
      </w:r>
      <w:r>
        <w:rPr>
          <w:rFonts w:ascii="Times New Roman"/>
          <w:b w:val="false"/>
          <w:i w:val="false"/>
          <w:color w:val="000000"/>
          <w:sz w:val="28"/>
        </w:rPr>
        <w:t xml:space="preserve">
      1.2.7.2. Областная (региональная) ВМК создается при лечебно-профилактическом учреждении в целях отбора по состоянию здоровья кандидатов для обучения по водолазным и водолазно-медицинским специальностям, а также для медицинского освидетельствования водолазов и обеспечивающего их медицинского персонала региона. </w:t>
      </w:r>
      <w:r>
        <w:br/>
      </w:r>
      <w:r>
        <w:rPr>
          <w:rFonts w:ascii="Times New Roman"/>
          <w:b w:val="false"/>
          <w:i w:val="false"/>
          <w:color w:val="000000"/>
          <w:sz w:val="28"/>
        </w:rPr>
        <w:t xml:space="preserve">
      1.2.7.3. ВМК медицинского учебного заведения создается в заведениях, имеющих специализированные кафедры по подводной медицине, для решения вопросов, связанных со специализацией медицинского персонала по специальности "водолазный врач" и "водолазный фельдшер", а также их аттестацией для присвоения соответствующих категорий. </w:t>
      </w:r>
      <w:r>
        <w:br/>
      </w:r>
      <w:r>
        <w:rPr>
          <w:rFonts w:ascii="Times New Roman"/>
          <w:b w:val="false"/>
          <w:i w:val="false"/>
          <w:color w:val="000000"/>
          <w:sz w:val="28"/>
        </w:rPr>
        <w:t xml:space="preserve">
      1.2.7.4. Поддержание и повышение квалификации водолазных врачей (фельдшеров) проводится не реже одного раза в пять лет в порядке, установленном Комитетом здравоохранения РК для врачей (фельдшеров) терапевтического профиля.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Допуск медицинского персонала и водолазного состава к </w:t>
      </w:r>
      <w:r>
        <w:br/>
      </w:r>
      <w:r>
        <w:rPr>
          <w:rFonts w:ascii="Times New Roman"/>
          <w:b w:val="false"/>
          <w:i w:val="false"/>
          <w:color w:val="000000"/>
          <w:sz w:val="28"/>
        </w:rPr>
        <w:t xml:space="preserve">
           медицинскому обеспечению водолазов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1.3.1. К медицинскому обеспечению водолазов допускается медицинский персонал (врачи и фельдшера), прошедшие специализацию по специальностям "водолазный врач" и "водолазный фельдшер" в медицинских учебных заведениях, имеющих специализированные по подводной медицине кафедры (курсы). </w:t>
      </w:r>
      <w:r>
        <w:br/>
      </w:r>
      <w:r>
        <w:rPr>
          <w:rFonts w:ascii="Times New Roman"/>
          <w:b w:val="false"/>
          <w:i w:val="false"/>
          <w:color w:val="000000"/>
          <w:sz w:val="28"/>
        </w:rPr>
        <w:t xml:space="preserve">
      Указанный персонал должен иметь соответствующие свидетельства. Водолазные врачи и фельдшера (кроме женщин) должны иметь, как правило, квалификацию "водолаз". </w:t>
      </w:r>
      <w:r>
        <w:br/>
      </w:r>
      <w:r>
        <w:rPr>
          <w:rFonts w:ascii="Times New Roman"/>
          <w:b w:val="false"/>
          <w:i w:val="false"/>
          <w:color w:val="000000"/>
          <w:sz w:val="28"/>
        </w:rPr>
        <w:t xml:space="preserve">
      1.3.2. Водолазные врачи допускаются к медицинскому обеспечению водолазов при проведении водолазных спусков во всем диапазоне глубин и экспозиций, предусмотренном настоящими Правилами, во всех типах водолазного снаряжения, имеющегося на обслуживаемом предприятии, при выполнении всех видов водолазных работ, а также спусков в барокамере. </w:t>
      </w:r>
      <w:r>
        <w:br/>
      </w:r>
      <w:r>
        <w:rPr>
          <w:rFonts w:ascii="Times New Roman"/>
          <w:b w:val="false"/>
          <w:i w:val="false"/>
          <w:color w:val="000000"/>
          <w:sz w:val="28"/>
        </w:rPr>
        <w:t xml:space="preserve">
      1.3.3. Водолазные фельдшера допускаются к медицинскому обеспечению водолазов при проведении водолазных спусков на глубины до 45 м во всех типах водолазного снаряжения, имеющегося на обслуживаемом предприятии, при выполнении всех видов водолазных работ, кроме случаев, оговоренных в п.1.2.5.1. </w:t>
      </w:r>
      <w:r>
        <w:br/>
      </w:r>
      <w:r>
        <w:rPr>
          <w:rFonts w:ascii="Times New Roman"/>
          <w:b w:val="false"/>
          <w:i w:val="false"/>
          <w:color w:val="000000"/>
          <w:sz w:val="28"/>
        </w:rPr>
        <w:t xml:space="preserve">
      Водолазные фельдшера допускаются также к медицинскому обеспечению спусков под давлением до 1 МПа (100 м вод.ст.)*. _____________________ </w:t>
      </w:r>
      <w:r>
        <w:br/>
      </w:r>
      <w:r>
        <w:rPr>
          <w:rFonts w:ascii="Times New Roman"/>
          <w:b w:val="false"/>
          <w:i w:val="false"/>
          <w:color w:val="000000"/>
          <w:sz w:val="28"/>
        </w:rPr>
        <w:t xml:space="preserve">
      *Здесь и далее по тексту подразумевается "избыточное давление".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1.3.4. При недостаточном количестве медицинского персонала к медицинскому обеспечению водолазов при проведении водолазных спусков во всех типах водолазного снаряжения, имеющегося на предприятии, при выполнении всех видов водолазных работ, кроме случаев, оговоренных в пп.1.2.5.1. и 1.2.5.2., допускаются водолазные специалисты, водолазы 1-го и 2-го классов I-II группы специализации водолазных работ после их медицинской подготовки по специальной программе в водолазных школах или специализированных по подводной медицине подразделениях медицинских учебных заведений. Указанный водолазный состав должен иметь соответствующие свидетельства. </w:t>
      </w:r>
      <w:r>
        <w:br/>
      </w:r>
      <w:r>
        <w:rPr>
          <w:rFonts w:ascii="Times New Roman"/>
          <w:b w:val="false"/>
          <w:i w:val="false"/>
          <w:color w:val="000000"/>
          <w:sz w:val="28"/>
        </w:rPr>
        <w:t xml:space="preserve">
      1.3.4.1. Водолазные специалисты допускаются к медицинскому обеспечению водолазов при проведении водолазных спусков на глубины до 20 м и в барокамере под давлением до 1 МПа (100 м вод.ст.). </w:t>
      </w:r>
      <w:r>
        <w:br/>
      </w:r>
      <w:r>
        <w:rPr>
          <w:rFonts w:ascii="Times New Roman"/>
          <w:b w:val="false"/>
          <w:i w:val="false"/>
          <w:color w:val="000000"/>
          <w:sz w:val="28"/>
        </w:rPr>
        <w:t xml:space="preserve">
      1.3.4.2. Водолазы 1-го и 2-го классов I-II группы специализации водолазных работ допускаются к медицинскому обеспечению водолазов при проведении водолазных спусков на глубины до 12 м. При проведении лечебной рекомпрессии заболевшего водолаза и при тренировочных спусках в барокамере при отсутствии водолазного врача (фельдшера) или водолазного специалиста водолазы 1-го и 2-го классов I-II группы специализации водолазных работ допускаются к медицинскому обеспечению спусков в барокамере под давлением до 1 МПа (100 м вод.ст.). </w:t>
      </w:r>
      <w:r>
        <w:br/>
      </w:r>
      <w:r>
        <w:rPr>
          <w:rFonts w:ascii="Times New Roman"/>
          <w:b w:val="false"/>
          <w:i w:val="false"/>
          <w:color w:val="000000"/>
          <w:sz w:val="28"/>
        </w:rPr>
        <w:t xml:space="preserve">
      1.3.4.3. В отдельных случаях с разрешения Главного водолазного врача Комитета здравоохранения водолазные специалисты, фельдшера и водолазы 1-го класса I-II группы специализации водолазных работ могут быть допущены к медицинскому обеспечению водолазов при проведении водолазных спусков на глубины до 60 м, а водолазы 2-го класса I-II группы специализации водолазных работ - на глубины до 45 м, кроме случаев, оговоренных в пп.1.2.3.1. и 1.2.3.2. </w:t>
      </w:r>
      <w:r>
        <w:br/>
      </w:r>
      <w:r>
        <w:rPr>
          <w:rFonts w:ascii="Times New Roman"/>
          <w:b w:val="false"/>
          <w:i w:val="false"/>
          <w:color w:val="000000"/>
          <w:sz w:val="28"/>
        </w:rPr>
        <w:t xml:space="preserve">
      Указанные лица должны пройти медицинскую подготовку в медицинских учебных заведениях, в которых есть специализированные по подводной медицине кафедры (курсы), и иметь соответствующие свидетельства. </w:t>
      </w:r>
      <w:r>
        <w:br/>
      </w:r>
      <w:r>
        <w:rPr>
          <w:rFonts w:ascii="Times New Roman"/>
          <w:b w:val="false"/>
          <w:i w:val="false"/>
          <w:color w:val="000000"/>
          <w:sz w:val="28"/>
        </w:rPr>
        <w:t xml:space="preserve">
      1.3.5. Врачи-специалисты, входящие в состав ВМК, и врачи профпатологических лечебных учреждений, занятые экспертной диагностикой профзаболеваний, должны пройти подготовку на специализированных по подводной медицине кафедрах высших медицинских учебных заведений. </w:t>
      </w:r>
      <w:r>
        <w:br/>
      </w:r>
      <w:r>
        <w:rPr>
          <w:rFonts w:ascii="Times New Roman"/>
          <w:b w:val="false"/>
          <w:i w:val="false"/>
          <w:color w:val="000000"/>
          <w:sz w:val="28"/>
        </w:rPr>
        <w:t xml:space="preserve">
      1.3.6. Врачи-преподаватели медицинских дисциплин водолазных школ (курсов), осуществляющие подготовку и переподготовку водолазов всех категорий, должны пройти специализацию по специальности "водолазный врач" в соответствии с требованиями п.1.3.1. </w:t>
      </w:r>
      <w:r>
        <w:br/>
      </w:r>
      <w:r>
        <w:rPr>
          <w:rFonts w:ascii="Times New Roman"/>
          <w:b w:val="false"/>
          <w:i w:val="false"/>
          <w:color w:val="000000"/>
          <w:sz w:val="28"/>
        </w:rPr>
        <w:t xml:space="preserve">
      1.3.7. Водолазные врачи и фельдшера, водолазные специалисты, водолазы 1-го и 2-го классов I-II группы специализации водолазных работ должны сдавать зачеты на допуск к медицинскому обеспечению водолазов в объеме требований настоящей части Правил при поступлении на работу и ежегодно водолазной квалификационной комиссии (ВКК). Допуск указанных лиц к медицинскому обеспечению водолазов оформляется приказом руководителя предприятия. </w:t>
      </w:r>
      <w:r>
        <w:br/>
      </w:r>
      <w:r>
        <w:rPr>
          <w:rFonts w:ascii="Times New Roman"/>
          <w:b w:val="false"/>
          <w:i w:val="false"/>
          <w:color w:val="000000"/>
          <w:sz w:val="28"/>
        </w:rPr>
        <w:t xml:space="preserve">
      1.3.8. Водолазные врачи и водолазные специалисты, входящие в состав ВКК, ежегодно сдают зачет на допуск к медицинскому обеспечению водолазов вышестоящей ВКК. </w:t>
      </w:r>
      <w:r>
        <w:br/>
      </w:r>
      <w:r>
        <w:rPr>
          <w:rFonts w:ascii="Times New Roman"/>
          <w:b w:val="false"/>
          <w:i w:val="false"/>
          <w:color w:val="000000"/>
          <w:sz w:val="28"/>
        </w:rPr>
        <w:t xml:space="preserve">
      1.3.9. Врачи и фельдшера женщины, прошедшие обучение в специализированных медицинских учебных заведениях по программам подготовки "водолазный врач" (фельдшер), могут допускаться к медицинскому обеспечению водолазов без права пребывания под повышенным давлением.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Медицинское обеспечение водолазов во время проведения водолазных </w:t>
      </w:r>
      <w:r>
        <w:br/>
      </w:r>
      <w:r>
        <w:rPr>
          <w:rFonts w:ascii="Times New Roman"/>
          <w:b w:val="false"/>
          <w:i w:val="false"/>
          <w:color w:val="000000"/>
          <w:sz w:val="28"/>
        </w:rPr>
        <w:t xml:space="preserve">
         спусков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 Рабочие водолазные спуски с применением для дыхания воздуха проводятся до глубин не более 60 м, с применением кислорода при использовании специального снаряжения - до глубин не более 20 м, спуски в барокамере - под давлением воздуха не более 1 МПа (100 м вод.ст.). При аварийно-спасательных работах, связанных со спасением людей, рабочие спуски водолазов с использованием для дыхания воздуха разрешаются на глубины до 80 м. К этим спускам допускаются физически крепкие опытные водолазы, имеющие водолазную квалификацию не ниже "водолаз 2-го класса I-II группы специализации водолазных работ". </w:t>
      </w:r>
      <w:r>
        <w:br/>
      </w:r>
      <w:r>
        <w:rPr>
          <w:rFonts w:ascii="Times New Roman"/>
          <w:b w:val="false"/>
          <w:i w:val="false"/>
          <w:color w:val="000000"/>
          <w:sz w:val="28"/>
        </w:rPr>
        <w:t xml:space="preserve">
      2.1.2. Содержание и объем медицинского обеспечения водолазов во время проведения водолазного спуска* зависят от его периода. </w:t>
      </w:r>
      <w:r>
        <w:br/>
      </w:r>
      <w:r>
        <w:rPr>
          <w:rFonts w:ascii="Times New Roman"/>
          <w:b w:val="false"/>
          <w:i w:val="false"/>
          <w:color w:val="000000"/>
          <w:sz w:val="28"/>
        </w:rPr>
        <w:t xml:space="preserve">
      Выделяются следующие периоды спуска: предспусковой; погружения и пребывания на грунте**; декомпрессии; последекомпрессионный. _______________ </w:t>
      </w:r>
      <w:r>
        <w:br/>
      </w:r>
      <w:r>
        <w:rPr>
          <w:rFonts w:ascii="Times New Roman"/>
          <w:b w:val="false"/>
          <w:i w:val="false"/>
          <w:color w:val="000000"/>
          <w:sz w:val="28"/>
        </w:rPr>
        <w:t xml:space="preserve">
      * Далее по тексту вместо термина "медицинское обеспечение водолазов во время проведения водолазного спуска" используется термин "медицинское обеспечение водолазного спуска". </w:t>
      </w:r>
      <w:r>
        <w:br/>
      </w:r>
      <w:r>
        <w:rPr>
          <w:rFonts w:ascii="Times New Roman"/>
          <w:b w:val="false"/>
          <w:i w:val="false"/>
          <w:color w:val="000000"/>
          <w:sz w:val="28"/>
        </w:rPr>
        <w:t xml:space="preserve">
      ** Слово "грунт" означает заданную глубину погружения водолаза или заданное давление в барокамере.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Предспусковой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Предспусковой период - время, в течение которого осуществляется подготовка к спуску. Его продолжительность - от нескольких минут в аварийных ситуациях до суток при плановых спусках. </w:t>
      </w:r>
      <w:r>
        <w:br/>
      </w:r>
      <w:r>
        <w:rPr>
          <w:rFonts w:ascii="Times New Roman"/>
          <w:b w:val="false"/>
          <w:i w:val="false"/>
          <w:color w:val="000000"/>
          <w:sz w:val="28"/>
        </w:rPr>
        <w:t xml:space="preserve">
      2.2.2. В предспусковом периоде лицо, осуществляющее медицинское обеспечение водолазного спуска, обязано: </w:t>
      </w:r>
      <w:r>
        <w:br/>
      </w:r>
      <w:r>
        <w:rPr>
          <w:rFonts w:ascii="Times New Roman"/>
          <w:b w:val="false"/>
          <w:i w:val="false"/>
          <w:color w:val="000000"/>
          <w:sz w:val="28"/>
        </w:rPr>
        <w:t xml:space="preserve">
      проверить наличие на водолазной станции настоящей части Правил и Журнала медицинского обеспечения водолазов (приложение 4); </w:t>
      </w:r>
      <w:r>
        <w:br/>
      </w:r>
      <w:r>
        <w:rPr>
          <w:rFonts w:ascii="Times New Roman"/>
          <w:b w:val="false"/>
          <w:i w:val="false"/>
          <w:color w:val="000000"/>
          <w:sz w:val="28"/>
        </w:rPr>
        <w:t xml:space="preserve">
      рекомендовать водолазов руководителю водолазного спуска на предстоящий спуск, учитывая глубину, достигнутую каждым водолазом в текущем году, глубину, на которую он допущен ВМК и ВКК, а также длительность интервала после предыдущего спуска. При оценке этих данных следует руководствоваться обязательным приложением 12, пп.6-10; </w:t>
      </w:r>
      <w:r>
        <w:br/>
      </w:r>
      <w:r>
        <w:rPr>
          <w:rFonts w:ascii="Times New Roman"/>
          <w:b w:val="false"/>
          <w:i w:val="false"/>
          <w:color w:val="000000"/>
          <w:sz w:val="28"/>
        </w:rPr>
        <w:t xml:space="preserve">
      убедиться в том, что водолазы, назначенные на спуск и ранее перенесшие заболевание, имели достаточное время для восстановления здоровья в соответствии с записью врача или заключением ВМК в личной медицинской книжке водолаза (приложение 19); </w:t>
      </w:r>
      <w:r>
        <w:br/>
      </w:r>
      <w:r>
        <w:rPr>
          <w:rFonts w:ascii="Times New Roman"/>
          <w:b w:val="false"/>
          <w:i w:val="false"/>
          <w:color w:val="000000"/>
          <w:sz w:val="28"/>
        </w:rPr>
        <w:t xml:space="preserve">
      проконтролировать проведение рабочей проверки барокамер, а также исправность и готовность аппаратуры для использования кислорода; </w:t>
      </w:r>
      <w:r>
        <w:br/>
      </w:r>
      <w:r>
        <w:rPr>
          <w:rFonts w:ascii="Times New Roman"/>
          <w:b w:val="false"/>
          <w:i w:val="false"/>
          <w:color w:val="000000"/>
          <w:sz w:val="28"/>
        </w:rPr>
        <w:t xml:space="preserve">
      уточнить местонахождение дежурной барокамеры (если барокамера на месте спусков отсутствует); проверить готовность средств для транспортировки пострадавшего водолаза к месту нахождения дежурной барокамеры, а также наличие кислородного ингалятора или дыхательного аппарата с запасом кислорода к ним для обеспечения дыхания заболевшего водолаза кислородом в процессе его транспортировки к барокамере; </w:t>
      </w:r>
      <w:r>
        <w:br/>
      </w:r>
      <w:r>
        <w:rPr>
          <w:rFonts w:ascii="Times New Roman"/>
          <w:b w:val="false"/>
          <w:i w:val="false"/>
          <w:color w:val="000000"/>
          <w:sz w:val="28"/>
        </w:rPr>
        <w:t xml:space="preserve">
      проверить укомплектованность водолазной аптечки и набора водолазного врача в ящике-укладке (если медицинское обеспечение осуществляет врач или фельдшер) и пополнить их недостающими инструментами или медикаментами; </w:t>
      </w:r>
      <w:r>
        <w:br/>
      </w:r>
      <w:r>
        <w:rPr>
          <w:rFonts w:ascii="Times New Roman"/>
          <w:b w:val="false"/>
          <w:i w:val="false"/>
          <w:color w:val="000000"/>
          <w:sz w:val="28"/>
        </w:rPr>
        <w:t xml:space="preserve">
      проверить наличие сжатого воздуха и его достаточность для проведения спуска; </w:t>
      </w:r>
      <w:r>
        <w:br/>
      </w:r>
      <w:r>
        <w:rPr>
          <w:rFonts w:ascii="Times New Roman"/>
          <w:b w:val="false"/>
          <w:i w:val="false"/>
          <w:color w:val="000000"/>
          <w:sz w:val="28"/>
        </w:rPr>
        <w:t xml:space="preserve">
      проконтролировать качество воздуха, который будет подаваться водолазу или в барокамеру (п.3.4.2, приложение 10, табл. 1); при отсутствии в системе воздухоснабжения блока очистки воздуха или при его неисправности перед погружением первого водолаза произвести анализ воздуха на вредные вещества; при наличии блоков очистки, конструкция которых не предусматривает очистку воздуха от окиси углерода, произвести анализ воздуха только на окись углерода. При обнаружении в воздухе вредных веществ в концентрациях выше предельно допустимых спуски запрещаются. Воздух должен быть заменен. Результат анализа воздуха нужно записать в Журнал медицинского обеспечения водолазов; </w:t>
      </w:r>
      <w:r>
        <w:br/>
      </w:r>
      <w:r>
        <w:rPr>
          <w:rFonts w:ascii="Times New Roman"/>
          <w:b w:val="false"/>
          <w:i w:val="false"/>
          <w:color w:val="000000"/>
          <w:sz w:val="28"/>
        </w:rPr>
        <w:t xml:space="preserve">
      произвести анализ химического поглотителя известкового (ХПИ) и регенеративного вещества, предназначенных для зарядки кислородных аппаратов; результат анализа записать в Журнал медицинского обеспечения водолазов; </w:t>
      </w:r>
      <w:r>
        <w:br/>
      </w:r>
      <w:r>
        <w:rPr>
          <w:rFonts w:ascii="Times New Roman"/>
          <w:b w:val="false"/>
          <w:i w:val="false"/>
          <w:color w:val="000000"/>
          <w:sz w:val="28"/>
        </w:rPr>
        <w:t xml:space="preserve">
      проверить по паспорту качество медицинского кислорода, содержащегося в транспортных баллонах; </w:t>
      </w:r>
      <w:r>
        <w:br/>
      </w:r>
      <w:r>
        <w:rPr>
          <w:rFonts w:ascii="Times New Roman"/>
          <w:b w:val="false"/>
          <w:i w:val="false"/>
          <w:color w:val="000000"/>
          <w:sz w:val="28"/>
        </w:rPr>
        <w:t xml:space="preserve">
      убедиться в том, что режим труда и отдыха водолазов перед спуском соответствовал установленным требованиям (приложение 12); </w:t>
      </w:r>
      <w:r>
        <w:br/>
      </w:r>
      <w:r>
        <w:rPr>
          <w:rFonts w:ascii="Times New Roman"/>
          <w:b w:val="false"/>
          <w:i w:val="false"/>
          <w:color w:val="000000"/>
          <w:sz w:val="28"/>
        </w:rPr>
        <w:t xml:space="preserve">
      следить за тем, чтобы в течение 2 ч до спуска водолаз не принимал большое количество пищи; </w:t>
      </w:r>
      <w:r>
        <w:br/>
      </w:r>
      <w:r>
        <w:rPr>
          <w:rFonts w:ascii="Times New Roman"/>
          <w:b w:val="false"/>
          <w:i w:val="false"/>
          <w:color w:val="000000"/>
          <w:sz w:val="28"/>
        </w:rPr>
        <w:t xml:space="preserve">
      убедиться в том, что спускающимся и страхующим водолазами проведена рабочая проверка и дезинфекция водолазного снаряжения; </w:t>
      </w:r>
      <w:r>
        <w:br/>
      </w:r>
      <w:r>
        <w:rPr>
          <w:rFonts w:ascii="Times New Roman"/>
          <w:b w:val="false"/>
          <w:i w:val="false"/>
          <w:color w:val="000000"/>
          <w:sz w:val="28"/>
        </w:rPr>
        <w:t xml:space="preserve">
      осуществлять контроль за подготовкой снаряжения для работы водолазов в загрязненных водах. Спуски в такие воды разрешаются только в снаряжении, полностью изолирующем тело водолаза от контакта с водой. Спуски в гидрокостюмах "мокрого" типа запрещаются; </w:t>
      </w:r>
      <w:r>
        <w:br/>
      </w:r>
      <w:r>
        <w:rPr>
          <w:rFonts w:ascii="Times New Roman"/>
          <w:b w:val="false"/>
          <w:i w:val="false"/>
          <w:color w:val="000000"/>
          <w:sz w:val="28"/>
        </w:rPr>
        <w:t xml:space="preserve">
      приготовить и установить у места спусков водолазов емкость 0,5%-ным раствором хлорамина для обмывания рук обслуживающим персоналом (при проведении спусков в воды, опасные в эпидемиологическом отношении); </w:t>
      </w:r>
      <w:r>
        <w:br/>
      </w:r>
      <w:r>
        <w:rPr>
          <w:rFonts w:ascii="Times New Roman"/>
          <w:b w:val="false"/>
          <w:i w:val="false"/>
          <w:color w:val="000000"/>
          <w:sz w:val="28"/>
        </w:rPr>
        <w:t xml:space="preserve">
      произвести непосредственно перед спуском на глубины до 20 м опрос водолазов о самочувствии, а при спусках на глубины свыше 20 м - также медицинский осмотр, который включает: осмотр кожных покровов тела и слизистой оболочки рта; подсчет частоты пульса; измерение температуры тела; измерение артериального давления. Результаты медицинского опроса, осмотра и заключение о допуске водолаза к спуску должны быть занесены в </w:t>
      </w:r>
    </w:p>
    <w:bookmarkEnd w:id="81"/>
    <w:bookmarkStart w:name="z229" w:id="82"/>
    <w:p>
      <w:pPr>
        <w:spacing w:after="0"/>
        <w:ind w:left="0"/>
        <w:jc w:val="both"/>
      </w:pP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Журнал медицинского обеспечения водолазов;</w:t>
      </w:r>
    </w:p>
    <w:p>
      <w:pPr>
        <w:spacing w:after="0"/>
        <w:ind w:left="0"/>
        <w:jc w:val="both"/>
      </w:pPr>
      <w:r>
        <w:rPr>
          <w:rFonts w:ascii="Times New Roman"/>
          <w:b w:val="false"/>
          <w:i w:val="false"/>
          <w:color w:val="000000"/>
          <w:sz w:val="28"/>
        </w:rPr>
        <w:t>     записать в Журнал медицинского обеспечения водолазов фамилию</w:t>
      </w:r>
    </w:p>
    <w:p>
      <w:pPr>
        <w:spacing w:after="0"/>
        <w:ind w:left="0"/>
        <w:jc w:val="both"/>
      </w:pPr>
      <w:r>
        <w:rPr>
          <w:rFonts w:ascii="Times New Roman"/>
          <w:b w:val="false"/>
          <w:i w:val="false"/>
          <w:color w:val="000000"/>
          <w:sz w:val="28"/>
        </w:rPr>
        <w:t xml:space="preserve">спускающегося водолаза. </w:t>
      </w:r>
    </w:p>
    <w:p>
      <w:pPr>
        <w:spacing w:after="0"/>
        <w:ind w:left="0"/>
        <w:jc w:val="both"/>
      </w:pPr>
      <w:r>
        <w:rPr>
          <w:rFonts w:ascii="Times New Roman"/>
          <w:b w:val="false"/>
          <w:i w:val="false"/>
          <w:color w:val="000000"/>
          <w:sz w:val="28"/>
        </w:rPr>
        <w:t>     2.2.3. Водолазы не допускаются к спускам:</w:t>
      </w:r>
    </w:p>
    <w:p>
      <w:pPr>
        <w:spacing w:after="0"/>
        <w:ind w:left="0"/>
        <w:jc w:val="both"/>
      </w:pPr>
      <w:r>
        <w:rPr>
          <w:rFonts w:ascii="Times New Roman"/>
          <w:b w:val="false"/>
          <w:i w:val="false"/>
          <w:color w:val="000000"/>
          <w:sz w:val="28"/>
        </w:rPr>
        <w:t>     при жалобах на плохое самочувствие;</w:t>
      </w:r>
    </w:p>
    <w:p>
      <w:pPr>
        <w:spacing w:after="0"/>
        <w:ind w:left="0"/>
        <w:jc w:val="both"/>
      </w:pPr>
      <w:r>
        <w:rPr>
          <w:rFonts w:ascii="Times New Roman"/>
          <w:b w:val="false"/>
          <w:i w:val="false"/>
          <w:color w:val="000000"/>
          <w:sz w:val="28"/>
        </w:rPr>
        <w:t>     при наличии объективных признаков заболевания;</w:t>
      </w:r>
    </w:p>
    <w:p>
      <w:pPr>
        <w:spacing w:after="0"/>
        <w:ind w:left="0"/>
        <w:jc w:val="both"/>
      </w:pPr>
      <w:r>
        <w:rPr>
          <w:rFonts w:ascii="Times New Roman"/>
          <w:b w:val="false"/>
          <w:i w:val="false"/>
          <w:color w:val="000000"/>
          <w:sz w:val="28"/>
        </w:rPr>
        <w:t>     при нервно-психическом возбуждении;</w:t>
      </w:r>
    </w:p>
    <w:p>
      <w:pPr>
        <w:spacing w:after="0"/>
        <w:ind w:left="0"/>
        <w:jc w:val="both"/>
      </w:pPr>
      <w:r>
        <w:rPr>
          <w:rFonts w:ascii="Times New Roman"/>
          <w:b w:val="false"/>
          <w:i w:val="false"/>
          <w:color w:val="000000"/>
          <w:sz w:val="28"/>
        </w:rPr>
        <w:t xml:space="preserve">     при наличии признаков алкогольного или наркотического опьянения, а </w:t>
      </w:r>
    </w:p>
    <w:p>
      <w:pPr>
        <w:spacing w:after="0"/>
        <w:ind w:left="0"/>
        <w:jc w:val="both"/>
      </w:pPr>
      <w:r>
        <w:rPr>
          <w:rFonts w:ascii="Times New Roman"/>
          <w:b w:val="false"/>
          <w:i w:val="false"/>
          <w:color w:val="000000"/>
          <w:sz w:val="28"/>
        </w:rPr>
        <w:t>также при наличии их последствий;</w:t>
      </w:r>
    </w:p>
    <w:p>
      <w:pPr>
        <w:spacing w:after="0"/>
        <w:ind w:left="0"/>
        <w:jc w:val="both"/>
      </w:pPr>
      <w:r>
        <w:rPr>
          <w:rFonts w:ascii="Times New Roman"/>
          <w:b w:val="false"/>
          <w:i w:val="false"/>
          <w:color w:val="000000"/>
          <w:sz w:val="28"/>
        </w:rPr>
        <w:t>     при частоте пульса выше 90 и ниже 50 ударов в минуту;</w:t>
      </w:r>
    </w:p>
    <w:p>
      <w:pPr>
        <w:spacing w:after="0"/>
        <w:ind w:left="0"/>
        <w:jc w:val="both"/>
      </w:pPr>
      <w:r>
        <w:rPr>
          <w:rFonts w:ascii="Times New Roman"/>
          <w:b w:val="false"/>
          <w:i w:val="false"/>
          <w:color w:val="000000"/>
          <w:sz w:val="28"/>
        </w:rPr>
        <w:t xml:space="preserve">     при величине систолического (максимального) давления выше 140 и ниже </w:t>
      </w:r>
    </w:p>
    <w:p>
      <w:pPr>
        <w:spacing w:after="0"/>
        <w:ind w:left="0"/>
        <w:jc w:val="both"/>
      </w:pPr>
      <w:r>
        <w:rPr>
          <w:rFonts w:ascii="Times New Roman"/>
          <w:b w:val="false"/>
          <w:i w:val="false"/>
          <w:color w:val="000000"/>
          <w:sz w:val="28"/>
        </w:rPr>
        <w:t>100 мм рт. ст.;</w:t>
      </w:r>
    </w:p>
    <w:p>
      <w:pPr>
        <w:spacing w:after="0"/>
        <w:ind w:left="0"/>
        <w:jc w:val="both"/>
      </w:pPr>
      <w:r>
        <w:rPr>
          <w:rFonts w:ascii="Times New Roman"/>
          <w:b w:val="false"/>
          <w:i w:val="false"/>
          <w:color w:val="000000"/>
          <w:sz w:val="28"/>
        </w:rPr>
        <w:t xml:space="preserve">     при величине диастолического (минимального) давления выше 90 и ниже </w:t>
      </w:r>
    </w:p>
    <w:p>
      <w:pPr>
        <w:spacing w:after="0"/>
        <w:ind w:left="0"/>
        <w:jc w:val="both"/>
      </w:pPr>
      <w:r>
        <w:rPr>
          <w:rFonts w:ascii="Times New Roman"/>
          <w:b w:val="false"/>
          <w:i w:val="false"/>
          <w:color w:val="000000"/>
          <w:sz w:val="28"/>
        </w:rPr>
        <w:t>60 мм рт. ст.;</w:t>
      </w:r>
    </w:p>
    <w:p>
      <w:pPr>
        <w:spacing w:after="0"/>
        <w:ind w:left="0"/>
        <w:jc w:val="both"/>
      </w:pPr>
      <w:r>
        <w:rPr>
          <w:rFonts w:ascii="Times New Roman"/>
          <w:b w:val="false"/>
          <w:i w:val="false"/>
          <w:color w:val="000000"/>
          <w:sz w:val="28"/>
        </w:rPr>
        <w:t>     при температуре тела выше 37 и ниже 36 оС;</w:t>
      </w:r>
    </w:p>
    <w:p>
      <w:pPr>
        <w:spacing w:after="0"/>
        <w:ind w:left="0"/>
        <w:jc w:val="both"/>
      </w:pPr>
      <w:r>
        <w:rPr>
          <w:rFonts w:ascii="Times New Roman"/>
          <w:b w:val="false"/>
          <w:i w:val="false"/>
          <w:color w:val="000000"/>
          <w:sz w:val="28"/>
        </w:rPr>
        <w:t>     до истечения 2 ч после обильного приема пищи.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0" w:id="8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2.2.4. В том случае, когда медицинское обеспечение водолазных спусков осуществляет водолазный специалист или водолаз 1-го и 2-го классов, руководитель водолазного спуска направляет водолаза, не допущенного к спуску, к врачу (фельдшеру) для решения вопроса о необходимости его амбулаторного или стационарного лечения. </w:t>
      </w:r>
      <w:r>
        <w:br/>
      </w:r>
      <w:r>
        <w:rPr>
          <w:rFonts w:ascii="Times New Roman"/>
          <w:b w:val="false"/>
          <w:i w:val="false"/>
          <w:color w:val="000000"/>
          <w:sz w:val="28"/>
        </w:rPr>
        <w:t>
 </w:t>
      </w:r>
      <w:r>
        <w:br/>
      </w:r>
      <w:r>
        <w:rPr>
          <w:rFonts w:ascii="Times New Roman"/>
          <w:b w:val="false"/>
          <w:i w:val="false"/>
          <w:color w:val="000000"/>
          <w:sz w:val="28"/>
        </w:rPr>
        <w:t xml:space="preserve">
      2.3. Период погружения и пребывания на грунте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2.3.1. Период погружения и пребывания на грунте - время от начала погружения (компрессии) водолаза до начала декомпрессии. </w:t>
      </w:r>
      <w:r>
        <w:br/>
      </w:r>
      <w:r>
        <w:rPr>
          <w:rFonts w:ascii="Times New Roman"/>
          <w:b w:val="false"/>
          <w:i w:val="false"/>
          <w:color w:val="000000"/>
          <w:sz w:val="28"/>
        </w:rPr>
        <w:t xml:space="preserve">
      2.3.2. В период погружения до грунта лицо, осуществляющее медицинское обеспечение водолазного спуска, обязано: </w:t>
      </w:r>
      <w:r>
        <w:br/>
      </w:r>
      <w:r>
        <w:rPr>
          <w:rFonts w:ascii="Times New Roman"/>
          <w:b w:val="false"/>
          <w:i w:val="false"/>
          <w:color w:val="000000"/>
          <w:sz w:val="28"/>
        </w:rPr>
        <w:t xml:space="preserve">
      записать в Журнал медицинского обеспечения водолазов время начала погружения; </w:t>
      </w:r>
      <w:r>
        <w:br/>
      </w:r>
      <w:r>
        <w:rPr>
          <w:rFonts w:ascii="Times New Roman"/>
          <w:b w:val="false"/>
          <w:i w:val="false"/>
          <w:color w:val="000000"/>
          <w:sz w:val="28"/>
        </w:rPr>
        <w:t xml:space="preserve">
      контролировать проверку водолазного снаряжения на герметичность; </w:t>
      </w:r>
      <w:r>
        <w:br/>
      </w:r>
      <w:r>
        <w:rPr>
          <w:rFonts w:ascii="Times New Roman"/>
          <w:b w:val="false"/>
          <w:i w:val="false"/>
          <w:color w:val="000000"/>
          <w:sz w:val="28"/>
        </w:rPr>
        <w:t xml:space="preserve">
      следить за скоростью спуска водолаза, которая определяется опытом и самочувствием водолаза, но не должна превышать 20 м/мин; </w:t>
      </w:r>
      <w:r>
        <w:br/>
      </w:r>
      <w:r>
        <w:rPr>
          <w:rFonts w:ascii="Times New Roman"/>
          <w:b w:val="false"/>
          <w:i w:val="false"/>
          <w:color w:val="000000"/>
          <w:sz w:val="28"/>
        </w:rPr>
        <w:t xml:space="preserve">
      осуществлять контроль за количеством подаваемого водолазу воздуха и за давлением в шланге в соответствии с п.2.4.17 ч.I Правил; </w:t>
      </w:r>
      <w:r>
        <w:br/>
      </w:r>
      <w:r>
        <w:rPr>
          <w:rFonts w:ascii="Times New Roman"/>
          <w:b w:val="false"/>
          <w:i w:val="false"/>
          <w:color w:val="000000"/>
          <w:sz w:val="28"/>
        </w:rPr>
        <w:t xml:space="preserve">
      следить за самочувствием и состоянием водолаза по его докладам на поверхность, обращая особое внимание на признаки баротравмы уха, обжима, отравления углекислым газом, азотного наркоза и др.; в случае ухудшения самочувствия водолаза рекомендовать руководителю спуска остановить спуск или поднять водолаза на поверхность с соблюдением соответствующего режима декомпрессии*; _____________________ </w:t>
      </w:r>
      <w:r>
        <w:br/>
      </w:r>
      <w:r>
        <w:rPr>
          <w:rFonts w:ascii="Times New Roman"/>
          <w:b w:val="false"/>
          <w:i w:val="false"/>
          <w:color w:val="000000"/>
          <w:sz w:val="28"/>
        </w:rPr>
        <w:t xml:space="preserve">
      * Во всех случаях невыполнения руководителем водолазного спуска рекомендаций лицо, осуществляющее медицинское обеспечение водолазов, обязано записать свои рекомендации в Журнал водолазных работ и доложить об этом руководителю водолазных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записать в Журнал медицинского обеспечения водолазов время прихода водолаза на грунт. </w:t>
      </w:r>
      <w:r>
        <w:br/>
      </w:r>
      <w:r>
        <w:rPr>
          <w:rFonts w:ascii="Times New Roman"/>
          <w:b w:val="false"/>
          <w:i w:val="false"/>
          <w:color w:val="000000"/>
          <w:sz w:val="28"/>
        </w:rPr>
        <w:t xml:space="preserve">
      2.3.3. В период пребывания водолаза на грунте лицо, осуществляющее медицинское обеспечение водолазного спуска, обязано: </w:t>
      </w:r>
      <w:r>
        <w:br/>
      </w:r>
      <w:r>
        <w:rPr>
          <w:rFonts w:ascii="Times New Roman"/>
          <w:b w:val="false"/>
          <w:i w:val="false"/>
          <w:color w:val="000000"/>
          <w:sz w:val="28"/>
        </w:rPr>
        <w:t xml:space="preserve">
      выбрать предварительный режим декомпрессии, исходя из глубины спуска, запланированной продолжительности и тяжести работы под водой, а также других условий спуска; </w:t>
      </w:r>
      <w:r>
        <w:br/>
      </w:r>
      <w:r>
        <w:rPr>
          <w:rFonts w:ascii="Times New Roman"/>
          <w:b w:val="false"/>
          <w:i w:val="false"/>
          <w:color w:val="000000"/>
          <w:sz w:val="28"/>
        </w:rPr>
        <w:t xml:space="preserve">
      осуществлять контроль за количеством подаваемого водолазу воздуха и за давлением в шланге (п.2.4.17 ч.I Правил); </w:t>
      </w:r>
      <w:r>
        <w:br/>
      </w:r>
      <w:r>
        <w:rPr>
          <w:rFonts w:ascii="Times New Roman"/>
          <w:b w:val="false"/>
          <w:i w:val="false"/>
          <w:color w:val="000000"/>
          <w:sz w:val="28"/>
        </w:rPr>
        <w:t xml:space="preserve">
      осуществлять контроль за неснижаемым запасом воздуха согласно п.2.4.19 ч.I Правил; </w:t>
      </w:r>
      <w:r>
        <w:br/>
      </w:r>
      <w:r>
        <w:rPr>
          <w:rFonts w:ascii="Times New Roman"/>
          <w:b w:val="false"/>
          <w:i w:val="false"/>
          <w:color w:val="000000"/>
          <w:sz w:val="28"/>
        </w:rPr>
        <w:t xml:space="preserve">
      оценивать самочувствие и состояние водолаза по его докладам на поверхность и при возможности по частоте дыхания. В случае учащения дыхания или появления у водолаза чувства нехватки воздуха ему через руководителя спуска подается команда: "Прекратить работу! Отдыхать!". (При спуске в вентилируемом снаряжении дается также команда "Провентилироваться!", а оператору щита подачи воздуха водолазу - "Больше воздуха водолазу!"). Если эти мероприятия не приведут к улучшению состояния водолаза, его необходимо поднять на поверхность согласно п.4.2.2; </w:t>
      </w:r>
      <w:r>
        <w:br/>
      </w:r>
      <w:r>
        <w:rPr>
          <w:rFonts w:ascii="Times New Roman"/>
          <w:b w:val="false"/>
          <w:i w:val="false"/>
          <w:color w:val="000000"/>
          <w:sz w:val="28"/>
        </w:rPr>
        <w:t xml:space="preserve">
      оказывать медицинскую помощь в случае аварийного всплытия водолаза, руководствуясь п.2.6.4 Приложения 13; </w:t>
      </w:r>
      <w:r>
        <w:br/>
      </w:r>
      <w:r>
        <w:rPr>
          <w:rFonts w:ascii="Times New Roman"/>
          <w:b w:val="false"/>
          <w:i w:val="false"/>
          <w:color w:val="000000"/>
          <w:sz w:val="28"/>
        </w:rPr>
        <w:t xml:space="preserve">
      за 5 мин до окончания запланированной выдержки на грунте сообщить об этом руководителю спуска; </w:t>
      </w:r>
      <w:r>
        <w:br/>
      </w:r>
      <w:r>
        <w:rPr>
          <w:rFonts w:ascii="Times New Roman"/>
          <w:b w:val="false"/>
          <w:i w:val="false"/>
          <w:color w:val="000000"/>
          <w:sz w:val="28"/>
        </w:rPr>
        <w:t xml:space="preserve">
      после команды о начале подъема водолаза выбрать окончательный режим декомпрессии, доложить руководителю спуска глубину первой остановки и время подъема до нее.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Период декомпрессии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2.4.1. Период декомпрессии - это время от начала подъема водолаза с грунта до конца декомпрессии и перехода в условия нормального давления. Продолжительность данного периода определяется режимом декомпрессии. </w:t>
      </w:r>
      <w:r>
        <w:br/>
      </w:r>
      <w:r>
        <w:rPr>
          <w:rFonts w:ascii="Times New Roman"/>
          <w:b w:val="false"/>
          <w:i w:val="false"/>
          <w:color w:val="000000"/>
          <w:sz w:val="28"/>
        </w:rPr>
        <w:t xml:space="preserve">
      2.4.2. В период декомпрессии лицо, осуществляющее медицинское обеспечение водолазного спуска, обязано: </w:t>
      </w:r>
      <w:r>
        <w:br/>
      </w:r>
      <w:r>
        <w:rPr>
          <w:rFonts w:ascii="Times New Roman"/>
          <w:b w:val="false"/>
          <w:i w:val="false"/>
          <w:color w:val="000000"/>
          <w:sz w:val="28"/>
        </w:rPr>
        <w:t xml:space="preserve">
      записать окончательный режим декомпрессии по установленной форме в Журнал медицинского обеспечения водолазов и строго контролировать его соблюдение при проведении декомпрессии; </w:t>
      </w:r>
      <w:r>
        <w:br/>
      </w:r>
      <w:r>
        <w:rPr>
          <w:rFonts w:ascii="Times New Roman"/>
          <w:b w:val="false"/>
          <w:i w:val="false"/>
          <w:color w:val="000000"/>
          <w:sz w:val="28"/>
        </w:rPr>
        <w:t xml:space="preserve">
      следить за самочувствием водолаза, принимать необходимые меры в случае его ухудшения; </w:t>
      </w:r>
      <w:r>
        <w:br/>
      </w:r>
      <w:r>
        <w:rPr>
          <w:rFonts w:ascii="Times New Roman"/>
          <w:b w:val="false"/>
          <w:i w:val="false"/>
          <w:color w:val="000000"/>
          <w:sz w:val="28"/>
        </w:rPr>
        <w:t xml:space="preserve">
      осуществлять контроль за количеством воздуха, подаваемого водолазу; </w:t>
      </w:r>
      <w:r>
        <w:br/>
      </w:r>
      <w:r>
        <w:rPr>
          <w:rFonts w:ascii="Times New Roman"/>
          <w:b w:val="false"/>
          <w:i w:val="false"/>
          <w:color w:val="000000"/>
          <w:sz w:val="28"/>
        </w:rPr>
        <w:t xml:space="preserve">
      контролировать периодичность запросов водолаза о самочувствии, на последних остановках особое внимание обращать на жалобы водолаза, которые могут свидетельствовать о начальных признаках декомпрессионной болезни; </w:t>
      </w:r>
      <w:r>
        <w:br/>
      </w:r>
      <w:r>
        <w:rPr>
          <w:rFonts w:ascii="Times New Roman"/>
          <w:b w:val="false"/>
          <w:i w:val="false"/>
          <w:color w:val="000000"/>
          <w:sz w:val="28"/>
        </w:rPr>
        <w:t xml:space="preserve">
      проконтролировать готовность барокамеры к приему водолаза для проведения декомпрессии на поверхности, следить за соблюдением времени подъема водолаза на поверхность, снятия снаряжения и перехода водолаза в барокамеру; </w:t>
      </w:r>
      <w:r>
        <w:br/>
      </w:r>
      <w:r>
        <w:rPr>
          <w:rFonts w:ascii="Times New Roman"/>
          <w:b w:val="false"/>
          <w:i w:val="false"/>
          <w:color w:val="000000"/>
          <w:sz w:val="28"/>
        </w:rPr>
        <w:t xml:space="preserve">
      при декомпрессии в барокамере контролировать срок проведения ее вентиляции; </w:t>
      </w:r>
      <w:r>
        <w:br/>
      </w:r>
      <w:r>
        <w:rPr>
          <w:rFonts w:ascii="Times New Roman"/>
          <w:b w:val="false"/>
          <w:i w:val="false"/>
          <w:color w:val="000000"/>
          <w:sz w:val="28"/>
        </w:rPr>
        <w:t xml:space="preserve">
      контролировать обеспечение водолазов питанием в барокамере при продолжительности декомпрессии более 4 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Последекомпрессионный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2.5.1. Последекомпрессионный период - это время, в течение которого проводится наблюдение за состоянием здоровья водолазов после спуска. </w:t>
      </w:r>
      <w:r>
        <w:br/>
      </w:r>
      <w:r>
        <w:rPr>
          <w:rFonts w:ascii="Times New Roman"/>
          <w:b w:val="false"/>
          <w:i w:val="false"/>
          <w:color w:val="000000"/>
          <w:sz w:val="28"/>
        </w:rPr>
        <w:t xml:space="preserve">
      2.5.2. Лицо, осуществляющее медицинское обеспечение водолазного спуска, обязано: </w:t>
      </w:r>
      <w:r>
        <w:br/>
      </w:r>
      <w:r>
        <w:rPr>
          <w:rFonts w:ascii="Times New Roman"/>
          <w:b w:val="false"/>
          <w:i w:val="false"/>
          <w:color w:val="000000"/>
          <w:sz w:val="28"/>
        </w:rPr>
        <w:t xml:space="preserve">
      проконтролировать, чтобы водолаз после окончания декомпрессии с глубин более 12 м находился вблизи барокамеры в течение 2 ч, а после лечебной рекомпрессии, не осложненной рецидивом, - в течение 6 ч и отдыхал по режиму, предусмотренному приложением 12, табл. 2; </w:t>
      </w:r>
      <w:r>
        <w:br/>
      </w:r>
      <w:r>
        <w:rPr>
          <w:rFonts w:ascii="Times New Roman"/>
          <w:b w:val="false"/>
          <w:i w:val="false"/>
          <w:color w:val="000000"/>
          <w:sz w:val="28"/>
        </w:rPr>
        <w:t xml:space="preserve">
      провести опрос жалоб или медицинский осмотр водолаза в объеме, предусмотренном п. 2.2.2. При медицинском осмотре водолазов после окончания спуска у них могут быть зарегистрированы по сравнению с данными до спуска незначительное изменение пульса (на 5-7 ударов в минуту), снижение или повышение максимального и минимального давления крови (на 5-10 мм рт. ст.), снижение температуры тела (на 0,3-0,8 о), чувство усталости. Указанные сдвиги не требуют проведения лечебных мероприятий, но лицо, осуществляющее медицинское обеспечение водолазного спуска, должно внимательно следить за динамикой этих сдвигов и при ухудшении самочувствия водолаза и возникновении заболевания оказать ему необходимую медицинскую помощь. </w:t>
      </w:r>
      <w:r>
        <w:br/>
      </w:r>
      <w:r>
        <w:rPr>
          <w:rFonts w:ascii="Times New Roman"/>
          <w:b w:val="false"/>
          <w:i w:val="false"/>
          <w:color w:val="000000"/>
          <w:sz w:val="28"/>
        </w:rPr>
        <w:t xml:space="preserve">
      2.5.3. При изменении самочувствия или появлении каких-либо признаков заболевания водолаз должен немедленно сообщить об этом лицу, осуществляющему медицинское обеспечение водолазного спуска. </w:t>
      </w:r>
      <w:r>
        <w:br/>
      </w:r>
      <w:r>
        <w:rPr>
          <w:rFonts w:ascii="Times New Roman"/>
          <w:b w:val="false"/>
          <w:i w:val="false"/>
          <w:color w:val="000000"/>
          <w:sz w:val="28"/>
        </w:rPr>
        <w:t xml:space="preserve">
      2.5.4. После спуска водолаза в загрязненную воду лицо, осуществляющее медицинское обеспечение спуска, должно проконтролировать порядок и качество дезинфекции водолазного снаряжения. При выявлении у водолаза инфекционного заболевания после водолазного спуска необходимо провести полную дезинфекцию водолазного снаряжения, использовавшегося заболевшим водолазом.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Медицинское обеспечение водолазов </w:t>
      </w:r>
      <w:r>
        <w:br/>
      </w:r>
      <w:r>
        <w:rPr>
          <w:rFonts w:ascii="Times New Roman"/>
          <w:b w:val="false"/>
          <w:i w:val="false"/>
          <w:color w:val="000000"/>
          <w:sz w:val="28"/>
        </w:rPr>
        <w:t xml:space="preserve">
                   в период между рабочими спусками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 Период между рабочими спусками - это время, в течение которого не проводятся спуски, связанные с выполнением производственных работ или заданий. </w:t>
      </w:r>
      <w:r>
        <w:br/>
      </w:r>
      <w:r>
        <w:rPr>
          <w:rFonts w:ascii="Times New Roman"/>
          <w:b w:val="false"/>
          <w:i w:val="false"/>
          <w:color w:val="000000"/>
          <w:sz w:val="28"/>
        </w:rPr>
        <w:t xml:space="preserve">
      3.1.2. В период между рабочими спусками осуществляется медицинское обеспечение тренировочных спусков под воду и в барокамерах водолазного состава и медицинского персонала. В этот период водолазными врачами (фельдшерами) выполняются также основные лечебно-профилактические, санитарно-гигиенические и противоэпидемические мероприятия.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Медицинское обеспечение тренировочных спусков под воду и в </w:t>
      </w:r>
      <w:r>
        <w:br/>
      </w:r>
      <w:r>
        <w:rPr>
          <w:rFonts w:ascii="Times New Roman"/>
          <w:b w:val="false"/>
          <w:i w:val="false"/>
          <w:color w:val="000000"/>
          <w:sz w:val="28"/>
        </w:rPr>
        <w:t xml:space="preserve">
           барокамерах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3.2.1. Медицинское обеспечение тренировочных спусков под воду и в барокамерах проводится согласно требованиям раздела 2 с учетом особенностей спусков в барокамерах. </w:t>
      </w:r>
      <w:r>
        <w:br/>
      </w:r>
      <w:r>
        <w:rPr>
          <w:rFonts w:ascii="Times New Roman"/>
          <w:b w:val="false"/>
          <w:i w:val="false"/>
          <w:color w:val="000000"/>
          <w:sz w:val="28"/>
        </w:rPr>
        <w:t xml:space="preserve">
      3.2.2. Приобретение первичной натренированности к воздействию факторов водолазного спуска, поддержание достигнутой натренированности и ее восстановление при длительных перерывах между спусками, а также обеспечение труда и отдыха при этом должны осуществляться в соответствии с требованиями приложения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Лечебно-профилактические мероприятия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3.3.1. Лечебно-профилактические мероприятия включают: </w:t>
      </w:r>
      <w:r>
        <w:br/>
      </w:r>
      <w:r>
        <w:rPr>
          <w:rFonts w:ascii="Times New Roman"/>
          <w:b w:val="false"/>
          <w:i w:val="false"/>
          <w:color w:val="000000"/>
          <w:sz w:val="28"/>
        </w:rPr>
        <w:t xml:space="preserve">
      медицинский отбор и освидетельствование всего водолазного состава и медицинского персонала, осуществляющего медицинское обеспечение водолазов; </w:t>
      </w:r>
      <w:r>
        <w:br/>
      </w:r>
      <w:r>
        <w:rPr>
          <w:rFonts w:ascii="Times New Roman"/>
          <w:b w:val="false"/>
          <w:i w:val="false"/>
          <w:color w:val="000000"/>
          <w:sz w:val="28"/>
        </w:rPr>
        <w:t xml:space="preserve">
      медицинский контроль за состоянием здоровья водолазов; </w:t>
      </w:r>
      <w:r>
        <w:br/>
      </w:r>
      <w:r>
        <w:rPr>
          <w:rFonts w:ascii="Times New Roman"/>
          <w:b w:val="false"/>
          <w:i w:val="false"/>
          <w:color w:val="000000"/>
          <w:sz w:val="28"/>
        </w:rPr>
        <w:t xml:space="preserve">
      оказание лечебно-профилактической помощи водолазам по мере обращения; </w:t>
      </w:r>
      <w:r>
        <w:br/>
      </w:r>
      <w:r>
        <w:rPr>
          <w:rFonts w:ascii="Times New Roman"/>
          <w:b w:val="false"/>
          <w:i w:val="false"/>
          <w:color w:val="000000"/>
          <w:sz w:val="28"/>
        </w:rPr>
        <w:t xml:space="preserve">
      контроль за тренировками водолазов и медицинского персонала при воздействии факторов водолазного спуска. </w:t>
      </w:r>
      <w:r>
        <w:br/>
      </w:r>
      <w:r>
        <w:rPr>
          <w:rFonts w:ascii="Times New Roman"/>
          <w:b w:val="false"/>
          <w:i w:val="false"/>
          <w:color w:val="000000"/>
          <w:sz w:val="28"/>
        </w:rPr>
        <w:t xml:space="preserve">
      3.3.2. Медицинский отбор и освидетельствование водолазного состава и медицинского персонала проводятся в соответствии с действующими нормативными документами. </w:t>
      </w:r>
      <w:r>
        <w:br/>
      </w:r>
      <w:r>
        <w:rPr>
          <w:rFonts w:ascii="Times New Roman"/>
          <w:b w:val="false"/>
          <w:i w:val="false"/>
          <w:color w:val="000000"/>
          <w:sz w:val="28"/>
        </w:rPr>
        <w:t xml:space="preserve">
      3.3.3. На каждого водолаза после прохождения первичной водолазной подготовки и получения водолазной квалификации заводится Личная медицинская книжка водолаза по форме, приведенной в приложении 3. </w:t>
      </w:r>
      <w:r>
        <w:br/>
      </w:r>
      <w:r>
        <w:rPr>
          <w:rFonts w:ascii="Times New Roman"/>
          <w:b w:val="false"/>
          <w:i w:val="false"/>
          <w:color w:val="000000"/>
          <w:sz w:val="28"/>
        </w:rPr>
        <w:t xml:space="preserve">
      3.3.4. Медицинский контроль за состоянием здоровья водолазов осуществляется водолазными врачами и фельдшерами врачебных и фельдшерских здравпунктов и включает: медицинский осмотр водолазов; расширенный медицинский осмотр водолазов. </w:t>
      </w:r>
      <w:r>
        <w:br/>
      </w:r>
      <w:r>
        <w:rPr>
          <w:rFonts w:ascii="Times New Roman"/>
          <w:b w:val="false"/>
          <w:i w:val="false"/>
          <w:color w:val="000000"/>
          <w:sz w:val="28"/>
        </w:rPr>
        <w:t xml:space="preserve">
      Целью медицинских осмотров является раннее выявленные заболевания водолазов. </w:t>
      </w:r>
      <w:r>
        <w:br/>
      </w:r>
      <w:r>
        <w:rPr>
          <w:rFonts w:ascii="Times New Roman"/>
          <w:b w:val="false"/>
          <w:i w:val="false"/>
          <w:color w:val="000000"/>
          <w:sz w:val="28"/>
        </w:rPr>
        <w:t xml:space="preserve">
      3.3.5. Медицинские осмотры водолазов проводятся 1 раз в 3 мес. в объеме, предусмотренном п. 2.2.2. </w:t>
      </w:r>
      <w:r>
        <w:br/>
      </w:r>
      <w:r>
        <w:rPr>
          <w:rFonts w:ascii="Times New Roman"/>
          <w:b w:val="false"/>
          <w:i w:val="false"/>
          <w:color w:val="000000"/>
          <w:sz w:val="28"/>
        </w:rPr>
        <w:t xml:space="preserve">
      3.3.6. Расширенный медицинский осмотр водолазов проводится водолазным врачом через 6 мес. после очередного медицинского освидетельствования ВМК. При этом, помимо мероприятий, перечисленных в п.2.2.2, проводятся: </w:t>
      </w:r>
      <w:r>
        <w:br/>
      </w:r>
      <w:r>
        <w:rPr>
          <w:rFonts w:ascii="Times New Roman"/>
          <w:b w:val="false"/>
          <w:i w:val="false"/>
          <w:color w:val="000000"/>
          <w:sz w:val="28"/>
        </w:rPr>
        <w:t xml:space="preserve">
      осмотр лор-органов; </w:t>
      </w:r>
      <w:r>
        <w:br/>
      </w:r>
      <w:r>
        <w:rPr>
          <w:rFonts w:ascii="Times New Roman"/>
          <w:b w:val="false"/>
          <w:i w:val="false"/>
          <w:color w:val="000000"/>
          <w:sz w:val="28"/>
        </w:rPr>
        <w:t xml:space="preserve">
      исследование внутренних органов (выслушивание сердца и легких, пальпация органов брюшной полости); </w:t>
      </w:r>
      <w:r>
        <w:br/>
      </w:r>
      <w:r>
        <w:rPr>
          <w:rFonts w:ascii="Times New Roman"/>
          <w:b w:val="false"/>
          <w:i w:val="false"/>
          <w:color w:val="000000"/>
          <w:sz w:val="28"/>
        </w:rPr>
        <w:t xml:space="preserve">
      инструментальное обследование по показаниям в условиях лечебно-профилактического учреждения. </w:t>
      </w:r>
      <w:r>
        <w:br/>
      </w:r>
      <w:r>
        <w:rPr>
          <w:rFonts w:ascii="Times New Roman"/>
          <w:b w:val="false"/>
          <w:i w:val="false"/>
          <w:color w:val="000000"/>
          <w:sz w:val="28"/>
        </w:rPr>
        <w:t xml:space="preserve">
      3.3.7. По результатам медицинских осмотров назначаются при необходимости соответствующие лечебно-оздоровительные мероприятия или консультации врачей-специалистов лечебно-профилактического учреждения. Результаты медицинских осмотров заносятся в Личную медицинскую книжку водолаза. </w:t>
      </w:r>
      <w:r>
        <w:br/>
      </w:r>
      <w:r>
        <w:rPr>
          <w:rFonts w:ascii="Times New Roman"/>
          <w:b w:val="false"/>
          <w:i w:val="false"/>
          <w:color w:val="000000"/>
          <w:sz w:val="28"/>
        </w:rPr>
        <w:t xml:space="preserve">
      3.3.8. По результатам медицинских осмотров водолазный врач (фельдшер) имеет право временно отстранить водолаза от спусков, сделав соответствующую запись в Личной медицинской книжке водолаза. </w:t>
      </w:r>
      <w:r>
        <w:br/>
      </w:r>
      <w:r>
        <w:rPr>
          <w:rFonts w:ascii="Times New Roman"/>
          <w:b w:val="false"/>
          <w:i w:val="false"/>
          <w:color w:val="000000"/>
          <w:sz w:val="28"/>
        </w:rPr>
        <w:t xml:space="preserve">
      3.3.9. Водолазы, просрочившие медицинский осмотр более чем на 1 мес., к спускам под воду не допускаются. </w:t>
      </w:r>
      <w:r>
        <w:br/>
      </w:r>
      <w:r>
        <w:rPr>
          <w:rFonts w:ascii="Times New Roman"/>
          <w:b w:val="false"/>
          <w:i w:val="false"/>
          <w:color w:val="000000"/>
          <w:sz w:val="28"/>
        </w:rPr>
        <w:t xml:space="preserve">
      3.3.10. По мере обращения лечебно-профилактическая помощь водолазам оказывается на врачебных и фельдшерских здравпунктах, в бассейновых поликлиниках и больницах, а также в поликлиниках и больницах по месту жительства водолаза. </w:t>
      </w:r>
      <w:r>
        <w:br/>
      </w:r>
      <w:r>
        <w:rPr>
          <w:rFonts w:ascii="Times New Roman"/>
          <w:b w:val="false"/>
          <w:i w:val="false"/>
          <w:color w:val="000000"/>
          <w:sz w:val="28"/>
        </w:rPr>
        <w:t xml:space="preserve">
      Водолазные врачи лечебно-профилактических учреждений имеют право выписывать листки нетрудоспособности. Врачи, находящиеся в штатах предприятий, таким правом пользуются с разрешения главного врача лечебно-профилактического учреждения. </w:t>
      </w:r>
      <w:r>
        <w:br/>
      </w:r>
      <w:r>
        <w:rPr>
          <w:rFonts w:ascii="Times New Roman"/>
          <w:b w:val="false"/>
          <w:i w:val="false"/>
          <w:color w:val="000000"/>
          <w:sz w:val="28"/>
        </w:rPr>
        <w:t xml:space="preserve">
      3.3.11. Водолазный врачебный здравпункт должен обеспечивать следующий объем медицинской помощи водолазам: </w:t>
      </w:r>
      <w:r>
        <w:br/>
      </w:r>
      <w:r>
        <w:rPr>
          <w:rFonts w:ascii="Times New Roman"/>
          <w:b w:val="false"/>
          <w:i w:val="false"/>
          <w:color w:val="000000"/>
          <w:sz w:val="28"/>
        </w:rPr>
        <w:t xml:space="preserve">
      первичную хирургическую обработку ран мягких тканей, вправление вывихов, проведение транспортной иммобилизации, остановку наружного кровотечения жгутом, тампонадой, перевязкой сосудов или наложением зажима на кровоточащий сосуд, катетеризацию мочевого пузыря, трахеостомию или коникотомию, пункцию плевральной полости, введение дренажа с клапаном при клапанном пневмотораксе, лечение ограниченных ожогов и отморожении степеней I и II, проведение операций по поводу панарициев, абсцессов и поверхностных флегмон; </w:t>
      </w:r>
      <w:r>
        <w:br/>
      </w:r>
      <w:r>
        <w:rPr>
          <w:rFonts w:ascii="Times New Roman"/>
          <w:b w:val="false"/>
          <w:i w:val="false"/>
          <w:color w:val="000000"/>
          <w:sz w:val="28"/>
        </w:rPr>
        <w:t xml:space="preserve">
      проведение мероприятий в объеме первой врачебной помощи при неотложных состояниях (острых отравлениях, приступах бронхиальной астмы, острой сердечной, сосудистой и дыхательной недостаточности, почечной и печеночной коликах, инфаркте миокарда и др.); </w:t>
      </w:r>
      <w:r>
        <w:br/>
      </w:r>
      <w:r>
        <w:rPr>
          <w:rFonts w:ascii="Times New Roman"/>
          <w:b w:val="false"/>
          <w:i w:val="false"/>
          <w:color w:val="000000"/>
          <w:sz w:val="28"/>
        </w:rPr>
        <w:t xml:space="preserve">
      оказание квалифицированной и специализированной помощи при специфических и неспецифических заболеваниях водолазов. </w:t>
      </w:r>
      <w:r>
        <w:br/>
      </w:r>
      <w:r>
        <w:rPr>
          <w:rFonts w:ascii="Times New Roman"/>
          <w:b w:val="false"/>
          <w:i w:val="false"/>
          <w:color w:val="000000"/>
          <w:sz w:val="28"/>
        </w:rPr>
        <w:t xml:space="preserve">
      3.3.12. Водолазный фельдшерский здравпункт должен обеспечивать следующий объем медицинской помощи водолазам: </w:t>
      </w:r>
      <w:r>
        <w:br/>
      </w:r>
      <w:r>
        <w:rPr>
          <w:rFonts w:ascii="Times New Roman"/>
          <w:b w:val="false"/>
          <w:i w:val="false"/>
          <w:color w:val="000000"/>
          <w:sz w:val="28"/>
        </w:rPr>
        <w:t xml:space="preserve">
      временную остановку кровотечений с помощью жгута, давящей повязки, интенсивного сгибания конечности, иммобилизацию с помощью шин при переломах и вывихах, наложение асептических повязок при ранах, ожогах и отморожениях; </w:t>
      </w:r>
      <w:r>
        <w:br/>
      </w:r>
      <w:r>
        <w:rPr>
          <w:rFonts w:ascii="Times New Roman"/>
          <w:b w:val="false"/>
          <w:i w:val="false"/>
          <w:color w:val="000000"/>
          <w:sz w:val="28"/>
        </w:rPr>
        <w:t xml:space="preserve">
      проведение мероприятий в объеме первой медицинской помощи при неотложных состояниях (острых отравлениях, приступах бронхиальной астмы, острой сердечной, сосудистой и дыхательной недостаточности, почечной и печеночной коликах и др.); </w:t>
      </w:r>
      <w:r>
        <w:br/>
      </w:r>
      <w:r>
        <w:rPr>
          <w:rFonts w:ascii="Times New Roman"/>
          <w:b w:val="false"/>
          <w:i w:val="false"/>
          <w:color w:val="000000"/>
          <w:sz w:val="28"/>
        </w:rPr>
        <w:t xml:space="preserve">
      оказание первой медицинской помощи при специфических и неспецифических заболеваниях водолазов. </w:t>
      </w:r>
      <w:r>
        <w:br/>
      </w:r>
      <w:r>
        <w:rPr>
          <w:rFonts w:ascii="Times New Roman"/>
          <w:b w:val="false"/>
          <w:i w:val="false"/>
          <w:color w:val="000000"/>
          <w:sz w:val="28"/>
        </w:rPr>
        <w:t xml:space="preserve">
      3.3.13. При необходимости водолазный врач (фельдшер) направляет заболевшего водолаза в поликлинику или больницу, за которыми закреплен здравпункт. </w:t>
      </w:r>
      <w:r>
        <w:br/>
      </w:r>
      <w:r>
        <w:rPr>
          <w:rFonts w:ascii="Times New Roman"/>
          <w:b w:val="false"/>
          <w:i w:val="false"/>
          <w:color w:val="000000"/>
          <w:sz w:val="28"/>
        </w:rPr>
        <w:t xml:space="preserve">
      При направлении водолаза на амбулаторное или стационарное лечение ему вручается Личная медицинская книжка водолаза для передачи в лечебное учреждение, где в книжку должны быть внесены соответствующие записи. После окончания лечения водолаз возвращает ее по месту работы. </w:t>
      </w:r>
      <w:r>
        <w:br/>
      </w:r>
      <w:r>
        <w:rPr>
          <w:rFonts w:ascii="Times New Roman"/>
          <w:b w:val="false"/>
          <w:i w:val="false"/>
          <w:color w:val="000000"/>
          <w:sz w:val="28"/>
        </w:rPr>
        <w:t xml:space="preserve">
      3.3.14. Допуск водолаза к водолазным работам после амбулаторного или стационарного лечения производится водолазным врачом (фельдшером) здравпункта, за которым закреплены водолазные станции. Сведения о заболевании (диагноз и сроки болезни) водолазный врач (фельдшер) вносит в Личную медицинскую книжку водолаза на основании записей в листке нетрудоспособности. </w:t>
      </w:r>
      <w:r>
        <w:br/>
      </w:r>
      <w:r>
        <w:rPr>
          <w:rFonts w:ascii="Times New Roman"/>
          <w:b w:val="false"/>
          <w:i w:val="false"/>
          <w:color w:val="000000"/>
          <w:sz w:val="28"/>
        </w:rPr>
        <w:t xml:space="preserve">
      3.3.15. По данным анализа специфической и неспецифической заболеваемости, а также учета трудопотерь водолазов водолазный врач (фельдшер) разрабатывает рекомендации по проведению лечебно-оздоровительных мероприятий (закаливание организма, физическая подготовка, организованный отдых и др.).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Санитарно-гигиенические мероприятия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3.4.1. Санитарно-гигиенические мероприятия включают контроль: за качеством воздуха; за режимом труда, отдыха и питания водолазов; за санитарным состоянием водолазной техники; за санитарным состоянием помещений и территории водолазных станций. </w:t>
      </w:r>
      <w:r>
        <w:br/>
      </w:r>
      <w:r>
        <w:rPr>
          <w:rFonts w:ascii="Times New Roman"/>
          <w:b w:val="false"/>
          <w:i w:val="false"/>
          <w:color w:val="000000"/>
          <w:sz w:val="28"/>
        </w:rPr>
        <w:t xml:space="preserve">
      3.4.2. Контрольный анализ воздуха на содержание вредных веществ и углекислого газа проводится 1 раз в квартал в санитарно-эпидемиологических станциях (СЭС) региона или в водолазно-медицинском кабинете больницы. Ежеквартальный анализ может проводиться также водолазным врачом (фельдшером) здравпункта, за которым закреплены водолазные станции. Разрешение на использование воздуха по результатам анализа дает водолазный врач. </w:t>
      </w:r>
      <w:r>
        <w:br/>
      </w:r>
      <w:r>
        <w:rPr>
          <w:rFonts w:ascii="Times New Roman"/>
          <w:b w:val="false"/>
          <w:i w:val="false"/>
          <w:color w:val="000000"/>
          <w:sz w:val="28"/>
        </w:rPr>
        <w:t xml:space="preserve">
      Анализ воздуха в указанных учреждениях проводится также: </w:t>
      </w:r>
      <w:r>
        <w:br/>
      </w:r>
      <w:r>
        <w:rPr>
          <w:rFonts w:ascii="Times New Roman"/>
          <w:b w:val="false"/>
          <w:i w:val="false"/>
          <w:color w:val="000000"/>
          <w:sz w:val="28"/>
        </w:rPr>
        <w:t xml:space="preserve">
      перед началом эксплуатации вновь установленных или отремонтированных компрессоров, воздушных магистралей или баллонов; </w:t>
      </w:r>
      <w:r>
        <w:br/>
      </w:r>
      <w:r>
        <w:rPr>
          <w:rFonts w:ascii="Times New Roman"/>
          <w:b w:val="false"/>
          <w:i w:val="false"/>
          <w:color w:val="000000"/>
          <w:sz w:val="28"/>
        </w:rPr>
        <w:t xml:space="preserve">
      после замены фильтрующих элементов блоков очистки воздуха; </w:t>
      </w:r>
      <w:r>
        <w:br/>
      </w:r>
      <w:r>
        <w:rPr>
          <w:rFonts w:ascii="Times New Roman"/>
          <w:b w:val="false"/>
          <w:i w:val="false"/>
          <w:color w:val="000000"/>
          <w:sz w:val="28"/>
        </w:rPr>
        <w:t xml:space="preserve">
      при обнаружении в воздухе, подаваемом водолазам, вредных веществ или углекислого газа в концентрациях, превышающих предельно допустимые концентрации (ПДК), приведенные в приложении 10; </w:t>
      </w:r>
      <w:r>
        <w:br/>
      </w:r>
      <w:r>
        <w:rPr>
          <w:rFonts w:ascii="Times New Roman"/>
          <w:b w:val="false"/>
          <w:i w:val="false"/>
          <w:color w:val="000000"/>
          <w:sz w:val="28"/>
        </w:rPr>
        <w:t xml:space="preserve">
      при жалобах водолазов на плохое качество воздуха. </w:t>
      </w:r>
      <w:r>
        <w:br/>
      </w:r>
      <w:r>
        <w:rPr>
          <w:rFonts w:ascii="Times New Roman"/>
          <w:b w:val="false"/>
          <w:i w:val="false"/>
          <w:color w:val="000000"/>
          <w:sz w:val="28"/>
        </w:rPr>
        <w:t xml:space="preserve">
      Результаты анализа регистрируются в Журнале медицинского обеспечения водолазов. </w:t>
      </w:r>
      <w:r>
        <w:br/>
      </w:r>
      <w:r>
        <w:rPr>
          <w:rFonts w:ascii="Times New Roman"/>
          <w:b w:val="false"/>
          <w:i w:val="false"/>
          <w:color w:val="000000"/>
          <w:sz w:val="28"/>
        </w:rPr>
        <w:t xml:space="preserve">
      При обнаружении в воздухе вредных веществ и углекислого газа в концентрациях выше ПДК воздух из баллонов выпускается и производится их повторная зарядка. В случае превышения ПДК, хотя бы одного вещества, при повторном анализе спуски запрещаются и принимаются меры по выявлению и устранению причины загрязнения воздуха. </w:t>
      </w:r>
      <w:r>
        <w:br/>
      </w:r>
      <w:r>
        <w:rPr>
          <w:rFonts w:ascii="Times New Roman"/>
          <w:b w:val="false"/>
          <w:i w:val="false"/>
          <w:color w:val="000000"/>
          <w:sz w:val="28"/>
        </w:rPr>
        <w:t xml:space="preserve">
      3.4.3. В порядке контроля за режимом труда, отдыха и питания водолазов лицо, осуществляющее медицинское обеспечение водолазов, обязано: </w:t>
      </w:r>
      <w:r>
        <w:br/>
      </w:r>
      <w:r>
        <w:rPr>
          <w:rFonts w:ascii="Times New Roman"/>
          <w:b w:val="false"/>
          <w:i w:val="false"/>
          <w:color w:val="000000"/>
          <w:sz w:val="28"/>
        </w:rPr>
        <w:t xml:space="preserve">
      контролировать соблюдение режима труда и отдыха (приложение 12); </w:t>
      </w:r>
      <w:r>
        <w:br/>
      </w:r>
      <w:r>
        <w:rPr>
          <w:rFonts w:ascii="Times New Roman"/>
          <w:b w:val="false"/>
          <w:i w:val="false"/>
          <w:color w:val="000000"/>
          <w:sz w:val="28"/>
        </w:rPr>
        <w:t xml:space="preserve">
      следить за соблюдением сроков освобождения водолаза от погружений после перенесенных заболеваний; </w:t>
      </w:r>
      <w:r>
        <w:br/>
      </w:r>
      <w:r>
        <w:rPr>
          <w:rFonts w:ascii="Times New Roman"/>
          <w:b w:val="false"/>
          <w:i w:val="false"/>
          <w:color w:val="000000"/>
          <w:sz w:val="28"/>
        </w:rPr>
        <w:t xml:space="preserve">
      контролировать обеспечение водолазов коллективным и лечебно-профилактическим питанием в соответствии с действующими документами. </w:t>
      </w:r>
      <w:r>
        <w:br/>
      </w:r>
      <w:r>
        <w:rPr>
          <w:rFonts w:ascii="Times New Roman"/>
          <w:b w:val="false"/>
          <w:i w:val="false"/>
          <w:color w:val="000000"/>
          <w:sz w:val="28"/>
        </w:rPr>
        <w:t xml:space="preserve">
      3.4.4. В порядке контроля за санитарным состоянием водолазной техники лица, осуществляющие медицинское обеспечение водолазов, должны следить: </w:t>
      </w:r>
      <w:r>
        <w:br/>
      </w:r>
      <w:r>
        <w:rPr>
          <w:rFonts w:ascii="Times New Roman"/>
          <w:b w:val="false"/>
          <w:i w:val="false"/>
          <w:color w:val="000000"/>
          <w:sz w:val="28"/>
        </w:rPr>
        <w:t xml:space="preserve">
      за соблюдением сроков смены фильтрирующих элементов блоков очистки воздуха согласно требованиям инструкций по их эксплуатации и записей в формулярах; </w:t>
      </w:r>
      <w:r>
        <w:br/>
      </w:r>
      <w:r>
        <w:rPr>
          <w:rFonts w:ascii="Times New Roman"/>
          <w:b w:val="false"/>
          <w:i w:val="false"/>
          <w:color w:val="000000"/>
          <w:sz w:val="28"/>
        </w:rPr>
        <w:t xml:space="preserve">
      за санитарным состоянием барокамер в соответствии с требованиями приложения 7 ч.1 Правил; </w:t>
      </w:r>
      <w:r>
        <w:br/>
      </w:r>
      <w:r>
        <w:rPr>
          <w:rFonts w:ascii="Times New Roman"/>
          <w:b w:val="false"/>
          <w:i w:val="false"/>
          <w:color w:val="000000"/>
          <w:sz w:val="28"/>
        </w:rPr>
        <w:t xml:space="preserve">
      за соблюдением правил хранения водолазного снаряжения в соответствии с требованиями приложения 8 ч.1 Правил; </w:t>
      </w:r>
      <w:r>
        <w:br/>
      </w:r>
      <w:r>
        <w:rPr>
          <w:rFonts w:ascii="Times New Roman"/>
          <w:b w:val="false"/>
          <w:i w:val="false"/>
          <w:color w:val="000000"/>
          <w:sz w:val="28"/>
        </w:rPr>
        <w:t xml:space="preserve">
      за соблюдением сроков и качеством дезинфекции водолазного снаряжения и средств обеспечения водолазных спусков в соответствии с требованиями приложения 9 ч.1 Правил и приложения 9 настоящей части Правил. </w:t>
      </w:r>
      <w:r>
        <w:br/>
      </w:r>
      <w:r>
        <w:rPr>
          <w:rFonts w:ascii="Times New Roman"/>
          <w:b w:val="false"/>
          <w:i w:val="false"/>
          <w:color w:val="000000"/>
          <w:sz w:val="28"/>
        </w:rPr>
        <w:t xml:space="preserve">
      3.4.5. Водолазный врач (фельдшер) должен контролировать санитарное состояние помещений и территорий водолазных станций.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Противоэпидемические мероприятия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3.5.1. Противоэпидемические мероприятия включают: </w:t>
      </w:r>
      <w:r>
        <w:br/>
      </w:r>
      <w:r>
        <w:rPr>
          <w:rFonts w:ascii="Times New Roman"/>
          <w:b w:val="false"/>
          <w:i w:val="false"/>
          <w:color w:val="000000"/>
          <w:sz w:val="28"/>
        </w:rPr>
        <w:t xml:space="preserve">
      ознакомление с санитарно-эпидемиологической обстановкой в районе проведения водолазных работ; </w:t>
      </w:r>
      <w:r>
        <w:br/>
      </w:r>
      <w:r>
        <w:rPr>
          <w:rFonts w:ascii="Times New Roman"/>
          <w:b w:val="false"/>
          <w:i w:val="false"/>
          <w:color w:val="000000"/>
          <w:sz w:val="28"/>
        </w:rPr>
        <w:t xml:space="preserve">
      выявление инфекционных больных и проведение необходимых мероприятий в очаге инфекции. </w:t>
      </w:r>
      <w:r>
        <w:br/>
      </w:r>
      <w:r>
        <w:rPr>
          <w:rFonts w:ascii="Times New Roman"/>
          <w:b w:val="false"/>
          <w:i w:val="false"/>
          <w:color w:val="000000"/>
          <w:sz w:val="28"/>
        </w:rPr>
        <w:t xml:space="preserve">
      3.5.2. Для ознакомления с санитарно-эпидемиологической обстановкой в районе проведения водолазных работ водолазный врач (фельдшер) должен через главного врача областной больницы получить от санитарно-эпидемиологической службы региона соответствующую информацию. </w:t>
      </w:r>
      <w:r>
        <w:br/>
      </w:r>
      <w:r>
        <w:rPr>
          <w:rFonts w:ascii="Times New Roman"/>
          <w:b w:val="false"/>
          <w:i w:val="false"/>
          <w:color w:val="000000"/>
          <w:sz w:val="28"/>
        </w:rPr>
        <w:t xml:space="preserve">
      3.5.3. Выявление инфекционных больных осуществляется водолазным врачом (фельдшером) во время опросов и медицинских осмотров перед спуском, при плановых медицинских осмотрах водолазов, а также в процессе повседневного наблюдения за физическим состоянием водолазов и путем проведения необходимых (по показаниям) лабораторных исследований. При появлении инфекционных заболеваний водолазный врач (фельдшер) должен принять меры к изоляции и госпитализации больных, доложить о случае </w:t>
      </w:r>
    </w:p>
    <w:bookmarkEnd w:id="83"/>
    <w:bookmarkStart w:name="z248" w:id="84"/>
    <w:p>
      <w:pPr>
        <w:spacing w:after="0"/>
        <w:ind w:left="0"/>
        <w:jc w:val="both"/>
      </w:pPr>
      <w:r>
        <w:rPr>
          <w:rFonts w:ascii="Times New Roman"/>
          <w:b w:val="false"/>
          <w:i w:val="false"/>
          <w:color w:val="000000"/>
          <w:sz w:val="28"/>
        </w:rPr>
        <w:t>
 </w:t>
      </w:r>
    </w:p>
    <w:bookmarkEnd w:id="84"/>
    <w:p>
      <w:pPr>
        <w:spacing w:after="0"/>
        <w:ind w:left="0"/>
        <w:jc w:val="both"/>
      </w:pPr>
      <w:r>
        <w:rPr>
          <w:rFonts w:ascii="Times New Roman"/>
          <w:b w:val="false"/>
          <w:i w:val="false"/>
          <w:color w:val="000000"/>
          <w:sz w:val="28"/>
        </w:rPr>
        <w:t xml:space="preserve">возникновения инфекционного заболевания главному врачу областной больницы </w:t>
      </w:r>
    </w:p>
    <w:p>
      <w:pPr>
        <w:spacing w:after="0"/>
        <w:ind w:left="0"/>
        <w:jc w:val="both"/>
      </w:pPr>
      <w:r>
        <w:rPr>
          <w:rFonts w:ascii="Times New Roman"/>
          <w:b w:val="false"/>
          <w:i w:val="false"/>
          <w:color w:val="000000"/>
          <w:sz w:val="28"/>
        </w:rPr>
        <w:t>и поступать в дальнейшем в соответствии с его указаниями.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Заболевания и травмы водолазов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Общая характеристика заболеваний и травм водолазов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4.1.1. На организм водолаза воздействует комплекс неблагоприятных </w:t>
      </w:r>
    </w:p>
    <w:p>
      <w:pPr>
        <w:spacing w:after="0"/>
        <w:ind w:left="0"/>
        <w:jc w:val="both"/>
      </w:pPr>
      <w:r>
        <w:rPr>
          <w:rFonts w:ascii="Times New Roman"/>
          <w:b w:val="false"/>
          <w:i w:val="false"/>
          <w:color w:val="000000"/>
          <w:sz w:val="28"/>
        </w:rPr>
        <w:t>производственных факторов.</w:t>
      </w:r>
    </w:p>
    <w:p>
      <w:pPr>
        <w:spacing w:after="0"/>
        <w:ind w:left="0"/>
        <w:jc w:val="both"/>
      </w:pPr>
      <w:r>
        <w:rPr>
          <w:rFonts w:ascii="Times New Roman"/>
          <w:b w:val="false"/>
          <w:i w:val="false"/>
          <w:color w:val="000000"/>
          <w:sz w:val="28"/>
        </w:rPr>
        <w:t>     Основными из них являются:</w:t>
      </w:r>
    </w:p>
    <w:p>
      <w:pPr>
        <w:spacing w:after="0"/>
        <w:ind w:left="0"/>
        <w:jc w:val="both"/>
      </w:pPr>
      <w:r>
        <w:rPr>
          <w:rFonts w:ascii="Times New Roman"/>
          <w:b w:val="false"/>
          <w:i w:val="false"/>
          <w:color w:val="000000"/>
          <w:sz w:val="28"/>
        </w:rPr>
        <w:t>     повышенное давление газовой и водной среды;</w:t>
      </w:r>
    </w:p>
    <w:p>
      <w:pPr>
        <w:spacing w:after="0"/>
        <w:ind w:left="0"/>
        <w:jc w:val="both"/>
      </w:pPr>
      <w:r>
        <w:rPr>
          <w:rFonts w:ascii="Times New Roman"/>
          <w:b w:val="false"/>
          <w:i w:val="false"/>
          <w:color w:val="000000"/>
          <w:sz w:val="28"/>
        </w:rPr>
        <w:t>     перепады давления газовой и водной среды;</w:t>
      </w:r>
    </w:p>
    <w:p>
      <w:pPr>
        <w:spacing w:after="0"/>
        <w:ind w:left="0"/>
        <w:jc w:val="both"/>
      </w:pPr>
      <w:r>
        <w:rPr>
          <w:rFonts w:ascii="Times New Roman"/>
          <w:b w:val="false"/>
          <w:i w:val="false"/>
          <w:color w:val="000000"/>
          <w:sz w:val="28"/>
        </w:rPr>
        <w:t>     повышенное парциальное давление кислорода и индифферентных газов;</w:t>
      </w:r>
    </w:p>
    <w:p>
      <w:pPr>
        <w:spacing w:after="0"/>
        <w:ind w:left="0"/>
        <w:jc w:val="both"/>
      </w:pPr>
      <w:r>
        <w:rPr>
          <w:rFonts w:ascii="Times New Roman"/>
          <w:b w:val="false"/>
          <w:i w:val="false"/>
          <w:color w:val="000000"/>
          <w:sz w:val="28"/>
        </w:rPr>
        <w:t xml:space="preserve">     повышение концентрации углекислого газа и вредных веществ дыхательной </w:t>
      </w:r>
    </w:p>
    <w:p>
      <w:pPr>
        <w:spacing w:after="0"/>
        <w:ind w:left="0"/>
        <w:jc w:val="both"/>
      </w:pPr>
      <w:r>
        <w:rPr>
          <w:rFonts w:ascii="Times New Roman"/>
          <w:b w:val="false"/>
          <w:i w:val="false"/>
          <w:color w:val="000000"/>
          <w:sz w:val="28"/>
        </w:rPr>
        <w:t>газовой смеси;</w:t>
      </w:r>
    </w:p>
    <w:p>
      <w:pPr>
        <w:spacing w:after="0"/>
        <w:ind w:left="0"/>
        <w:jc w:val="both"/>
      </w:pPr>
      <w:r>
        <w:rPr>
          <w:rFonts w:ascii="Times New Roman"/>
          <w:b w:val="false"/>
          <w:i w:val="false"/>
          <w:color w:val="000000"/>
          <w:sz w:val="28"/>
        </w:rPr>
        <w:t>     повышенная плотность дыхательной газовой смеси;</w:t>
      </w:r>
    </w:p>
    <w:p>
      <w:pPr>
        <w:spacing w:after="0"/>
        <w:ind w:left="0"/>
        <w:jc w:val="both"/>
      </w:pPr>
      <w:r>
        <w:rPr>
          <w:rFonts w:ascii="Times New Roman"/>
          <w:b w:val="false"/>
          <w:i w:val="false"/>
          <w:color w:val="000000"/>
          <w:sz w:val="28"/>
        </w:rPr>
        <w:t>     высокая плотность воды;</w:t>
      </w:r>
    </w:p>
    <w:p>
      <w:pPr>
        <w:spacing w:after="0"/>
        <w:ind w:left="0"/>
        <w:jc w:val="both"/>
      </w:pPr>
      <w:r>
        <w:rPr>
          <w:rFonts w:ascii="Times New Roman"/>
          <w:b w:val="false"/>
          <w:i w:val="false"/>
          <w:color w:val="000000"/>
          <w:sz w:val="28"/>
        </w:rPr>
        <w:t>     фазовые превращения газов в организме;</w:t>
      </w:r>
    </w:p>
    <w:p>
      <w:pPr>
        <w:spacing w:after="0"/>
        <w:ind w:left="0"/>
        <w:jc w:val="both"/>
      </w:pPr>
      <w:r>
        <w:rPr>
          <w:rFonts w:ascii="Times New Roman"/>
          <w:b w:val="false"/>
          <w:i w:val="false"/>
          <w:color w:val="000000"/>
          <w:sz w:val="28"/>
        </w:rPr>
        <w:t>     низкая или высокая температура воды;</w:t>
      </w:r>
    </w:p>
    <w:p>
      <w:pPr>
        <w:spacing w:after="0"/>
        <w:ind w:left="0"/>
        <w:jc w:val="both"/>
      </w:pPr>
      <w:r>
        <w:rPr>
          <w:rFonts w:ascii="Times New Roman"/>
          <w:b w:val="false"/>
          <w:i w:val="false"/>
          <w:color w:val="000000"/>
          <w:sz w:val="28"/>
        </w:rPr>
        <w:t>     повышенная влажность воздуха;</w:t>
      </w:r>
    </w:p>
    <w:p>
      <w:pPr>
        <w:spacing w:after="0"/>
        <w:ind w:left="0"/>
        <w:jc w:val="both"/>
      </w:pPr>
      <w:r>
        <w:rPr>
          <w:rFonts w:ascii="Times New Roman"/>
          <w:b w:val="false"/>
          <w:i w:val="false"/>
          <w:color w:val="000000"/>
          <w:sz w:val="28"/>
        </w:rPr>
        <w:t xml:space="preserve">     повышенная теплоемкость и теплопроводность водной и сжатой газовой </w:t>
      </w:r>
    </w:p>
    <w:p>
      <w:pPr>
        <w:spacing w:after="0"/>
        <w:ind w:left="0"/>
        <w:jc w:val="both"/>
      </w:pPr>
      <w:r>
        <w:rPr>
          <w:rFonts w:ascii="Times New Roman"/>
          <w:b w:val="false"/>
          <w:i w:val="false"/>
          <w:color w:val="000000"/>
          <w:sz w:val="28"/>
        </w:rPr>
        <w:t>среды;</w:t>
      </w:r>
    </w:p>
    <w:p>
      <w:pPr>
        <w:spacing w:after="0"/>
        <w:ind w:left="0"/>
        <w:jc w:val="both"/>
      </w:pPr>
      <w:r>
        <w:rPr>
          <w:rFonts w:ascii="Times New Roman"/>
          <w:b w:val="false"/>
          <w:i w:val="false"/>
          <w:color w:val="000000"/>
          <w:sz w:val="28"/>
        </w:rPr>
        <w:t>     повышенный уровень шума;</w:t>
      </w:r>
    </w:p>
    <w:p>
      <w:pPr>
        <w:spacing w:after="0"/>
        <w:ind w:left="0"/>
        <w:jc w:val="both"/>
      </w:pPr>
      <w:r>
        <w:rPr>
          <w:rFonts w:ascii="Times New Roman"/>
          <w:b w:val="false"/>
          <w:i w:val="false"/>
          <w:color w:val="000000"/>
          <w:sz w:val="28"/>
        </w:rPr>
        <w:t>     повышенная электроопасность;</w:t>
      </w:r>
    </w:p>
    <w:p>
      <w:pPr>
        <w:spacing w:after="0"/>
        <w:ind w:left="0"/>
        <w:jc w:val="both"/>
      </w:pPr>
      <w:r>
        <w:rPr>
          <w:rFonts w:ascii="Times New Roman"/>
          <w:b w:val="false"/>
          <w:i w:val="false"/>
          <w:color w:val="000000"/>
          <w:sz w:val="28"/>
        </w:rPr>
        <w:t>     острые кромки объектов на рабочем месте;</w:t>
      </w:r>
    </w:p>
    <w:p>
      <w:pPr>
        <w:spacing w:after="0"/>
        <w:ind w:left="0"/>
        <w:jc w:val="both"/>
      </w:pPr>
      <w:r>
        <w:rPr>
          <w:rFonts w:ascii="Times New Roman"/>
          <w:b w:val="false"/>
          <w:i w:val="false"/>
          <w:color w:val="000000"/>
          <w:sz w:val="28"/>
        </w:rPr>
        <w:t>     недостаточная освещенность рабочей зоны;</w:t>
      </w:r>
    </w:p>
    <w:p>
      <w:pPr>
        <w:spacing w:after="0"/>
        <w:ind w:left="0"/>
        <w:jc w:val="both"/>
      </w:pPr>
      <w:r>
        <w:rPr>
          <w:rFonts w:ascii="Times New Roman"/>
          <w:b w:val="false"/>
          <w:i w:val="false"/>
          <w:color w:val="000000"/>
          <w:sz w:val="28"/>
        </w:rPr>
        <w:t>     химически опасные вещества, используемые в водолазной практике;</w:t>
      </w:r>
    </w:p>
    <w:p>
      <w:pPr>
        <w:spacing w:after="0"/>
        <w:ind w:left="0"/>
        <w:jc w:val="both"/>
      </w:pPr>
      <w:r>
        <w:rPr>
          <w:rFonts w:ascii="Times New Roman"/>
          <w:b w:val="false"/>
          <w:i w:val="false"/>
          <w:color w:val="000000"/>
          <w:sz w:val="28"/>
        </w:rPr>
        <w:t xml:space="preserve">     изолированность водолаза и его отдаленность от обслуживающего </w:t>
      </w:r>
    </w:p>
    <w:p>
      <w:pPr>
        <w:spacing w:after="0"/>
        <w:ind w:left="0"/>
        <w:jc w:val="both"/>
      </w:pPr>
      <w:r>
        <w:rPr>
          <w:rFonts w:ascii="Times New Roman"/>
          <w:b w:val="false"/>
          <w:i w:val="false"/>
          <w:color w:val="000000"/>
          <w:sz w:val="28"/>
        </w:rPr>
        <w:t>персонала и от средств обеспечения;</w:t>
      </w:r>
    </w:p>
    <w:p>
      <w:pPr>
        <w:spacing w:after="0"/>
        <w:ind w:left="0"/>
        <w:jc w:val="both"/>
      </w:pPr>
      <w:r>
        <w:rPr>
          <w:rFonts w:ascii="Times New Roman"/>
          <w:b w:val="false"/>
          <w:i w:val="false"/>
          <w:color w:val="000000"/>
          <w:sz w:val="28"/>
        </w:rPr>
        <w:t>     высокая нервно-психическая нагрузка;</w:t>
      </w:r>
    </w:p>
    <w:p>
      <w:pPr>
        <w:spacing w:after="0"/>
        <w:ind w:left="0"/>
        <w:jc w:val="both"/>
      </w:pPr>
      <w:r>
        <w:rPr>
          <w:rFonts w:ascii="Times New Roman"/>
          <w:b w:val="false"/>
          <w:i w:val="false"/>
          <w:color w:val="000000"/>
          <w:sz w:val="28"/>
        </w:rPr>
        <w:t xml:space="preserve">     загрязнение воды и воздуха (химическое, бактериальное, </w:t>
      </w:r>
    </w:p>
    <w:p>
      <w:pPr>
        <w:spacing w:after="0"/>
        <w:ind w:left="0"/>
        <w:jc w:val="both"/>
      </w:pPr>
      <w:r>
        <w:rPr>
          <w:rFonts w:ascii="Times New Roman"/>
          <w:b w:val="false"/>
          <w:i w:val="false"/>
          <w:color w:val="000000"/>
          <w:sz w:val="28"/>
        </w:rPr>
        <w:t>радиоактивное)*.</w:t>
      </w:r>
    </w:p>
    <w:p>
      <w:pPr>
        <w:spacing w:after="0"/>
        <w:ind w:left="0"/>
        <w:jc w:val="both"/>
      </w:pPr>
      <w:r>
        <w:rPr>
          <w:rFonts w:ascii="Times New Roman"/>
          <w:b w:val="false"/>
          <w:i w:val="false"/>
          <w:color w:val="000000"/>
          <w:sz w:val="28"/>
        </w:rPr>
        <w:t>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9" w:id="8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*Медицинское обеспечение водолазов при спусках в условиях радиоактивного загрязнения среды производится по специально разработанным ведомственным инструкциям. </w:t>
      </w:r>
      <w:r>
        <w:br/>
      </w:r>
      <w:r>
        <w:rPr>
          <w:rFonts w:ascii="Times New Roman"/>
          <w:b w:val="false"/>
          <w:i w:val="false"/>
          <w:color w:val="000000"/>
          <w:sz w:val="28"/>
        </w:rPr>
        <w:t>
 </w:t>
      </w:r>
      <w:r>
        <w:br/>
      </w:r>
      <w:r>
        <w:rPr>
          <w:rFonts w:ascii="Times New Roman"/>
          <w:b w:val="false"/>
          <w:i w:val="false"/>
          <w:color w:val="000000"/>
          <w:sz w:val="28"/>
        </w:rPr>
        <w:t xml:space="preserve">
      Воздействие указанных физических, химических, биологических и </w:t>
      </w:r>
    </w:p>
    <w:bookmarkEnd w:id="85"/>
    <w:bookmarkStart w:name="z250" w:id="86"/>
    <w:p>
      <w:pPr>
        <w:spacing w:after="0"/>
        <w:ind w:left="0"/>
        <w:jc w:val="both"/>
      </w:pP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 xml:space="preserve">психофизиологических факторов в значениях, превышающих допустимые, может </w:t>
      </w:r>
    </w:p>
    <w:p>
      <w:pPr>
        <w:spacing w:after="0"/>
        <w:ind w:left="0"/>
        <w:jc w:val="both"/>
      </w:pPr>
      <w:r>
        <w:rPr>
          <w:rFonts w:ascii="Times New Roman"/>
          <w:b w:val="false"/>
          <w:i w:val="false"/>
          <w:color w:val="000000"/>
          <w:sz w:val="28"/>
        </w:rPr>
        <w:t xml:space="preserve">приводить к несчастным случаям - возникновению у водолазов заболеваний и </w:t>
      </w:r>
    </w:p>
    <w:p>
      <w:pPr>
        <w:spacing w:after="0"/>
        <w:ind w:left="0"/>
        <w:jc w:val="both"/>
      </w:pPr>
      <w:r>
        <w:rPr>
          <w:rFonts w:ascii="Times New Roman"/>
          <w:b w:val="false"/>
          <w:i w:val="false"/>
          <w:color w:val="000000"/>
          <w:sz w:val="28"/>
        </w:rPr>
        <w:t>травм.</w:t>
      </w:r>
    </w:p>
    <w:p>
      <w:pPr>
        <w:spacing w:after="0"/>
        <w:ind w:left="0"/>
        <w:jc w:val="both"/>
      </w:pPr>
      <w:r>
        <w:rPr>
          <w:rFonts w:ascii="Times New Roman"/>
          <w:b w:val="false"/>
          <w:i w:val="false"/>
          <w:color w:val="000000"/>
          <w:sz w:val="28"/>
        </w:rPr>
        <w:t xml:space="preserve">     4.1.2. Заболевания и травмы водолазов (водолазные заболевания) </w:t>
      </w:r>
    </w:p>
    <w:p>
      <w:pPr>
        <w:spacing w:after="0"/>
        <w:ind w:left="0"/>
        <w:jc w:val="both"/>
      </w:pPr>
      <w:r>
        <w:rPr>
          <w:rFonts w:ascii="Times New Roman"/>
          <w:b w:val="false"/>
          <w:i w:val="false"/>
          <w:color w:val="000000"/>
          <w:sz w:val="28"/>
        </w:rPr>
        <w:t>подразделяются на специфические и неспецифические.</w:t>
      </w:r>
    </w:p>
    <w:p>
      <w:pPr>
        <w:spacing w:after="0"/>
        <w:ind w:left="0"/>
        <w:jc w:val="both"/>
      </w:pPr>
      <w:r>
        <w:rPr>
          <w:rFonts w:ascii="Times New Roman"/>
          <w:b w:val="false"/>
          <w:i w:val="false"/>
          <w:color w:val="000000"/>
          <w:sz w:val="28"/>
        </w:rPr>
        <w:t xml:space="preserve">     К специфическим относятся заболевания и травмы, возникающие у </w:t>
      </w:r>
    </w:p>
    <w:p>
      <w:pPr>
        <w:spacing w:after="0"/>
        <w:ind w:left="0"/>
        <w:jc w:val="both"/>
      </w:pPr>
      <w:r>
        <w:rPr>
          <w:rFonts w:ascii="Times New Roman"/>
          <w:b w:val="false"/>
          <w:i w:val="false"/>
          <w:color w:val="000000"/>
          <w:sz w:val="28"/>
        </w:rPr>
        <w:t xml:space="preserve">водолазов в результате воздействия на организм факторов гипербарической </w:t>
      </w:r>
    </w:p>
    <w:p>
      <w:pPr>
        <w:spacing w:after="0"/>
        <w:ind w:left="0"/>
        <w:jc w:val="both"/>
      </w:pPr>
      <w:r>
        <w:rPr>
          <w:rFonts w:ascii="Times New Roman"/>
          <w:b w:val="false"/>
          <w:i w:val="false"/>
          <w:color w:val="000000"/>
          <w:sz w:val="28"/>
        </w:rPr>
        <w:t xml:space="preserve">газовой и водной среды. К ним при спусках на малые и средние глубины </w:t>
      </w:r>
    </w:p>
    <w:p>
      <w:pPr>
        <w:spacing w:after="0"/>
        <w:ind w:left="0"/>
        <w:jc w:val="both"/>
      </w:pPr>
      <w:r>
        <w:rPr>
          <w:rFonts w:ascii="Times New Roman"/>
          <w:b w:val="false"/>
          <w:i w:val="false"/>
          <w:color w:val="000000"/>
          <w:sz w:val="28"/>
        </w:rPr>
        <w:t>относятся:</w:t>
      </w:r>
    </w:p>
    <w:p>
      <w:pPr>
        <w:spacing w:after="0"/>
        <w:ind w:left="0"/>
        <w:jc w:val="both"/>
      </w:pPr>
      <w:r>
        <w:rPr>
          <w:rFonts w:ascii="Times New Roman"/>
          <w:b w:val="false"/>
          <w:i w:val="false"/>
          <w:color w:val="000000"/>
          <w:sz w:val="28"/>
        </w:rPr>
        <w:t>     декомпрессионная болезнь;</w:t>
      </w:r>
    </w:p>
    <w:p>
      <w:pPr>
        <w:spacing w:after="0"/>
        <w:ind w:left="0"/>
        <w:jc w:val="both"/>
      </w:pPr>
      <w:r>
        <w:rPr>
          <w:rFonts w:ascii="Times New Roman"/>
          <w:b w:val="false"/>
          <w:i w:val="false"/>
          <w:color w:val="000000"/>
          <w:sz w:val="28"/>
        </w:rPr>
        <w:t>     баротравма легких;</w:t>
      </w:r>
    </w:p>
    <w:p>
      <w:pPr>
        <w:spacing w:after="0"/>
        <w:ind w:left="0"/>
        <w:jc w:val="both"/>
      </w:pPr>
      <w:r>
        <w:rPr>
          <w:rFonts w:ascii="Times New Roman"/>
          <w:b w:val="false"/>
          <w:i w:val="false"/>
          <w:color w:val="000000"/>
          <w:sz w:val="28"/>
        </w:rPr>
        <w:t>     баротравма уха и придаточных полостей носа;</w:t>
      </w:r>
    </w:p>
    <w:p>
      <w:pPr>
        <w:spacing w:after="0"/>
        <w:ind w:left="0"/>
        <w:jc w:val="both"/>
      </w:pPr>
      <w:r>
        <w:rPr>
          <w:rFonts w:ascii="Times New Roman"/>
          <w:b w:val="false"/>
          <w:i w:val="false"/>
          <w:color w:val="000000"/>
          <w:sz w:val="28"/>
        </w:rPr>
        <w:t>     барогипертензионный синдром;</w:t>
      </w:r>
    </w:p>
    <w:p>
      <w:pPr>
        <w:spacing w:after="0"/>
        <w:ind w:left="0"/>
        <w:jc w:val="both"/>
      </w:pPr>
      <w:r>
        <w:rPr>
          <w:rFonts w:ascii="Times New Roman"/>
          <w:b w:val="false"/>
          <w:i w:val="false"/>
          <w:color w:val="000000"/>
          <w:sz w:val="28"/>
        </w:rPr>
        <w:t>     обжим водолаза;</w:t>
      </w:r>
    </w:p>
    <w:p>
      <w:pPr>
        <w:spacing w:after="0"/>
        <w:ind w:left="0"/>
        <w:jc w:val="both"/>
      </w:pPr>
      <w:r>
        <w:rPr>
          <w:rFonts w:ascii="Times New Roman"/>
          <w:b w:val="false"/>
          <w:i w:val="false"/>
          <w:color w:val="000000"/>
          <w:sz w:val="28"/>
        </w:rPr>
        <w:t>     обжатие грудной клетки;</w:t>
      </w:r>
    </w:p>
    <w:p>
      <w:pPr>
        <w:spacing w:after="0"/>
        <w:ind w:left="0"/>
        <w:jc w:val="both"/>
      </w:pPr>
      <w:r>
        <w:rPr>
          <w:rFonts w:ascii="Times New Roman"/>
          <w:b w:val="false"/>
          <w:i w:val="false"/>
          <w:color w:val="000000"/>
          <w:sz w:val="28"/>
        </w:rPr>
        <w:t>     травма подводной взрывной волной;</w:t>
      </w:r>
    </w:p>
    <w:p>
      <w:pPr>
        <w:spacing w:after="0"/>
        <w:ind w:left="0"/>
        <w:jc w:val="both"/>
      </w:pPr>
      <w:r>
        <w:rPr>
          <w:rFonts w:ascii="Times New Roman"/>
          <w:b w:val="false"/>
          <w:i w:val="false"/>
          <w:color w:val="000000"/>
          <w:sz w:val="28"/>
        </w:rPr>
        <w:t>     отравление вредными веществами;</w:t>
      </w:r>
    </w:p>
    <w:p>
      <w:pPr>
        <w:spacing w:after="0"/>
        <w:ind w:left="0"/>
        <w:jc w:val="both"/>
      </w:pPr>
      <w:r>
        <w:rPr>
          <w:rFonts w:ascii="Times New Roman"/>
          <w:b w:val="false"/>
          <w:i w:val="false"/>
          <w:color w:val="000000"/>
          <w:sz w:val="28"/>
        </w:rPr>
        <w:t>     отравление кислородом;</w:t>
      </w:r>
    </w:p>
    <w:p>
      <w:pPr>
        <w:spacing w:after="0"/>
        <w:ind w:left="0"/>
        <w:jc w:val="both"/>
      </w:pPr>
      <w:r>
        <w:rPr>
          <w:rFonts w:ascii="Times New Roman"/>
          <w:b w:val="false"/>
          <w:i w:val="false"/>
          <w:color w:val="000000"/>
          <w:sz w:val="28"/>
        </w:rPr>
        <w:t>     кислородное голодание;</w:t>
      </w:r>
    </w:p>
    <w:p>
      <w:pPr>
        <w:spacing w:after="0"/>
        <w:ind w:left="0"/>
        <w:jc w:val="both"/>
      </w:pPr>
      <w:r>
        <w:rPr>
          <w:rFonts w:ascii="Times New Roman"/>
          <w:b w:val="false"/>
          <w:i w:val="false"/>
          <w:color w:val="000000"/>
          <w:sz w:val="28"/>
        </w:rPr>
        <w:t>     отравление углекислым газом;</w:t>
      </w:r>
    </w:p>
    <w:p>
      <w:pPr>
        <w:spacing w:after="0"/>
        <w:ind w:left="0"/>
        <w:jc w:val="both"/>
      </w:pPr>
      <w:r>
        <w:rPr>
          <w:rFonts w:ascii="Times New Roman"/>
          <w:b w:val="false"/>
          <w:i w:val="false"/>
          <w:color w:val="000000"/>
          <w:sz w:val="28"/>
        </w:rPr>
        <w:t>     азотный наркоз (наркотическое действие азота);</w:t>
      </w:r>
    </w:p>
    <w:p>
      <w:pPr>
        <w:spacing w:after="0"/>
        <w:ind w:left="0"/>
        <w:jc w:val="both"/>
      </w:pPr>
      <w:r>
        <w:rPr>
          <w:rFonts w:ascii="Times New Roman"/>
          <w:b w:val="false"/>
          <w:i w:val="false"/>
          <w:color w:val="000000"/>
          <w:sz w:val="28"/>
        </w:rPr>
        <w:t xml:space="preserve">     химические ожоги и отравления поглотительными и регенеративными </w:t>
      </w:r>
    </w:p>
    <w:p>
      <w:pPr>
        <w:spacing w:after="0"/>
        <w:ind w:left="0"/>
        <w:jc w:val="both"/>
      </w:pPr>
      <w:r>
        <w:rPr>
          <w:rFonts w:ascii="Times New Roman"/>
          <w:b w:val="false"/>
          <w:i w:val="false"/>
          <w:color w:val="000000"/>
          <w:sz w:val="28"/>
        </w:rPr>
        <w:t>веществами.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1" w:id="8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 неспецифическим заболеваниям и травмам водолазов относятся заболевания и травмы, встречающиеся не только среди водолазов, но и среди лиц других специальностей, подвергающихся воздействию различных негипербарических неблагоприятных факторов внешней среды: утопление; переохлаждение; перегревание; отравления и травмы, вызываемые опасными морскими животными; отравления нефтепродуктами; травматический шок; электротравма; термические ожоги. </w:t>
      </w:r>
      <w:r>
        <w:br/>
      </w:r>
      <w:r>
        <w:rPr>
          <w:rFonts w:ascii="Times New Roman"/>
          <w:b w:val="false"/>
          <w:i w:val="false"/>
          <w:color w:val="000000"/>
          <w:sz w:val="28"/>
        </w:rPr>
        <w:t xml:space="preserve">
      Особую группу составляют заболевания, развивающиеся по мере увеличения стажа работы водолаза под влиянием систематического воздействия неблагоприятных факторов гипербарической среды. К этим заболеваниям прежде всего относятся хроническая декомпрессионная болезнь, главным проявлением которой является асептический некроз (омертвение) участков костей, а также заболевания, связанные с поражением сердечно-сосудистой и нервной системы (гипертоническая болезнь, атеросклероз, миокардиодистрофия, радикулит и др.). </w:t>
      </w:r>
      <w:r>
        <w:br/>
      </w:r>
      <w:r>
        <w:rPr>
          <w:rFonts w:ascii="Times New Roman"/>
          <w:b w:val="false"/>
          <w:i w:val="false"/>
          <w:color w:val="000000"/>
          <w:sz w:val="28"/>
        </w:rPr>
        <w:t xml:space="preserve">
      4.1.3. Заболевания водолазов, возникшие во время спусков или после их окончания, протекают в большинстве случаев остро с нарушением жизненно важных функций организма, поэтому диагностика и оказание медицинской помощи должны проводиться в кратчайший срок. При диагностике важное значение имеют обстоятельства, которые спровоцировали заболевание (глубина спуска, экспозиция на грунте, скорость изменения давления, температура воды, тип и техническое состояние водолазного снаряжения и др.), а также правильная оценка жалоб водолаза и наиболее выраженных внешних признаков заболевания (наличие или отсутствие сознания, дыхания и пульса; окраска кожных покровов и видимых слизистых оболочек; состояние зрачков, их реакция на свет и др.). </w:t>
      </w:r>
      <w:r>
        <w:br/>
      </w:r>
      <w:r>
        <w:rPr>
          <w:rFonts w:ascii="Times New Roman"/>
          <w:b w:val="false"/>
          <w:i w:val="false"/>
          <w:color w:val="000000"/>
          <w:sz w:val="28"/>
        </w:rPr>
        <w:t>
 </w:t>
      </w:r>
      <w:r>
        <w:br/>
      </w:r>
      <w:r>
        <w:rPr>
          <w:rFonts w:ascii="Times New Roman"/>
          <w:b w:val="false"/>
          <w:i w:val="false"/>
          <w:color w:val="000000"/>
          <w:sz w:val="28"/>
        </w:rPr>
        <w:t xml:space="preserve">
      4.2. Виды медицинской помощи при заболеваниях и травмах водолазов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 При заболеваниях (травмах) водолазов оказываются одномоментно или последовательно следующие виды медицинской помощи: первая медицинская помощь; первая врачебная помощь; квалифицированная и специализированная медицинская помощь. </w:t>
      </w:r>
      <w:r>
        <w:br/>
      </w:r>
      <w:r>
        <w:rPr>
          <w:rFonts w:ascii="Times New Roman"/>
          <w:b w:val="false"/>
          <w:i w:val="false"/>
          <w:color w:val="000000"/>
          <w:sz w:val="28"/>
        </w:rPr>
        <w:t xml:space="preserve">
      Вид медицинской помощи определяется медицинской квалификацией лица, осуществляющего медицинское обеспечение водолазного спуска, и условиями, в которых оказывается медицинская помощь. Конкретные мероприятия при этих видах медицинской помощи указаны в приложении 13. </w:t>
      </w:r>
      <w:r>
        <w:br/>
      </w:r>
      <w:r>
        <w:rPr>
          <w:rFonts w:ascii="Times New Roman"/>
          <w:b w:val="false"/>
          <w:i w:val="false"/>
          <w:color w:val="000000"/>
          <w:sz w:val="28"/>
        </w:rPr>
        <w:t xml:space="preserve">
      4.2.2. Первую медицинскую помощь оказывает фельдшер, водолазный специалист, водолаз 1-го или 2-го класса I-II группы специализации, осуществляющий медицинское обеспечение водолазного спуска. </w:t>
      </w:r>
      <w:r>
        <w:br/>
      </w:r>
      <w:r>
        <w:rPr>
          <w:rFonts w:ascii="Times New Roman"/>
          <w:b w:val="false"/>
          <w:i w:val="false"/>
          <w:color w:val="000000"/>
          <w:sz w:val="28"/>
        </w:rPr>
        <w:t xml:space="preserve">
      Одновременно принимаются экстренные меры по вызову водолазного врача. </w:t>
      </w:r>
      <w:r>
        <w:br/>
      </w:r>
      <w:r>
        <w:rPr>
          <w:rFonts w:ascii="Times New Roman"/>
          <w:b w:val="false"/>
          <w:i w:val="false"/>
          <w:color w:val="000000"/>
          <w:sz w:val="28"/>
        </w:rPr>
        <w:t xml:space="preserve">
      Основными мероприятиями при оказании первой медицинской помощи пострадавшему водолазу, находящемуся под водой, являются: подъем водолаза из воды; восстановление дыхания и кровообращения. </w:t>
      </w:r>
      <w:r>
        <w:br/>
      </w:r>
      <w:r>
        <w:rPr>
          <w:rFonts w:ascii="Times New Roman"/>
          <w:b w:val="false"/>
          <w:i w:val="false"/>
          <w:color w:val="000000"/>
          <w:sz w:val="28"/>
        </w:rPr>
        <w:t xml:space="preserve">
      При подъеме водолаза из воды учитывается необходимость декомпрессии. Если условия спуска требуют проведения декомпрессии и состояние пострадавшего водолаза позволяет это сделать, то проводят соответствующую декомпрессию. Если состояние пострадавшего водолаза угрожает жизни (водолаз не отвечает на повторный запрос о самочувствии при исправных средствах связи), его поднимают на поверхность без соблюдения рабочего режима декомпрессии и в соответствии с требованиями приложения 13 (п. 2.6.4) быстро помещают в барокамеру для проведения лечебной рекомпрессии. </w:t>
      </w:r>
      <w:r>
        <w:br/>
      </w:r>
      <w:r>
        <w:rPr>
          <w:rFonts w:ascii="Times New Roman"/>
          <w:b w:val="false"/>
          <w:i w:val="false"/>
          <w:color w:val="000000"/>
          <w:sz w:val="28"/>
        </w:rPr>
        <w:t xml:space="preserve">
      При оказании первой медицинской помощи водолазным составом используется водолазная аптечка, а при выполнении этих мероприятий фельдшером - набор водолазного врача в ящике-укладке, из которого фельдшеру разрешается использовать инструменты, а также медикаменты, предназначенные для внутреннего, подкожного и внутримышечного введения. Внутривенное введение лекарств фельдшерам разрешается проводить только по указанию врача. </w:t>
      </w:r>
      <w:r>
        <w:br/>
      </w:r>
      <w:r>
        <w:rPr>
          <w:rFonts w:ascii="Times New Roman"/>
          <w:b w:val="false"/>
          <w:i w:val="false"/>
          <w:color w:val="000000"/>
          <w:sz w:val="28"/>
        </w:rPr>
        <w:t xml:space="preserve">
      В случае возникновения заболевания после окончания водолазного спуска и необходимости лечебной рекомпрессии последняя должна начинаться незамедлительно до прибытия водолазного врача согласно приложению 2. </w:t>
      </w:r>
      <w:r>
        <w:br/>
      </w:r>
      <w:r>
        <w:rPr>
          <w:rFonts w:ascii="Times New Roman"/>
          <w:b w:val="false"/>
          <w:i w:val="false"/>
          <w:color w:val="000000"/>
          <w:sz w:val="28"/>
        </w:rPr>
        <w:t xml:space="preserve">
      Объем первой медицинской помощи при каждом водолазном заболевании указан в приложении 13, п. 2-22. </w:t>
      </w:r>
      <w:r>
        <w:br/>
      </w:r>
      <w:r>
        <w:rPr>
          <w:rFonts w:ascii="Times New Roman"/>
          <w:b w:val="false"/>
          <w:i w:val="false"/>
          <w:color w:val="000000"/>
          <w:sz w:val="28"/>
        </w:rPr>
        <w:t xml:space="preserve">
      При отсутствии барокамеры на месте проведения водолазных работ во время транспортировки к ней необходимо продолжать оказывать медицинскую помощь. </w:t>
      </w:r>
      <w:r>
        <w:br/>
      </w:r>
      <w:r>
        <w:rPr>
          <w:rFonts w:ascii="Times New Roman"/>
          <w:b w:val="false"/>
          <w:i w:val="false"/>
          <w:color w:val="000000"/>
          <w:sz w:val="28"/>
        </w:rPr>
        <w:t xml:space="preserve">
      4.2.3. Первая врачебная помощь при заболевании водолаза может оказываться врачом любой специальности и случае отсутствия на месте спусков водолазного врача. Этот вид медицинской помощи предусматривает восстановление и поддержание дыхания, кровообращения и других жизненно важных функций организма при нахождении врача вне барокамеры. Врач ставит предварительный диагноз и при оказании медицинской помощи пользуется набором водолазного врача в ящике-укладке (приложение 8) или другими подобными укладками. Ему разрешается заменять лекарственные средства, содержащиеся в ящике-укладке и указанные в п.2-22 приложения 13, на препараты подобного действия. </w:t>
      </w:r>
      <w:r>
        <w:br/>
      </w:r>
      <w:r>
        <w:rPr>
          <w:rFonts w:ascii="Times New Roman"/>
          <w:b w:val="false"/>
          <w:i w:val="false"/>
          <w:color w:val="000000"/>
          <w:sz w:val="28"/>
        </w:rPr>
        <w:t xml:space="preserve">
      Введение больному лекарств в барокамере (подкожное, внутримышечное, внутривенное) по указанию врача может выполнять водолазный фельдшер по методике, изложенной к приложении 16. </w:t>
      </w:r>
      <w:r>
        <w:br/>
      </w:r>
      <w:r>
        <w:rPr>
          <w:rFonts w:ascii="Times New Roman"/>
          <w:b w:val="false"/>
          <w:i w:val="false"/>
          <w:color w:val="000000"/>
          <w:sz w:val="28"/>
        </w:rPr>
        <w:t xml:space="preserve">
      4.2.4. Квалифицированная специализированная медицинская помощь при специфических и неспецифических заболеваниях и травмах водолазов оказывается водолазным врачом, как правило, на месте выполнения водолазных работ. </w:t>
      </w:r>
      <w:r>
        <w:br/>
      </w:r>
      <w:r>
        <w:rPr>
          <w:rFonts w:ascii="Times New Roman"/>
          <w:b w:val="false"/>
          <w:i w:val="false"/>
          <w:color w:val="000000"/>
          <w:sz w:val="28"/>
        </w:rPr>
        <w:t xml:space="preserve">
      Квалифицированная медицинская помощь оказывается водолазным врачом при специфических и неспецифических водолазных заболеваниях, не требующих радикального метода лечения - лечебной рекомпрессии. </w:t>
      </w:r>
      <w:r>
        <w:br/>
      </w:r>
      <w:r>
        <w:rPr>
          <w:rFonts w:ascii="Times New Roman"/>
          <w:b w:val="false"/>
          <w:i w:val="false"/>
          <w:color w:val="000000"/>
          <w:sz w:val="28"/>
        </w:rPr>
        <w:t xml:space="preserve">
      Специализированная медицинская помощь оказывается водолазным врачом при специфических и неспецифических водолазных заболеваниях, требующих лечебной рекомпрессии. </w:t>
      </w:r>
      <w:r>
        <w:br/>
      </w:r>
      <w:r>
        <w:rPr>
          <w:rFonts w:ascii="Times New Roman"/>
          <w:b w:val="false"/>
          <w:i w:val="false"/>
          <w:color w:val="000000"/>
          <w:sz w:val="28"/>
        </w:rPr>
        <w:t xml:space="preserve">
      Водолазный врач устанавливает окончательный диагноз заболевания, определяет необходимость и возможность лечебной рекомпрессии, организует ее проведение и оказывает соответствующую медицинскую помощь. Он может привлекать для консультаций врачей других специальностей. </w:t>
      </w:r>
      <w:r>
        <w:br/>
      </w:r>
      <w:r>
        <w:rPr>
          <w:rFonts w:ascii="Times New Roman"/>
          <w:b w:val="false"/>
          <w:i w:val="false"/>
          <w:color w:val="000000"/>
          <w:sz w:val="28"/>
        </w:rPr>
        <w:t xml:space="preserve">
      Квалифицированная и специализированная медицинская помощь водолазам, направленным в стационар при неспецифических заболеваниях и травмах или при осложнениях специфических водолазных заболеваний, оказывается врачами соответствующих специальностей. </w:t>
      </w:r>
      <w:r>
        <w:br/>
      </w:r>
      <w:r>
        <w:rPr>
          <w:rFonts w:ascii="Times New Roman"/>
          <w:b w:val="false"/>
          <w:i w:val="false"/>
          <w:color w:val="000000"/>
          <w:sz w:val="28"/>
        </w:rPr>
        <w:t xml:space="preserve">
      4.2.5. Процесс оказания медицинской помощи при заболеваниях и травмах водолазов должен записываться в виде протокола с указанием текущего времени. Протокол ведется в Журнале медицинского обеспечения водолазов. </w:t>
      </w:r>
      <w:r>
        <w:br/>
      </w:r>
      <w:r>
        <w:rPr>
          <w:rFonts w:ascii="Times New Roman"/>
          <w:b w:val="false"/>
          <w:i w:val="false"/>
          <w:color w:val="000000"/>
          <w:sz w:val="28"/>
        </w:rPr>
        <w:t xml:space="preserve">
      4.2.6. Лечебная рекомпрессия проводится под руководством лица, осуществляющего медицинское обеспечение водолазного спуска. Права и обязанности руководителя лечебной рекомпрессии такие же, как руководителя водолазного спуска при проведении спусков в барокамере. </w:t>
      </w:r>
      <w:r>
        <w:br/>
      </w:r>
      <w:r>
        <w:rPr>
          <w:rFonts w:ascii="Times New Roman"/>
          <w:b w:val="false"/>
          <w:i w:val="false"/>
          <w:color w:val="000000"/>
          <w:sz w:val="28"/>
        </w:rPr>
        <w:t xml:space="preserve">
      Кроме того, на него возлагаются: выбор режима лечебной рекомпрессии; составление таблицы проведения рекомпрессии и декомпрессии; руководство персоналом, обслуживающим барокамеру. </w:t>
      </w:r>
      <w:r>
        <w:br/>
      </w:r>
      <w:r>
        <w:rPr>
          <w:rFonts w:ascii="Times New Roman"/>
          <w:b w:val="false"/>
          <w:i w:val="false"/>
          <w:color w:val="000000"/>
          <w:sz w:val="28"/>
        </w:rPr>
        <w:t xml:space="preserve">
      Замена этого лица (например, по прибытии врача) производится под роспись в Журнале медицинского обеспечения водолазов. Руководить лечебной рекомпрессией, находясь в барокамере под давлением, запрещается. </w:t>
      </w:r>
      <w:r>
        <w:br/>
      </w:r>
      <w:r>
        <w:rPr>
          <w:rFonts w:ascii="Times New Roman"/>
          <w:b w:val="false"/>
          <w:i w:val="false"/>
          <w:color w:val="000000"/>
          <w:sz w:val="28"/>
        </w:rPr>
        <w:t xml:space="preserve">
      4.2.7. При заболеваниях тяжелой степени, требующих проведения лечебной рекомпрессии, в барокамеру с больным должен быть направлен водолазный врач. При его отсутствии или в случае медицинского обеспечения водолазного спуска водолазным врачом (фельдшером) женщиной в барокамеру направляется водолазный врач (фельдшер) мужчина или водолаз, допущенный к медицинскому обеспечению водолазных спусков. В случае нахождения водолазного врача с больным в барокамере для руководства лечебной рекомпрессией должен быть вызван другой водолазный врач. До его прибытия руководство лечебной рекомпрессией возлагается на иное лицо, допущенное к медицинскому обеспечению водолазов. </w:t>
      </w:r>
      <w:r>
        <w:br/>
      </w:r>
      <w:r>
        <w:rPr>
          <w:rFonts w:ascii="Times New Roman"/>
          <w:b w:val="false"/>
          <w:i w:val="false"/>
          <w:color w:val="000000"/>
          <w:sz w:val="28"/>
        </w:rPr>
        <w:t xml:space="preserve">
      4.2.8. Перед проведением лечебной рекомпрессии проводятся следующие мероприятия: </w:t>
      </w:r>
      <w:r>
        <w:br/>
      </w:r>
      <w:r>
        <w:rPr>
          <w:rFonts w:ascii="Times New Roman"/>
          <w:b w:val="false"/>
          <w:i w:val="false"/>
          <w:color w:val="000000"/>
          <w:sz w:val="28"/>
        </w:rPr>
        <w:t xml:space="preserve">
      назначаются 2-3 смены водолазов для обслуживания барокамеры и специалисты для обеспечения ее сжатым воздухом; </w:t>
      </w:r>
      <w:r>
        <w:br/>
      </w:r>
      <w:r>
        <w:rPr>
          <w:rFonts w:ascii="Times New Roman"/>
          <w:b w:val="false"/>
          <w:i w:val="false"/>
          <w:color w:val="000000"/>
          <w:sz w:val="28"/>
        </w:rPr>
        <w:t xml:space="preserve">
      проверяются и пополняются запасы сжатого воздуха; </w:t>
      </w:r>
      <w:r>
        <w:br/>
      </w:r>
      <w:r>
        <w:rPr>
          <w:rFonts w:ascii="Times New Roman"/>
          <w:b w:val="false"/>
          <w:i w:val="false"/>
          <w:color w:val="000000"/>
          <w:sz w:val="28"/>
        </w:rPr>
        <w:t xml:space="preserve">
      вносятся в барокамеру кислородные ингаляторы (при необходимости), постельные принадлежности, питьевая вода, медицинские грелки для сбора и удаления мочи, бак с крышкой, содержащий 1-1,5 л 0,5-1%-ного раствора марганцовокислого калия, для сбора кала. </w:t>
      </w:r>
      <w:r>
        <w:br/>
      </w:r>
      <w:r>
        <w:rPr>
          <w:rFonts w:ascii="Times New Roman"/>
          <w:b w:val="false"/>
          <w:i w:val="false"/>
          <w:color w:val="000000"/>
          <w:sz w:val="28"/>
        </w:rPr>
        <w:t xml:space="preserve">
      При необходимости экстренной рекомпрессии эти мероприятия проводятся после повышения давления в барокамере путем использования предкамеры или другого отсека. </w:t>
      </w:r>
      <w:r>
        <w:br/>
      </w:r>
      <w:r>
        <w:rPr>
          <w:rFonts w:ascii="Times New Roman"/>
          <w:b w:val="false"/>
          <w:i w:val="false"/>
          <w:color w:val="000000"/>
          <w:sz w:val="28"/>
        </w:rPr>
        <w:t xml:space="preserve">
      4.2.9. После окончания лечебной рекомпрессии больной выдерживается вблизи камеры не менее 6 ч и затем (при наличии показаний) направляется на стационарное или амбулаторное лечение с последующим освидетельствованием ВМК. После лечения рецидива декомпрессионного заболевания или баротравмы легких по конечной части режима 3 больной должен находиться в покое под медицинским наблюдением не менее 2 ч. При необходимости он направляется на стационарное лечение. </w:t>
      </w:r>
      <w:r>
        <w:br/>
      </w:r>
      <w:r>
        <w:rPr>
          <w:rFonts w:ascii="Times New Roman"/>
          <w:b w:val="false"/>
          <w:i w:val="false"/>
          <w:color w:val="000000"/>
          <w:sz w:val="28"/>
        </w:rPr>
        <w:t xml:space="preserve">
      4.2.10. При возникновении острого водолазного заболевания (травмы) водолазный врач (фельдшер) здравпункта должен в срок до 12 ч с момента обнаружения больного и после оказания ему первой помощи оформить экстренное извещение по форме, приведенной в приложении 5, и направить его в региональную санитарно-эпидемиологическую станцию (СЭС). </w:t>
      </w:r>
      <w:r>
        <w:br/>
      </w:r>
      <w:r>
        <w:rPr>
          <w:rFonts w:ascii="Times New Roman"/>
          <w:b w:val="false"/>
          <w:i w:val="false"/>
          <w:color w:val="000000"/>
          <w:sz w:val="28"/>
        </w:rPr>
        <w:t xml:space="preserve">
      Обстоятельства водолазного заболевания (травмы) расследуются комиссией предприятия, в состав которой должны входить: представитель администрации, СЭС, отдела охраны труда, профсоюзного комитета, водолазный специалист, водолазный врач. Комиссия составляет акт расследования в 5 экземплярах по форме, приведенной в приложении 6. Первый экземпляр акта остается у администрации предприятия, второй - СЭС, третий - передается в лечебно-профилактическое учреждение, обслуживающее предприятие, четвертый - в профком предприятия, пятый - направляется главному водолазному врачу Департамента здравоохранения. Акты хранятся не менее 30 лет. </w:t>
      </w:r>
      <w:r>
        <w:br/>
      </w:r>
      <w:r>
        <w:rPr>
          <w:rFonts w:ascii="Times New Roman"/>
          <w:b w:val="false"/>
          <w:i w:val="false"/>
          <w:color w:val="000000"/>
          <w:sz w:val="28"/>
        </w:rPr>
        <w:t xml:space="preserve">
      Принадлежность возникшего у водолаза заболевания или полученной травмы к профессиональному заболеванию (травме) решается в каждом конкретном случае Центром профпатологии (республиканским, краевым, областным, городским). Направление в Центр профпатологии оформляется соответствующей ВМК, председатель и отдельные члены которой должны привлекаться для решения экспертных вопросов, связанных с водолазными погружениями. </w:t>
      </w:r>
      <w:r>
        <w:br/>
      </w:r>
      <w:r>
        <w:rPr>
          <w:rFonts w:ascii="Times New Roman"/>
          <w:b w:val="false"/>
          <w:i w:val="false"/>
          <w:color w:val="000000"/>
          <w:sz w:val="28"/>
        </w:rPr>
        <w:t xml:space="preserve">
      4.2.11. Для предупреждения заболеваний и травм водолазов необходимо соблюдать требования настоящих Правил. </w:t>
      </w:r>
      <w:r>
        <w:br/>
      </w:r>
      <w:r>
        <w:rPr>
          <w:rFonts w:ascii="Times New Roman"/>
          <w:b w:val="false"/>
          <w:i w:val="false"/>
          <w:color w:val="000000"/>
          <w:sz w:val="28"/>
        </w:rPr>
        <w:t>
 </w:t>
      </w:r>
    </w:p>
    <w:bookmarkEnd w:id="87"/>
    <w:bookmarkStart w:name="z253" w:id="88"/>
    <w:p>
      <w:pPr>
        <w:spacing w:after="0"/>
        <w:ind w:left="0"/>
        <w:jc w:val="both"/>
      </w:pPr>
      <w:r>
        <w:rPr>
          <w:rFonts w:ascii="Times New Roman"/>
          <w:b w:val="false"/>
          <w:i w:val="false"/>
          <w:color w:val="000000"/>
          <w:sz w:val="28"/>
        </w:rPr>
        <w:t>
                                               Приложение 1</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4" w:id="8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Таблицы режимов </w:t>
      </w:r>
      <w:r>
        <w:br/>
      </w:r>
      <w:r>
        <w:rPr>
          <w:rFonts w:ascii="Times New Roman"/>
          <w:b w:val="false"/>
          <w:i w:val="false"/>
          <w:color w:val="000000"/>
          <w:sz w:val="28"/>
        </w:rPr>
        <w:t xml:space="preserve">
             декомпрессии и инструкция по их применению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Режимы декомпрессии, представленные в табл. 1-5, предназначены для предупреждения декомпрессионной болезни у водолазов при спусках под воду, а также при тренировках водолазного состава и медицинского персонала в барокамерах. </w:t>
      </w:r>
      <w:r>
        <w:br/>
      </w:r>
      <w:r>
        <w:rPr>
          <w:rFonts w:ascii="Times New Roman"/>
          <w:b w:val="false"/>
          <w:i w:val="false"/>
          <w:color w:val="000000"/>
          <w:sz w:val="28"/>
        </w:rPr>
        <w:t xml:space="preserve">
      2. В табл. 1-5 приведены: </w:t>
      </w:r>
      <w:r>
        <w:br/>
      </w:r>
      <w:r>
        <w:rPr>
          <w:rFonts w:ascii="Times New Roman"/>
          <w:b w:val="false"/>
          <w:i w:val="false"/>
          <w:color w:val="000000"/>
          <w:sz w:val="28"/>
        </w:rPr>
        <w:t xml:space="preserve">
      рабочие режимы декомпрессии водолазов при спусках на глубины 12-60 м с применением для дыхания воздуха и кислорода (табл. 1); </w:t>
      </w:r>
      <w:r>
        <w:br/>
      </w:r>
      <w:r>
        <w:rPr>
          <w:rFonts w:ascii="Times New Roman"/>
          <w:b w:val="false"/>
          <w:i w:val="false"/>
          <w:color w:val="000000"/>
          <w:sz w:val="28"/>
        </w:rPr>
        <w:t xml:space="preserve">
      рабочие режимы декомпрессии водолазов при спусках на глубины 12-60 м в условиях высокогорья с применением для дыхания воздуха и кислорода (табл. 2); </w:t>
      </w:r>
      <w:r>
        <w:br/>
      </w:r>
      <w:r>
        <w:rPr>
          <w:rFonts w:ascii="Times New Roman"/>
          <w:b w:val="false"/>
          <w:i w:val="false"/>
          <w:color w:val="000000"/>
          <w:sz w:val="28"/>
        </w:rPr>
        <w:t xml:space="preserve">
      аварийные режимы декомпрессии водолазов при спусках на глубины 15-60 м с применением для дыхания воздуха (табл. 3); </w:t>
      </w:r>
      <w:r>
        <w:br/>
      </w:r>
      <w:r>
        <w:rPr>
          <w:rFonts w:ascii="Times New Roman"/>
          <w:b w:val="false"/>
          <w:i w:val="false"/>
          <w:color w:val="000000"/>
          <w:sz w:val="28"/>
        </w:rPr>
        <w:t xml:space="preserve">
      аварийные режимы декомпрессии при спусках на глубины 63-80 м с применением для дыхания воздуха (табл. 4); </w:t>
      </w:r>
      <w:r>
        <w:br/>
      </w:r>
      <w:r>
        <w:rPr>
          <w:rFonts w:ascii="Times New Roman"/>
          <w:b w:val="false"/>
          <w:i w:val="false"/>
          <w:color w:val="000000"/>
          <w:sz w:val="28"/>
        </w:rPr>
        <w:t xml:space="preserve">
      режимы декомпрессии водолазного состава и медицинского персонала при тренировках в барокамере с применением для дыхания воздуха и кислорода (табл. 5)*. _____________________ </w:t>
      </w:r>
      <w:r>
        <w:br/>
      </w:r>
      <w:r>
        <w:rPr>
          <w:rFonts w:ascii="Times New Roman"/>
          <w:b w:val="false"/>
          <w:i w:val="false"/>
          <w:color w:val="000000"/>
          <w:sz w:val="28"/>
        </w:rPr>
        <w:t xml:space="preserve">
      *Кислород во всех режимах может использоваться только в барокамерах, оборудованных установленным порядком системами для дыхания кислородом и системами пожаротушения.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Назначение режимов: </w:t>
      </w:r>
      <w:r>
        <w:br/>
      </w:r>
      <w:r>
        <w:rPr>
          <w:rFonts w:ascii="Times New Roman"/>
          <w:b w:val="false"/>
          <w:i w:val="false"/>
          <w:color w:val="000000"/>
          <w:sz w:val="28"/>
        </w:rPr>
        <w:t xml:space="preserve">
      рабочие режимы декомпрессии табл. 1 применяются при спусках водолазов из условий нормального атмосферного давления; </w:t>
      </w:r>
      <w:r>
        <w:br/>
      </w:r>
      <w:r>
        <w:rPr>
          <w:rFonts w:ascii="Times New Roman"/>
          <w:b w:val="false"/>
          <w:i w:val="false"/>
          <w:color w:val="000000"/>
          <w:sz w:val="28"/>
        </w:rPr>
        <w:t xml:space="preserve">
      рабочие режимы декомпрессии табл. 2 применяются при спусках водолазов в высокогорных районах из условий пониженного атмосферного давления, соответствующего высотам от 1000 до 3000 м над уровнем моря; </w:t>
      </w:r>
      <w:r>
        <w:br/>
      </w:r>
      <w:r>
        <w:rPr>
          <w:rFonts w:ascii="Times New Roman"/>
          <w:b w:val="false"/>
          <w:i w:val="false"/>
          <w:color w:val="000000"/>
          <w:sz w:val="28"/>
        </w:rPr>
        <w:t xml:space="preserve">
      аварийные режимы декомпрессии табл. 3 используются только при фактической аварийной задержке водолазов на глубинах до 60 м сверх экспозиций, указанных в табл. 1 и 2; </w:t>
      </w:r>
      <w:r>
        <w:br/>
      </w:r>
      <w:r>
        <w:rPr>
          <w:rFonts w:ascii="Times New Roman"/>
          <w:b w:val="false"/>
          <w:i w:val="false"/>
          <w:color w:val="000000"/>
          <w:sz w:val="28"/>
        </w:rPr>
        <w:t xml:space="preserve">
      аварийные режимы декомпрессии табл. 4 применяются только при фактических аварийно-спасательных работах на глубинах от 63 до 80 м, связанных со спасанием людей; </w:t>
      </w:r>
      <w:r>
        <w:br/>
      </w:r>
      <w:r>
        <w:rPr>
          <w:rFonts w:ascii="Times New Roman"/>
          <w:b w:val="false"/>
          <w:i w:val="false"/>
          <w:color w:val="000000"/>
          <w:sz w:val="28"/>
        </w:rPr>
        <w:t xml:space="preserve">
      режимы декомпрессии табл. 5 используются только при тренировке в барокамере водолазного состава и медицинского персонала. </w:t>
      </w:r>
      <w:r>
        <w:br/>
      </w:r>
      <w:r>
        <w:rPr>
          <w:rFonts w:ascii="Times New Roman"/>
          <w:b w:val="false"/>
          <w:i w:val="false"/>
          <w:color w:val="000000"/>
          <w:sz w:val="28"/>
        </w:rPr>
        <w:t xml:space="preserve">
      4. Каждая таблица включает набор режимов декомпрессии, соответствующих различным условиям водолазного спуска. Содержание таблиц режимов декомпрессии отражает глубину спуска, экспозицию на грунте, время перехода с равномерной скоростью на первую остановку, глубины остановок и время выдержки на каждой остановке, а также состав дыхательной смеси (воздух или кислород). </w:t>
      </w:r>
      <w:r>
        <w:br/>
      </w:r>
      <w:r>
        <w:rPr>
          <w:rFonts w:ascii="Times New Roman"/>
          <w:b w:val="false"/>
          <w:i w:val="false"/>
          <w:color w:val="000000"/>
          <w:sz w:val="28"/>
        </w:rPr>
        <w:t xml:space="preserve">
      5. Во всех режимах декомпрессии настоящего приложения экспозиция на грунте исчисляется с начала погружения водолаза под воду (начала повышения давления в барокамере) до начала подъема с грунта (начала снижения давления в барокамере). Скорость погружения под воду (компрессии в барокамере) должна соответствовать п. 2.5.2 ч. I Правил. </w:t>
      </w:r>
      <w:r>
        <w:br/>
      </w:r>
      <w:r>
        <w:rPr>
          <w:rFonts w:ascii="Times New Roman"/>
          <w:b w:val="false"/>
          <w:i w:val="false"/>
          <w:color w:val="000000"/>
          <w:sz w:val="28"/>
        </w:rPr>
        <w:t xml:space="preserve">
      6. Если фактическая глубина спуска или время пребывания водолаза на грунте не совпадают с глубиной и временем, указанными к таблице, их округляют в сторону большего режима. Выбранные таким образом режимы считаются основными режимами декомпрессии. </w:t>
      </w:r>
      <w:r>
        <w:br/>
      </w:r>
      <w:r>
        <w:rPr>
          <w:rFonts w:ascii="Times New Roman"/>
          <w:b w:val="false"/>
          <w:i w:val="false"/>
          <w:color w:val="000000"/>
          <w:sz w:val="28"/>
        </w:rPr>
        <w:t xml:space="preserve">
      7. Рабочие режимы (см. табл. 1 и 2) и аварийные режимы (см. табл. 3 и 4), расположенные на строчку ниже основных, считаются удлиненными и применяются при спусках малотренированных и предрасположенных к декомпрессионной болезни водолазов, а также при неблагоприятных условиях водолазного спуска. </w:t>
      </w:r>
      <w:r>
        <w:br/>
      </w:r>
      <w:r>
        <w:rPr>
          <w:rFonts w:ascii="Times New Roman"/>
          <w:b w:val="false"/>
          <w:i w:val="false"/>
          <w:color w:val="000000"/>
          <w:sz w:val="28"/>
        </w:rPr>
        <w:t xml:space="preserve">
      Малотренированными считаются водолазы, проходящие первоначальную отработку глубин до 60 м, а также те, предыдущий спуск которых на достигнутую глубину проводился более 45 сут. назад. Предрасположенными к декомпрессионной болезни считаются водолазы, неоднократно перенесшие декомпрессионную болезнь после спусков с точным соблюдением режимов декомпрессии. Неблагоприятными условиями водолазных спусков являются низкая температура воды (у поверхности ниже плюс 10 оС) и выполнение тяжелой работы на грунте. </w:t>
      </w:r>
      <w:r>
        <w:br/>
      </w:r>
      <w:r>
        <w:rPr>
          <w:rFonts w:ascii="Times New Roman"/>
          <w:b w:val="false"/>
          <w:i w:val="false"/>
          <w:color w:val="000000"/>
          <w:sz w:val="28"/>
        </w:rPr>
        <w:t xml:space="preserve">
      Декомпрессия водолазов при экспозициях на грунте, указанных в табл. 1 ниже жирной черты, должна проводиться только по удлиненным режимам. </w:t>
      </w:r>
      <w:r>
        <w:br/>
      </w:r>
      <w:r>
        <w:rPr>
          <w:rFonts w:ascii="Times New Roman"/>
          <w:b w:val="false"/>
          <w:i w:val="false"/>
          <w:color w:val="000000"/>
          <w:sz w:val="28"/>
        </w:rPr>
        <w:t xml:space="preserve">
      Режимы без обозначения экспозиции на грунте, расположенные последними в группе режимов для каждой глубины погружения в табл. 1 и 2, являются удлиненными относительно режимов, расположенных строчкой выше. </w:t>
      </w:r>
      <w:r>
        <w:br/>
      </w:r>
      <w:r>
        <w:rPr>
          <w:rFonts w:ascii="Times New Roman"/>
          <w:b w:val="false"/>
          <w:i w:val="false"/>
          <w:color w:val="000000"/>
          <w:sz w:val="28"/>
        </w:rPr>
        <w:t xml:space="preserve">
      8. Декомпрессия водолазов должна проводиться с точным соблюдением времени перехода на первую остановку, глубин остановок и времени выдержек на остановках. Точность удержания глубин (давления) должна быть +- 1 м. </w:t>
      </w:r>
      <w:r>
        <w:br/>
      </w:r>
      <w:r>
        <w:rPr>
          <w:rFonts w:ascii="Times New Roman"/>
          <w:b w:val="false"/>
          <w:i w:val="false"/>
          <w:color w:val="000000"/>
          <w:sz w:val="28"/>
        </w:rPr>
        <w:t xml:space="preserve">
      Время, затраченное на переход водолаза с остановки на остановку (1 мин), учитывается как время выдержки на очередной остановке. Выход с последней остановки на поверхность должен занимать 1-3 мин. </w:t>
      </w:r>
      <w:r>
        <w:br/>
      </w:r>
      <w:r>
        <w:rPr>
          <w:rFonts w:ascii="Times New Roman"/>
          <w:b w:val="false"/>
          <w:i w:val="false"/>
          <w:color w:val="000000"/>
          <w:sz w:val="28"/>
        </w:rPr>
        <w:t xml:space="preserve">
      Режим декомпрессии определяется отдельно для каждого спускающегося водолаза. </w:t>
      </w:r>
      <w:r>
        <w:br/>
      </w:r>
      <w:r>
        <w:rPr>
          <w:rFonts w:ascii="Times New Roman"/>
          <w:b w:val="false"/>
          <w:i w:val="false"/>
          <w:color w:val="000000"/>
          <w:sz w:val="28"/>
        </w:rPr>
        <w:t xml:space="preserve">
      9. Декомпрессия по рабочим режимам (см. табл. 1 и 2) и аварийным режимам для глубин 63-80 м (см. табл. 4) может проводиться как в полном объеме в воде, так и с декомпрессией на поверхности (в барокамере). </w:t>
      </w:r>
      <w:r>
        <w:br/>
      </w:r>
      <w:r>
        <w:rPr>
          <w:rFonts w:ascii="Times New Roman"/>
          <w:b w:val="false"/>
          <w:i w:val="false"/>
          <w:color w:val="000000"/>
          <w:sz w:val="28"/>
        </w:rPr>
        <w:t xml:space="preserve">
      Декомпрессия на поверхности может применяться во всех случаях при спусках на глубины до 45 м, а также на большие глубины с экспозицией на грунте не более 25 мин; при большем времени пребывания на грунте - только при аварийных и особо неблагоприятных условиях нахождения водолаза на выдержках под водой. Декомпрессию на поверхности можно проводить, начиная с остановок, отмеченных звездочкой в таблицах, а также расположенных на меньших глубинах. Для этого после окончания выдержки на данной остановке водолаза следует поднять на поверхность, освободить от снаряжения, поместить в барокамеру и поднять в ней давление, соответствующее глубине последней остановки. </w:t>
      </w:r>
      <w:r>
        <w:br/>
      </w:r>
      <w:r>
        <w:rPr>
          <w:rFonts w:ascii="Times New Roman"/>
          <w:b w:val="false"/>
          <w:i w:val="false"/>
          <w:color w:val="000000"/>
          <w:sz w:val="28"/>
        </w:rPr>
        <w:t xml:space="preserve">
      Время с момента окончания последней выдержки под водой и до момента создания необходимого давления в барокамере должно быть минимальным и не превышать 6 мин. Под указанным давлением водолаза выдерживают 10 мин (постоянная выдержка), после чего проводят декомпрессию по удлиненному режиму. </w:t>
      </w:r>
      <w:r>
        <w:br/>
      </w:r>
      <w:r>
        <w:rPr>
          <w:rFonts w:ascii="Times New Roman"/>
          <w:b w:val="false"/>
          <w:i w:val="false"/>
          <w:color w:val="000000"/>
          <w:sz w:val="28"/>
        </w:rPr>
        <w:t xml:space="preserve">
      Поднимать водолаза на поверхность для последующей декомпрессии в барокамере с остановок, превышающих глубины, отмеченные звездочкой, запрещается. </w:t>
      </w:r>
      <w:r>
        <w:br/>
      </w:r>
      <w:r>
        <w:rPr>
          <w:rFonts w:ascii="Times New Roman"/>
          <w:b w:val="false"/>
          <w:i w:val="false"/>
          <w:color w:val="000000"/>
          <w:sz w:val="28"/>
        </w:rPr>
        <w:t xml:space="preserve">
      В случае применения режима декомпрессии с глубиной первой остановки 6 м и менее (звездочкой не отмечена) для декомпрессии на поверхности водолаза поднимают с грунта без остановки. Декомпрессию в барокамере проводят по принятому режиму (без постоянной 10-минутной выдержки на первой остановке). </w:t>
      </w:r>
      <w:r>
        <w:br/>
      </w:r>
      <w:r>
        <w:rPr>
          <w:rFonts w:ascii="Times New Roman"/>
          <w:b w:val="false"/>
          <w:i w:val="false"/>
          <w:color w:val="000000"/>
          <w:sz w:val="28"/>
        </w:rPr>
        <w:t xml:space="preserve">
      10. При декомпрессии по рабочим и тренировочным режимам в барокамере (см. табл. 1, 2 и 5) для сокращения времени декомпрессии начиная с глубины 15-16 м возможно проведение кислородной декомпрессии. Длительность выдержек на кислороде в табл. 1 и 2 указана в скобках, а в табл. 5 обозначена буквой "к". Буквой "в" в табл. 5 обозначено время дыхания воздухом. </w:t>
      </w:r>
      <w:r>
        <w:br/>
      </w:r>
      <w:r>
        <w:rPr>
          <w:rFonts w:ascii="Times New Roman"/>
          <w:b w:val="false"/>
          <w:i w:val="false"/>
          <w:color w:val="000000"/>
          <w:sz w:val="28"/>
        </w:rPr>
        <w:t xml:space="preserve">
      11. Для дыхания кислородом могут использоваться кислородные ингаляторы и кислородные аппараты с замкнутым циклом дыхания (например, ИДА-57 и ИДА-72Д2) с соблюдением требования, указанного в п. 2 настоящего приложения. Концентрация кислорода в барокамере не должна превышать 25%, исходя из норм пожаробезопасности. При использовании аппаратов с замкнутым циклом дыхания время дыхания кислородом исчисляется с момента окончания 5-кратной промывки системы "аппарат - легкие". </w:t>
      </w:r>
      <w:r>
        <w:br/>
      </w:r>
      <w:r>
        <w:rPr>
          <w:rFonts w:ascii="Times New Roman"/>
          <w:b w:val="false"/>
          <w:i w:val="false"/>
          <w:color w:val="000000"/>
          <w:sz w:val="28"/>
        </w:rPr>
        <w:t xml:space="preserve">
      Перед 5-кратной промывкой делается вдох из дыхательного мешка изолирующего аппарата и выдох носом в окружающую среду. Затем 5-кратно повторяется цикл следующих действий: вдох из дыхательного мешка и выдох в дыхательный мешок, вдох из дыхательного мешка и выдох носом в окружающую среду. </w:t>
      </w:r>
      <w:r>
        <w:br/>
      </w:r>
      <w:r>
        <w:rPr>
          <w:rFonts w:ascii="Times New Roman"/>
          <w:b w:val="false"/>
          <w:i w:val="false"/>
          <w:color w:val="000000"/>
          <w:sz w:val="28"/>
        </w:rPr>
        <w:t xml:space="preserve">
      Время, затраченное на 5-кратную промывку, считается временем дыхания воздухом. Первая однократная промывка проводится через 5 мин после окончания 5-кратной промывки. Следующие однократные промывки проводятся каждые 20 мин. </w:t>
      </w:r>
      <w:r>
        <w:br/>
      </w:r>
      <w:r>
        <w:rPr>
          <w:rFonts w:ascii="Times New Roman"/>
          <w:b w:val="false"/>
          <w:i w:val="false"/>
          <w:color w:val="000000"/>
          <w:sz w:val="28"/>
        </w:rPr>
        <w:t xml:space="preserve">
      Использование кислорода запрещается при появлении у водолаза первых симптомов отравления этим газом (боль за грудиной, онемение кончиков пальцев рук и ног, кашель, сужение полей зрения и др.). </w:t>
      </w:r>
      <w:r>
        <w:br/>
      </w:r>
      <w:r>
        <w:rPr>
          <w:rFonts w:ascii="Times New Roman"/>
          <w:b w:val="false"/>
          <w:i w:val="false"/>
          <w:color w:val="000000"/>
          <w:sz w:val="28"/>
        </w:rPr>
        <w:t xml:space="preserve">
      12. Если водолаз при подъеме по режиму декомпрессии пропустил одну или две остановки, его необходимо как можно быстрее спустить на остановку, расположенную на 3 м глубже первой остановки, указанной в выбранном режиме. На этой остановке водолаза выдерживают 5 мин и дальнейшую декомпрессию проводят по режиму, указанному в таблицах на одну строчку ниже ранее выбранного режима. </w:t>
      </w:r>
      <w:r>
        <w:br/>
      </w:r>
      <w:r>
        <w:rPr>
          <w:rFonts w:ascii="Times New Roman"/>
          <w:b w:val="false"/>
          <w:i w:val="false"/>
          <w:color w:val="000000"/>
          <w:sz w:val="28"/>
        </w:rPr>
        <w:t xml:space="preserve">
      Если водолаз пропустил все остановки и всплыл на поверхность, то его необходимо быстро перевести в барокамеру для лечебной рекомпрессии, соблюдая правила, изложенные в п. 2.6.4 приложения 13. </w:t>
      </w:r>
      <w:r>
        <w:br/>
      </w:r>
      <w:r>
        <w:rPr>
          <w:rFonts w:ascii="Times New Roman"/>
          <w:b w:val="false"/>
          <w:i w:val="false"/>
          <w:color w:val="000000"/>
          <w:sz w:val="28"/>
        </w:rPr>
        <w:t xml:space="preserve">
      13. При выборе режимов декомпрессии для повторных (в течение суток) спусков на одну и ту же глубину к экспозиции на грунте каждого последующего спуска прибавляют экспозицию на грунте предыдущего спуска (спусков). Используется табл. 1 настоящего приложения. </w:t>
      </w:r>
      <w:r>
        <w:br/>
      </w:r>
      <w:r>
        <w:rPr>
          <w:rFonts w:ascii="Times New Roman"/>
          <w:b w:val="false"/>
          <w:i w:val="false"/>
          <w:color w:val="000000"/>
          <w:sz w:val="28"/>
        </w:rPr>
        <w:t xml:space="preserve">
      Пример. Проводили в течение суток три спуска на воздухе на глубину 18 м с экспозицией на грунте по 25 мин. Для первого спуска режим декомпрессии должен проводиться по первой строчке таблицы (45 мин для глубины 18 м) с общим временем декомпрессии 3 мин, для второго спуска - по второй строчке (60 мин для глубины 18 м) с общим временем декомпрессии 7 мин, для третьего спуска - по третьей строчке (80 мин для глубины 18 м) с общим временем декомпрессии 16 мин. </w:t>
      </w:r>
      <w:r>
        <w:br/>
      </w:r>
      <w:r>
        <w:rPr>
          <w:rFonts w:ascii="Times New Roman"/>
          <w:b w:val="false"/>
          <w:i w:val="false"/>
          <w:color w:val="000000"/>
          <w:sz w:val="28"/>
        </w:rPr>
        <w:t xml:space="preserve">
      14. В случае проведения повторного в течение суток спуска на глубину, отличающуюся от глубины предыдущего спуска, декомпрессия проводится по режиму для глубины последнего спуска и суммарной экспозиции на грунте. </w:t>
      </w:r>
      <w:r>
        <w:br/>
      </w:r>
      <w:r>
        <w:rPr>
          <w:rFonts w:ascii="Times New Roman"/>
          <w:b w:val="false"/>
          <w:i w:val="false"/>
          <w:color w:val="000000"/>
          <w:sz w:val="28"/>
        </w:rPr>
        <w:t xml:space="preserve">
      Суммарная экспозиция на грунте не должна превышать экспозиции, </w:t>
      </w:r>
    </w:p>
    <w:bookmarkEnd w:id="89"/>
    <w:bookmarkStart w:name="z257" w:id="90"/>
    <w:p>
      <w:pPr>
        <w:spacing w:after="0"/>
        <w:ind w:left="0"/>
        <w:jc w:val="both"/>
      </w:pPr>
      <w:r>
        <w:rPr>
          <w:rFonts w:ascii="Times New Roman"/>
          <w:b w:val="false"/>
          <w:i w:val="false"/>
          <w:color w:val="000000"/>
          <w:sz w:val="28"/>
        </w:rPr>
        <w:t>
 </w:t>
      </w:r>
    </w:p>
    <w:bookmarkEnd w:id="90"/>
    <w:p>
      <w:pPr>
        <w:spacing w:after="0"/>
        <w:ind w:left="0"/>
        <w:jc w:val="both"/>
      </w:pPr>
      <w:r>
        <w:rPr>
          <w:rFonts w:ascii="Times New Roman"/>
          <w:b w:val="false"/>
          <w:i w:val="false"/>
          <w:color w:val="000000"/>
          <w:sz w:val="28"/>
        </w:rPr>
        <w:t xml:space="preserve">предусмотренной табл. 1 в максимальном режиме декомпрессии для глубины </w:t>
      </w:r>
    </w:p>
    <w:p>
      <w:pPr>
        <w:spacing w:after="0"/>
        <w:ind w:left="0"/>
        <w:jc w:val="both"/>
      </w:pPr>
      <w:r>
        <w:rPr>
          <w:rFonts w:ascii="Times New Roman"/>
          <w:b w:val="false"/>
          <w:i w:val="false"/>
          <w:color w:val="000000"/>
          <w:sz w:val="28"/>
        </w:rPr>
        <w:t>последнего спуска, расположенного выше жирной черты.</w:t>
      </w:r>
    </w:p>
    <w:p>
      <w:pPr>
        <w:spacing w:after="0"/>
        <w:ind w:left="0"/>
        <w:jc w:val="both"/>
      </w:pPr>
      <w:r>
        <w:rPr>
          <w:rFonts w:ascii="Times New Roman"/>
          <w:b w:val="false"/>
          <w:i w:val="false"/>
          <w:color w:val="000000"/>
          <w:sz w:val="28"/>
        </w:rPr>
        <w:t xml:space="preserve">     Пример. Первый спуск выполнен на глубину 52 м с экспозицией на грунте </w:t>
      </w:r>
    </w:p>
    <w:p>
      <w:pPr>
        <w:spacing w:after="0"/>
        <w:ind w:left="0"/>
        <w:jc w:val="both"/>
      </w:pPr>
      <w:r>
        <w:rPr>
          <w:rFonts w:ascii="Times New Roman"/>
          <w:b w:val="false"/>
          <w:i w:val="false"/>
          <w:color w:val="000000"/>
          <w:sz w:val="28"/>
        </w:rPr>
        <w:t xml:space="preserve">20 мин. Повторный спуск проведен на глубину 35 м с экспозицией на грунте </w:t>
      </w:r>
    </w:p>
    <w:p>
      <w:pPr>
        <w:spacing w:after="0"/>
        <w:ind w:left="0"/>
        <w:jc w:val="both"/>
      </w:pPr>
      <w:r>
        <w:rPr>
          <w:rFonts w:ascii="Times New Roman"/>
          <w:b w:val="false"/>
          <w:i w:val="false"/>
          <w:color w:val="000000"/>
          <w:sz w:val="28"/>
        </w:rPr>
        <w:t xml:space="preserve">25 мин. Декомпрессия при повторном спуске должна проводиться по режиму для </w:t>
      </w:r>
    </w:p>
    <w:p>
      <w:pPr>
        <w:spacing w:after="0"/>
        <w:ind w:left="0"/>
        <w:jc w:val="both"/>
      </w:pPr>
      <w:r>
        <w:rPr>
          <w:rFonts w:ascii="Times New Roman"/>
          <w:b w:val="false"/>
          <w:i w:val="false"/>
          <w:color w:val="000000"/>
          <w:sz w:val="28"/>
        </w:rPr>
        <w:t xml:space="preserve">глубины 35 м с экспозицией на грунте 45 мин (20 мин плюс 25 мин). </w:t>
      </w:r>
    </w:p>
    <w:p>
      <w:pPr>
        <w:spacing w:after="0"/>
        <w:ind w:left="0"/>
        <w:jc w:val="both"/>
      </w:pPr>
      <w:r>
        <w:rPr>
          <w:rFonts w:ascii="Times New Roman"/>
          <w:b w:val="false"/>
          <w:i w:val="false"/>
          <w:color w:val="000000"/>
          <w:sz w:val="28"/>
        </w:rPr>
        <w:t xml:space="preserve">Максимальная суммарная экспозиция для глубины 35 м не должна превышать 60 </w:t>
      </w:r>
    </w:p>
    <w:p>
      <w:pPr>
        <w:spacing w:after="0"/>
        <w:ind w:left="0"/>
        <w:jc w:val="both"/>
      </w:pPr>
      <w:r>
        <w:rPr>
          <w:rFonts w:ascii="Times New Roman"/>
          <w:b w:val="false"/>
          <w:i w:val="false"/>
          <w:color w:val="000000"/>
          <w:sz w:val="28"/>
        </w:rPr>
        <w:t>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Рабочие режимы декомпрессии водолазов </w:t>
      </w:r>
    </w:p>
    <w:p>
      <w:pPr>
        <w:spacing w:after="0"/>
        <w:ind w:left="0"/>
        <w:jc w:val="both"/>
      </w:pPr>
      <w:r>
        <w:rPr>
          <w:rFonts w:ascii="Times New Roman"/>
          <w:b w:val="false"/>
          <w:i w:val="false"/>
          <w:color w:val="000000"/>
          <w:sz w:val="28"/>
        </w:rPr>
        <w:t xml:space="preserve">                  при спусках на глубины 12-60 м </w:t>
      </w:r>
    </w:p>
    <w:p>
      <w:pPr>
        <w:spacing w:after="0"/>
        <w:ind w:left="0"/>
        <w:jc w:val="both"/>
      </w:pPr>
      <w:r>
        <w:rPr>
          <w:rFonts w:ascii="Times New Roman"/>
          <w:b w:val="false"/>
          <w:i w:val="false"/>
          <w:color w:val="000000"/>
          <w:sz w:val="28"/>
        </w:rPr>
        <w:t>            с применением для дыхания воздуха и кислорода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Глу- |Экспо-|Время|      Глубина остановок, м</w:t>
      </w:r>
    </w:p>
    <w:p>
      <w:pPr>
        <w:spacing w:after="0"/>
        <w:ind w:left="0"/>
        <w:jc w:val="both"/>
      </w:pPr>
      <w:r>
        <w:rPr>
          <w:rFonts w:ascii="Times New Roman"/>
          <w:b w:val="false"/>
          <w:i w:val="false"/>
          <w:color w:val="000000"/>
          <w:sz w:val="28"/>
        </w:rPr>
        <w:t>бина |зиция |пе-  |_______________________________________</w:t>
      </w:r>
    </w:p>
    <w:p>
      <w:pPr>
        <w:spacing w:after="0"/>
        <w:ind w:left="0"/>
        <w:jc w:val="both"/>
      </w:pPr>
      <w:r>
        <w:rPr>
          <w:rFonts w:ascii="Times New Roman"/>
          <w:b w:val="false"/>
          <w:i w:val="false"/>
          <w:color w:val="000000"/>
          <w:sz w:val="28"/>
        </w:rPr>
        <w:t>спус-|на    |ре-  | 36 | 33 | 30 | 27 | 24 | 21 | 18 |</w:t>
      </w:r>
    </w:p>
    <w:p>
      <w:pPr>
        <w:spacing w:after="0"/>
        <w:ind w:left="0"/>
        <w:jc w:val="both"/>
      </w:pPr>
      <w:r>
        <w:rPr>
          <w:rFonts w:ascii="Times New Roman"/>
          <w:b w:val="false"/>
          <w:i w:val="false"/>
          <w:color w:val="000000"/>
          <w:sz w:val="28"/>
        </w:rPr>
        <w:t>ка, м|грунте|хо-  |____|____|____|____|____|____|____|</w:t>
      </w:r>
    </w:p>
    <w:p>
      <w:pPr>
        <w:spacing w:after="0"/>
        <w:ind w:left="0"/>
        <w:jc w:val="both"/>
      </w:pPr>
      <w:r>
        <w:rPr>
          <w:rFonts w:ascii="Times New Roman"/>
          <w:b w:val="false"/>
          <w:i w:val="false"/>
          <w:color w:val="000000"/>
          <w:sz w:val="28"/>
        </w:rPr>
        <w:t>     |мин   |да на|   Время выдержек на остановках, мин</w:t>
      </w:r>
    </w:p>
    <w:p>
      <w:pPr>
        <w:spacing w:after="0"/>
        <w:ind w:left="0"/>
        <w:jc w:val="both"/>
      </w:pPr>
      <w:r>
        <w:rPr>
          <w:rFonts w:ascii="Times New Roman"/>
          <w:b w:val="false"/>
          <w:i w:val="false"/>
          <w:color w:val="000000"/>
          <w:sz w:val="28"/>
        </w:rPr>
        <w:t>     |      |пер- |_______________________________________</w:t>
      </w:r>
    </w:p>
    <w:p>
      <w:pPr>
        <w:spacing w:after="0"/>
        <w:ind w:left="0"/>
        <w:jc w:val="both"/>
      </w:pPr>
      <w:r>
        <w:rPr>
          <w:rFonts w:ascii="Times New Roman"/>
          <w:b w:val="false"/>
          <w:i w:val="false"/>
          <w:color w:val="000000"/>
          <w:sz w:val="28"/>
        </w:rPr>
        <w:t>     |      |вую  |       при дыхании воздухом</w:t>
      </w:r>
    </w:p>
    <w:p>
      <w:pPr>
        <w:spacing w:after="0"/>
        <w:ind w:left="0"/>
        <w:jc w:val="both"/>
      </w:pPr>
      <w:r>
        <w:rPr>
          <w:rFonts w:ascii="Times New Roman"/>
          <w:b w:val="false"/>
          <w:i w:val="false"/>
          <w:color w:val="000000"/>
          <w:sz w:val="28"/>
        </w:rPr>
        <w:t>     |      |оста-|</w:t>
      </w:r>
    </w:p>
    <w:p>
      <w:pPr>
        <w:spacing w:after="0"/>
        <w:ind w:left="0"/>
        <w:jc w:val="both"/>
      </w:pPr>
      <w:r>
        <w:rPr>
          <w:rFonts w:ascii="Times New Roman"/>
          <w:b w:val="false"/>
          <w:i w:val="false"/>
          <w:color w:val="000000"/>
          <w:sz w:val="28"/>
        </w:rPr>
        <w:t>     |      |новку|</w:t>
      </w:r>
    </w:p>
    <w:p>
      <w:pPr>
        <w:spacing w:after="0"/>
        <w:ind w:left="0"/>
        <w:jc w:val="both"/>
      </w:pPr>
      <w:r>
        <w:rPr>
          <w:rFonts w:ascii="Times New Roman"/>
          <w:b w:val="false"/>
          <w:i w:val="false"/>
          <w:color w:val="000000"/>
          <w:sz w:val="28"/>
        </w:rPr>
        <w:t>     |      |или  |</w:t>
      </w:r>
    </w:p>
    <w:p>
      <w:pPr>
        <w:spacing w:after="0"/>
        <w:ind w:left="0"/>
        <w:jc w:val="both"/>
      </w:pPr>
      <w:r>
        <w:rPr>
          <w:rFonts w:ascii="Times New Roman"/>
          <w:b w:val="false"/>
          <w:i w:val="false"/>
          <w:color w:val="000000"/>
          <w:sz w:val="28"/>
        </w:rPr>
        <w:t>     |      |на   |</w:t>
      </w:r>
    </w:p>
    <w:p>
      <w:pPr>
        <w:spacing w:after="0"/>
        <w:ind w:left="0"/>
        <w:jc w:val="both"/>
      </w:pPr>
      <w:r>
        <w:rPr>
          <w:rFonts w:ascii="Times New Roman"/>
          <w:b w:val="false"/>
          <w:i w:val="false"/>
          <w:color w:val="000000"/>
          <w:sz w:val="28"/>
        </w:rPr>
        <w:t>     |      |по  -|</w:t>
      </w:r>
    </w:p>
    <w:p>
      <w:pPr>
        <w:spacing w:after="0"/>
        <w:ind w:left="0"/>
        <w:jc w:val="both"/>
      </w:pPr>
      <w:r>
        <w:rPr>
          <w:rFonts w:ascii="Times New Roman"/>
          <w:b w:val="false"/>
          <w:i w:val="false"/>
          <w:color w:val="000000"/>
          <w:sz w:val="28"/>
        </w:rPr>
        <w:t>     |      |верх-|</w:t>
      </w:r>
    </w:p>
    <w:p>
      <w:pPr>
        <w:spacing w:after="0"/>
        <w:ind w:left="0"/>
        <w:jc w:val="both"/>
      </w:pPr>
      <w:r>
        <w:rPr>
          <w:rFonts w:ascii="Times New Roman"/>
          <w:b w:val="false"/>
          <w:i w:val="false"/>
          <w:color w:val="000000"/>
          <w:sz w:val="28"/>
        </w:rPr>
        <w:t>     |      |ность|</w:t>
      </w:r>
    </w:p>
    <w:p>
      <w:pPr>
        <w:spacing w:after="0"/>
        <w:ind w:left="0"/>
        <w:jc w:val="both"/>
      </w:pPr>
      <w:r>
        <w:rPr>
          <w:rFonts w:ascii="Times New Roman"/>
          <w:b w:val="false"/>
          <w:i w:val="false"/>
          <w:color w:val="000000"/>
          <w:sz w:val="28"/>
        </w:rPr>
        <w:t>     |      |мин  |</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12   360    2      -    -    -    -    -    -   -</w:t>
      </w:r>
    </w:p>
    <w:p>
      <w:pPr>
        <w:spacing w:after="0"/>
        <w:ind w:left="0"/>
        <w:jc w:val="both"/>
      </w:pPr>
      <w:r>
        <w:rPr>
          <w:rFonts w:ascii="Times New Roman"/>
          <w:b w:val="false"/>
          <w:i w:val="false"/>
          <w:color w:val="000000"/>
          <w:sz w:val="28"/>
        </w:rPr>
        <w:t>  15   105    2      -    -    -    -    -    -   -</w:t>
      </w:r>
    </w:p>
    <w:p>
      <w:pPr>
        <w:spacing w:after="0"/>
        <w:ind w:left="0"/>
        <w:jc w:val="both"/>
      </w:pPr>
      <w:r>
        <w:rPr>
          <w:rFonts w:ascii="Times New Roman"/>
          <w:b w:val="false"/>
          <w:i w:val="false"/>
          <w:color w:val="000000"/>
          <w:sz w:val="28"/>
        </w:rPr>
        <w:t>       145    2      -    -    -    -    -    -   -</w:t>
      </w:r>
    </w:p>
    <w:p>
      <w:pPr>
        <w:spacing w:after="0"/>
        <w:ind w:left="0"/>
        <w:jc w:val="both"/>
      </w:pPr>
      <w:r>
        <w:rPr>
          <w:rFonts w:ascii="Times New Roman"/>
          <w:b w:val="false"/>
          <w:i w:val="false"/>
          <w:color w:val="000000"/>
          <w:sz w:val="28"/>
        </w:rPr>
        <w:t>       180    2      -    -    -    -    -    -   -</w:t>
      </w:r>
    </w:p>
    <w:p>
      <w:pPr>
        <w:spacing w:after="0"/>
        <w:ind w:left="0"/>
        <w:jc w:val="both"/>
      </w:pPr>
      <w:r>
        <w:rPr>
          <w:rFonts w:ascii="Times New Roman"/>
          <w:b w:val="false"/>
          <w:i w:val="false"/>
          <w:color w:val="000000"/>
          <w:sz w:val="28"/>
        </w:rPr>
        <w:t>       240    2      -    -    -    -    -    -   -</w:t>
      </w:r>
    </w:p>
    <w:p>
      <w:pPr>
        <w:spacing w:after="0"/>
        <w:ind w:left="0"/>
        <w:jc w:val="both"/>
      </w:pPr>
      <w:r>
        <w:rPr>
          <w:rFonts w:ascii="Times New Roman"/>
          <w:b w:val="false"/>
          <w:i w:val="false"/>
          <w:color w:val="000000"/>
          <w:sz w:val="28"/>
        </w:rPr>
        <w:t>              2      -    -    -    -    -    -   -</w:t>
      </w:r>
    </w:p>
    <w:p>
      <w:pPr>
        <w:spacing w:after="0"/>
        <w:ind w:left="0"/>
        <w:jc w:val="both"/>
      </w:pPr>
      <w:r>
        <w:rPr>
          <w:rFonts w:ascii="Times New Roman"/>
          <w:b w:val="false"/>
          <w:i w:val="false"/>
          <w:color w:val="000000"/>
          <w:sz w:val="28"/>
        </w:rPr>
        <w:t>  18    45    2      -    -    -    -    -    -   -</w:t>
      </w:r>
    </w:p>
    <w:p>
      <w:pPr>
        <w:spacing w:after="0"/>
        <w:ind w:left="0"/>
        <w:jc w:val="both"/>
      </w:pPr>
      <w:r>
        <w:rPr>
          <w:rFonts w:ascii="Times New Roman"/>
          <w:b w:val="false"/>
          <w:i w:val="false"/>
          <w:color w:val="000000"/>
          <w:sz w:val="28"/>
        </w:rPr>
        <w:t>        60    2      -    -    -    -    -    -   -</w:t>
      </w:r>
    </w:p>
    <w:p>
      <w:pPr>
        <w:spacing w:after="0"/>
        <w:ind w:left="0"/>
        <w:jc w:val="both"/>
      </w:pPr>
      <w:r>
        <w:rPr>
          <w:rFonts w:ascii="Times New Roman"/>
          <w:b w:val="false"/>
          <w:i w:val="false"/>
          <w:color w:val="000000"/>
          <w:sz w:val="28"/>
        </w:rPr>
        <w:t>        80    2      -    -    -    -    -    -   -</w:t>
      </w:r>
    </w:p>
    <w:p>
      <w:pPr>
        <w:spacing w:after="0"/>
        <w:ind w:left="0"/>
        <w:jc w:val="both"/>
      </w:pPr>
      <w:r>
        <w:rPr>
          <w:rFonts w:ascii="Times New Roman"/>
          <w:b w:val="false"/>
          <w:i w:val="false"/>
          <w:color w:val="000000"/>
          <w:sz w:val="28"/>
        </w:rPr>
        <w:t>       105    2      -    -    -    -    -    -   -</w:t>
      </w:r>
    </w:p>
    <w:p>
      <w:pPr>
        <w:spacing w:after="0"/>
        <w:ind w:left="0"/>
        <w:jc w:val="both"/>
      </w:pPr>
      <w:r>
        <w:rPr>
          <w:rFonts w:ascii="Times New Roman"/>
          <w:b w:val="false"/>
          <w:i w:val="false"/>
          <w:color w:val="000000"/>
          <w:sz w:val="28"/>
        </w:rPr>
        <w:t>       145    2      -    -    -    -    -    -   -</w:t>
      </w:r>
    </w:p>
    <w:p>
      <w:pPr>
        <w:spacing w:after="0"/>
        <w:ind w:left="0"/>
        <w:jc w:val="both"/>
      </w:pPr>
      <w:r>
        <w:rPr>
          <w:rFonts w:ascii="Times New Roman"/>
          <w:b w:val="false"/>
          <w:i w:val="false"/>
          <w:color w:val="000000"/>
          <w:sz w:val="28"/>
        </w:rPr>
        <w:t>       180    2      -    -    -    -    -    -   -</w:t>
      </w:r>
    </w:p>
    <w:p>
      <w:pPr>
        <w:spacing w:after="0"/>
        <w:ind w:left="0"/>
        <w:jc w:val="both"/>
      </w:pPr>
      <w:r>
        <w:rPr>
          <w:rFonts w:ascii="Times New Roman"/>
          <w:b w:val="false"/>
          <w:i w:val="false"/>
          <w:color w:val="000000"/>
          <w:sz w:val="28"/>
        </w:rPr>
        <w:t>         2    -      -    -    -    -    -    -   -</w:t>
      </w:r>
    </w:p>
    <w:p>
      <w:pPr>
        <w:spacing w:after="0"/>
        <w:ind w:left="0"/>
        <w:jc w:val="both"/>
      </w:pPr>
      <w:r>
        <w:rPr>
          <w:rFonts w:ascii="Times New Roman"/>
          <w:b w:val="false"/>
          <w:i w:val="false"/>
          <w:color w:val="000000"/>
          <w:sz w:val="28"/>
        </w:rPr>
        <w:t>  21    35    3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2      -    -    -    -    -    -   -</w:t>
      </w:r>
    </w:p>
    <w:p>
      <w:pPr>
        <w:spacing w:after="0"/>
        <w:ind w:left="0"/>
        <w:jc w:val="both"/>
      </w:pPr>
      <w:r>
        <w:rPr>
          <w:rFonts w:ascii="Times New Roman"/>
          <w:b w:val="false"/>
          <w:i w:val="false"/>
          <w:color w:val="000000"/>
          <w:sz w:val="28"/>
        </w:rPr>
        <w:t>       105    2      -    -    -    -    -    -   -</w:t>
      </w:r>
    </w:p>
    <w:p>
      <w:pPr>
        <w:spacing w:after="0"/>
        <w:ind w:left="0"/>
        <w:jc w:val="both"/>
      </w:pPr>
      <w:r>
        <w:rPr>
          <w:rFonts w:ascii="Times New Roman"/>
          <w:b w:val="false"/>
          <w:i w:val="false"/>
          <w:color w:val="000000"/>
          <w:sz w:val="28"/>
        </w:rPr>
        <w:t>       145    2      -    -    -    -    -    -   -</w:t>
      </w:r>
    </w:p>
    <w:p>
      <w:pPr>
        <w:spacing w:after="0"/>
        <w:ind w:left="0"/>
        <w:jc w:val="both"/>
      </w:pPr>
      <w:r>
        <w:rPr>
          <w:rFonts w:ascii="Times New Roman"/>
          <w:b w:val="false"/>
          <w:i w:val="false"/>
          <w:color w:val="000000"/>
          <w:sz w:val="28"/>
        </w:rPr>
        <w:t>       180    2      -    -    -    -    -    -   -</w:t>
      </w:r>
    </w:p>
    <w:p>
      <w:pPr>
        <w:spacing w:after="0"/>
        <w:ind w:left="0"/>
        <w:jc w:val="both"/>
      </w:pPr>
      <w:r>
        <w:rPr>
          <w:rFonts w:ascii="Times New Roman"/>
          <w:b w:val="false"/>
          <w:i w:val="false"/>
          <w:color w:val="000000"/>
          <w:sz w:val="28"/>
        </w:rPr>
        <w:t>              2      -    -    -    -    -    -   -</w:t>
      </w:r>
    </w:p>
    <w:p>
      <w:pPr>
        <w:spacing w:after="0"/>
        <w:ind w:left="0"/>
        <w:jc w:val="both"/>
      </w:pPr>
      <w:r>
        <w:rPr>
          <w:rFonts w:ascii="Times New Roman"/>
          <w:b w:val="false"/>
          <w:i w:val="false"/>
          <w:color w:val="000000"/>
          <w:sz w:val="28"/>
        </w:rPr>
        <w:t>  24    25    3      -    -    -    -    -    -   -</w:t>
      </w:r>
    </w:p>
    <w:p>
      <w:pPr>
        <w:spacing w:after="0"/>
        <w:ind w:left="0"/>
        <w:jc w:val="both"/>
      </w:pPr>
      <w:r>
        <w:rPr>
          <w:rFonts w:ascii="Times New Roman"/>
          <w:b w:val="false"/>
          <w:i w:val="false"/>
          <w:color w:val="000000"/>
          <w:sz w:val="28"/>
        </w:rPr>
        <w:t>        35    3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2      -    -    -    -    -    -   -</w:t>
      </w:r>
    </w:p>
    <w:p>
      <w:pPr>
        <w:spacing w:after="0"/>
        <w:ind w:left="0"/>
        <w:jc w:val="both"/>
      </w:pPr>
      <w:r>
        <w:rPr>
          <w:rFonts w:ascii="Times New Roman"/>
          <w:b w:val="false"/>
          <w:i w:val="false"/>
          <w:color w:val="000000"/>
          <w:sz w:val="28"/>
        </w:rPr>
        <w:t>       105    2      -    -    -    -    -    -   -</w:t>
      </w:r>
    </w:p>
    <w:p>
      <w:pPr>
        <w:spacing w:after="0"/>
        <w:ind w:left="0"/>
        <w:jc w:val="both"/>
      </w:pPr>
      <w:r>
        <w:rPr>
          <w:rFonts w:ascii="Times New Roman"/>
          <w:b w:val="false"/>
          <w:i w:val="false"/>
          <w:color w:val="000000"/>
          <w:sz w:val="28"/>
        </w:rPr>
        <w:t>       145    2      -    -    -    -    -    -   -</w:t>
      </w:r>
    </w:p>
    <w:p>
      <w:pPr>
        <w:spacing w:after="0"/>
        <w:ind w:left="0"/>
        <w:jc w:val="both"/>
      </w:pPr>
      <w:r>
        <w:rPr>
          <w:rFonts w:ascii="Times New Roman"/>
          <w:b w:val="false"/>
          <w:i w:val="false"/>
          <w:color w:val="000000"/>
          <w:sz w:val="28"/>
        </w:rPr>
        <w:t>       180    2      -    -    -    -    -    -   -</w:t>
      </w:r>
    </w:p>
    <w:p>
      <w:pPr>
        <w:spacing w:after="0"/>
        <w:ind w:left="0"/>
        <w:jc w:val="both"/>
      </w:pPr>
      <w:r>
        <w:rPr>
          <w:rFonts w:ascii="Times New Roman"/>
          <w:b w:val="false"/>
          <w:i w:val="false"/>
          <w:color w:val="000000"/>
          <w:sz w:val="28"/>
        </w:rPr>
        <w:t>              2      -    -    -    -    -    -   -</w:t>
      </w:r>
    </w:p>
    <w:p>
      <w:pPr>
        <w:spacing w:after="0"/>
        <w:ind w:left="0"/>
        <w:jc w:val="both"/>
      </w:pPr>
      <w:r>
        <w:rPr>
          <w:rFonts w:ascii="Times New Roman"/>
          <w:b w:val="false"/>
          <w:i w:val="false"/>
          <w:color w:val="000000"/>
          <w:sz w:val="28"/>
        </w:rPr>
        <w:t>  27    20    4      -    -    -    -    -    -   -</w:t>
      </w:r>
    </w:p>
    <w:p>
      <w:pPr>
        <w:spacing w:after="0"/>
        <w:ind w:left="0"/>
        <w:jc w:val="both"/>
      </w:pPr>
      <w:r>
        <w:rPr>
          <w:rFonts w:ascii="Times New Roman"/>
          <w:b w:val="false"/>
          <w:i w:val="false"/>
          <w:color w:val="000000"/>
          <w:sz w:val="28"/>
        </w:rPr>
        <w:t>        25    3      -    -    -    -    -    -   -</w:t>
      </w:r>
    </w:p>
    <w:p>
      <w:pPr>
        <w:spacing w:after="0"/>
        <w:ind w:left="0"/>
        <w:jc w:val="both"/>
      </w:pPr>
      <w:r>
        <w:rPr>
          <w:rFonts w:ascii="Times New Roman"/>
          <w:b w:val="false"/>
          <w:i w:val="false"/>
          <w:color w:val="000000"/>
          <w:sz w:val="28"/>
        </w:rPr>
        <w:t>        35    3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3      -    -    -    -    -    -   -</w:t>
      </w:r>
    </w:p>
    <w:p>
      <w:pPr>
        <w:spacing w:after="0"/>
        <w:ind w:left="0"/>
        <w:jc w:val="both"/>
      </w:pPr>
      <w:r>
        <w:rPr>
          <w:rFonts w:ascii="Times New Roman"/>
          <w:b w:val="false"/>
          <w:i w:val="false"/>
          <w:color w:val="000000"/>
          <w:sz w:val="28"/>
        </w:rPr>
        <w:t>       105    2      -    -    -    -    -    -   -</w:t>
      </w:r>
    </w:p>
    <w:p>
      <w:pPr>
        <w:spacing w:after="0"/>
        <w:ind w:left="0"/>
        <w:jc w:val="both"/>
      </w:pPr>
      <w:r>
        <w:rPr>
          <w:rFonts w:ascii="Times New Roman"/>
          <w:b w:val="false"/>
          <w:i w:val="false"/>
          <w:color w:val="000000"/>
          <w:sz w:val="28"/>
        </w:rPr>
        <w:t>       145    2      -    -    -    -    -    -   -</w:t>
      </w:r>
    </w:p>
    <w:p>
      <w:pPr>
        <w:spacing w:after="0"/>
        <w:ind w:left="0"/>
        <w:jc w:val="both"/>
      </w:pPr>
      <w:r>
        <w:rPr>
          <w:rFonts w:ascii="Times New Roman"/>
          <w:b w:val="false"/>
          <w:i w:val="false"/>
          <w:color w:val="000000"/>
          <w:sz w:val="28"/>
        </w:rPr>
        <w:t>              2      -    -    -    -    -    -   -</w:t>
      </w:r>
    </w:p>
    <w:p>
      <w:pPr>
        <w:spacing w:after="0"/>
        <w:ind w:left="0"/>
        <w:jc w:val="both"/>
      </w:pPr>
      <w:r>
        <w:rPr>
          <w:rFonts w:ascii="Times New Roman"/>
          <w:b w:val="false"/>
          <w:i w:val="false"/>
          <w:color w:val="000000"/>
          <w:sz w:val="28"/>
        </w:rPr>
        <w:t>  30    15    4      -    -    -    -    -    -   -</w:t>
      </w:r>
    </w:p>
    <w:p>
      <w:pPr>
        <w:spacing w:after="0"/>
        <w:ind w:left="0"/>
        <w:jc w:val="both"/>
      </w:pPr>
      <w:r>
        <w:rPr>
          <w:rFonts w:ascii="Times New Roman"/>
          <w:b w:val="false"/>
          <w:i w:val="false"/>
          <w:color w:val="000000"/>
          <w:sz w:val="28"/>
        </w:rPr>
        <w:t>        20    4      -    -    -    -    -    -   -</w:t>
      </w:r>
    </w:p>
    <w:p>
      <w:pPr>
        <w:spacing w:after="0"/>
        <w:ind w:left="0"/>
        <w:jc w:val="both"/>
      </w:pPr>
      <w:r>
        <w:rPr>
          <w:rFonts w:ascii="Times New Roman"/>
          <w:b w:val="false"/>
          <w:i w:val="false"/>
          <w:color w:val="000000"/>
          <w:sz w:val="28"/>
        </w:rPr>
        <w:t>        25    4      -    -    -    -    -    -   -</w:t>
      </w:r>
    </w:p>
    <w:p>
      <w:pPr>
        <w:spacing w:after="0"/>
        <w:ind w:left="0"/>
        <w:jc w:val="both"/>
      </w:pPr>
      <w:r>
        <w:rPr>
          <w:rFonts w:ascii="Times New Roman"/>
          <w:b w:val="false"/>
          <w:i w:val="false"/>
          <w:color w:val="000000"/>
          <w:sz w:val="28"/>
        </w:rPr>
        <w:t>        35    3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2      -    -    -    -    -    -   -</w:t>
      </w:r>
    </w:p>
    <w:p>
      <w:pPr>
        <w:spacing w:after="0"/>
        <w:ind w:left="0"/>
        <w:jc w:val="both"/>
      </w:pPr>
      <w:r>
        <w:rPr>
          <w:rFonts w:ascii="Times New Roman"/>
          <w:b w:val="false"/>
          <w:i w:val="false"/>
          <w:color w:val="000000"/>
          <w:sz w:val="28"/>
        </w:rPr>
        <w:t>       105    2      -    -    -    -    -    -   -</w:t>
      </w:r>
    </w:p>
    <w:p>
      <w:pPr>
        <w:spacing w:after="0"/>
        <w:ind w:left="0"/>
        <w:jc w:val="both"/>
      </w:pPr>
      <w:r>
        <w:rPr>
          <w:rFonts w:ascii="Times New Roman"/>
          <w:b w:val="false"/>
          <w:i w:val="false"/>
          <w:color w:val="000000"/>
          <w:sz w:val="28"/>
        </w:rPr>
        <w:t>       145    2      -    -    -    -    -   10   -</w:t>
      </w:r>
    </w:p>
    <w:p>
      <w:pPr>
        <w:spacing w:after="0"/>
        <w:ind w:left="0"/>
        <w:jc w:val="both"/>
      </w:pPr>
      <w:r>
        <w:rPr>
          <w:rFonts w:ascii="Times New Roman"/>
          <w:b w:val="false"/>
          <w:i w:val="false"/>
          <w:color w:val="000000"/>
          <w:sz w:val="28"/>
        </w:rPr>
        <w:t>              2      -    -    -    -    -   14   -</w:t>
      </w:r>
    </w:p>
    <w:p>
      <w:pPr>
        <w:spacing w:after="0"/>
        <w:ind w:left="0"/>
        <w:jc w:val="both"/>
      </w:pPr>
      <w:r>
        <w:rPr>
          <w:rFonts w:ascii="Times New Roman"/>
          <w:b w:val="false"/>
          <w:i w:val="false"/>
          <w:color w:val="000000"/>
          <w:sz w:val="28"/>
        </w:rPr>
        <w:t>  33    15    5      -    -    -    -    -    -   -</w:t>
      </w:r>
    </w:p>
    <w:p>
      <w:pPr>
        <w:spacing w:after="0"/>
        <w:ind w:left="0"/>
        <w:jc w:val="both"/>
      </w:pPr>
      <w:r>
        <w:rPr>
          <w:rFonts w:ascii="Times New Roman"/>
          <w:b w:val="false"/>
          <w:i w:val="false"/>
          <w:color w:val="000000"/>
          <w:sz w:val="28"/>
        </w:rPr>
        <w:t>        20    4      -    -    -    -    -    -   -</w:t>
      </w:r>
    </w:p>
    <w:p>
      <w:pPr>
        <w:spacing w:after="0"/>
        <w:ind w:left="0"/>
        <w:jc w:val="both"/>
      </w:pPr>
      <w:r>
        <w:rPr>
          <w:rFonts w:ascii="Times New Roman"/>
          <w:b w:val="false"/>
          <w:i w:val="false"/>
          <w:color w:val="000000"/>
          <w:sz w:val="28"/>
        </w:rPr>
        <w:t>        25    4      -    -    -    -    -    -   -</w:t>
      </w:r>
    </w:p>
    <w:p>
      <w:pPr>
        <w:spacing w:after="0"/>
        <w:ind w:left="0"/>
        <w:jc w:val="both"/>
      </w:pPr>
      <w:r>
        <w:rPr>
          <w:rFonts w:ascii="Times New Roman"/>
          <w:b w:val="false"/>
          <w:i w:val="false"/>
          <w:color w:val="000000"/>
          <w:sz w:val="28"/>
        </w:rPr>
        <w:t>        35    3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3      -    -    -    -    -    -   -</w:t>
      </w:r>
    </w:p>
    <w:p>
      <w:pPr>
        <w:spacing w:after="0"/>
        <w:ind w:left="0"/>
        <w:jc w:val="both"/>
      </w:pPr>
      <w:r>
        <w:rPr>
          <w:rFonts w:ascii="Times New Roman"/>
          <w:b w:val="false"/>
          <w:i w:val="false"/>
          <w:color w:val="000000"/>
          <w:sz w:val="28"/>
        </w:rPr>
        <w:t>       105    2      -    -    -    -    -    -   8</w:t>
      </w:r>
    </w:p>
    <w:p>
      <w:pPr>
        <w:spacing w:after="0"/>
        <w:ind w:left="0"/>
        <w:jc w:val="both"/>
      </w:pPr>
      <w:r>
        <w:rPr>
          <w:rFonts w:ascii="Times New Roman"/>
          <w:b w:val="false"/>
          <w:i w:val="false"/>
          <w:color w:val="000000"/>
          <w:sz w:val="28"/>
        </w:rPr>
        <w:t>       145    2      -    -    -    -    -    9   13</w:t>
      </w:r>
    </w:p>
    <w:p>
      <w:pPr>
        <w:spacing w:after="0"/>
        <w:ind w:left="0"/>
        <w:jc w:val="both"/>
      </w:pPr>
      <w:r>
        <w:rPr>
          <w:rFonts w:ascii="Times New Roman"/>
          <w:b w:val="false"/>
          <w:i w:val="false"/>
          <w:color w:val="000000"/>
          <w:sz w:val="28"/>
        </w:rPr>
        <w:t>              2      -    -    -    -    -   16   19</w:t>
      </w:r>
    </w:p>
    <w:p>
      <w:pPr>
        <w:spacing w:after="0"/>
        <w:ind w:left="0"/>
        <w:jc w:val="both"/>
      </w:pPr>
      <w:r>
        <w:rPr>
          <w:rFonts w:ascii="Times New Roman"/>
          <w:b w:val="false"/>
          <w:i w:val="false"/>
          <w:color w:val="000000"/>
          <w:sz w:val="28"/>
        </w:rPr>
        <w:t>  36    10    5      -    -    -    -    -    -   -</w:t>
      </w:r>
    </w:p>
    <w:p>
      <w:pPr>
        <w:spacing w:after="0"/>
        <w:ind w:left="0"/>
        <w:jc w:val="both"/>
      </w:pPr>
      <w:r>
        <w:rPr>
          <w:rFonts w:ascii="Times New Roman"/>
          <w:b w:val="false"/>
          <w:i w:val="false"/>
          <w:color w:val="000000"/>
          <w:sz w:val="28"/>
        </w:rPr>
        <w:t>        15    5      -    -    -    -    -    -   -</w:t>
      </w:r>
    </w:p>
    <w:p>
      <w:pPr>
        <w:spacing w:after="0"/>
        <w:ind w:left="0"/>
        <w:jc w:val="both"/>
      </w:pPr>
      <w:r>
        <w:rPr>
          <w:rFonts w:ascii="Times New Roman"/>
          <w:b w:val="false"/>
          <w:i w:val="false"/>
          <w:color w:val="000000"/>
          <w:sz w:val="28"/>
        </w:rPr>
        <w:t>        20    5      -    -    -    -    -    -   -</w:t>
      </w:r>
    </w:p>
    <w:p>
      <w:pPr>
        <w:spacing w:after="0"/>
        <w:ind w:left="0"/>
        <w:jc w:val="both"/>
      </w:pPr>
      <w:r>
        <w:rPr>
          <w:rFonts w:ascii="Times New Roman"/>
          <w:b w:val="false"/>
          <w:i w:val="false"/>
          <w:color w:val="000000"/>
          <w:sz w:val="28"/>
        </w:rPr>
        <w:t>        25    4      -    -    -    -    -    -   -</w:t>
      </w:r>
    </w:p>
    <w:p>
      <w:pPr>
        <w:spacing w:after="0"/>
        <w:ind w:left="0"/>
        <w:jc w:val="both"/>
      </w:pPr>
      <w:r>
        <w:rPr>
          <w:rFonts w:ascii="Times New Roman"/>
          <w:b w:val="false"/>
          <w:i w:val="false"/>
          <w:color w:val="000000"/>
          <w:sz w:val="28"/>
        </w:rPr>
        <w:t>        35    4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3      -    -    -    -    -    -   4</w:t>
      </w:r>
    </w:p>
    <w:p>
      <w:pPr>
        <w:spacing w:after="0"/>
        <w:ind w:left="0"/>
        <w:jc w:val="both"/>
      </w:pPr>
      <w:r>
        <w:rPr>
          <w:rFonts w:ascii="Times New Roman"/>
          <w:b w:val="false"/>
          <w:i w:val="false"/>
          <w:color w:val="000000"/>
          <w:sz w:val="28"/>
        </w:rPr>
        <w:t>       105    3      -    -    -    -    -    7   11</w:t>
      </w:r>
    </w:p>
    <w:p>
      <w:pPr>
        <w:spacing w:after="0"/>
        <w:ind w:left="0"/>
        <w:jc w:val="both"/>
      </w:pPr>
      <w:r>
        <w:rPr>
          <w:rFonts w:ascii="Times New Roman"/>
          <w:b w:val="false"/>
          <w:i w:val="false"/>
          <w:color w:val="000000"/>
          <w:sz w:val="28"/>
        </w:rPr>
        <w:t>              2      -    -    -    -   11   13   15</w:t>
      </w:r>
    </w:p>
    <w:p>
      <w:pPr>
        <w:spacing w:after="0"/>
        <w:ind w:left="0"/>
        <w:jc w:val="both"/>
      </w:pPr>
      <w:r>
        <w:rPr>
          <w:rFonts w:ascii="Times New Roman"/>
          <w:b w:val="false"/>
          <w:i w:val="false"/>
          <w:color w:val="000000"/>
          <w:sz w:val="28"/>
        </w:rPr>
        <w:t>  39    10    6      -    -    -    -    -    -   -</w:t>
      </w:r>
    </w:p>
    <w:p>
      <w:pPr>
        <w:spacing w:after="0"/>
        <w:ind w:left="0"/>
        <w:jc w:val="both"/>
      </w:pPr>
      <w:r>
        <w:rPr>
          <w:rFonts w:ascii="Times New Roman"/>
          <w:b w:val="false"/>
          <w:i w:val="false"/>
          <w:color w:val="000000"/>
          <w:sz w:val="28"/>
        </w:rPr>
        <w:t>        15    5      -    -    -    -    -    -   -</w:t>
      </w:r>
    </w:p>
    <w:p>
      <w:pPr>
        <w:spacing w:after="0"/>
        <w:ind w:left="0"/>
        <w:jc w:val="both"/>
      </w:pPr>
      <w:r>
        <w:rPr>
          <w:rFonts w:ascii="Times New Roman"/>
          <w:b w:val="false"/>
          <w:i w:val="false"/>
          <w:color w:val="000000"/>
          <w:sz w:val="28"/>
        </w:rPr>
        <w:t>        20    5      -    -    -    -    -    -   -</w:t>
      </w:r>
    </w:p>
    <w:p>
      <w:pPr>
        <w:spacing w:after="0"/>
        <w:ind w:left="0"/>
        <w:jc w:val="both"/>
      </w:pPr>
      <w:r>
        <w:rPr>
          <w:rFonts w:ascii="Times New Roman"/>
          <w:b w:val="false"/>
          <w:i w:val="false"/>
          <w:color w:val="000000"/>
          <w:sz w:val="28"/>
        </w:rPr>
        <w:t>        25    4      -    -    -    -    -    -   -</w:t>
      </w:r>
    </w:p>
    <w:p>
      <w:pPr>
        <w:spacing w:after="0"/>
        <w:ind w:left="0"/>
        <w:jc w:val="both"/>
      </w:pPr>
      <w:r>
        <w:rPr>
          <w:rFonts w:ascii="Times New Roman"/>
          <w:b w:val="false"/>
          <w:i w:val="false"/>
          <w:color w:val="000000"/>
          <w:sz w:val="28"/>
        </w:rPr>
        <w:t>        35    4      -    -    -    -    -    -   -</w:t>
      </w:r>
    </w:p>
    <w:p>
      <w:pPr>
        <w:spacing w:after="0"/>
        <w:ind w:left="0"/>
        <w:jc w:val="both"/>
      </w:pPr>
      <w:r>
        <w:rPr>
          <w:rFonts w:ascii="Times New Roman"/>
          <w:b w:val="false"/>
          <w:i w:val="false"/>
          <w:color w:val="000000"/>
          <w:sz w:val="28"/>
        </w:rPr>
        <w:t>        45    4      -    -    -    -    -    -   -</w:t>
      </w:r>
    </w:p>
    <w:p>
      <w:pPr>
        <w:spacing w:after="0"/>
        <w:ind w:left="0"/>
        <w:jc w:val="both"/>
      </w:pPr>
      <w:r>
        <w:rPr>
          <w:rFonts w:ascii="Times New Roman"/>
          <w:b w:val="false"/>
          <w:i w:val="false"/>
          <w:color w:val="000000"/>
          <w:sz w:val="28"/>
        </w:rPr>
        <w:t>        60    3      -    -    -    -    -    -   4</w:t>
      </w:r>
    </w:p>
    <w:p>
      <w:pPr>
        <w:spacing w:after="0"/>
        <w:ind w:left="0"/>
        <w:jc w:val="both"/>
      </w:pPr>
      <w:r>
        <w:rPr>
          <w:rFonts w:ascii="Times New Roman"/>
          <w:b w:val="false"/>
          <w:i w:val="false"/>
          <w:color w:val="000000"/>
          <w:sz w:val="28"/>
        </w:rPr>
        <w:t>        80    2      -    -    -    -    -    5   10</w:t>
      </w:r>
    </w:p>
    <w:p>
      <w:pPr>
        <w:spacing w:after="0"/>
        <w:ind w:left="0"/>
        <w:jc w:val="both"/>
      </w:pPr>
      <w:r>
        <w:rPr>
          <w:rFonts w:ascii="Times New Roman"/>
          <w:b w:val="false"/>
          <w:i w:val="false"/>
          <w:color w:val="000000"/>
          <w:sz w:val="28"/>
        </w:rPr>
        <w:t>       105    2      -    -    -    -    6   10   14</w:t>
      </w:r>
    </w:p>
    <w:p>
      <w:pPr>
        <w:spacing w:after="0"/>
        <w:ind w:left="0"/>
        <w:jc w:val="both"/>
      </w:pPr>
      <w:r>
        <w:rPr>
          <w:rFonts w:ascii="Times New Roman"/>
          <w:b w:val="false"/>
          <w:i w:val="false"/>
          <w:color w:val="000000"/>
          <w:sz w:val="28"/>
        </w:rPr>
        <w:t>              2      -    -    -    8   13   16   18</w:t>
      </w:r>
    </w:p>
    <w:p>
      <w:pPr>
        <w:spacing w:after="0"/>
        <w:ind w:left="0"/>
        <w:jc w:val="both"/>
      </w:pPr>
      <w:r>
        <w:rPr>
          <w:rFonts w:ascii="Times New Roman"/>
          <w:b w:val="false"/>
          <w:i w:val="false"/>
          <w:color w:val="000000"/>
          <w:sz w:val="28"/>
        </w:rPr>
        <w:t>  42    10    6      -    -    -    -    -    -   -</w:t>
      </w:r>
    </w:p>
    <w:p>
      <w:pPr>
        <w:spacing w:after="0"/>
        <w:ind w:left="0"/>
        <w:jc w:val="both"/>
      </w:pPr>
      <w:r>
        <w:rPr>
          <w:rFonts w:ascii="Times New Roman"/>
          <w:b w:val="false"/>
          <w:i w:val="false"/>
          <w:color w:val="000000"/>
          <w:sz w:val="28"/>
        </w:rPr>
        <w:t>        15    6      -    -    -    -    -    -   -</w:t>
      </w:r>
    </w:p>
    <w:p>
      <w:pPr>
        <w:spacing w:after="0"/>
        <w:ind w:left="0"/>
        <w:jc w:val="both"/>
      </w:pPr>
      <w:r>
        <w:rPr>
          <w:rFonts w:ascii="Times New Roman"/>
          <w:b w:val="false"/>
          <w:i w:val="false"/>
          <w:color w:val="000000"/>
          <w:sz w:val="28"/>
        </w:rPr>
        <w:t>        20    5      -    -    -    -    -    -   -</w:t>
      </w:r>
    </w:p>
    <w:p>
      <w:pPr>
        <w:spacing w:after="0"/>
        <w:ind w:left="0"/>
        <w:jc w:val="both"/>
      </w:pPr>
      <w:r>
        <w:rPr>
          <w:rFonts w:ascii="Times New Roman"/>
          <w:b w:val="false"/>
          <w:i w:val="false"/>
          <w:color w:val="000000"/>
          <w:sz w:val="28"/>
        </w:rPr>
        <w:t>        25    5      -    -    -    -    -    -   -</w:t>
      </w:r>
    </w:p>
    <w:p>
      <w:pPr>
        <w:spacing w:after="0"/>
        <w:ind w:left="0"/>
        <w:jc w:val="both"/>
      </w:pPr>
      <w:r>
        <w:rPr>
          <w:rFonts w:ascii="Times New Roman"/>
          <w:b w:val="false"/>
          <w:i w:val="false"/>
          <w:color w:val="000000"/>
          <w:sz w:val="28"/>
        </w:rPr>
        <w:t>        35    4      -    -    -    -    -    -   -</w:t>
      </w:r>
    </w:p>
    <w:p>
      <w:pPr>
        <w:spacing w:after="0"/>
        <w:ind w:left="0"/>
        <w:jc w:val="both"/>
      </w:pPr>
      <w:r>
        <w:rPr>
          <w:rFonts w:ascii="Times New Roman"/>
          <w:b w:val="false"/>
          <w:i w:val="false"/>
          <w:color w:val="000000"/>
          <w:sz w:val="28"/>
        </w:rPr>
        <w:t>        45    4      -    -    -    -    -    -   -</w:t>
      </w:r>
    </w:p>
    <w:p>
      <w:pPr>
        <w:spacing w:after="0"/>
        <w:ind w:left="0"/>
        <w:jc w:val="both"/>
      </w:pPr>
      <w:r>
        <w:rPr>
          <w:rFonts w:ascii="Times New Roman"/>
          <w:b w:val="false"/>
          <w:i w:val="false"/>
          <w:color w:val="000000"/>
          <w:sz w:val="28"/>
        </w:rPr>
        <w:t>        60    3      -    -    -    -    -    2   9</w:t>
      </w:r>
    </w:p>
    <w:p>
      <w:pPr>
        <w:spacing w:after="0"/>
        <w:ind w:left="0"/>
        <w:jc w:val="both"/>
      </w:pPr>
      <w:r>
        <w:rPr>
          <w:rFonts w:ascii="Times New Roman"/>
          <w:b w:val="false"/>
          <w:i w:val="false"/>
          <w:color w:val="000000"/>
          <w:sz w:val="28"/>
        </w:rPr>
        <w:t>        80    3      -    -    -    -    -   12   14</w:t>
      </w:r>
    </w:p>
    <w:p>
      <w:pPr>
        <w:spacing w:after="0"/>
        <w:ind w:left="0"/>
        <w:jc w:val="both"/>
      </w:pPr>
      <w:r>
        <w:rPr>
          <w:rFonts w:ascii="Times New Roman"/>
          <w:b w:val="false"/>
          <w:i w:val="false"/>
          <w:color w:val="000000"/>
          <w:sz w:val="28"/>
        </w:rPr>
        <w:t>       105    3      -    -    -    -    -   15   18</w:t>
      </w:r>
    </w:p>
    <w:p>
      <w:pPr>
        <w:spacing w:after="0"/>
        <w:ind w:left="0"/>
        <w:jc w:val="both"/>
      </w:pPr>
      <w:r>
        <w:rPr>
          <w:rFonts w:ascii="Times New Roman"/>
          <w:b w:val="false"/>
          <w:i w:val="false"/>
          <w:color w:val="000000"/>
          <w:sz w:val="28"/>
        </w:rPr>
        <w:t>              2      -    -    -   12   14   18   19</w:t>
      </w:r>
    </w:p>
    <w:p>
      <w:pPr>
        <w:spacing w:after="0"/>
        <w:ind w:left="0"/>
        <w:jc w:val="both"/>
      </w:pPr>
      <w:r>
        <w:rPr>
          <w:rFonts w:ascii="Times New Roman"/>
          <w:b w:val="false"/>
          <w:i w:val="false"/>
          <w:color w:val="000000"/>
          <w:sz w:val="28"/>
        </w:rPr>
        <w:t>  45    10    6      -    -    -    -    -    -   -</w:t>
      </w:r>
    </w:p>
    <w:p>
      <w:pPr>
        <w:spacing w:after="0"/>
        <w:ind w:left="0"/>
        <w:jc w:val="both"/>
      </w:pPr>
      <w:r>
        <w:rPr>
          <w:rFonts w:ascii="Times New Roman"/>
          <w:b w:val="false"/>
          <w:i w:val="false"/>
          <w:color w:val="000000"/>
          <w:sz w:val="28"/>
        </w:rPr>
        <w:t>        15    6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5      -    -    -    -    -    -   -</w:t>
      </w:r>
    </w:p>
    <w:p>
      <w:pPr>
        <w:spacing w:after="0"/>
        <w:ind w:left="0"/>
        <w:jc w:val="both"/>
      </w:pPr>
      <w:r>
        <w:rPr>
          <w:rFonts w:ascii="Times New Roman"/>
          <w:b w:val="false"/>
          <w:i w:val="false"/>
          <w:color w:val="000000"/>
          <w:sz w:val="28"/>
        </w:rPr>
        <w:t>        35    5      -    -    -    -    -    -   -</w:t>
      </w:r>
    </w:p>
    <w:p>
      <w:pPr>
        <w:spacing w:after="0"/>
        <w:ind w:left="0"/>
        <w:jc w:val="both"/>
      </w:pPr>
      <w:r>
        <w:rPr>
          <w:rFonts w:ascii="Times New Roman"/>
          <w:b w:val="false"/>
          <w:i w:val="false"/>
          <w:color w:val="000000"/>
          <w:sz w:val="28"/>
        </w:rPr>
        <w:t>        45    4      -    -    -    -    -    -   -</w:t>
      </w:r>
    </w:p>
    <w:p>
      <w:pPr>
        <w:spacing w:after="0"/>
        <w:ind w:left="0"/>
        <w:jc w:val="both"/>
      </w:pPr>
      <w:r>
        <w:rPr>
          <w:rFonts w:ascii="Times New Roman"/>
          <w:b w:val="false"/>
          <w:i w:val="false"/>
          <w:color w:val="000000"/>
          <w:sz w:val="28"/>
        </w:rPr>
        <w:t>        60    3      -    -    -    -    -   11   13</w:t>
      </w:r>
    </w:p>
    <w:p>
      <w:pPr>
        <w:spacing w:after="0"/>
        <w:ind w:left="0"/>
        <w:jc w:val="both"/>
      </w:pPr>
      <w:r>
        <w:rPr>
          <w:rFonts w:ascii="Times New Roman"/>
          <w:b w:val="false"/>
          <w:i w:val="false"/>
          <w:color w:val="000000"/>
          <w:sz w:val="28"/>
        </w:rPr>
        <w:t>        80    3      -    -    -    -   14   15   16</w:t>
      </w:r>
    </w:p>
    <w:p>
      <w:pPr>
        <w:spacing w:after="0"/>
        <w:ind w:left="0"/>
        <w:jc w:val="both"/>
      </w:pPr>
      <w:r>
        <w:rPr>
          <w:rFonts w:ascii="Times New Roman"/>
          <w:b w:val="false"/>
          <w:i w:val="false"/>
          <w:color w:val="000000"/>
          <w:sz w:val="28"/>
        </w:rPr>
        <w:t>       105    3      -    -    -   12   14   16   18</w:t>
      </w:r>
    </w:p>
    <w:p>
      <w:pPr>
        <w:spacing w:after="0"/>
        <w:ind w:left="0"/>
        <w:jc w:val="both"/>
      </w:pPr>
      <w:r>
        <w:rPr>
          <w:rFonts w:ascii="Times New Roman"/>
          <w:b w:val="false"/>
          <w:i w:val="false"/>
          <w:color w:val="000000"/>
          <w:sz w:val="28"/>
        </w:rPr>
        <w:t>              2      -    -   13   15   16   19   20</w:t>
      </w:r>
    </w:p>
    <w:p>
      <w:pPr>
        <w:spacing w:after="0"/>
        <w:ind w:left="0"/>
        <w:jc w:val="both"/>
      </w:pPr>
      <w:r>
        <w:rPr>
          <w:rFonts w:ascii="Times New Roman"/>
          <w:b w:val="false"/>
          <w:i w:val="false"/>
          <w:color w:val="000000"/>
          <w:sz w:val="28"/>
        </w:rPr>
        <w:t>  48     5    7      -    -    -    -    -    -   -</w:t>
      </w:r>
    </w:p>
    <w:p>
      <w:pPr>
        <w:spacing w:after="0"/>
        <w:ind w:left="0"/>
        <w:jc w:val="both"/>
      </w:pPr>
      <w:r>
        <w:rPr>
          <w:rFonts w:ascii="Times New Roman"/>
          <w:b w:val="false"/>
          <w:i w:val="false"/>
          <w:color w:val="000000"/>
          <w:sz w:val="28"/>
        </w:rPr>
        <w:t>        10    6      -    -    -    -    -    -   -</w:t>
      </w:r>
    </w:p>
    <w:p>
      <w:pPr>
        <w:spacing w:after="0"/>
        <w:ind w:left="0"/>
        <w:jc w:val="both"/>
      </w:pPr>
      <w:r>
        <w:rPr>
          <w:rFonts w:ascii="Times New Roman"/>
          <w:b w:val="false"/>
          <w:i w:val="false"/>
          <w:color w:val="000000"/>
          <w:sz w:val="28"/>
        </w:rPr>
        <w:t>        15    6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6      -    -    -    -    -    -   -</w:t>
      </w:r>
    </w:p>
    <w:p>
      <w:pPr>
        <w:spacing w:after="0"/>
        <w:ind w:left="0"/>
        <w:jc w:val="both"/>
      </w:pPr>
      <w:r>
        <w:rPr>
          <w:rFonts w:ascii="Times New Roman"/>
          <w:b w:val="false"/>
          <w:i w:val="false"/>
          <w:color w:val="000000"/>
          <w:sz w:val="28"/>
        </w:rPr>
        <w:t>        35    5      -    -    -    -    -    -   -</w:t>
      </w:r>
    </w:p>
    <w:p>
      <w:pPr>
        <w:spacing w:after="0"/>
        <w:ind w:left="0"/>
        <w:jc w:val="both"/>
      </w:pPr>
      <w:r>
        <w:rPr>
          <w:rFonts w:ascii="Times New Roman"/>
          <w:b w:val="false"/>
          <w:i w:val="false"/>
          <w:color w:val="000000"/>
          <w:sz w:val="28"/>
        </w:rPr>
        <w:t>        45    4      -    -    -    -    -    4   12</w:t>
      </w:r>
    </w:p>
    <w:p>
      <w:pPr>
        <w:spacing w:after="0"/>
        <w:ind w:left="0"/>
        <w:jc w:val="both"/>
      </w:pPr>
      <w:r>
        <w:rPr>
          <w:rFonts w:ascii="Times New Roman"/>
          <w:b w:val="false"/>
          <w:i w:val="false"/>
          <w:color w:val="000000"/>
          <w:sz w:val="28"/>
        </w:rPr>
        <w:t>        60    3      -    -    -    1    8   12   16</w:t>
      </w:r>
    </w:p>
    <w:p>
      <w:pPr>
        <w:spacing w:after="0"/>
        <w:ind w:left="0"/>
        <w:jc w:val="both"/>
      </w:pPr>
      <w:r>
        <w:rPr>
          <w:rFonts w:ascii="Times New Roman"/>
          <w:b w:val="false"/>
          <w:i w:val="false"/>
          <w:color w:val="000000"/>
          <w:sz w:val="28"/>
        </w:rPr>
        <w:t>        80    3      -    -    -   11   13   16   19</w:t>
      </w:r>
    </w:p>
    <w:p>
      <w:pPr>
        <w:spacing w:after="0"/>
        <w:ind w:left="0"/>
        <w:jc w:val="both"/>
      </w:pPr>
      <w:r>
        <w:rPr>
          <w:rFonts w:ascii="Times New Roman"/>
          <w:b w:val="false"/>
          <w:i w:val="false"/>
          <w:color w:val="000000"/>
          <w:sz w:val="28"/>
        </w:rPr>
        <w:t>       105    3      -    -   12   14   15   17   20</w:t>
      </w:r>
    </w:p>
    <w:p>
      <w:pPr>
        <w:spacing w:after="0"/>
        <w:ind w:left="0"/>
        <w:jc w:val="both"/>
      </w:pPr>
      <w:r>
        <w:rPr>
          <w:rFonts w:ascii="Times New Roman"/>
          <w:b w:val="false"/>
          <w:i w:val="false"/>
          <w:color w:val="000000"/>
          <w:sz w:val="28"/>
        </w:rPr>
        <w:t>              3      -   12   14   16   17   19   22</w:t>
      </w:r>
    </w:p>
    <w:p>
      <w:pPr>
        <w:spacing w:after="0"/>
        <w:ind w:left="0"/>
        <w:jc w:val="both"/>
      </w:pPr>
      <w:r>
        <w:rPr>
          <w:rFonts w:ascii="Times New Roman"/>
          <w:b w:val="false"/>
          <w:i w:val="false"/>
          <w:color w:val="000000"/>
          <w:sz w:val="28"/>
        </w:rPr>
        <w:t>  51     5    7      -    -    -    -    -    -   -</w:t>
      </w:r>
    </w:p>
    <w:p>
      <w:pPr>
        <w:spacing w:after="0"/>
        <w:ind w:left="0"/>
        <w:jc w:val="both"/>
      </w:pPr>
      <w:r>
        <w:rPr>
          <w:rFonts w:ascii="Times New Roman"/>
          <w:b w:val="false"/>
          <w:i w:val="false"/>
          <w:color w:val="000000"/>
          <w:sz w:val="28"/>
        </w:rPr>
        <w:t>        10    7      -    -    -    -    -    -   -</w:t>
      </w:r>
    </w:p>
    <w:p>
      <w:pPr>
        <w:spacing w:after="0"/>
        <w:ind w:left="0"/>
        <w:jc w:val="both"/>
      </w:pPr>
      <w:r>
        <w:rPr>
          <w:rFonts w:ascii="Times New Roman"/>
          <w:b w:val="false"/>
          <w:i w:val="false"/>
          <w:color w:val="000000"/>
          <w:sz w:val="28"/>
        </w:rPr>
        <w:t>        15    6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6      -    -    -    -    -    -   -</w:t>
      </w:r>
    </w:p>
    <w:p>
      <w:pPr>
        <w:spacing w:after="0"/>
        <w:ind w:left="0"/>
        <w:jc w:val="both"/>
      </w:pPr>
      <w:r>
        <w:rPr>
          <w:rFonts w:ascii="Times New Roman"/>
          <w:b w:val="false"/>
          <w:i w:val="false"/>
          <w:color w:val="000000"/>
          <w:sz w:val="28"/>
        </w:rPr>
        <w:t>        35    5      -    -    -    -    -    -   -</w:t>
      </w:r>
    </w:p>
    <w:p>
      <w:pPr>
        <w:spacing w:after="0"/>
        <w:ind w:left="0"/>
        <w:jc w:val="both"/>
      </w:pPr>
      <w:r>
        <w:rPr>
          <w:rFonts w:ascii="Times New Roman"/>
          <w:b w:val="false"/>
          <w:i w:val="false"/>
          <w:color w:val="000000"/>
          <w:sz w:val="28"/>
        </w:rPr>
        <w:t>        45    4      -    -    -    -    -   10   13</w:t>
      </w:r>
    </w:p>
    <w:p>
      <w:pPr>
        <w:spacing w:after="0"/>
        <w:ind w:left="0"/>
        <w:jc w:val="both"/>
      </w:pPr>
      <w:r>
        <w:rPr>
          <w:rFonts w:ascii="Times New Roman"/>
          <w:b w:val="false"/>
          <w:i w:val="false"/>
          <w:color w:val="000000"/>
          <w:sz w:val="28"/>
        </w:rPr>
        <w:t>        60    3      -    -    -   10   12   14   17</w:t>
      </w:r>
    </w:p>
    <w:p>
      <w:pPr>
        <w:spacing w:after="0"/>
        <w:ind w:left="0"/>
        <w:jc w:val="both"/>
      </w:pPr>
      <w:r>
        <w:rPr>
          <w:rFonts w:ascii="Times New Roman"/>
          <w:b w:val="false"/>
          <w:i w:val="false"/>
          <w:color w:val="000000"/>
          <w:sz w:val="28"/>
        </w:rPr>
        <w:t>        80    3      -    -   12   14   15   18   21</w:t>
      </w:r>
    </w:p>
    <w:p>
      <w:pPr>
        <w:spacing w:after="0"/>
        <w:ind w:left="0"/>
        <w:jc w:val="both"/>
      </w:pPr>
      <w:r>
        <w:rPr>
          <w:rFonts w:ascii="Times New Roman"/>
          <w:b w:val="false"/>
          <w:i w:val="false"/>
          <w:color w:val="000000"/>
          <w:sz w:val="28"/>
        </w:rPr>
        <w:t>              3      -   11   13   14   15   19   22</w:t>
      </w:r>
    </w:p>
    <w:p>
      <w:pPr>
        <w:spacing w:after="0"/>
        <w:ind w:left="0"/>
        <w:jc w:val="both"/>
      </w:pPr>
      <w:r>
        <w:rPr>
          <w:rFonts w:ascii="Times New Roman"/>
          <w:b w:val="false"/>
          <w:i w:val="false"/>
          <w:color w:val="000000"/>
          <w:sz w:val="28"/>
        </w:rPr>
        <w:t>  54     5    8      -    -    -    -    -    -   -</w:t>
      </w:r>
    </w:p>
    <w:p>
      <w:pPr>
        <w:spacing w:after="0"/>
        <w:ind w:left="0"/>
        <w:jc w:val="both"/>
      </w:pPr>
      <w:r>
        <w:rPr>
          <w:rFonts w:ascii="Times New Roman"/>
          <w:b w:val="false"/>
          <w:i w:val="false"/>
          <w:color w:val="000000"/>
          <w:sz w:val="28"/>
        </w:rPr>
        <w:t>        10    7      -    -    -    -    -    -   -</w:t>
      </w:r>
    </w:p>
    <w:p>
      <w:pPr>
        <w:spacing w:after="0"/>
        <w:ind w:left="0"/>
        <w:jc w:val="both"/>
      </w:pPr>
      <w:r>
        <w:rPr>
          <w:rFonts w:ascii="Times New Roman"/>
          <w:b w:val="false"/>
          <w:i w:val="false"/>
          <w:color w:val="000000"/>
          <w:sz w:val="28"/>
        </w:rPr>
        <w:t>        15    7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6      -    -    -    -    -    -   -</w:t>
      </w:r>
    </w:p>
    <w:p>
      <w:pPr>
        <w:spacing w:after="0"/>
        <w:ind w:left="0"/>
        <w:jc w:val="both"/>
      </w:pPr>
      <w:r>
        <w:rPr>
          <w:rFonts w:ascii="Times New Roman"/>
          <w:b w:val="false"/>
          <w:i w:val="false"/>
          <w:color w:val="000000"/>
          <w:sz w:val="28"/>
        </w:rPr>
        <w:t>        35    5      -    -    -    -    -    -   11</w:t>
      </w:r>
    </w:p>
    <w:p>
      <w:pPr>
        <w:spacing w:after="0"/>
        <w:ind w:left="0"/>
        <w:jc w:val="both"/>
      </w:pPr>
      <w:r>
        <w:rPr>
          <w:rFonts w:ascii="Times New Roman"/>
          <w:b w:val="false"/>
          <w:i w:val="false"/>
          <w:color w:val="000000"/>
          <w:sz w:val="28"/>
        </w:rPr>
        <w:t>        45    4      -    -    -    -    8   12   17</w:t>
      </w:r>
    </w:p>
    <w:p>
      <w:pPr>
        <w:spacing w:after="0"/>
        <w:ind w:left="0"/>
        <w:jc w:val="both"/>
      </w:pPr>
      <w:r>
        <w:rPr>
          <w:rFonts w:ascii="Times New Roman"/>
          <w:b w:val="false"/>
          <w:i w:val="false"/>
          <w:color w:val="000000"/>
          <w:sz w:val="28"/>
        </w:rPr>
        <w:t>        60    4      -    -    6   12   14   16   20</w:t>
      </w:r>
    </w:p>
    <w:p>
      <w:pPr>
        <w:spacing w:after="0"/>
        <w:ind w:left="0"/>
        <w:jc w:val="both"/>
      </w:pPr>
      <w:r>
        <w:rPr>
          <w:rFonts w:ascii="Times New Roman"/>
          <w:b w:val="false"/>
          <w:i w:val="false"/>
          <w:color w:val="000000"/>
          <w:sz w:val="28"/>
        </w:rPr>
        <w:t>        80    3      -   12   13   16   17   20   24</w:t>
      </w:r>
    </w:p>
    <w:p>
      <w:pPr>
        <w:spacing w:after="0"/>
        <w:ind w:left="0"/>
        <w:jc w:val="both"/>
      </w:pPr>
      <w:r>
        <w:rPr>
          <w:rFonts w:ascii="Times New Roman"/>
          <w:b w:val="false"/>
          <w:i w:val="false"/>
          <w:color w:val="000000"/>
          <w:sz w:val="28"/>
        </w:rPr>
        <w:t>              3     12   13   14   14   16   21   26</w:t>
      </w:r>
    </w:p>
    <w:p>
      <w:pPr>
        <w:spacing w:after="0"/>
        <w:ind w:left="0"/>
        <w:jc w:val="both"/>
      </w:pPr>
      <w:r>
        <w:rPr>
          <w:rFonts w:ascii="Times New Roman"/>
          <w:b w:val="false"/>
          <w:i w:val="false"/>
          <w:color w:val="000000"/>
          <w:sz w:val="28"/>
        </w:rPr>
        <w:t>  57     5    8      -    -    -    -    -    -   -</w:t>
      </w:r>
    </w:p>
    <w:p>
      <w:pPr>
        <w:spacing w:after="0"/>
        <w:ind w:left="0"/>
        <w:jc w:val="both"/>
      </w:pPr>
      <w:r>
        <w:rPr>
          <w:rFonts w:ascii="Times New Roman"/>
          <w:b w:val="false"/>
          <w:i w:val="false"/>
          <w:color w:val="000000"/>
          <w:sz w:val="28"/>
        </w:rPr>
        <w:t>        10    7      -    -    -    -    -    -   -</w:t>
      </w:r>
    </w:p>
    <w:p>
      <w:pPr>
        <w:spacing w:after="0"/>
        <w:ind w:left="0"/>
        <w:jc w:val="both"/>
      </w:pPr>
      <w:r>
        <w:rPr>
          <w:rFonts w:ascii="Times New Roman"/>
          <w:b w:val="false"/>
          <w:i w:val="false"/>
          <w:color w:val="000000"/>
          <w:sz w:val="28"/>
        </w:rPr>
        <w:t>        15    7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5      -    -    -    -    -    -   -</w:t>
      </w:r>
    </w:p>
    <w:p>
      <w:pPr>
        <w:spacing w:after="0"/>
        <w:ind w:left="0"/>
        <w:jc w:val="both"/>
      </w:pPr>
      <w:r>
        <w:rPr>
          <w:rFonts w:ascii="Times New Roman"/>
          <w:b w:val="false"/>
          <w:i w:val="false"/>
          <w:color w:val="000000"/>
          <w:sz w:val="28"/>
        </w:rPr>
        <w:t>        35    5      -    -    -    -    -    8   13</w:t>
      </w:r>
    </w:p>
    <w:p>
      <w:pPr>
        <w:spacing w:after="0"/>
        <w:ind w:left="0"/>
        <w:jc w:val="both"/>
      </w:pPr>
      <w:r>
        <w:rPr>
          <w:rFonts w:ascii="Times New Roman"/>
          <w:b w:val="false"/>
          <w:i w:val="false"/>
          <w:color w:val="000000"/>
          <w:sz w:val="28"/>
        </w:rPr>
        <w:t>        45    4      -    -    -    7   12   14   18</w:t>
      </w:r>
    </w:p>
    <w:p>
      <w:pPr>
        <w:spacing w:after="0"/>
        <w:ind w:left="0"/>
        <w:jc w:val="both"/>
      </w:pPr>
      <w:r>
        <w:rPr>
          <w:rFonts w:ascii="Times New Roman"/>
          <w:b w:val="false"/>
          <w:i w:val="false"/>
          <w:color w:val="000000"/>
          <w:sz w:val="28"/>
        </w:rPr>
        <w:t>        60    4      -    -   12   14   16   18   21</w:t>
      </w:r>
    </w:p>
    <w:p>
      <w:pPr>
        <w:spacing w:after="0"/>
        <w:ind w:left="0"/>
        <w:jc w:val="both"/>
      </w:pPr>
      <w:r>
        <w:rPr>
          <w:rFonts w:ascii="Times New Roman"/>
          <w:b w:val="false"/>
          <w:i w:val="false"/>
          <w:color w:val="000000"/>
          <w:sz w:val="28"/>
        </w:rPr>
        <w:t>              3      -   14   15   17   18   23   28</w:t>
      </w:r>
    </w:p>
    <w:p>
      <w:pPr>
        <w:spacing w:after="0"/>
        <w:ind w:left="0"/>
        <w:jc w:val="both"/>
      </w:pPr>
      <w:r>
        <w:rPr>
          <w:rFonts w:ascii="Times New Roman"/>
          <w:b w:val="false"/>
          <w:i w:val="false"/>
          <w:color w:val="000000"/>
          <w:sz w:val="28"/>
        </w:rPr>
        <w:t>  60     5    9      -    -    -    -    -    -   -</w:t>
      </w:r>
    </w:p>
    <w:p>
      <w:pPr>
        <w:spacing w:after="0"/>
        <w:ind w:left="0"/>
        <w:jc w:val="both"/>
      </w:pPr>
      <w:r>
        <w:rPr>
          <w:rFonts w:ascii="Times New Roman"/>
          <w:b w:val="false"/>
          <w:i w:val="false"/>
          <w:color w:val="000000"/>
          <w:sz w:val="28"/>
        </w:rPr>
        <w:t>        10    8      -    -    -    -    -    -   -</w:t>
      </w:r>
    </w:p>
    <w:p>
      <w:pPr>
        <w:spacing w:after="0"/>
        <w:ind w:left="0"/>
        <w:jc w:val="both"/>
      </w:pPr>
      <w:r>
        <w:rPr>
          <w:rFonts w:ascii="Times New Roman"/>
          <w:b w:val="false"/>
          <w:i w:val="false"/>
          <w:color w:val="000000"/>
          <w:sz w:val="28"/>
        </w:rPr>
        <w:t>        15    7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6      -    -    -    -    -    -   4</w:t>
      </w:r>
    </w:p>
    <w:p>
      <w:pPr>
        <w:spacing w:after="0"/>
        <w:ind w:left="0"/>
        <w:jc w:val="both"/>
      </w:pPr>
      <w:r>
        <w:rPr>
          <w:rFonts w:ascii="Times New Roman"/>
          <w:b w:val="false"/>
          <w:i w:val="false"/>
          <w:color w:val="000000"/>
          <w:sz w:val="28"/>
        </w:rPr>
        <w:t>        35    5      -    -    -    -    -   12   15</w:t>
      </w:r>
    </w:p>
    <w:p>
      <w:pPr>
        <w:spacing w:after="0"/>
        <w:ind w:left="0"/>
        <w:jc w:val="both"/>
      </w:pPr>
      <w:r>
        <w:rPr>
          <w:rFonts w:ascii="Times New Roman"/>
          <w:b w:val="false"/>
          <w:i w:val="false"/>
          <w:color w:val="000000"/>
          <w:sz w:val="28"/>
        </w:rPr>
        <w:t>        45    5      -    -    -   12    14  18   20</w:t>
      </w:r>
    </w:p>
    <w:p>
      <w:pPr>
        <w:spacing w:after="0"/>
        <w:ind w:left="0"/>
        <w:jc w:val="both"/>
      </w:pPr>
      <w:r>
        <w:rPr>
          <w:rFonts w:ascii="Times New Roman"/>
          <w:b w:val="false"/>
          <w:i w:val="false"/>
          <w:color w:val="000000"/>
          <w:sz w:val="28"/>
        </w:rPr>
        <w:t>        60    4      -   12   14   16    16  20   24</w:t>
      </w:r>
    </w:p>
    <w:p>
      <w:pPr>
        <w:spacing w:after="0"/>
        <w:ind w:left="0"/>
        <w:jc w:val="both"/>
      </w:pPr>
      <w:r>
        <w:rPr>
          <w:rFonts w:ascii="Times New Roman"/>
          <w:b w:val="false"/>
          <w:i w:val="false"/>
          <w:color w:val="000000"/>
          <w:sz w:val="28"/>
        </w:rPr>
        <w:t>              4     13   15   16   17    19  26   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Глубина остановок, 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15   |   12   |    9    |    6    |    3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Время выдержек на остановках, мин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при дыхании воздухом (кислородом)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10(5)</w:t>
      </w:r>
    </w:p>
    <w:p>
      <w:pPr>
        <w:spacing w:after="0"/>
        <w:ind w:left="0"/>
        <w:jc w:val="both"/>
      </w:pPr>
      <w:r>
        <w:rPr>
          <w:rFonts w:ascii="Times New Roman"/>
          <w:b w:val="false"/>
          <w:i w:val="false"/>
          <w:color w:val="000000"/>
          <w:sz w:val="28"/>
        </w:rPr>
        <w:t>   -       -        -          -          14(7)</w:t>
      </w:r>
    </w:p>
    <w:p>
      <w:pPr>
        <w:spacing w:after="0"/>
        <w:ind w:left="0"/>
        <w:jc w:val="both"/>
      </w:pPr>
      <w:r>
        <w:rPr>
          <w:rFonts w:ascii="Times New Roman"/>
          <w:b w:val="false"/>
          <w:i w:val="false"/>
          <w:color w:val="000000"/>
          <w:sz w:val="28"/>
        </w:rPr>
        <w:t>   -       -        -          3(2)       15(8)</w:t>
      </w:r>
    </w:p>
    <w:p>
      <w:pPr>
        <w:spacing w:after="0"/>
        <w:ind w:left="0"/>
        <w:jc w:val="both"/>
      </w:pPr>
      <w:r>
        <w:rPr>
          <w:rFonts w:ascii="Times New Roman"/>
          <w:b w:val="false"/>
          <w:i w:val="false"/>
          <w:color w:val="000000"/>
          <w:sz w:val="28"/>
        </w:rPr>
        <w:t>   -       -        -         10(5)       16(8)</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5(3)</w:t>
      </w:r>
    </w:p>
    <w:p>
      <w:pPr>
        <w:spacing w:after="0"/>
        <w:ind w:left="0"/>
        <w:jc w:val="both"/>
      </w:pPr>
      <w:r>
        <w:rPr>
          <w:rFonts w:ascii="Times New Roman"/>
          <w:b w:val="false"/>
          <w:i w:val="false"/>
          <w:color w:val="000000"/>
          <w:sz w:val="28"/>
        </w:rPr>
        <w:t>   -       -        -          -          14(7)</w:t>
      </w:r>
    </w:p>
    <w:p>
      <w:pPr>
        <w:spacing w:after="0"/>
        <w:ind w:left="0"/>
        <w:jc w:val="both"/>
      </w:pPr>
      <w:r>
        <w:rPr>
          <w:rFonts w:ascii="Times New Roman"/>
          <w:b w:val="false"/>
          <w:i w:val="false"/>
          <w:color w:val="000000"/>
          <w:sz w:val="28"/>
        </w:rPr>
        <w:t>   -       -        -          3(2)       18(8)</w:t>
      </w:r>
    </w:p>
    <w:p>
      <w:pPr>
        <w:spacing w:after="0"/>
        <w:ind w:left="0"/>
        <w:jc w:val="both"/>
      </w:pPr>
      <w:r>
        <w:rPr>
          <w:rFonts w:ascii="Times New Roman"/>
          <w:b w:val="false"/>
          <w:i w:val="false"/>
          <w:color w:val="000000"/>
          <w:sz w:val="28"/>
        </w:rPr>
        <w:t>   -       -        -          8(4)       20(10)</w:t>
      </w:r>
    </w:p>
    <w:p>
      <w:pPr>
        <w:spacing w:after="0"/>
        <w:ind w:left="0"/>
        <w:jc w:val="both"/>
      </w:pPr>
      <w:r>
        <w:rPr>
          <w:rFonts w:ascii="Times New Roman"/>
          <w:b w:val="false"/>
          <w:i w:val="false"/>
          <w:color w:val="000000"/>
          <w:sz w:val="28"/>
        </w:rPr>
        <w:t>   -       -        -          8(4)       26(13)</w:t>
      </w:r>
    </w:p>
    <w:p>
      <w:pPr>
        <w:spacing w:after="0"/>
        <w:ind w:left="0"/>
        <w:jc w:val="both"/>
      </w:pPr>
      <w:r>
        <w:rPr>
          <w:rFonts w:ascii="Times New Roman"/>
          <w:b w:val="false"/>
          <w:i w:val="false"/>
          <w:color w:val="000000"/>
          <w:sz w:val="28"/>
        </w:rPr>
        <w:t>   -       -    5(3)*         18(9)       23(12)</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5(3)</w:t>
      </w:r>
    </w:p>
    <w:p>
      <w:pPr>
        <w:spacing w:after="0"/>
        <w:ind w:left="0"/>
        <w:jc w:val="both"/>
      </w:pPr>
      <w:r>
        <w:rPr>
          <w:rFonts w:ascii="Times New Roman"/>
          <w:b w:val="false"/>
          <w:i w:val="false"/>
          <w:color w:val="000000"/>
          <w:sz w:val="28"/>
        </w:rPr>
        <w:t>   -       -        -          -          17(9)</w:t>
      </w:r>
    </w:p>
    <w:p>
      <w:pPr>
        <w:spacing w:after="0"/>
        <w:ind w:left="0"/>
        <w:jc w:val="both"/>
      </w:pPr>
      <w:r>
        <w:rPr>
          <w:rFonts w:ascii="Times New Roman"/>
          <w:b w:val="false"/>
          <w:i w:val="false"/>
          <w:color w:val="000000"/>
          <w:sz w:val="28"/>
        </w:rPr>
        <w:t>   -       -        -          8(4)       17(9)</w:t>
      </w:r>
    </w:p>
    <w:p>
      <w:pPr>
        <w:spacing w:after="0"/>
        <w:ind w:left="0"/>
        <w:jc w:val="both"/>
      </w:pPr>
      <w:r>
        <w:rPr>
          <w:rFonts w:ascii="Times New Roman"/>
          <w:b w:val="false"/>
          <w:i w:val="false"/>
          <w:color w:val="000000"/>
          <w:sz w:val="28"/>
        </w:rPr>
        <w:t>   -       -    7(4)*         11(6)       21(11)</w:t>
      </w:r>
    </w:p>
    <w:p>
      <w:pPr>
        <w:spacing w:after="0"/>
        <w:ind w:left="0"/>
        <w:jc w:val="both"/>
      </w:pPr>
      <w:r>
        <w:rPr>
          <w:rFonts w:ascii="Times New Roman"/>
          <w:b w:val="false"/>
          <w:i w:val="false"/>
          <w:color w:val="000000"/>
          <w:sz w:val="28"/>
        </w:rPr>
        <w:t>   -       -    8(4)*         14(7)       29(15)</w:t>
      </w:r>
    </w:p>
    <w:p>
      <w:pPr>
        <w:spacing w:after="0"/>
        <w:ind w:left="0"/>
        <w:jc w:val="both"/>
      </w:pPr>
      <w:r>
        <w:rPr>
          <w:rFonts w:ascii="Times New Roman"/>
          <w:b w:val="false"/>
          <w:i w:val="false"/>
          <w:color w:val="000000"/>
          <w:sz w:val="28"/>
        </w:rPr>
        <w:t>   -   3(2)*    12(6)         19(10)      31(16)</w:t>
      </w:r>
    </w:p>
    <w:p>
      <w:pPr>
        <w:spacing w:after="0"/>
        <w:ind w:left="0"/>
        <w:jc w:val="both"/>
      </w:pPr>
      <w:r>
        <w:rPr>
          <w:rFonts w:ascii="Times New Roman"/>
          <w:b w:val="false"/>
          <w:i w:val="false"/>
          <w:color w:val="000000"/>
          <w:sz w:val="28"/>
        </w:rPr>
        <w:t>   -   10(5)*   18(9)         24(12)      36(18)</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6(3)</w:t>
      </w:r>
    </w:p>
    <w:p>
      <w:pPr>
        <w:spacing w:after="0"/>
        <w:ind w:left="0"/>
        <w:jc w:val="both"/>
      </w:pPr>
      <w:r>
        <w:rPr>
          <w:rFonts w:ascii="Times New Roman"/>
          <w:b w:val="false"/>
          <w:i w:val="false"/>
          <w:color w:val="000000"/>
          <w:sz w:val="28"/>
        </w:rPr>
        <w:t>   -       -        -          6(3)       20(10)</w:t>
      </w:r>
    </w:p>
    <w:p>
      <w:pPr>
        <w:spacing w:after="0"/>
        <w:ind w:left="0"/>
        <w:jc w:val="both"/>
      </w:pPr>
      <w:r>
        <w:rPr>
          <w:rFonts w:ascii="Times New Roman"/>
          <w:b w:val="false"/>
          <w:i w:val="false"/>
          <w:color w:val="000000"/>
          <w:sz w:val="28"/>
        </w:rPr>
        <w:t>   -       -        -         10(5)       24(12)</w:t>
      </w:r>
    </w:p>
    <w:p>
      <w:pPr>
        <w:spacing w:after="0"/>
        <w:ind w:left="0"/>
        <w:jc w:val="both"/>
      </w:pPr>
      <w:r>
        <w:rPr>
          <w:rFonts w:ascii="Times New Roman"/>
          <w:b w:val="false"/>
          <w:i w:val="false"/>
          <w:color w:val="000000"/>
          <w:sz w:val="28"/>
        </w:rPr>
        <w:t>   -       -    7(4)*         10(5)       25(13)</w:t>
      </w:r>
    </w:p>
    <w:p>
      <w:pPr>
        <w:spacing w:after="0"/>
        <w:ind w:left="0"/>
        <w:jc w:val="both"/>
      </w:pPr>
      <w:r>
        <w:rPr>
          <w:rFonts w:ascii="Times New Roman"/>
          <w:b w:val="false"/>
          <w:i w:val="false"/>
          <w:color w:val="000000"/>
          <w:sz w:val="28"/>
        </w:rPr>
        <w:t>   -       -    10(5)*        18(9)       27(14)</w:t>
      </w:r>
    </w:p>
    <w:p>
      <w:pPr>
        <w:spacing w:after="0"/>
        <w:ind w:left="0"/>
        <w:jc w:val="both"/>
      </w:pPr>
      <w:r>
        <w:rPr>
          <w:rFonts w:ascii="Times New Roman"/>
          <w:b w:val="false"/>
          <w:i w:val="false"/>
          <w:color w:val="000000"/>
          <w:sz w:val="28"/>
        </w:rPr>
        <w:t>   -   9(5)*    12(6)         23(14)      34(17)</w:t>
      </w:r>
    </w:p>
    <w:p>
      <w:pPr>
        <w:spacing w:after="0"/>
        <w:ind w:left="0"/>
        <w:jc w:val="both"/>
      </w:pPr>
      <w:r>
        <w:rPr>
          <w:rFonts w:ascii="Times New Roman"/>
          <w:b w:val="false"/>
          <w:i w:val="false"/>
          <w:color w:val="000000"/>
          <w:sz w:val="28"/>
        </w:rPr>
        <w:t>4(2)  13(7)*   18(9)         28(14)      39(20)</w:t>
      </w:r>
    </w:p>
    <w:p>
      <w:pPr>
        <w:spacing w:after="0"/>
        <w:ind w:left="0"/>
        <w:jc w:val="both"/>
      </w:pPr>
      <w:r>
        <w:rPr>
          <w:rFonts w:ascii="Times New Roman"/>
          <w:b w:val="false"/>
          <w:i w:val="false"/>
          <w:color w:val="000000"/>
          <w:sz w:val="28"/>
        </w:rPr>
        <w:t>4(2)  19(10)*  29(15)        32(16)      50(25)</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2(1)</w:t>
      </w:r>
    </w:p>
    <w:p>
      <w:pPr>
        <w:spacing w:after="0"/>
        <w:ind w:left="0"/>
        <w:jc w:val="both"/>
      </w:pPr>
      <w:r>
        <w:rPr>
          <w:rFonts w:ascii="Times New Roman"/>
          <w:b w:val="false"/>
          <w:i w:val="false"/>
          <w:color w:val="000000"/>
          <w:sz w:val="28"/>
        </w:rPr>
        <w:t>   -       -        -          -          12(6)</w:t>
      </w:r>
    </w:p>
    <w:p>
      <w:pPr>
        <w:spacing w:after="0"/>
        <w:ind w:left="0"/>
        <w:jc w:val="both"/>
      </w:pPr>
      <w:r>
        <w:rPr>
          <w:rFonts w:ascii="Times New Roman"/>
          <w:b w:val="false"/>
          <w:i w:val="false"/>
          <w:color w:val="000000"/>
          <w:sz w:val="28"/>
        </w:rPr>
        <w:t>   -       -        -         12(6)       22(11)</w:t>
      </w:r>
    </w:p>
    <w:p>
      <w:pPr>
        <w:spacing w:after="0"/>
        <w:ind w:left="0"/>
        <w:jc w:val="both"/>
      </w:pPr>
      <w:r>
        <w:rPr>
          <w:rFonts w:ascii="Times New Roman"/>
          <w:b w:val="false"/>
          <w:i w:val="false"/>
          <w:color w:val="000000"/>
          <w:sz w:val="28"/>
        </w:rPr>
        <w:t>   -       -    7(4)*         12(6)       23(12)</w:t>
      </w:r>
    </w:p>
    <w:p>
      <w:pPr>
        <w:spacing w:after="0"/>
        <w:ind w:left="0"/>
        <w:jc w:val="both"/>
      </w:pPr>
      <w:r>
        <w:rPr>
          <w:rFonts w:ascii="Times New Roman"/>
          <w:b w:val="false"/>
          <w:i w:val="false"/>
          <w:color w:val="000000"/>
          <w:sz w:val="28"/>
        </w:rPr>
        <w:t>   -       -    9(5)*         20(10)      24(12)</w:t>
      </w:r>
    </w:p>
    <w:p>
      <w:pPr>
        <w:spacing w:after="0"/>
        <w:ind w:left="0"/>
        <w:jc w:val="both"/>
      </w:pPr>
      <w:r>
        <w:rPr>
          <w:rFonts w:ascii="Times New Roman"/>
          <w:b w:val="false"/>
          <w:i w:val="false"/>
          <w:color w:val="000000"/>
          <w:sz w:val="28"/>
        </w:rPr>
        <w:t>2(1)  11(6)*   15(8)         22(11)      29(15)</w:t>
      </w:r>
    </w:p>
    <w:p>
      <w:pPr>
        <w:spacing w:after="0"/>
        <w:ind w:left="0"/>
        <w:jc w:val="both"/>
      </w:pPr>
      <w:r>
        <w:rPr>
          <w:rFonts w:ascii="Times New Roman"/>
          <w:b w:val="false"/>
          <w:i w:val="false"/>
          <w:color w:val="000000"/>
          <w:sz w:val="28"/>
        </w:rPr>
        <w:t>9(5)  12(6)*   21(11)        28(14)      43(22)</w:t>
      </w:r>
    </w:p>
    <w:p>
      <w:pPr>
        <w:spacing w:after="0"/>
        <w:ind w:left="0"/>
        <w:jc w:val="both"/>
      </w:pPr>
      <w:r>
        <w:rPr>
          <w:rFonts w:ascii="Times New Roman"/>
          <w:b w:val="false"/>
          <w:i w:val="false"/>
          <w:color w:val="000000"/>
          <w:sz w:val="28"/>
        </w:rPr>
        <w:t>12(6)  16(8)*   25(13)        33(17)      51(26)</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1(1)</w:t>
      </w:r>
    </w:p>
    <w:p>
      <w:pPr>
        <w:spacing w:after="0"/>
        <w:ind w:left="0"/>
        <w:jc w:val="both"/>
      </w:pPr>
      <w:r>
        <w:rPr>
          <w:rFonts w:ascii="Times New Roman"/>
          <w:b w:val="false"/>
          <w:i w:val="false"/>
          <w:color w:val="000000"/>
          <w:sz w:val="28"/>
        </w:rPr>
        <w:t>   -       -        -          -           4(2)</w:t>
      </w:r>
    </w:p>
    <w:p>
      <w:pPr>
        <w:spacing w:after="0"/>
        <w:ind w:left="0"/>
        <w:jc w:val="both"/>
      </w:pPr>
      <w:r>
        <w:rPr>
          <w:rFonts w:ascii="Times New Roman"/>
          <w:b w:val="false"/>
          <w:i w:val="false"/>
          <w:color w:val="000000"/>
          <w:sz w:val="28"/>
        </w:rPr>
        <w:t>   -       -        -          5(3)       15(8)</w:t>
      </w:r>
    </w:p>
    <w:p>
      <w:pPr>
        <w:spacing w:after="0"/>
        <w:ind w:left="0"/>
        <w:jc w:val="both"/>
      </w:pPr>
      <w:r>
        <w:rPr>
          <w:rFonts w:ascii="Times New Roman"/>
          <w:b w:val="false"/>
          <w:i w:val="false"/>
          <w:color w:val="000000"/>
          <w:sz w:val="28"/>
        </w:rPr>
        <w:t>   -       -    2(1)*         13(7)       23(12)</w:t>
      </w:r>
    </w:p>
    <w:p>
      <w:pPr>
        <w:spacing w:after="0"/>
        <w:ind w:left="0"/>
        <w:jc w:val="both"/>
      </w:pPr>
      <w:r>
        <w:rPr>
          <w:rFonts w:ascii="Times New Roman"/>
          <w:b w:val="false"/>
          <w:i w:val="false"/>
          <w:color w:val="000000"/>
          <w:sz w:val="28"/>
        </w:rPr>
        <w:t>   -    1(1)*   10(5)*        15(8)       25(12)</w:t>
      </w:r>
    </w:p>
    <w:p>
      <w:pPr>
        <w:spacing w:after="0"/>
        <w:ind w:left="0"/>
        <w:jc w:val="both"/>
      </w:pPr>
      <w:r>
        <w:rPr>
          <w:rFonts w:ascii="Times New Roman"/>
          <w:b w:val="false"/>
          <w:i w:val="false"/>
          <w:color w:val="000000"/>
          <w:sz w:val="28"/>
        </w:rPr>
        <w:t>2(1)  10(5)*   14(7)         22(11)      28(14)</w:t>
      </w:r>
    </w:p>
    <w:p>
      <w:pPr>
        <w:spacing w:after="0"/>
        <w:ind w:left="0"/>
        <w:jc w:val="both"/>
      </w:pPr>
      <w:r>
        <w:rPr>
          <w:rFonts w:ascii="Times New Roman"/>
          <w:b w:val="false"/>
          <w:i w:val="false"/>
          <w:color w:val="000000"/>
          <w:sz w:val="28"/>
        </w:rPr>
        <w:t>5(3)  14(7)*   18(9)         28(14)      39(20)</w:t>
      </w:r>
    </w:p>
    <w:p>
      <w:pPr>
        <w:spacing w:after="0"/>
        <w:ind w:left="0"/>
        <w:jc w:val="both"/>
      </w:pPr>
      <w:r>
        <w:rPr>
          <w:rFonts w:ascii="Times New Roman"/>
          <w:b w:val="false"/>
          <w:i w:val="false"/>
          <w:color w:val="000000"/>
          <w:sz w:val="28"/>
        </w:rPr>
        <w:t>13(7)  15(8)*   25(13)        36(18)      52(26)</w:t>
      </w:r>
    </w:p>
    <w:p>
      <w:pPr>
        <w:spacing w:after="0"/>
        <w:ind w:left="0"/>
        <w:jc w:val="both"/>
      </w:pPr>
      <w:r>
        <w:rPr>
          <w:rFonts w:ascii="Times New Roman"/>
          <w:b w:val="false"/>
          <w:i w:val="false"/>
          <w:color w:val="000000"/>
          <w:sz w:val="28"/>
        </w:rPr>
        <w:t>19(10) 21(11)*  30(15)        40(20)      61(31)</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3(2)</w:t>
      </w:r>
    </w:p>
    <w:p>
      <w:pPr>
        <w:spacing w:after="0"/>
        <w:ind w:left="0"/>
        <w:jc w:val="both"/>
      </w:pPr>
      <w:r>
        <w:rPr>
          <w:rFonts w:ascii="Times New Roman"/>
          <w:b w:val="false"/>
          <w:i w:val="false"/>
          <w:color w:val="000000"/>
          <w:sz w:val="28"/>
        </w:rPr>
        <w:t>   -       -        -          -          10(5)</w:t>
      </w:r>
    </w:p>
    <w:p>
      <w:pPr>
        <w:spacing w:after="0"/>
        <w:ind w:left="0"/>
        <w:jc w:val="both"/>
      </w:pPr>
      <w:r>
        <w:rPr>
          <w:rFonts w:ascii="Times New Roman"/>
          <w:b w:val="false"/>
          <w:i w:val="false"/>
          <w:color w:val="000000"/>
          <w:sz w:val="28"/>
        </w:rPr>
        <w:t>   -       -    6(3)*         10(5)       16(8)</w:t>
      </w:r>
    </w:p>
    <w:p>
      <w:pPr>
        <w:spacing w:after="0"/>
        <w:ind w:left="0"/>
        <w:jc w:val="both"/>
      </w:pPr>
      <w:r>
        <w:rPr>
          <w:rFonts w:ascii="Times New Roman"/>
          <w:b w:val="false"/>
          <w:i w:val="false"/>
          <w:color w:val="000000"/>
          <w:sz w:val="28"/>
        </w:rPr>
        <w:t>   -       -    8(4)*         14(7)       24(12)</w:t>
      </w:r>
    </w:p>
    <w:p>
      <w:pPr>
        <w:spacing w:after="0"/>
        <w:ind w:left="0"/>
        <w:jc w:val="both"/>
      </w:pPr>
      <w:r>
        <w:rPr>
          <w:rFonts w:ascii="Times New Roman"/>
          <w:b w:val="false"/>
          <w:i w:val="false"/>
          <w:color w:val="000000"/>
          <w:sz w:val="28"/>
        </w:rPr>
        <w:t>   -   12(6)*   14(7)         17(9)       26(13)</w:t>
      </w:r>
    </w:p>
    <w:p>
      <w:pPr>
        <w:spacing w:after="0"/>
        <w:ind w:left="0"/>
        <w:jc w:val="both"/>
      </w:pPr>
      <w:r>
        <w:rPr>
          <w:rFonts w:ascii="Times New Roman"/>
          <w:b w:val="false"/>
          <w:i w:val="false"/>
          <w:color w:val="000000"/>
          <w:sz w:val="28"/>
        </w:rPr>
        <w:t>6(3)  12(6)*   16(8)         25(13)      32(16)</w:t>
      </w:r>
    </w:p>
    <w:p>
      <w:pPr>
        <w:spacing w:after="0"/>
        <w:ind w:left="0"/>
        <w:jc w:val="both"/>
      </w:pPr>
      <w:r>
        <w:rPr>
          <w:rFonts w:ascii="Times New Roman"/>
          <w:b w:val="false"/>
          <w:i w:val="false"/>
          <w:color w:val="000000"/>
          <w:sz w:val="28"/>
        </w:rPr>
        <w:t>12(6)  19(10)*  20(10)        33(17)      41(21)</w:t>
      </w:r>
    </w:p>
    <w:p>
      <w:pPr>
        <w:spacing w:after="0"/>
        <w:ind w:left="0"/>
        <w:jc w:val="both"/>
      </w:pPr>
      <w:r>
        <w:rPr>
          <w:rFonts w:ascii="Times New Roman"/>
          <w:b w:val="false"/>
          <w:i w:val="false"/>
          <w:color w:val="000000"/>
          <w:sz w:val="28"/>
        </w:rPr>
        <w:t>15(8)  20(10)*  30(15)        42(21)      65(33)</w:t>
      </w:r>
    </w:p>
    <w:p>
      <w:pPr>
        <w:spacing w:after="0"/>
        <w:ind w:left="0"/>
        <w:jc w:val="both"/>
      </w:pPr>
      <w:r>
        <w:rPr>
          <w:rFonts w:ascii="Times New Roman"/>
          <w:b w:val="false"/>
          <w:i w:val="false"/>
          <w:color w:val="000000"/>
          <w:sz w:val="28"/>
        </w:rPr>
        <w:t>22(11) 24(12)*  39(20)        60(30)      73(37)</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3(2)</w:t>
      </w:r>
    </w:p>
    <w:p>
      <w:pPr>
        <w:spacing w:after="0"/>
        <w:ind w:left="0"/>
        <w:jc w:val="both"/>
      </w:pPr>
      <w:r>
        <w:rPr>
          <w:rFonts w:ascii="Times New Roman"/>
          <w:b w:val="false"/>
          <w:i w:val="false"/>
          <w:color w:val="000000"/>
          <w:sz w:val="28"/>
        </w:rPr>
        <w:t>   -       -        -          -           4(2)</w:t>
      </w:r>
    </w:p>
    <w:p>
      <w:pPr>
        <w:spacing w:after="0"/>
        <w:ind w:left="0"/>
        <w:jc w:val="both"/>
      </w:pPr>
      <w:r>
        <w:rPr>
          <w:rFonts w:ascii="Times New Roman"/>
          <w:b w:val="false"/>
          <w:i w:val="false"/>
          <w:color w:val="000000"/>
          <w:sz w:val="28"/>
        </w:rPr>
        <w:t>   -       -    2(1)*          6(3)       12(6)</w:t>
      </w:r>
    </w:p>
    <w:p>
      <w:pPr>
        <w:spacing w:after="0"/>
        <w:ind w:left="0"/>
        <w:jc w:val="both"/>
      </w:pPr>
      <w:r>
        <w:rPr>
          <w:rFonts w:ascii="Times New Roman"/>
          <w:b w:val="false"/>
          <w:i w:val="false"/>
          <w:color w:val="000000"/>
          <w:sz w:val="28"/>
        </w:rPr>
        <w:t>   -       -    10(5)*        12(6)       17(9)</w:t>
      </w:r>
    </w:p>
    <w:p>
      <w:pPr>
        <w:spacing w:after="0"/>
        <w:ind w:left="0"/>
        <w:jc w:val="both"/>
      </w:pPr>
      <w:r>
        <w:rPr>
          <w:rFonts w:ascii="Times New Roman"/>
          <w:b w:val="false"/>
          <w:i w:val="false"/>
          <w:color w:val="000000"/>
          <w:sz w:val="28"/>
        </w:rPr>
        <w:t>   -    5(3)*   12(6)         18(9)       24(12)</w:t>
      </w:r>
    </w:p>
    <w:p>
      <w:pPr>
        <w:spacing w:after="0"/>
        <w:ind w:left="0"/>
        <w:jc w:val="both"/>
      </w:pPr>
      <w:r>
        <w:rPr>
          <w:rFonts w:ascii="Times New Roman"/>
          <w:b w:val="false"/>
          <w:i w:val="false"/>
          <w:color w:val="000000"/>
          <w:sz w:val="28"/>
        </w:rPr>
        <w:t>4(2)  14(7)*   16(8)         18(9)       30(15)</w:t>
      </w:r>
    </w:p>
    <w:p>
      <w:pPr>
        <w:spacing w:after="0"/>
        <w:ind w:left="0"/>
        <w:jc w:val="both"/>
      </w:pPr>
      <w:r>
        <w:rPr>
          <w:rFonts w:ascii="Times New Roman"/>
          <w:b w:val="false"/>
          <w:i w:val="false"/>
          <w:color w:val="000000"/>
          <w:sz w:val="28"/>
        </w:rPr>
        <w:t>10(5)  18(9)*   21(11)        27(14)      35(18)</w:t>
      </w:r>
    </w:p>
    <w:p>
      <w:pPr>
        <w:spacing w:after="0"/>
        <w:ind w:left="0"/>
        <w:jc w:val="both"/>
      </w:pPr>
      <w:r>
        <w:rPr>
          <w:rFonts w:ascii="Times New Roman"/>
          <w:b w:val="false"/>
          <w:i w:val="false"/>
          <w:color w:val="000000"/>
          <w:sz w:val="28"/>
        </w:rPr>
        <w:t>14(7)  19(10)*  24(12)        37(19)      47(24)</w:t>
      </w:r>
    </w:p>
    <w:p>
      <w:pPr>
        <w:spacing w:after="0"/>
        <w:ind w:left="0"/>
        <w:jc w:val="both"/>
      </w:pPr>
      <w:r>
        <w:rPr>
          <w:rFonts w:ascii="Times New Roman"/>
          <w:b w:val="false"/>
          <w:i w:val="false"/>
          <w:color w:val="000000"/>
          <w:sz w:val="28"/>
        </w:rPr>
        <w:t>17(9)  24(12)*  37(19)        48(24)      72(36)</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6(3)</w:t>
      </w:r>
    </w:p>
    <w:p>
      <w:pPr>
        <w:spacing w:after="0"/>
        <w:ind w:left="0"/>
        <w:jc w:val="both"/>
      </w:pPr>
      <w:r>
        <w:rPr>
          <w:rFonts w:ascii="Times New Roman"/>
          <w:b w:val="false"/>
          <w:i w:val="false"/>
          <w:color w:val="000000"/>
          <w:sz w:val="28"/>
        </w:rPr>
        <w:t>   -       -        -            -           9(5)</w:t>
      </w:r>
    </w:p>
    <w:p>
      <w:pPr>
        <w:spacing w:after="0"/>
        <w:ind w:left="0"/>
        <w:jc w:val="both"/>
      </w:pPr>
      <w:r>
        <w:rPr>
          <w:rFonts w:ascii="Times New Roman"/>
          <w:b w:val="false"/>
          <w:i w:val="false"/>
          <w:color w:val="000000"/>
          <w:sz w:val="28"/>
        </w:rPr>
        <w:t>   -       -       6(3)*        10(5)       14(7)</w:t>
      </w:r>
    </w:p>
    <w:p>
      <w:pPr>
        <w:spacing w:after="0"/>
        <w:ind w:left="0"/>
        <w:jc w:val="both"/>
      </w:pPr>
      <w:r>
        <w:rPr>
          <w:rFonts w:ascii="Times New Roman"/>
          <w:b w:val="false"/>
          <w:i w:val="false"/>
          <w:color w:val="000000"/>
          <w:sz w:val="28"/>
        </w:rPr>
        <w:t>   -      3(2)*   12(6)         16(8)       18(9)</w:t>
      </w:r>
    </w:p>
    <w:p>
      <w:pPr>
        <w:spacing w:after="0"/>
        <w:ind w:left="0"/>
        <w:jc w:val="both"/>
      </w:pPr>
      <w:r>
        <w:rPr>
          <w:rFonts w:ascii="Times New Roman"/>
          <w:b w:val="false"/>
          <w:i w:val="false"/>
          <w:color w:val="000000"/>
          <w:sz w:val="28"/>
        </w:rPr>
        <w:t>   -      6(3)*   16(8)         20(10)      27(14)</w:t>
      </w:r>
    </w:p>
    <w:p>
      <w:pPr>
        <w:spacing w:after="0"/>
        <w:ind w:left="0"/>
        <w:jc w:val="both"/>
      </w:pPr>
      <w:r>
        <w:rPr>
          <w:rFonts w:ascii="Times New Roman"/>
          <w:b w:val="false"/>
          <w:i w:val="false"/>
          <w:color w:val="000000"/>
          <w:sz w:val="28"/>
        </w:rPr>
        <w:t>10(5)    18(9)*   22(11)        24(12)      30(15)</w:t>
      </w:r>
    </w:p>
    <w:p>
      <w:pPr>
        <w:spacing w:after="0"/>
        <w:ind w:left="0"/>
        <w:jc w:val="both"/>
      </w:pPr>
      <w:r>
        <w:rPr>
          <w:rFonts w:ascii="Times New Roman"/>
          <w:b w:val="false"/>
          <w:i w:val="false"/>
          <w:color w:val="000000"/>
          <w:sz w:val="28"/>
        </w:rPr>
        <w:t>14(7)    20(10)*  23(12)        28(14)      38(19)</w:t>
      </w:r>
    </w:p>
    <w:p>
      <w:pPr>
        <w:spacing w:after="0"/>
        <w:ind w:left="0"/>
        <w:jc w:val="both"/>
      </w:pPr>
      <w:r>
        <w:rPr>
          <w:rFonts w:ascii="Times New Roman"/>
          <w:b w:val="false"/>
          <w:i w:val="false"/>
          <w:color w:val="000000"/>
          <w:sz w:val="28"/>
        </w:rPr>
        <w:t>18(9)    21(11)*  31(16)        47(24)      57(29)</w:t>
      </w:r>
    </w:p>
    <w:p>
      <w:pPr>
        <w:spacing w:after="0"/>
        <w:ind w:left="0"/>
        <w:jc w:val="both"/>
      </w:pPr>
      <w:r>
        <w:rPr>
          <w:rFonts w:ascii="Times New Roman"/>
          <w:b w:val="false"/>
          <w:i w:val="false"/>
          <w:color w:val="000000"/>
          <w:sz w:val="28"/>
        </w:rPr>
        <w:t>20(10)   30(15)*  44(22)        59(30)      85(43)</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9(5)</w:t>
      </w:r>
    </w:p>
    <w:p>
      <w:pPr>
        <w:spacing w:after="0"/>
        <w:ind w:left="0"/>
        <w:jc w:val="both"/>
      </w:pPr>
      <w:r>
        <w:rPr>
          <w:rFonts w:ascii="Times New Roman"/>
          <w:b w:val="false"/>
          <w:i w:val="false"/>
          <w:color w:val="000000"/>
          <w:sz w:val="28"/>
        </w:rPr>
        <w:t>   -       -        -            4(2)       15(8)</w:t>
      </w:r>
    </w:p>
    <w:p>
      <w:pPr>
        <w:spacing w:after="0"/>
        <w:ind w:left="0"/>
        <w:jc w:val="both"/>
      </w:pPr>
      <w:r>
        <w:rPr>
          <w:rFonts w:ascii="Times New Roman"/>
          <w:b w:val="false"/>
          <w:i w:val="false"/>
          <w:color w:val="000000"/>
          <w:sz w:val="28"/>
        </w:rPr>
        <w:t>   -       -       9(5)*        14(7)       16(8)</w:t>
      </w:r>
    </w:p>
    <w:p>
      <w:pPr>
        <w:spacing w:after="0"/>
        <w:ind w:left="0"/>
        <w:jc w:val="both"/>
      </w:pPr>
      <w:r>
        <w:rPr>
          <w:rFonts w:ascii="Times New Roman"/>
          <w:b w:val="false"/>
          <w:i w:val="false"/>
          <w:color w:val="000000"/>
          <w:sz w:val="28"/>
        </w:rPr>
        <w:t>   -      9(5)*   14(7)         17(9)       22(11)</w:t>
      </w:r>
    </w:p>
    <w:p>
      <w:pPr>
        <w:spacing w:after="0"/>
        <w:ind w:left="0"/>
        <w:jc w:val="both"/>
      </w:pPr>
      <w:r>
        <w:rPr>
          <w:rFonts w:ascii="Times New Roman"/>
          <w:b w:val="false"/>
          <w:i w:val="false"/>
          <w:color w:val="000000"/>
          <w:sz w:val="28"/>
        </w:rPr>
        <w:t>4(2)    10(5)*   19(10)        22(11)      27(14)</w:t>
      </w:r>
    </w:p>
    <w:p>
      <w:pPr>
        <w:spacing w:after="0"/>
        <w:ind w:left="0"/>
        <w:jc w:val="both"/>
      </w:pPr>
      <w:r>
        <w:rPr>
          <w:rFonts w:ascii="Times New Roman"/>
          <w:b w:val="false"/>
          <w:i w:val="false"/>
          <w:color w:val="000000"/>
          <w:sz w:val="28"/>
        </w:rPr>
        <w:t>16(8)    20(10)*  23(12)        26(13)      32(16)</w:t>
      </w:r>
    </w:p>
    <w:p>
      <w:pPr>
        <w:spacing w:after="0"/>
        <w:ind w:left="0"/>
        <w:jc w:val="both"/>
      </w:pPr>
      <w:r>
        <w:rPr>
          <w:rFonts w:ascii="Times New Roman"/>
          <w:b w:val="false"/>
          <w:i w:val="false"/>
          <w:color w:val="000000"/>
          <w:sz w:val="28"/>
        </w:rPr>
        <w:t>17(9)    22(11)*  25(13)        32(16)      42(21)</w:t>
      </w:r>
    </w:p>
    <w:p>
      <w:pPr>
        <w:spacing w:after="0"/>
        <w:ind w:left="0"/>
        <w:jc w:val="both"/>
      </w:pPr>
      <w:r>
        <w:rPr>
          <w:rFonts w:ascii="Times New Roman"/>
          <w:b w:val="false"/>
          <w:i w:val="false"/>
          <w:color w:val="000000"/>
          <w:sz w:val="28"/>
        </w:rPr>
        <w:t>20(10)   23(12)*  34(17)        53(27)      76(38)</w:t>
      </w:r>
    </w:p>
    <w:p>
      <w:pPr>
        <w:spacing w:after="0"/>
        <w:ind w:left="0"/>
        <w:jc w:val="both"/>
      </w:pPr>
      <w:r>
        <w:rPr>
          <w:rFonts w:ascii="Times New Roman"/>
          <w:b w:val="false"/>
          <w:i w:val="false"/>
          <w:color w:val="000000"/>
          <w:sz w:val="28"/>
        </w:rPr>
        <w:t>26(13)*  39(20)*  49(25)        75(38)     105(53)</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12(6)</w:t>
      </w:r>
    </w:p>
    <w:p>
      <w:pPr>
        <w:spacing w:after="0"/>
        <w:ind w:left="0"/>
        <w:jc w:val="both"/>
      </w:pPr>
      <w:r>
        <w:rPr>
          <w:rFonts w:ascii="Times New Roman"/>
          <w:b w:val="false"/>
          <w:i w:val="false"/>
          <w:color w:val="000000"/>
          <w:sz w:val="28"/>
        </w:rPr>
        <w:t>   -       -        -            6(3)       16(8)</w:t>
      </w:r>
    </w:p>
    <w:p>
      <w:pPr>
        <w:spacing w:after="0"/>
        <w:ind w:left="0"/>
        <w:jc w:val="both"/>
      </w:pPr>
      <w:r>
        <w:rPr>
          <w:rFonts w:ascii="Times New Roman"/>
          <w:b w:val="false"/>
          <w:i w:val="false"/>
          <w:color w:val="000000"/>
          <w:sz w:val="28"/>
        </w:rPr>
        <w:t>   -      3(2)*    9(5)         15(8)       18(9)</w:t>
      </w:r>
    </w:p>
    <w:p>
      <w:pPr>
        <w:spacing w:after="0"/>
        <w:ind w:left="0"/>
        <w:jc w:val="both"/>
      </w:pPr>
      <w:r>
        <w:rPr>
          <w:rFonts w:ascii="Times New Roman"/>
          <w:b w:val="false"/>
          <w:i w:val="false"/>
          <w:color w:val="000000"/>
          <w:sz w:val="28"/>
        </w:rPr>
        <w:t>   -     11(6)*   16(8)         20(10)      23(12)</w:t>
      </w:r>
    </w:p>
    <w:p>
      <w:pPr>
        <w:spacing w:after="0"/>
        <w:ind w:left="0"/>
        <w:jc w:val="both"/>
      </w:pPr>
      <w:r>
        <w:rPr>
          <w:rFonts w:ascii="Times New Roman"/>
          <w:b w:val="false"/>
          <w:i w:val="false"/>
          <w:color w:val="000000"/>
          <w:sz w:val="28"/>
        </w:rPr>
        <w:t>10(5)    17(9)*   22(11)        25(13)      29(15)</w:t>
      </w:r>
    </w:p>
    <w:p>
      <w:pPr>
        <w:spacing w:after="0"/>
        <w:ind w:left="0"/>
        <w:jc w:val="both"/>
      </w:pPr>
      <w:r>
        <w:rPr>
          <w:rFonts w:ascii="Times New Roman"/>
          <w:b w:val="false"/>
          <w:i w:val="false"/>
          <w:color w:val="000000"/>
          <w:sz w:val="28"/>
        </w:rPr>
        <w:t>17(9)    20(10)*  24(12)        30(15)      37(19)</w:t>
      </w:r>
    </w:p>
    <w:p>
      <w:pPr>
        <w:spacing w:after="0"/>
        <w:ind w:left="0"/>
        <w:jc w:val="both"/>
      </w:pPr>
      <w:r>
        <w:rPr>
          <w:rFonts w:ascii="Times New Roman"/>
          <w:b w:val="false"/>
          <w:i w:val="false"/>
          <w:color w:val="000000"/>
          <w:sz w:val="28"/>
        </w:rPr>
        <w:t>18(9)    19(10)*  25(13)        38(19)      52(26)</w:t>
      </w:r>
    </w:p>
    <w:p>
      <w:pPr>
        <w:spacing w:after="0"/>
        <w:ind w:left="0"/>
        <w:jc w:val="both"/>
      </w:pPr>
      <w:r>
        <w:rPr>
          <w:rFonts w:ascii="Times New Roman"/>
          <w:b w:val="false"/>
          <w:i w:val="false"/>
          <w:color w:val="000000"/>
          <w:sz w:val="28"/>
        </w:rPr>
        <w:t>21(11)   28(14)*  39(20)        61(31)      79(40)</w:t>
      </w:r>
    </w:p>
    <w:p>
      <w:pPr>
        <w:spacing w:after="0"/>
        <w:ind w:left="0"/>
        <w:jc w:val="both"/>
      </w:pPr>
      <w:r>
        <w:rPr>
          <w:rFonts w:ascii="Times New Roman"/>
          <w:b w:val="false"/>
          <w:i w:val="false"/>
          <w:color w:val="000000"/>
          <w:sz w:val="28"/>
        </w:rPr>
        <w:t>32(16)   48(24)*  59(30)        86(43)     113(57)</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2(1)</w:t>
      </w:r>
    </w:p>
    <w:p>
      <w:pPr>
        <w:spacing w:after="0"/>
        <w:ind w:left="0"/>
        <w:jc w:val="both"/>
      </w:pPr>
      <w:r>
        <w:rPr>
          <w:rFonts w:ascii="Times New Roman"/>
          <w:b w:val="false"/>
          <w:i w:val="false"/>
          <w:color w:val="000000"/>
          <w:sz w:val="28"/>
        </w:rPr>
        <w:t>   -       -        -            3(2)       12(6)</w:t>
      </w:r>
    </w:p>
    <w:p>
      <w:pPr>
        <w:spacing w:after="0"/>
        <w:ind w:left="0"/>
        <w:jc w:val="both"/>
      </w:pPr>
      <w:r>
        <w:rPr>
          <w:rFonts w:ascii="Times New Roman"/>
          <w:b w:val="false"/>
          <w:i w:val="false"/>
          <w:color w:val="000000"/>
          <w:sz w:val="28"/>
        </w:rPr>
        <w:t>   -       -       4(2)*         7(4)       17(9)</w:t>
      </w:r>
    </w:p>
    <w:p>
      <w:pPr>
        <w:spacing w:after="0"/>
        <w:ind w:left="0"/>
        <w:jc w:val="both"/>
      </w:pPr>
      <w:r>
        <w:rPr>
          <w:rFonts w:ascii="Times New Roman"/>
          <w:b w:val="false"/>
          <w:i w:val="false"/>
          <w:color w:val="000000"/>
          <w:sz w:val="28"/>
        </w:rPr>
        <w:t>   -      6(3)*   10(5)         16(8)       20(10)</w:t>
      </w:r>
    </w:p>
    <w:p>
      <w:pPr>
        <w:spacing w:after="0"/>
        <w:ind w:left="0"/>
        <w:jc w:val="both"/>
      </w:pPr>
      <w:r>
        <w:rPr>
          <w:rFonts w:ascii="Times New Roman"/>
          <w:b w:val="false"/>
          <w:i w:val="false"/>
          <w:color w:val="000000"/>
          <w:sz w:val="28"/>
        </w:rPr>
        <w:t>6(3)    15(8)*   18(9)         22(11)      29(14)</w:t>
      </w:r>
    </w:p>
    <w:p>
      <w:pPr>
        <w:spacing w:after="0"/>
        <w:ind w:left="0"/>
        <w:jc w:val="both"/>
      </w:pPr>
      <w:r>
        <w:rPr>
          <w:rFonts w:ascii="Times New Roman"/>
          <w:b w:val="false"/>
          <w:i w:val="false"/>
          <w:color w:val="000000"/>
          <w:sz w:val="28"/>
        </w:rPr>
        <w:t>15(8)    19(10)*  23(12)        26(13)      33(17)</w:t>
      </w:r>
    </w:p>
    <w:p>
      <w:pPr>
        <w:spacing w:after="0"/>
        <w:ind w:left="0"/>
        <w:jc w:val="both"/>
      </w:pPr>
      <w:r>
        <w:rPr>
          <w:rFonts w:ascii="Times New Roman"/>
          <w:b w:val="false"/>
          <w:i w:val="false"/>
          <w:color w:val="000000"/>
          <w:sz w:val="28"/>
        </w:rPr>
        <w:t>18(9)    21(11)*  26(13)        37(19)      44(22)</w:t>
      </w:r>
    </w:p>
    <w:p>
      <w:pPr>
        <w:spacing w:after="0"/>
        <w:ind w:left="0"/>
        <w:jc w:val="both"/>
      </w:pPr>
      <w:r>
        <w:rPr>
          <w:rFonts w:ascii="Times New Roman"/>
          <w:b w:val="false"/>
          <w:i w:val="false"/>
          <w:color w:val="000000"/>
          <w:sz w:val="28"/>
        </w:rPr>
        <w:t>21(11)   23(12)*  38(19)        49(25)      66(33)</w:t>
      </w:r>
    </w:p>
    <w:p>
      <w:pPr>
        <w:spacing w:after="0"/>
        <w:ind w:left="0"/>
        <w:jc w:val="both"/>
      </w:pPr>
      <w:r>
        <w:rPr>
          <w:rFonts w:ascii="Times New Roman"/>
          <w:b w:val="false"/>
          <w:i w:val="false"/>
          <w:color w:val="000000"/>
          <w:sz w:val="28"/>
        </w:rPr>
        <w:t>25(13)   33(17)*  45(23)        70(35)      94(47)</w:t>
      </w:r>
    </w:p>
    <w:p>
      <w:pPr>
        <w:spacing w:after="0"/>
        <w:ind w:left="0"/>
        <w:jc w:val="both"/>
      </w:pPr>
      <w:r>
        <w:rPr>
          <w:rFonts w:ascii="Times New Roman"/>
          <w:b w:val="false"/>
          <w:i w:val="false"/>
          <w:color w:val="000000"/>
          <w:sz w:val="28"/>
        </w:rPr>
        <w:t>40(20)   56(28)*  72(36)        96(48)     130(65)</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5(3)</w:t>
      </w:r>
    </w:p>
    <w:p>
      <w:pPr>
        <w:spacing w:after="0"/>
        <w:ind w:left="0"/>
        <w:jc w:val="both"/>
      </w:pPr>
      <w:r>
        <w:rPr>
          <w:rFonts w:ascii="Times New Roman"/>
          <w:b w:val="false"/>
          <w:i w:val="false"/>
          <w:color w:val="000000"/>
          <w:sz w:val="28"/>
        </w:rPr>
        <w:t>   -       -        -            9(5)       14(7)</w:t>
      </w:r>
    </w:p>
    <w:p>
      <w:pPr>
        <w:spacing w:after="0"/>
        <w:ind w:left="0"/>
        <w:jc w:val="both"/>
      </w:pPr>
      <w:r>
        <w:rPr>
          <w:rFonts w:ascii="Times New Roman"/>
          <w:b w:val="false"/>
          <w:i w:val="false"/>
          <w:color w:val="000000"/>
          <w:sz w:val="28"/>
        </w:rPr>
        <w:t>   -      5(3)*    8(4)         12(6)       18(9)</w:t>
      </w:r>
    </w:p>
    <w:p>
      <w:pPr>
        <w:spacing w:after="0"/>
        <w:ind w:left="0"/>
        <w:jc w:val="both"/>
      </w:pPr>
      <w:r>
        <w:rPr>
          <w:rFonts w:ascii="Times New Roman"/>
          <w:b w:val="false"/>
          <w:i w:val="false"/>
          <w:color w:val="000000"/>
          <w:sz w:val="28"/>
        </w:rPr>
        <w:t>   -     10(5)*   13(7)         18(9)       21(11)</w:t>
      </w:r>
    </w:p>
    <w:p>
      <w:pPr>
        <w:spacing w:after="0"/>
        <w:ind w:left="0"/>
        <w:jc w:val="both"/>
      </w:pPr>
      <w:r>
        <w:rPr>
          <w:rFonts w:ascii="Times New Roman"/>
          <w:b w:val="false"/>
          <w:i w:val="false"/>
          <w:color w:val="000000"/>
          <w:sz w:val="28"/>
        </w:rPr>
        <w:t>12(6)    19(10)*  20(10)        24(12)      31(16)</w:t>
      </w:r>
    </w:p>
    <w:p>
      <w:pPr>
        <w:spacing w:after="0"/>
        <w:ind w:left="0"/>
        <w:jc w:val="both"/>
      </w:pPr>
      <w:r>
        <w:rPr>
          <w:rFonts w:ascii="Times New Roman"/>
          <w:b w:val="false"/>
          <w:i w:val="false"/>
          <w:color w:val="000000"/>
          <w:sz w:val="28"/>
        </w:rPr>
        <w:t>14(7)    22(11)*  27(14)        30(15)      39(20)</w:t>
      </w:r>
    </w:p>
    <w:p>
      <w:pPr>
        <w:spacing w:after="0"/>
        <w:ind w:left="0"/>
        <w:jc w:val="both"/>
      </w:pPr>
      <w:r>
        <w:rPr>
          <w:rFonts w:ascii="Times New Roman"/>
          <w:b w:val="false"/>
          <w:i w:val="false"/>
          <w:color w:val="000000"/>
          <w:sz w:val="28"/>
        </w:rPr>
        <w:t>21(11)   24(12)*  35(18)        39(20)      49(25)</w:t>
      </w:r>
    </w:p>
    <w:p>
      <w:pPr>
        <w:spacing w:after="0"/>
        <w:ind w:left="0"/>
        <w:jc w:val="both"/>
      </w:pPr>
      <w:r>
        <w:rPr>
          <w:rFonts w:ascii="Times New Roman"/>
          <w:b w:val="false"/>
          <w:i w:val="false"/>
          <w:color w:val="000000"/>
          <w:sz w:val="28"/>
        </w:rPr>
        <w:t>24(12)   29(15)*  49(25)        57(29)      77(38)</w:t>
      </w:r>
    </w:p>
    <w:p>
      <w:pPr>
        <w:spacing w:after="0"/>
        <w:ind w:left="0"/>
        <w:jc w:val="both"/>
      </w:pPr>
      <w:r>
        <w:rPr>
          <w:rFonts w:ascii="Times New Roman"/>
          <w:b w:val="false"/>
          <w:i w:val="false"/>
          <w:color w:val="000000"/>
          <w:sz w:val="28"/>
        </w:rPr>
        <w:t>29(15)   38(19)*  56(28)        80(40)     111(56)</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7(4)</w:t>
      </w:r>
    </w:p>
    <w:p>
      <w:pPr>
        <w:spacing w:after="0"/>
        <w:ind w:left="0"/>
        <w:jc w:val="both"/>
      </w:pPr>
      <w:r>
        <w:rPr>
          <w:rFonts w:ascii="Times New Roman"/>
          <w:b w:val="false"/>
          <w:i w:val="false"/>
          <w:color w:val="000000"/>
          <w:sz w:val="28"/>
        </w:rPr>
        <w:t>   -       -        -           10(5)       17(9)</w:t>
      </w:r>
    </w:p>
    <w:p>
      <w:pPr>
        <w:spacing w:after="0"/>
        <w:ind w:left="0"/>
        <w:jc w:val="both"/>
      </w:pPr>
      <w:r>
        <w:rPr>
          <w:rFonts w:ascii="Times New Roman"/>
          <w:b w:val="false"/>
          <w:i w:val="false"/>
          <w:color w:val="000000"/>
          <w:sz w:val="28"/>
        </w:rPr>
        <w:t>   -      7(4)*   10(5)         14(7)       18(9)</w:t>
      </w:r>
    </w:p>
    <w:p>
      <w:pPr>
        <w:spacing w:after="0"/>
        <w:ind w:left="0"/>
        <w:jc w:val="both"/>
      </w:pPr>
      <w:r>
        <w:rPr>
          <w:rFonts w:ascii="Times New Roman"/>
          <w:b w:val="false"/>
          <w:i w:val="false"/>
          <w:color w:val="000000"/>
          <w:sz w:val="28"/>
        </w:rPr>
        <w:t>4(2)    11(6)*   13(7)         19(10)      22(11)</w:t>
      </w:r>
    </w:p>
    <w:p>
      <w:pPr>
        <w:spacing w:after="0"/>
        <w:ind w:left="0"/>
        <w:jc w:val="both"/>
      </w:pPr>
      <w:r>
        <w:rPr>
          <w:rFonts w:ascii="Times New Roman"/>
          <w:b w:val="false"/>
          <w:i w:val="false"/>
          <w:color w:val="000000"/>
          <w:sz w:val="28"/>
        </w:rPr>
        <w:t>14(7)    17(9)*   21(11)        29(15)      39(20)</w:t>
      </w:r>
    </w:p>
    <w:p>
      <w:pPr>
        <w:spacing w:after="0"/>
        <w:ind w:left="0"/>
        <w:jc w:val="both"/>
      </w:pPr>
      <w:r>
        <w:rPr>
          <w:rFonts w:ascii="Times New Roman"/>
          <w:b w:val="false"/>
          <w:i w:val="false"/>
          <w:color w:val="000000"/>
          <w:sz w:val="28"/>
        </w:rPr>
        <w:t>19(10)   22(11)*  31(16)        37(19)      47(24)</w:t>
      </w:r>
    </w:p>
    <w:p>
      <w:pPr>
        <w:spacing w:after="0"/>
        <w:ind w:left="0"/>
        <w:jc w:val="both"/>
      </w:pPr>
      <w:r>
        <w:rPr>
          <w:rFonts w:ascii="Times New Roman"/>
          <w:b w:val="false"/>
          <w:i w:val="false"/>
          <w:color w:val="000000"/>
          <w:sz w:val="28"/>
        </w:rPr>
        <w:t>23(12)   27(14)*  37(19)        48(24)      65(33)</w:t>
      </w:r>
    </w:p>
    <w:p>
      <w:pPr>
        <w:spacing w:after="0"/>
        <w:ind w:left="0"/>
        <w:jc w:val="both"/>
      </w:pPr>
      <w:r>
        <w:rPr>
          <w:rFonts w:ascii="Times New Roman"/>
          <w:b w:val="false"/>
          <w:i w:val="false"/>
          <w:color w:val="000000"/>
          <w:sz w:val="28"/>
        </w:rPr>
        <w:t>29(15)   35(18)*  58(29)        64(32)      84(42)</w:t>
      </w:r>
    </w:p>
    <w:p>
      <w:pPr>
        <w:spacing w:after="0"/>
        <w:ind w:left="0"/>
        <w:jc w:val="both"/>
      </w:pPr>
      <w:r>
        <w:rPr>
          <w:rFonts w:ascii="Times New Roman"/>
          <w:b w:val="false"/>
          <w:i w:val="false"/>
          <w:color w:val="000000"/>
          <w:sz w:val="28"/>
        </w:rPr>
        <w:t>32(16)   42(21)*  62(31)        92(46)     124(62)</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1(1)       10(5)</w:t>
      </w:r>
    </w:p>
    <w:p>
      <w:pPr>
        <w:spacing w:after="0"/>
        <w:ind w:left="0"/>
        <w:jc w:val="both"/>
      </w:pPr>
      <w:r>
        <w:rPr>
          <w:rFonts w:ascii="Times New Roman"/>
          <w:b w:val="false"/>
          <w:i w:val="false"/>
          <w:color w:val="000000"/>
          <w:sz w:val="28"/>
        </w:rPr>
        <w:t>   -       -       4(2)*        11(6)       18(9)</w:t>
      </w:r>
    </w:p>
    <w:p>
      <w:pPr>
        <w:spacing w:after="0"/>
        <w:ind w:left="0"/>
        <w:jc w:val="both"/>
      </w:pPr>
      <w:r>
        <w:rPr>
          <w:rFonts w:ascii="Times New Roman"/>
          <w:b w:val="false"/>
          <w:i w:val="false"/>
          <w:color w:val="000000"/>
          <w:sz w:val="28"/>
        </w:rPr>
        <w:t>   -     10(5)*   12(6)         16(8)       19(10)</w:t>
      </w:r>
    </w:p>
    <w:p>
      <w:pPr>
        <w:spacing w:after="0"/>
        <w:ind w:left="0"/>
        <w:jc w:val="both"/>
      </w:pPr>
      <w:r>
        <w:rPr>
          <w:rFonts w:ascii="Times New Roman"/>
          <w:b w:val="false"/>
          <w:i w:val="false"/>
          <w:color w:val="000000"/>
          <w:sz w:val="28"/>
        </w:rPr>
        <w:t>9(5)    12(6)*   14(7)         20(10)      24(12)</w:t>
      </w:r>
    </w:p>
    <w:p>
      <w:pPr>
        <w:spacing w:after="0"/>
        <w:ind w:left="0"/>
        <w:jc w:val="both"/>
      </w:pPr>
      <w:r>
        <w:rPr>
          <w:rFonts w:ascii="Times New Roman"/>
          <w:b w:val="false"/>
          <w:i w:val="false"/>
          <w:color w:val="000000"/>
          <w:sz w:val="28"/>
        </w:rPr>
        <w:t>15(8)    18(9)*   24(12)        34(17)      43(22)</w:t>
      </w:r>
    </w:p>
    <w:p>
      <w:pPr>
        <w:spacing w:after="0"/>
        <w:ind w:left="0"/>
        <w:jc w:val="both"/>
      </w:pPr>
      <w:r>
        <w:rPr>
          <w:rFonts w:ascii="Times New Roman"/>
          <w:b w:val="false"/>
          <w:i w:val="false"/>
          <w:color w:val="000000"/>
          <w:sz w:val="28"/>
        </w:rPr>
        <w:t>21(11)   26(13)*  35(18)        44(22)      56(28)</w:t>
      </w:r>
    </w:p>
    <w:p>
      <w:pPr>
        <w:spacing w:after="0"/>
        <w:ind w:left="0"/>
        <w:jc w:val="both"/>
      </w:pPr>
      <w:r>
        <w:rPr>
          <w:rFonts w:ascii="Times New Roman"/>
          <w:b w:val="false"/>
          <w:i w:val="false"/>
          <w:color w:val="000000"/>
          <w:sz w:val="28"/>
        </w:rPr>
        <w:t>27(14)   32(16)*  45(23)        55(28)      72(36)</w:t>
      </w:r>
    </w:p>
    <w:p>
      <w:pPr>
        <w:spacing w:after="0"/>
        <w:ind w:left="0"/>
        <w:jc w:val="both"/>
      </w:pPr>
      <w:r>
        <w:rPr>
          <w:rFonts w:ascii="Times New Roman"/>
          <w:b w:val="false"/>
          <w:i w:val="false"/>
          <w:color w:val="000000"/>
          <w:sz w:val="28"/>
        </w:rPr>
        <w:t>34(17)   42(21)*  64(32)        79(40)      93(47)</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3(2)       11(6)</w:t>
      </w:r>
    </w:p>
    <w:p>
      <w:pPr>
        <w:spacing w:after="0"/>
        <w:ind w:left="0"/>
        <w:jc w:val="both"/>
      </w:pPr>
      <w:r>
        <w:rPr>
          <w:rFonts w:ascii="Times New Roman"/>
          <w:b w:val="false"/>
          <w:i w:val="false"/>
          <w:color w:val="000000"/>
          <w:sz w:val="28"/>
        </w:rPr>
        <w:t>   -       -      7(4)*         12(6)       19(10)</w:t>
      </w:r>
    </w:p>
    <w:p>
      <w:pPr>
        <w:spacing w:after="0"/>
        <w:ind w:left="0"/>
        <w:jc w:val="both"/>
      </w:pPr>
      <w:r>
        <w:rPr>
          <w:rFonts w:ascii="Times New Roman"/>
          <w:b w:val="false"/>
          <w:i w:val="false"/>
          <w:color w:val="000000"/>
          <w:sz w:val="28"/>
        </w:rPr>
        <w:t>4(2)    10(5)*   13(7)         15(8)       20(10)</w:t>
      </w:r>
    </w:p>
    <w:p>
      <w:pPr>
        <w:spacing w:after="0"/>
        <w:ind w:left="0"/>
        <w:jc w:val="both"/>
      </w:pPr>
      <w:r>
        <w:rPr>
          <w:rFonts w:ascii="Times New Roman"/>
          <w:b w:val="false"/>
          <w:i w:val="false"/>
          <w:color w:val="000000"/>
          <w:sz w:val="28"/>
        </w:rPr>
        <w:t>10(5)    14(7)*   16(8)         22(11)      24(12)</w:t>
      </w:r>
    </w:p>
    <w:p>
      <w:pPr>
        <w:spacing w:after="0"/>
        <w:ind w:left="0"/>
        <w:jc w:val="both"/>
      </w:pPr>
      <w:r>
        <w:rPr>
          <w:rFonts w:ascii="Times New Roman"/>
          <w:b w:val="false"/>
          <w:i w:val="false"/>
          <w:color w:val="000000"/>
          <w:sz w:val="28"/>
        </w:rPr>
        <w:t>16(8)    19(10)   28(14)*       40(20)      52(26)</w:t>
      </w:r>
    </w:p>
    <w:p>
      <w:pPr>
        <w:spacing w:after="0"/>
        <w:ind w:left="0"/>
        <w:jc w:val="both"/>
      </w:pPr>
      <w:r>
        <w:rPr>
          <w:rFonts w:ascii="Times New Roman"/>
          <w:b w:val="false"/>
          <w:i w:val="false"/>
          <w:color w:val="000000"/>
          <w:sz w:val="28"/>
        </w:rPr>
        <w:t>24(12)   29(15)   39(20)*       48(24)      60(30)</w:t>
      </w:r>
    </w:p>
    <w:p>
      <w:pPr>
        <w:spacing w:after="0"/>
        <w:ind w:left="0"/>
        <w:jc w:val="both"/>
      </w:pPr>
      <w:r>
        <w:rPr>
          <w:rFonts w:ascii="Times New Roman"/>
          <w:b w:val="false"/>
          <w:i w:val="false"/>
          <w:color w:val="000000"/>
          <w:sz w:val="28"/>
        </w:rPr>
        <w:t>29(15)   36(18)   49(25)*       69(35)      80(40)</w:t>
      </w:r>
    </w:p>
    <w:p>
      <w:pPr>
        <w:spacing w:after="0"/>
        <w:ind w:left="0"/>
        <w:jc w:val="both"/>
      </w:pPr>
      <w:r>
        <w:rPr>
          <w:rFonts w:ascii="Times New Roman"/>
          <w:b w:val="false"/>
          <w:i w:val="false"/>
          <w:color w:val="000000"/>
          <w:sz w:val="28"/>
        </w:rPr>
        <w:t>39(20)   49(25)   70(35)*       90(45)     105(53)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Общее время декомпрессии при дыхании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воздухом, ч.мин|воздухом и кислородом, ч.мин</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      02          -          -</w:t>
      </w:r>
    </w:p>
    <w:p>
      <w:pPr>
        <w:spacing w:after="0"/>
        <w:ind w:left="0"/>
        <w:jc w:val="both"/>
      </w:pPr>
      <w:r>
        <w:rPr>
          <w:rFonts w:ascii="Times New Roman"/>
          <w:b w:val="false"/>
          <w:i w:val="false"/>
          <w:color w:val="000000"/>
          <w:sz w:val="28"/>
        </w:rPr>
        <w:t>      -      02          -          -</w:t>
      </w:r>
    </w:p>
    <w:p>
      <w:pPr>
        <w:spacing w:after="0"/>
        <w:ind w:left="0"/>
        <w:jc w:val="both"/>
      </w:pPr>
      <w:r>
        <w:rPr>
          <w:rFonts w:ascii="Times New Roman"/>
          <w:b w:val="false"/>
          <w:i w:val="false"/>
          <w:color w:val="000000"/>
          <w:sz w:val="28"/>
        </w:rPr>
        <w:t>      -      12          -         07</w:t>
      </w:r>
    </w:p>
    <w:p>
      <w:pPr>
        <w:spacing w:after="0"/>
        <w:ind w:left="0"/>
        <w:jc w:val="both"/>
      </w:pPr>
      <w:r>
        <w:rPr>
          <w:rFonts w:ascii="Times New Roman"/>
          <w:b w:val="false"/>
          <w:i w:val="false"/>
          <w:color w:val="000000"/>
          <w:sz w:val="28"/>
        </w:rPr>
        <w:t>      -      16          -         09</w:t>
      </w:r>
    </w:p>
    <w:p>
      <w:pPr>
        <w:spacing w:after="0"/>
        <w:ind w:left="0"/>
        <w:jc w:val="both"/>
      </w:pPr>
      <w:r>
        <w:rPr>
          <w:rFonts w:ascii="Times New Roman"/>
          <w:b w:val="false"/>
          <w:i w:val="false"/>
          <w:color w:val="000000"/>
          <w:sz w:val="28"/>
        </w:rPr>
        <w:t>      -      20          -         12</w:t>
      </w:r>
    </w:p>
    <w:p>
      <w:pPr>
        <w:spacing w:after="0"/>
        <w:ind w:left="0"/>
        <w:jc w:val="both"/>
      </w:pPr>
      <w:r>
        <w:rPr>
          <w:rFonts w:ascii="Times New Roman"/>
          <w:b w:val="false"/>
          <w:i w:val="false"/>
          <w:color w:val="000000"/>
          <w:sz w:val="28"/>
        </w:rPr>
        <w:t>      -      28          -         15</w:t>
      </w:r>
    </w:p>
    <w:p>
      <w:pPr>
        <w:spacing w:after="0"/>
        <w:ind w:left="0"/>
        <w:jc w:val="both"/>
      </w:pPr>
      <w:r>
        <w:rPr>
          <w:rFonts w:ascii="Times New Roman"/>
          <w:b w:val="false"/>
          <w:i w:val="false"/>
          <w:color w:val="000000"/>
          <w:sz w:val="28"/>
        </w:rPr>
        <w:t>      -      03          -          -</w:t>
      </w:r>
    </w:p>
    <w:p>
      <w:pPr>
        <w:spacing w:after="0"/>
        <w:ind w:left="0"/>
        <w:jc w:val="both"/>
      </w:pPr>
      <w:r>
        <w:rPr>
          <w:rFonts w:ascii="Times New Roman"/>
          <w:b w:val="false"/>
          <w:i w:val="false"/>
          <w:color w:val="000000"/>
          <w:sz w:val="28"/>
        </w:rPr>
        <w:t>      -      07          -         05</w:t>
      </w:r>
    </w:p>
    <w:p>
      <w:pPr>
        <w:spacing w:after="0"/>
        <w:ind w:left="0"/>
        <w:jc w:val="both"/>
      </w:pPr>
      <w:r>
        <w:rPr>
          <w:rFonts w:ascii="Times New Roman"/>
          <w:b w:val="false"/>
          <w:i w:val="false"/>
          <w:color w:val="000000"/>
          <w:sz w:val="28"/>
        </w:rPr>
        <w:t>      -      16          -         09</w:t>
      </w:r>
    </w:p>
    <w:p>
      <w:pPr>
        <w:spacing w:after="0"/>
        <w:ind w:left="0"/>
        <w:jc w:val="both"/>
      </w:pPr>
      <w:r>
        <w:rPr>
          <w:rFonts w:ascii="Times New Roman"/>
          <w:b w:val="false"/>
          <w:i w:val="false"/>
          <w:color w:val="000000"/>
          <w:sz w:val="28"/>
        </w:rPr>
        <w:t>      -      23          -         12</w:t>
      </w:r>
    </w:p>
    <w:p>
      <w:pPr>
        <w:spacing w:after="0"/>
        <w:ind w:left="0"/>
        <w:jc w:val="both"/>
      </w:pPr>
      <w:r>
        <w:rPr>
          <w:rFonts w:ascii="Times New Roman"/>
          <w:b w:val="false"/>
          <w:i w:val="false"/>
          <w:color w:val="000000"/>
          <w:sz w:val="28"/>
        </w:rPr>
        <w:t>      -      30          -         16</w:t>
      </w:r>
    </w:p>
    <w:p>
      <w:pPr>
        <w:spacing w:after="0"/>
        <w:ind w:left="0"/>
        <w:jc w:val="both"/>
      </w:pPr>
      <w:r>
        <w:rPr>
          <w:rFonts w:ascii="Times New Roman"/>
          <w:b w:val="false"/>
          <w:i w:val="false"/>
          <w:color w:val="000000"/>
          <w:sz w:val="28"/>
        </w:rPr>
        <w:t>      -      36          -         19</w:t>
      </w:r>
    </w:p>
    <w:p>
      <w:pPr>
        <w:spacing w:after="0"/>
        <w:ind w:left="0"/>
        <w:jc w:val="both"/>
      </w:pPr>
      <w:r>
        <w:rPr>
          <w:rFonts w:ascii="Times New Roman"/>
          <w:b w:val="false"/>
          <w:i w:val="false"/>
          <w:color w:val="000000"/>
          <w:sz w:val="28"/>
        </w:rPr>
        <w:t>      -      48          -         26</w:t>
      </w:r>
    </w:p>
    <w:p>
      <w:pPr>
        <w:spacing w:after="0"/>
        <w:ind w:left="0"/>
        <w:jc w:val="both"/>
      </w:pPr>
      <w:r>
        <w:rPr>
          <w:rFonts w:ascii="Times New Roman"/>
          <w:b w:val="false"/>
          <w:i w:val="false"/>
          <w:color w:val="000000"/>
          <w:sz w:val="28"/>
        </w:rPr>
        <w:t>      -      03          -          -</w:t>
      </w:r>
    </w:p>
    <w:p>
      <w:pPr>
        <w:spacing w:after="0"/>
        <w:ind w:left="0"/>
        <w:jc w:val="both"/>
      </w:pPr>
      <w:r>
        <w:rPr>
          <w:rFonts w:ascii="Times New Roman"/>
          <w:b w:val="false"/>
          <w:i w:val="false"/>
          <w:color w:val="000000"/>
          <w:sz w:val="28"/>
        </w:rPr>
        <w:t>      -      08          -         06</w:t>
      </w:r>
    </w:p>
    <w:p>
      <w:pPr>
        <w:spacing w:after="0"/>
        <w:ind w:left="0"/>
        <w:jc w:val="both"/>
      </w:pPr>
      <w:r>
        <w:rPr>
          <w:rFonts w:ascii="Times New Roman"/>
          <w:b w:val="false"/>
          <w:i w:val="false"/>
          <w:color w:val="000000"/>
          <w:sz w:val="28"/>
        </w:rPr>
        <w:t>      -      20          -         12</w:t>
      </w:r>
    </w:p>
    <w:p>
      <w:pPr>
        <w:spacing w:after="0"/>
        <w:ind w:left="0"/>
        <w:jc w:val="both"/>
      </w:pPr>
      <w:r>
        <w:rPr>
          <w:rFonts w:ascii="Times New Roman"/>
          <w:b w:val="false"/>
          <w:i w:val="false"/>
          <w:color w:val="000000"/>
          <w:sz w:val="28"/>
        </w:rPr>
        <w:t>      -      27          -         15</w:t>
      </w:r>
    </w:p>
    <w:p>
      <w:pPr>
        <w:spacing w:after="0"/>
        <w:ind w:left="0"/>
        <w:jc w:val="both"/>
      </w:pPr>
      <w:r>
        <w:rPr>
          <w:rFonts w:ascii="Times New Roman"/>
          <w:b w:val="false"/>
          <w:i w:val="false"/>
          <w:color w:val="000000"/>
          <w:sz w:val="28"/>
        </w:rPr>
        <w:t>      -      41          -         23</w:t>
      </w:r>
    </w:p>
    <w:p>
      <w:pPr>
        <w:spacing w:after="0"/>
        <w:ind w:left="0"/>
        <w:jc w:val="both"/>
      </w:pPr>
      <w:r>
        <w:rPr>
          <w:rFonts w:ascii="Times New Roman"/>
          <w:b w:val="false"/>
          <w:i w:val="false"/>
          <w:color w:val="000000"/>
          <w:sz w:val="28"/>
        </w:rPr>
        <w:t>      -      53          -         28</w:t>
      </w:r>
    </w:p>
    <w:p>
      <w:pPr>
        <w:spacing w:after="0"/>
        <w:ind w:left="0"/>
        <w:jc w:val="both"/>
      </w:pPr>
      <w:r>
        <w:rPr>
          <w:rFonts w:ascii="Times New Roman"/>
          <w:b w:val="false"/>
          <w:i w:val="false"/>
          <w:color w:val="000000"/>
          <w:sz w:val="28"/>
        </w:rPr>
        <w:t>      1      07          -         36</w:t>
      </w:r>
    </w:p>
    <w:p>
      <w:pPr>
        <w:spacing w:after="0"/>
        <w:ind w:left="0"/>
        <w:jc w:val="both"/>
      </w:pPr>
      <w:r>
        <w:rPr>
          <w:rFonts w:ascii="Times New Roman"/>
          <w:b w:val="false"/>
          <w:i w:val="false"/>
          <w:color w:val="000000"/>
          <w:sz w:val="28"/>
        </w:rPr>
        <w:t>      1      30          -         46</w:t>
      </w:r>
    </w:p>
    <w:p>
      <w:pPr>
        <w:spacing w:after="0"/>
        <w:ind w:left="0"/>
        <w:jc w:val="both"/>
      </w:pPr>
      <w:r>
        <w:rPr>
          <w:rFonts w:ascii="Times New Roman"/>
          <w:b w:val="false"/>
          <w:i w:val="false"/>
          <w:color w:val="000000"/>
          <w:sz w:val="28"/>
        </w:rPr>
        <w:t>      -      03          -          -</w:t>
      </w:r>
    </w:p>
    <w:p>
      <w:pPr>
        <w:spacing w:after="0"/>
        <w:ind w:left="0"/>
        <w:jc w:val="both"/>
      </w:pPr>
      <w:r>
        <w:rPr>
          <w:rFonts w:ascii="Times New Roman"/>
          <w:b w:val="false"/>
          <w:i w:val="false"/>
          <w:color w:val="000000"/>
          <w:sz w:val="28"/>
        </w:rPr>
        <w:t>      -      09          -         06</w:t>
      </w:r>
    </w:p>
    <w:p>
      <w:pPr>
        <w:spacing w:after="0"/>
        <w:ind w:left="0"/>
        <w:jc w:val="both"/>
      </w:pPr>
      <w:r>
        <w:rPr>
          <w:rFonts w:ascii="Times New Roman"/>
          <w:b w:val="false"/>
          <w:i w:val="false"/>
          <w:color w:val="000000"/>
          <w:sz w:val="28"/>
        </w:rPr>
        <w:t>      -      29          -         16</w:t>
      </w:r>
    </w:p>
    <w:p>
      <w:pPr>
        <w:spacing w:after="0"/>
        <w:ind w:left="0"/>
        <w:jc w:val="both"/>
      </w:pPr>
      <w:r>
        <w:rPr>
          <w:rFonts w:ascii="Times New Roman"/>
          <w:b w:val="false"/>
          <w:i w:val="false"/>
          <w:color w:val="000000"/>
          <w:sz w:val="28"/>
        </w:rPr>
        <w:t>      -      37          -         20</w:t>
      </w:r>
    </w:p>
    <w:p>
      <w:pPr>
        <w:spacing w:after="0"/>
        <w:ind w:left="0"/>
        <w:jc w:val="both"/>
      </w:pPr>
      <w:r>
        <w:rPr>
          <w:rFonts w:ascii="Times New Roman"/>
          <w:b w:val="false"/>
          <w:i w:val="false"/>
          <w:color w:val="000000"/>
          <w:sz w:val="28"/>
        </w:rPr>
        <w:t>      -      44          -         24</w:t>
      </w:r>
    </w:p>
    <w:p>
      <w:pPr>
        <w:spacing w:after="0"/>
        <w:ind w:left="0"/>
        <w:jc w:val="both"/>
      </w:pPr>
      <w:r>
        <w:rPr>
          <w:rFonts w:ascii="Times New Roman"/>
          <w:b w:val="false"/>
          <w:i w:val="false"/>
          <w:color w:val="000000"/>
          <w:sz w:val="28"/>
        </w:rPr>
        <w:t>      -      57          -         30</w:t>
      </w:r>
    </w:p>
    <w:p>
      <w:pPr>
        <w:spacing w:after="0"/>
        <w:ind w:left="0"/>
        <w:jc w:val="both"/>
      </w:pPr>
      <w:r>
        <w:rPr>
          <w:rFonts w:ascii="Times New Roman"/>
          <w:b w:val="false"/>
          <w:i w:val="false"/>
          <w:color w:val="000000"/>
          <w:sz w:val="28"/>
        </w:rPr>
        <w:t>      1      20          -         44</w:t>
      </w:r>
    </w:p>
    <w:p>
      <w:pPr>
        <w:spacing w:after="0"/>
        <w:ind w:left="0"/>
        <w:jc w:val="both"/>
      </w:pPr>
      <w:r>
        <w:rPr>
          <w:rFonts w:ascii="Times New Roman"/>
          <w:b w:val="false"/>
          <w:i w:val="false"/>
          <w:color w:val="000000"/>
          <w:sz w:val="28"/>
        </w:rPr>
        <w:t>      1      44          -         54</w:t>
      </w:r>
    </w:p>
    <w:p>
      <w:pPr>
        <w:spacing w:after="0"/>
        <w:ind w:left="0"/>
        <w:jc w:val="both"/>
      </w:pPr>
      <w:r>
        <w:rPr>
          <w:rFonts w:ascii="Times New Roman"/>
          <w:b w:val="false"/>
          <w:i w:val="false"/>
          <w:color w:val="000000"/>
          <w:sz w:val="28"/>
        </w:rPr>
        <w:t>      2      16          1         10</w:t>
      </w:r>
    </w:p>
    <w:p>
      <w:pPr>
        <w:spacing w:after="0"/>
        <w:ind w:left="0"/>
        <w:jc w:val="both"/>
      </w:pPr>
      <w:r>
        <w:rPr>
          <w:rFonts w:ascii="Times New Roman"/>
          <w:b w:val="false"/>
          <w:i w:val="false"/>
          <w:color w:val="000000"/>
          <w:sz w:val="28"/>
        </w:rPr>
        <w:t>      -      04          -          -</w:t>
      </w:r>
    </w:p>
    <w:p>
      <w:pPr>
        <w:spacing w:after="0"/>
        <w:ind w:left="0"/>
        <w:jc w:val="both"/>
      </w:pPr>
      <w:r>
        <w:rPr>
          <w:rFonts w:ascii="Times New Roman"/>
          <w:b w:val="false"/>
          <w:i w:val="false"/>
          <w:color w:val="000000"/>
          <w:sz w:val="28"/>
        </w:rPr>
        <w:t>      -      05          -         04</w:t>
      </w:r>
    </w:p>
    <w:p>
      <w:pPr>
        <w:spacing w:after="0"/>
        <w:ind w:left="0"/>
        <w:jc w:val="both"/>
      </w:pPr>
      <w:r>
        <w:rPr>
          <w:rFonts w:ascii="Times New Roman"/>
          <w:b w:val="false"/>
          <w:i w:val="false"/>
          <w:color w:val="000000"/>
          <w:sz w:val="28"/>
        </w:rPr>
        <w:t>      -      15          -         09</w:t>
      </w:r>
    </w:p>
    <w:p>
      <w:pPr>
        <w:spacing w:after="0"/>
        <w:ind w:left="0"/>
        <w:jc w:val="both"/>
      </w:pPr>
      <w:r>
        <w:rPr>
          <w:rFonts w:ascii="Times New Roman"/>
          <w:b w:val="false"/>
          <w:i w:val="false"/>
          <w:color w:val="000000"/>
          <w:sz w:val="28"/>
        </w:rPr>
        <w:t>      -      37          -         20</w:t>
      </w:r>
    </w:p>
    <w:p>
      <w:pPr>
        <w:spacing w:after="0"/>
        <w:ind w:left="0"/>
        <w:jc w:val="both"/>
      </w:pPr>
      <w:r>
        <w:rPr>
          <w:rFonts w:ascii="Times New Roman"/>
          <w:b w:val="false"/>
          <w:i w:val="false"/>
          <w:color w:val="000000"/>
          <w:sz w:val="28"/>
        </w:rPr>
        <w:t>      -      45          -         25</w:t>
      </w:r>
    </w:p>
    <w:p>
      <w:pPr>
        <w:spacing w:after="0"/>
        <w:ind w:left="0"/>
        <w:jc w:val="both"/>
      </w:pPr>
      <w:r>
        <w:rPr>
          <w:rFonts w:ascii="Times New Roman"/>
          <w:b w:val="false"/>
          <w:i w:val="false"/>
          <w:color w:val="000000"/>
          <w:sz w:val="28"/>
        </w:rPr>
        <w:t>      -      56          -         30</w:t>
      </w:r>
    </w:p>
    <w:p>
      <w:pPr>
        <w:spacing w:after="0"/>
        <w:ind w:left="0"/>
        <w:jc w:val="both"/>
      </w:pPr>
      <w:r>
        <w:rPr>
          <w:rFonts w:ascii="Times New Roman"/>
          <w:b w:val="false"/>
          <w:i w:val="false"/>
          <w:color w:val="000000"/>
          <w:sz w:val="28"/>
        </w:rPr>
        <w:t>      1      21          -         43</w:t>
      </w:r>
    </w:p>
    <w:p>
      <w:pPr>
        <w:spacing w:after="0"/>
        <w:ind w:left="0"/>
        <w:jc w:val="both"/>
      </w:pPr>
      <w:r>
        <w:rPr>
          <w:rFonts w:ascii="Times New Roman"/>
          <w:b w:val="false"/>
          <w:i w:val="false"/>
          <w:color w:val="000000"/>
          <w:sz w:val="28"/>
        </w:rPr>
        <w:t>      1      55          1          -</w:t>
      </w:r>
    </w:p>
    <w:p>
      <w:pPr>
        <w:spacing w:after="0"/>
        <w:ind w:left="0"/>
        <w:jc w:val="both"/>
      </w:pPr>
      <w:r>
        <w:rPr>
          <w:rFonts w:ascii="Times New Roman"/>
          <w:b w:val="false"/>
          <w:i w:val="false"/>
          <w:color w:val="000000"/>
          <w:sz w:val="28"/>
        </w:rPr>
        <w:t>      2      19          1         12</w:t>
      </w:r>
    </w:p>
    <w:p>
      <w:pPr>
        <w:spacing w:after="0"/>
        <w:ind w:left="0"/>
        <w:jc w:val="both"/>
      </w:pPr>
      <w:r>
        <w:rPr>
          <w:rFonts w:ascii="Times New Roman"/>
          <w:b w:val="false"/>
          <w:i w:val="false"/>
          <w:color w:val="000000"/>
          <w:sz w:val="28"/>
        </w:rPr>
        <w:t>      -      04          -          -</w:t>
      </w:r>
    </w:p>
    <w:p>
      <w:pPr>
        <w:spacing w:after="0"/>
        <w:ind w:left="0"/>
        <w:jc w:val="both"/>
      </w:pPr>
      <w:r>
        <w:rPr>
          <w:rFonts w:ascii="Times New Roman"/>
          <w:b w:val="false"/>
          <w:i w:val="false"/>
          <w:color w:val="000000"/>
          <w:sz w:val="28"/>
        </w:rPr>
        <w:t>      -      05          -         05</w:t>
      </w:r>
    </w:p>
    <w:p>
      <w:pPr>
        <w:spacing w:after="0"/>
        <w:ind w:left="0"/>
        <w:jc w:val="both"/>
      </w:pPr>
      <w:r>
        <w:rPr>
          <w:rFonts w:ascii="Times New Roman"/>
          <w:b w:val="false"/>
          <w:i w:val="false"/>
          <w:color w:val="000000"/>
          <w:sz w:val="28"/>
        </w:rPr>
        <w:t>      -      08          -         06</w:t>
      </w:r>
    </w:p>
    <w:p>
      <w:pPr>
        <w:spacing w:after="0"/>
        <w:ind w:left="0"/>
        <w:jc w:val="both"/>
      </w:pPr>
      <w:r>
        <w:rPr>
          <w:rFonts w:ascii="Times New Roman"/>
          <w:b w:val="false"/>
          <w:i w:val="false"/>
          <w:color w:val="000000"/>
          <w:sz w:val="28"/>
        </w:rPr>
        <w:t>      -      23          -         14</w:t>
      </w:r>
    </w:p>
    <w:p>
      <w:pPr>
        <w:spacing w:after="0"/>
        <w:ind w:left="0"/>
        <w:jc w:val="both"/>
      </w:pPr>
      <w:r>
        <w:rPr>
          <w:rFonts w:ascii="Times New Roman"/>
          <w:b w:val="false"/>
          <w:i w:val="false"/>
          <w:color w:val="000000"/>
          <w:sz w:val="28"/>
        </w:rPr>
        <w:t>      -      41          -         23</w:t>
      </w:r>
    </w:p>
    <w:p>
      <w:pPr>
        <w:spacing w:after="0"/>
        <w:ind w:left="0"/>
        <w:jc w:val="both"/>
      </w:pPr>
      <w:r>
        <w:rPr>
          <w:rFonts w:ascii="Times New Roman"/>
          <w:b w:val="false"/>
          <w:i w:val="false"/>
          <w:color w:val="000000"/>
          <w:sz w:val="28"/>
        </w:rPr>
        <w:t>      -      54          -         29</w:t>
      </w:r>
    </w:p>
    <w:p>
      <w:pPr>
        <w:spacing w:after="0"/>
        <w:ind w:left="0"/>
        <w:jc w:val="both"/>
      </w:pPr>
      <w:r>
        <w:rPr>
          <w:rFonts w:ascii="Times New Roman"/>
          <w:b w:val="false"/>
          <w:i w:val="false"/>
          <w:color w:val="000000"/>
          <w:sz w:val="28"/>
        </w:rPr>
        <w:t>      1      18          -         40</w:t>
      </w:r>
    </w:p>
    <w:p>
      <w:pPr>
        <w:spacing w:after="0"/>
        <w:ind w:left="0"/>
        <w:jc w:val="both"/>
      </w:pPr>
      <w:r>
        <w:rPr>
          <w:rFonts w:ascii="Times New Roman"/>
          <w:b w:val="false"/>
          <w:i w:val="false"/>
          <w:color w:val="000000"/>
          <w:sz w:val="28"/>
        </w:rPr>
        <w:t>      1      46          -         55</w:t>
      </w:r>
    </w:p>
    <w:p>
      <w:pPr>
        <w:spacing w:after="0"/>
        <w:ind w:left="0"/>
        <w:jc w:val="both"/>
      </w:pPr>
      <w:r>
        <w:rPr>
          <w:rFonts w:ascii="Times New Roman"/>
          <w:b w:val="false"/>
          <w:i w:val="false"/>
          <w:color w:val="000000"/>
          <w:sz w:val="28"/>
        </w:rPr>
        <w:t>     2,33     -          1         24</w:t>
      </w:r>
    </w:p>
    <w:p>
      <w:pPr>
        <w:spacing w:after="0"/>
        <w:ind w:left="0"/>
        <w:jc w:val="both"/>
      </w:pPr>
      <w:r>
        <w:rPr>
          <w:rFonts w:ascii="Times New Roman"/>
          <w:b w:val="false"/>
          <w:i w:val="false"/>
          <w:color w:val="000000"/>
          <w:sz w:val="28"/>
        </w:rPr>
        <w:t>      3      07          1         43</w:t>
      </w:r>
    </w:p>
    <w:p>
      <w:pPr>
        <w:spacing w:after="0"/>
        <w:ind w:left="0"/>
        <w:jc w:val="both"/>
      </w:pPr>
      <w:r>
        <w:rPr>
          <w:rFonts w:ascii="Times New Roman"/>
          <w:b w:val="false"/>
          <w:i w:val="false"/>
          <w:color w:val="000000"/>
          <w:sz w:val="28"/>
        </w:rPr>
        <w:t>      -      05          -          -</w:t>
      </w:r>
    </w:p>
    <w:p>
      <w:pPr>
        <w:spacing w:after="0"/>
        <w:ind w:left="0"/>
        <w:jc w:val="both"/>
      </w:pPr>
      <w:r>
        <w:rPr>
          <w:rFonts w:ascii="Times New Roman"/>
          <w:b w:val="false"/>
          <w:i w:val="false"/>
          <w:color w:val="000000"/>
          <w:sz w:val="28"/>
        </w:rPr>
        <w:t>      -      07          -         06</w:t>
      </w:r>
    </w:p>
    <w:p>
      <w:pPr>
        <w:spacing w:after="0"/>
        <w:ind w:left="0"/>
        <w:jc w:val="both"/>
      </w:pPr>
      <w:r>
        <w:rPr>
          <w:rFonts w:ascii="Times New Roman"/>
          <w:b w:val="false"/>
          <w:i w:val="false"/>
          <w:color w:val="000000"/>
          <w:sz w:val="28"/>
        </w:rPr>
        <w:t>      -      14          -         09</w:t>
      </w:r>
    </w:p>
    <w:p>
      <w:pPr>
        <w:spacing w:after="0"/>
        <w:ind w:left="0"/>
        <w:jc w:val="both"/>
      </w:pPr>
      <w:r>
        <w:rPr>
          <w:rFonts w:ascii="Times New Roman"/>
          <w:b w:val="false"/>
          <w:i w:val="false"/>
          <w:color w:val="000000"/>
          <w:sz w:val="28"/>
        </w:rPr>
        <w:t>      -      35          -         19</w:t>
      </w:r>
    </w:p>
    <w:p>
      <w:pPr>
        <w:spacing w:after="0"/>
        <w:ind w:left="0"/>
        <w:jc w:val="both"/>
      </w:pPr>
      <w:r>
        <w:rPr>
          <w:rFonts w:ascii="Times New Roman"/>
          <w:b w:val="false"/>
          <w:i w:val="false"/>
          <w:color w:val="000000"/>
          <w:sz w:val="28"/>
        </w:rPr>
        <w:t>      -      49          -         26</w:t>
      </w:r>
    </w:p>
    <w:p>
      <w:pPr>
        <w:spacing w:after="0"/>
        <w:ind w:left="0"/>
        <w:jc w:val="both"/>
      </w:pPr>
      <w:r>
        <w:rPr>
          <w:rFonts w:ascii="Times New Roman"/>
          <w:b w:val="false"/>
          <w:i w:val="false"/>
          <w:color w:val="000000"/>
          <w:sz w:val="28"/>
        </w:rPr>
        <w:t>      1      12          -         38</w:t>
      </w:r>
    </w:p>
    <w:p>
      <w:pPr>
        <w:spacing w:after="0"/>
        <w:ind w:left="0"/>
        <w:jc w:val="both"/>
      </w:pPr>
      <w:r>
        <w:rPr>
          <w:rFonts w:ascii="Times New Roman"/>
          <w:b w:val="false"/>
          <w:i w:val="false"/>
          <w:color w:val="000000"/>
          <w:sz w:val="28"/>
        </w:rPr>
        <w:t>      1      34          -         49</w:t>
      </w:r>
    </w:p>
    <w:p>
      <w:pPr>
        <w:spacing w:after="0"/>
        <w:ind w:left="0"/>
        <w:jc w:val="both"/>
      </w:pPr>
      <w:r>
        <w:rPr>
          <w:rFonts w:ascii="Times New Roman"/>
          <w:b w:val="false"/>
          <w:i w:val="false"/>
          <w:color w:val="000000"/>
          <w:sz w:val="28"/>
        </w:rPr>
        <w:t>      2      15          1         14</w:t>
      </w:r>
    </w:p>
    <w:p>
      <w:pPr>
        <w:spacing w:after="0"/>
        <w:ind w:left="0"/>
        <w:jc w:val="both"/>
      </w:pPr>
      <w:r>
        <w:rPr>
          <w:rFonts w:ascii="Times New Roman"/>
          <w:b w:val="false"/>
          <w:i w:val="false"/>
          <w:color w:val="000000"/>
          <w:sz w:val="28"/>
        </w:rPr>
        <w:t>      3      16          1         51</w:t>
      </w:r>
    </w:p>
    <w:p>
      <w:pPr>
        <w:spacing w:after="0"/>
        <w:ind w:left="0"/>
        <w:jc w:val="both"/>
      </w:pPr>
      <w:r>
        <w:rPr>
          <w:rFonts w:ascii="Times New Roman"/>
          <w:b w:val="false"/>
          <w:i w:val="false"/>
          <w:color w:val="000000"/>
          <w:sz w:val="28"/>
        </w:rPr>
        <w:t>      4      15          2         27</w:t>
      </w:r>
    </w:p>
    <w:p>
      <w:pPr>
        <w:spacing w:after="0"/>
        <w:ind w:left="0"/>
        <w:jc w:val="both"/>
      </w:pPr>
      <w:r>
        <w:rPr>
          <w:rFonts w:ascii="Times New Roman"/>
          <w:b w:val="false"/>
          <w:i w:val="false"/>
          <w:color w:val="000000"/>
          <w:sz w:val="28"/>
        </w:rPr>
        <w:t>      -      05          -          -</w:t>
      </w:r>
    </w:p>
    <w:p>
      <w:pPr>
        <w:spacing w:after="0"/>
        <w:ind w:left="0"/>
        <w:jc w:val="both"/>
      </w:pPr>
      <w:r>
        <w:rPr>
          <w:rFonts w:ascii="Times New Roman"/>
          <w:b w:val="false"/>
          <w:i w:val="false"/>
          <w:color w:val="000000"/>
          <w:sz w:val="28"/>
        </w:rPr>
        <w:t>      -      08          -         07</w:t>
      </w:r>
    </w:p>
    <w:p>
      <w:pPr>
        <w:spacing w:after="0"/>
        <w:ind w:left="0"/>
        <w:jc w:val="both"/>
      </w:pPr>
      <w:r>
        <w:rPr>
          <w:rFonts w:ascii="Times New Roman"/>
          <w:b w:val="false"/>
          <w:i w:val="false"/>
          <w:color w:val="000000"/>
          <w:sz w:val="28"/>
        </w:rPr>
        <w:t>      -      09          -         07</w:t>
      </w:r>
    </w:p>
    <w:p>
      <w:pPr>
        <w:spacing w:after="0"/>
        <w:ind w:left="0"/>
        <w:jc w:val="both"/>
      </w:pPr>
      <w:r>
        <w:rPr>
          <w:rFonts w:ascii="Times New Roman"/>
          <w:b w:val="false"/>
          <w:i w:val="false"/>
          <w:color w:val="000000"/>
          <w:sz w:val="28"/>
        </w:rPr>
        <w:t>      -      24          -         14</w:t>
      </w:r>
    </w:p>
    <w:p>
      <w:pPr>
        <w:spacing w:after="0"/>
        <w:ind w:left="0"/>
        <w:jc w:val="both"/>
      </w:pPr>
      <w:r>
        <w:rPr>
          <w:rFonts w:ascii="Times New Roman"/>
          <w:b w:val="false"/>
          <w:i w:val="false"/>
          <w:color w:val="000000"/>
          <w:sz w:val="28"/>
        </w:rPr>
        <w:t>      -      43          -         24</w:t>
      </w:r>
    </w:p>
    <w:p>
      <w:pPr>
        <w:spacing w:after="0"/>
        <w:ind w:left="0"/>
        <w:jc w:val="both"/>
      </w:pPr>
      <w:r>
        <w:rPr>
          <w:rFonts w:ascii="Times New Roman"/>
          <w:b w:val="false"/>
          <w:i w:val="false"/>
          <w:color w:val="000000"/>
          <w:sz w:val="28"/>
        </w:rPr>
        <w:t>      1      02          -         33</w:t>
      </w:r>
    </w:p>
    <w:p>
      <w:pPr>
        <w:spacing w:after="0"/>
        <w:ind w:left="0"/>
        <w:jc w:val="both"/>
      </w:pPr>
      <w:r>
        <w:rPr>
          <w:rFonts w:ascii="Times New Roman"/>
          <w:b w:val="false"/>
          <w:i w:val="false"/>
          <w:color w:val="000000"/>
          <w:sz w:val="28"/>
        </w:rPr>
        <w:t>      1      25          -         44</w:t>
      </w:r>
    </w:p>
    <w:p>
      <w:pPr>
        <w:spacing w:after="0"/>
        <w:ind w:left="0"/>
        <w:jc w:val="both"/>
      </w:pPr>
      <w:r>
        <w:rPr>
          <w:rFonts w:ascii="Times New Roman"/>
          <w:b w:val="false"/>
          <w:i w:val="false"/>
          <w:color w:val="000000"/>
          <w:sz w:val="28"/>
        </w:rPr>
        <w:t>      1      58          1         04</w:t>
      </w:r>
    </w:p>
    <w:p>
      <w:pPr>
        <w:spacing w:after="0"/>
        <w:ind w:left="0"/>
        <w:jc w:val="both"/>
      </w:pPr>
      <w:r>
        <w:rPr>
          <w:rFonts w:ascii="Times New Roman"/>
          <w:b w:val="false"/>
          <w:i w:val="false"/>
          <w:color w:val="000000"/>
          <w:sz w:val="28"/>
        </w:rPr>
        <w:t>      2      42          1         33</w:t>
      </w:r>
    </w:p>
    <w:p>
      <w:pPr>
        <w:spacing w:after="0"/>
        <w:ind w:left="0"/>
        <w:jc w:val="both"/>
      </w:pPr>
      <w:r>
        <w:rPr>
          <w:rFonts w:ascii="Times New Roman"/>
          <w:b w:val="false"/>
          <w:i w:val="false"/>
          <w:color w:val="000000"/>
          <w:sz w:val="28"/>
        </w:rPr>
        <w:t>      3      59          2         21</w:t>
      </w:r>
    </w:p>
    <w:p>
      <w:pPr>
        <w:spacing w:after="0"/>
        <w:ind w:left="0"/>
        <w:jc w:val="both"/>
      </w:pPr>
      <w:r>
        <w:rPr>
          <w:rFonts w:ascii="Times New Roman"/>
          <w:b w:val="false"/>
          <w:i w:val="false"/>
          <w:color w:val="000000"/>
          <w:sz w:val="28"/>
        </w:rPr>
        <w:t>      -      06          -          -</w:t>
      </w:r>
    </w:p>
    <w:p>
      <w:pPr>
        <w:spacing w:after="0"/>
        <w:ind w:left="0"/>
        <w:jc w:val="both"/>
      </w:pPr>
      <w:r>
        <w:rPr>
          <w:rFonts w:ascii="Times New Roman"/>
          <w:b w:val="false"/>
          <w:i w:val="false"/>
          <w:color w:val="000000"/>
          <w:sz w:val="28"/>
        </w:rPr>
        <w:t>      -      11          -         08</w:t>
      </w:r>
    </w:p>
    <w:p>
      <w:pPr>
        <w:spacing w:after="0"/>
        <w:ind w:left="0"/>
        <w:jc w:val="both"/>
      </w:pPr>
      <w:r>
        <w:rPr>
          <w:rFonts w:ascii="Times New Roman"/>
          <w:b w:val="false"/>
          <w:i w:val="false"/>
          <w:color w:val="000000"/>
          <w:sz w:val="28"/>
        </w:rPr>
        <w:t>      -      14          -         10</w:t>
      </w:r>
    </w:p>
    <w:p>
      <w:pPr>
        <w:spacing w:after="0"/>
        <w:ind w:left="0"/>
        <w:jc w:val="both"/>
      </w:pPr>
      <w:r>
        <w:rPr>
          <w:rFonts w:ascii="Times New Roman"/>
          <w:b w:val="false"/>
          <w:i w:val="false"/>
          <w:color w:val="000000"/>
          <w:sz w:val="28"/>
        </w:rPr>
        <w:t>      -      34          -         19</w:t>
      </w:r>
    </w:p>
    <w:p>
      <w:pPr>
        <w:spacing w:after="0"/>
        <w:ind w:left="0"/>
        <w:jc w:val="both"/>
      </w:pPr>
      <w:r>
        <w:rPr>
          <w:rFonts w:ascii="Times New Roman"/>
          <w:b w:val="false"/>
          <w:i w:val="false"/>
          <w:color w:val="000000"/>
          <w:sz w:val="28"/>
        </w:rPr>
        <w:t>      -      53          -         29</w:t>
      </w:r>
    </w:p>
    <w:p>
      <w:pPr>
        <w:spacing w:after="0"/>
        <w:ind w:left="0"/>
        <w:jc w:val="both"/>
      </w:pPr>
      <w:r>
        <w:rPr>
          <w:rFonts w:ascii="Times New Roman"/>
          <w:b w:val="false"/>
          <w:i w:val="false"/>
          <w:color w:val="000000"/>
          <w:sz w:val="28"/>
        </w:rPr>
        <w:t>      1      13          -         39</w:t>
      </w:r>
    </w:p>
    <w:p>
      <w:pPr>
        <w:spacing w:after="0"/>
        <w:ind w:left="0"/>
        <w:jc w:val="both"/>
      </w:pPr>
      <w:r>
        <w:rPr>
          <w:rFonts w:ascii="Times New Roman"/>
          <w:b w:val="false"/>
          <w:i w:val="false"/>
          <w:color w:val="000000"/>
          <w:sz w:val="28"/>
        </w:rPr>
        <w:t>      1      51          -         59</w:t>
      </w:r>
    </w:p>
    <w:p>
      <w:pPr>
        <w:spacing w:after="0"/>
        <w:ind w:left="0"/>
        <w:jc w:val="both"/>
      </w:pPr>
      <w:r>
        <w:rPr>
          <w:rFonts w:ascii="Times New Roman"/>
          <w:b w:val="false"/>
          <w:i w:val="false"/>
          <w:color w:val="000000"/>
          <w:sz w:val="28"/>
        </w:rPr>
        <w:t>      2      20          1         19</w:t>
      </w:r>
    </w:p>
    <w:p>
      <w:pPr>
        <w:spacing w:after="0"/>
        <w:ind w:left="0"/>
        <w:jc w:val="both"/>
      </w:pPr>
      <w:r>
        <w:rPr>
          <w:rFonts w:ascii="Times New Roman"/>
          <w:b w:val="false"/>
          <w:i w:val="false"/>
          <w:color w:val="000000"/>
          <w:sz w:val="28"/>
        </w:rPr>
        <w:t>      3      26          2         01</w:t>
      </w:r>
    </w:p>
    <w:p>
      <w:pPr>
        <w:spacing w:after="0"/>
        <w:ind w:left="0"/>
        <w:jc w:val="both"/>
      </w:pPr>
      <w:r>
        <w:rPr>
          <w:rFonts w:ascii="Times New Roman"/>
          <w:b w:val="false"/>
          <w:i w:val="false"/>
          <w:color w:val="000000"/>
          <w:sz w:val="28"/>
        </w:rPr>
        <w:t>      4      55          2         57</w:t>
      </w:r>
    </w:p>
    <w:p>
      <w:pPr>
        <w:spacing w:after="0"/>
        <w:ind w:left="0"/>
        <w:jc w:val="both"/>
      </w:pPr>
      <w:r>
        <w:rPr>
          <w:rFonts w:ascii="Times New Roman"/>
          <w:b w:val="false"/>
          <w:i w:val="false"/>
          <w:color w:val="000000"/>
          <w:sz w:val="28"/>
        </w:rPr>
        <w:t>      -      06          -          -</w:t>
      </w:r>
    </w:p>
    <w:p>
      <w:pPr>
        <w:spacing w:after="0"/>
        <w:ind w:left="0"/>
        <w:jc w:val="both"/>
      </w:pPr>
      <w:r>
        <w:rPr>
          <w:rFonts w:ascii="Times New Roman"/>
          <w:b w:val="false"/>
          <w:i w:val="false"/>
          <w:color w:val="000000"/>
          <w:sz w:val="28"/>
        </w:rPr>
        <w:t>      -      15          -         11</w:t>
      </w:r>
    </w:p>
    <w:p>
      <w:pPr>
        <w:spacing w:after="0"/>
        <w:ind w:left="0"/>
        <w:jc w:val="both"/>
      </w:pPr>
      <w:r>
        <w:rPr>
          <w:rFonts w:ascii="Times New Roman"/>
          <w:b w:val="false"/>
          <w:i w:val="false"/>
          <w:color w:val="000000"/>
          <w:sz w:val="28"/>
        </w:rPr>
        <w:t>      -      24          -         15</w:t>
      </w:r>
    </w:p>
    <w:p>
      <w:pPr>
        <w:spacing w:after="0"/>
        <w:ind w:left="0"/>
        <w:jc w:val="both"/>
      </w:pPr>
      <w:r>
        <w:rPr>
          <w:rFonts w:ascii="Times New Roman"/>
          <w:b w:val="false"/>
          <w:i w:val="false"/>
          <w:color w:val="000000"/>
          <w:sz w:val="28"/>
        </w:rPr>
        <w:t>      -      44          -         25</w:t>
      </w:r>
    </w:p>
    <w:p>
      <w:pPr>
        <w:spacing w:after="0"/>
        <w:ind w:left="0"/>
        <w:jc w:val="both"/>
      </w:pPr>
      <w:r>
        <w:rPr>
          <w:rFonts w:ascii="Times New Roman"/>
          <w:b w:val="false"/>
          <w:i w:val="false"/>
          <w:color w:val="000000"/>
          <w:sz w:val="28"/>
        </w:rPr>
        <w:t>      1      06          -         36</w:t>
      </w:r>
    </w:p>
    <w:p>
      <w:pPr>
        <w:spacing w:after="0"/>
        <w:ind w:left="0"/>
        <w:jc w:val="both"/>
      </w:pPr>
      <w:r>
        <w:rPr>
          <w:rFonts w:ascii="Times New Roman"/>
          <w:b w:val="false"/>
          <w:i w:val="false"/>
          <w:color w:val="000000"/>
          <w:sz w:val="28"/>
        </w:rPr>
        <w:t>      1      26          -         46</w:t>
      </w:r>
    </w:p>
    <w:p>
      <w:pPr>
        <w:spacing w:after="0"/>
        <w:ind w:left="0"/>
        <w:jc w:val="both"/>
      </w:pPr>
      <w:r>
        <w:rPr>
          <w:rFonts w:ascii="Times New Roman"/>
          <w:b w:val="false"/>
          <w:i w:val="false"/>
          <w:color w:val="000000"/>
          <w:sz w:val="28"/>
        </w:rPr>
        <w:t>      2      11          1         13</w:t>
      </w:r>
    </w:p>
    <w:p>
      <w:pPr>
        <w:spacing w:after="0"/>
        <w:ind w:left="0"/>
        <w:jc w:val="both"/>
      </w:pPr>
      <w:r>
        <w:rPr>
          <w:rFonts w:ascii="Times New Roman"/>
          <w:b w:val="false"/>
          <w:i w:val="false"/>
          <w:color w:val="000000"/>
          <w:sz w:val="28"/>
        </w:rPr>
        <w:t>      2      47          1         39</w:t>
      </w:r>
    </w:p>
    <w:p>
      <w:pPr>
        <w:spacing w:after="0"/>
        <w:ind w:left="0"/>
        <w:jc w:val="both"/>
      </w:pPr>
      <w:r>
        <w:rPr>
          <w:rFonts w:ascii="Times New Roman"/>
          <w:b w:val="false"/>
          <w:i w:val="false"/>
          <w:color w:val="000000"/>
          <w:sz w:val="28"/>
        </w:rPr>
        <w:t>      4      02          2         20</w:t>
      </w:r>
    </w:p>
    <w:p>
      <w:pPr>
        <w:spacing w:after="0"/>
        <w:ind w:left="0"/>
        <w:jc w:val="both"/>
      </w:pPr>
      <w:r>
        <w:rPr>
          <w:rFonts w:ascii="Times New Roman"/>
          <w:b w:val="false"/>
          <w:i w:val="false"/>
          <w:color w:val="000000"/>
          <w:sz w:val="28"/>
        </w:rPr>
        <w:t>      5      59          3         34</w:t>
      </w:r>
    </w:p>
    <w:p>
      <w:pPr>
        <w:spacing w:after="0"/>
        <w:ind w:left="0"/>
        <w:jc w:val="both"/>
      </w:pPr>
      <w:r>
        <w:rPr>
          <w:rFonts w:ascii="Times New Roman"/>
          <w:b w:val="false"/>
          <w:i w:val="false"/>
          <w:color w:val="000000"/>
          <w:sz w:val="28"/>
        </w:rPr>
        <w:t>      -      06          -          -</w:t>
      </w:r>
    </w:p>
    <w:p>
      <w:pPr>
        <w:spacing w:after="0"/>
        <w:ind w:left="0"/>
        <w:jc w:val="both"/>
      </w:pPr>
      <w:r>
        <w:rPr>
          <w:rFonts w:ascii="Times New Roman"/>
          <w:b w:val="false"/>
          <w:i w:val="false"/>
          <w:color w:val="000000"/>
          <w:sz w:val="28"/>
        </w:rPr>
        <w:t>      -      18          -         12</w:t>
      </w:r>
    </w:p>
    <w:p>
      <w:pPr>
        <w:spacing w:after="0"/>
        <w:ind w:left="0"/>
        <w:jc w:val="both"/>
      </w:pPr>
      <w:r>
        <w:rPr>
          <w:rFonts w:ascii="Times New Roman"/>
          <w:b w:val="false"/>
          <w:i w:val="false"/>
          <w:color w:val="000000"/>
          <w:sz w:val="28"/>
        </w:rPr>
        <w:t>      -      28          -         17</w:t>
      </w:r>
    </w:p>
    <w:p>
      <w:pPr>
        <w:spacing w:after="0"/>
        <w:ind w:left="0"/>
        <w:jc w:val="both"/>
      </w:pPr>
      <w:r>
        <w:rPr>
          <w:rFonts w:ascii="Times New Roman"/>
          <w:b w:val="false"/>
          <w:i w:val="false"/>
          <w:color w:val="000000"/>
          <w:sz w:val="28"/>
        </w:rPr>
        <w:t>      -      50          -         29</w:t>
      </w:r>
    </w:p>
    <w:p>
      <w:pPr>
        <w:spacing w:after="0"/>
        <w:ind w:left="0"/>
        <w:jc w:val="both"/>
      </w:pPr>
      <w:r>
        <w:rPr>
          <w:rFonts w:ascii="Times New Roman"/>
          <w:b w:val="false"/>
          <w:i w:val="false"/>
          <w:color w:val="000000"/>
          <w:sz w:val="28"/>
        </w:rPr>
        <w:t>      1      15          -         41</w:t>
      </w:r>
    </w:p>
    <w:p>
      <w:pPr>
        <w:spacing w:after="0"/>
        <w:ind w:left="0"/>
        <w:jc w:val="both"/>
      </w:pPr>
      <w:r>
        <w:rPr>
          <w:rFonts w:ascii="Times New Roman"/>
          <w:b w:val="false"/>
          <w:i w:val="false"/>
          <w:color w:val="000000"/>
          <w:sz w:val="28"/>
        </w:rPr>
        <w:t>      1      47          -         57</w:t>
      </w:r>
    </w:p>
    <w:p>
      <w:pPr>
        <w:spacing w:after="0"/>
        <w:ind w:left="0"/>
        <w:jc w:val="both"/>
      </w:pPr>
      <w:r>
        <w:rPr>
          <w:rFonts w:ascii="Times New Roman"/>
          <w:b w:val="false"/>
          <w:i w:val="false"/>
          <w:color w:val="000000"/>
          <w:sz w:val="28"/>
        </w:rPr>
        <w:t>      2      35          1         32</w:t>
      </w:r>
    </w:p>
    <w:p>
      <w:pPr>
        <w:spacing w:after="0"/>
        <w:ind w:left="0"/>
        <w:jc w:val="both"/>
      </w:pPr>
      <w:r>
        <w:rPr>
          <w:rFonts w:ascii="Times New Roman"/>
          <w:b w:val="false"/>
          <w:i w:val="false"/>
          <w:color w:val="000000"/>
          <w:sz w:val="28"/>
        </w:rPr>
        <w:t>      3      20          2         05</w:t>
      </w:r>
    </w:p>
    <w:p>
      <w:pPr>
        <w:spacing w:after="0"/>
        <w:ind w:left="0"/>
        <w:jc w:val="both"/>
      </w:pPr>
      <w:r>
        <w:rPr>
          <w:rFonts w:ascii="Times New Roman"/>
          <w:b w:val="false"/>
          <w:i w:val="false"/>
          <w:color w:val="000000"/>
          <w:sz w:val="28"/>
        </w:rPr>
        <w:t>      4      51          2         59</w:t>
      </w:r>
    </w:p>
    <w:p>
      <w:pPr>
        <w:spacing w:after="0"/>
        <w:ind w:left="0"/>
        <w:jc w:val="both"/>
      </w:pPr>
      <w:r>
        <w:rPr>
          <w:rFonts w:ascii="Times New Roman"/>
          <w:b w:val="false"/>
          <w:i w:val="false"/>
          <w:color w:val="000000"/>
          <w:sz w:val="28"/>
        </w:rPr>
        <w:t>      7      03          4         15</w:t>
      </w:r>
    </w:p>
    <w:p>
      <w:pPr>
        <w:spacing w:after="0"/>
        <w:ind w:left="0"/>
        <w:jc w:val="both"/>
      </w:pPr>
      <w:r>
        <w:rPr>
          <w:rFonts w:ascii="Times New Roman"/>
          <w:b w:val="false"/>
          <w:i w:val="false"/>
          <w:color w:val="000000"/>
          <w:sz w:val="28"/>
        </w:rPr>
        <w:t>      -      07          -          -</w:t>
      </w:r>
    </w:p>
    <w:p>
      <w:pPr>
        <w:spacing w:after="0"/>
        <w:ind w:left="0"/>
        <w:jc w:val="both"/>
      </w:pPr>
      <w:r>
        <w:rPr>
          <w:rFonts w:ascii="Times New Roman"/>
          <w:b w:val="false"/>
          <w:i w:val="false"/>
          <w:color w:val="000000"/>
          <w:sz w:val="28"/>
        </w:rPr>
        <w:t>      -      08          -         07</w:t>
      </w:r>
    </w:p>
    <w:p>
      <w:pPr>
        <w:spacing w:after="0"/>
        <w:ind w:left="0"/>
        <w:jc w:val="both"/>
      </w:pPr>
      <w:r>
        <w:rPr>
          <w:rFonts w:ascii="Times New Roman"/>
          <w:b w:val="false"/>
          <w:i w:val="false"/>
          <w:color w:val="000000"/>
          <w:sz w:val="28"/>
        </w:rPr>
        <w:t>      -      21          -         14</w:t>
      </w:r>
    </w:p>
    <w:p>
      <w:pPr>
        <w:spacing w:after="0"/>
        <w:ind w:left="0"/>
        <w:jc w:val="both"/>
      </w:pPr>
      <w:r>
        <w:rPr>
          <w:rFonts w:ascii="Times New Roman"/>
          <w:b w:val="false"/>
          <w:i w:val="false"/>
          <w:color w:val="000000"/>
          <w:sz w:val="28"/>
        </w:rPr>
        <w:t>      -      34          -         21</w:t>
      </w:r>
    </w:p>
    <w:p>
      <w:pPr>
        <w:spacing w:after="0"/>
        <w:ind w:left="0"/>
        <w:jc w:val="both"/>
      </w:pPr>
      <w:r>
        <w:rPr>
          <w:rFonts w:ascii="Times New Roman"/>
          <w:b w:val="false"/>
          <w:i w:val="false"/>
          <w:color w:val="000000"/>
          <w:sz w:val="28"/>
        </w:rPr>
        <w:t>      -      57          -         31</w:t>
      </w:r>
    </w:p>
    <w:p>
      <w:pPr>
        <w:spacing w:after="0"/>
        <w:ind w:left="0"/>
        <w:jc w:val="both"/>
      </w:pPr>
      <w:r>
        <w:rPr>
          <w:rFonts w:ascii="Times New Roman"/>
          <w:b w:val="false"/>
          <w:i w:val="false"/>
          <w:color w:val="000000"/>
          <w:sz w:val="28"/>
        </w:rPr>
        <w:t>      1      35          -         50</w:t>
      </w:r>
    </w:p>
    <w:p>
      <w:pPr>
        <w:spacing w:after="0"/>
        <w:ind w:left="0"/>
        <w:jc w:val="both"/>
      </w:pPr>
      <w:r>
        <w:rPr>
          <w:rFonts w:ascii="Times New Roman"/>
          <w:b w:val="false"/>
          <w:i w:val="false"/>
          <w:color w:val="000000"/>
          <w:sz w:val="28"/>
        </w:rPr>
        <w:t>      2      16          1         20</w:t>
      </w:r>
    </w:p>
    <w:p>
      <w:pPr>
        <w:spacing w:after="0"/>
        <w:ind w:left="0"/>
        <w:jc w:val="both"/>
      </w:pPr>
      <w:r>
        <w:rPr>
          <w:rFonts w:ascii="Times New Roman"/>
          <w:b w:val="false"/>
          <w:i w:val="false"/>
          <w:color w:val="000000"/>
          <w:sz w:val="28"/>
        </w:rPr>
        <w:t>      3      06          1         54</w:t>
      </w:r>
    </w:p>
    <w:p>
      <w:pPr>
        <w:spacing w:after="0"/>
        <w:ind w:left="0"/>
        <w:jc w:val="both"/>
      </w:pPr>
      <w:r>
        <w:rPr>
          <w:rFonts w:ascii="Times New Roman"/>
          <w:b w:val="false"/>
          <w:i w:val="false"/>
          <w:color w:val="000000"/>
          <w:sz w:val="28"/>
        </w:rPr>
        <w:t>      4      19          2         42</w:t>
      </w:r>
    </w:p>
    <w:p>
      <w:pPr>
        <w:spacing w:after="0"/>
        <w:ind w:left="0"/>
        <w:jc w:val="both"/>
      </w:pPr>
      <w:r>
        <w:rPr>
          <w:rFonts w:ascii="Times New Roman"/>
          <w:b w:val="false"/>
          <w:i w:val="false"/>
          <w:color w:val="000000"/>
          <w:sz w:val="28"/>
        </w:rPr>
        <w:t>      5      48          3         36</w:t>
      </w:r>
    </w:p>
    <w:p>
      <w:pPr>
        <w:spacing w:after="0"/>
        <w:ind w:left="0"/>
        <w:jc w:val="both"/>
      </w:pPr>
      <w:r>
        <w:rPr>
          <w:rFonts w:ascii="Times New Roman"/>
          <w:b w:val="false"/>
          <w:i w:val="false"/>
          <w:color w:val="000000"/>
          <w:sz w:val="28"/>
        </w:rPr>
        <w:t>      8      17          5         00</w:t>
      </w:r>
    </w:p>
    <w:p>
      <w:pPr>
        <w:spacing w:after="0"/>
        <w:ind w:left="0"/>
        <w:jc w:val="both"/>
      </w:pPr>
      <w:r>
        <w:rPr>
          <w:rFonts w:ascii="Times New Roman"/>
          <w:b w:val="false"/>
          <w:i w:val="false"/>
          <w:color w:val="000000"/>
          <w:sz w:val="28"/>
        </w:rPr>
        <w:t>      -      07          -          -</w:t>
      </w:r>
    </w:p>
    <w:p>
      <w:pPr>
        <w:spacing w:after="0"/>
        <w:ind w:left="0"/>
        <w:jc w:val="both"/>
      </w:pPr>
      <w:r>
        <w:rPr>
          <w:rFonts w:ascii="Times New Roman"/>
          <w:b w:val="false"/>
          <w:i w:val="false"/>
          <w:color w:val="000000"/>
          <w:sz w:val="28"/>
        </w:rPr>
        <w:t>      -      12          -         10</w:t>
      </w:r>
    </w:p>
    <w:p>
      <w:pPr>
        <w:spacing w:after="0"/>
        <w:ind w:left="0"/>
        <w:jc w:val="both"/>
      </w:pPr>
      <w:r>
        <w:rPr>
          <w:rFonts w:ascii="Times New Roman"/>
          <w:b w:val="false"/>
          <w:i w:val="false"/>
          <w:color w:val="000000"/>
          <w:sz w:val="28"/>
        </w:rPr>
        <w:t>      -      29          -         18</w:t>
      </w:r>
    </w:p>
    <w:p>
      <w:pPr>
        <w:spacing w:after="0"/>
        <w:ind w:left="0"/>
        <w:jc w:val="both"/>
      </w:pPr>
      <w:r>
        <w:rPr>
          <w:rFonts w:ascii="Times New Roman"/>
          <w:b w:val="false"/>
          <w:i w:val="false"/>
          <w:color w:val="000000"/>
          <w:sz w:val="28"/>
        </w:rPr>
        <w:t>      -      49          -         28</w:t>
      </w:r>
    </w:p>
    <w:p>
      <w:pPr>
        <w:spacing w:after="0"/>
        <w:ind w:left="0"/>
        <w:jc w:val="both"/>
      </w:pPr>
      <w:r>
        <w:rPr>
          <w:rFonts w:ascii="Times New Roman"/>
          <w:b w:val="false"/>
          <w:i w:val="false"/>
          <w:color w:val="000000"/>
          <w:sz w:val="28"/>
        </w:rPr>
        <w:t>      1      08          -         38</w:t>
      </w:r>
    </w:p>
    <w:p>
      <w:pPr>
        <w:spacing w:after="0"/>
        <w:ind w:left="0"/>
        <w:jc w:val="both"/>
      </w:pPr>
      <w:r>
        <w:rPr>
          <w:rFonts w:ascii="Times New Roman"/>
          <w:b w:val="false"/>
          <w:i w:val="false"/>
          <w:color w:val="000000"/>
          <w:sz w:val="28"/>
        </w:rPr>
        <w:t>      1      51          -         59</w:t>
      </w:r>
    </w:p>
    <w:p>
      <w:pPr>
        <w:spacing w:after="0"/>
        <w:ind w:left="0"/>
        <w:jc w:val="both"/>
      </w:pPr>
      <w:r>
        <w:rPr>
          <w:rFonts w:ascii="Times New Roman"/>
          <w:b w:val="false"/>
          <w:i w:val="false"/>
          <w:color w:val="000000"/>
          <w:sz w:val="28"/>
        </w:rPr>
        <w:t>      2      39          1         34</w:t>
      </w:r>
    </w:p>
    <w:p>
      <w:pPr>
        <w:spacing w:after="0"/>
        <w:ind w:left="0"/>
        <w:jc w:val="both"/>
      </w:pPr>
      <w:r>
        <w:rPr>
          <w:rFonts w:ascii="Times New Roman"/>
          <w:b w:val="false"/>
          <w:i w:val="false"/>
          <w:color w:val="000000"/>
          <w:sz w:val="28"/>
        </w:rPr>
        <w:t>      3      44          2         22</w:t>
      </w:r>
    </w:p>
    <w:p>
      <w:pPr>
        <w:spacing w:after="0"/>
        <w:ind w:left="0"/>
        <w:jc w:val="both"/>
      </w:pPr>
      <w:r>
        <w:rPr>
          <w:rFonts w:ascii="Times New Roman"/>
          <w:b w:val="false"/>
          <w:i w:val="false"/>
          <w:color w:val="000000"/>
          <w:sz w:val="28"/>
        </w:rPr>
        <w:t>      5      19          3         22</w:t>
      </w:r>
    </w:p>
    <w:p>
      <w:pPr>
        <w:spacing w:after="0"/>
        <w:ind w:left="0"/>
        <w:jc w:val="both"/>
      </w:pPr>
      <w:r>
        <w:rPr>
          <w:rFonts w:ascii="Times New Roman"/>
          <w:b w:val="false"/>
          <w:i w:val="false"/>
          <w:color w:val="000000"/>
          <w:sz w:val="28"/>
        </w:rPr>
        <w:t>      6      51          4         15</w:t>
      </w:r>
    </w:p>
    <w:p>
      <w:pPr>
        <w:spacing w:after="0"/>
        <w:ind w:left="0"/>
        <w:jc w:val="both"/>
      </w:pPr>
      <w:r>
        <w:rPr>
          <w:rFonts w:ascii="Times New Roman"/>
          <w:b w:val="false"/>
          <w:i w:val="false"/>
          <w:color w:val="000000"/>
          <w:sz w:val="28"/>
        </w:rPr>
        <w:t>      -      08          -          -</w:t>
      </w:r>
    </w:p>
    <w:p>
      <w:pPr>
        <w:spacing w:after="0"/>
        <w:ind w:left="0"/>
        <w:jc w:val="both"/>
      </w:pPr>
      <w:r>
        <w:rPr>
          <w:rFonts w:ascii="Times New Roman"/>
          <w:b w:val="false"/>
          <w:i w:val="false"/>
          <w:color w:val="000000"/>
          <w:sz w:val="28"/>
        </w:rPr>
        <w:t>      -      14          -         11</w:t>
      </w:r>
    </w:p>
    <w:p>
      <w:pPr>
        <w:spacing w:after="0"/>
        <w:ind w:left="0"/>
        <w:jc w:val="both"/>
      </w:pPr>
      <w:r>
        <w:rPr>
          <w:rFonts w:ascii="Times New Roman"/>
          <w:b w:val="false"/>
          <w:i w:val="false"/>
          <w:color w:val="000000"/>
          <w:sz w:val="28"/>
        </w:rPr>
        <w:t>      -      34          -         21</w:t>
      </w:r>
    </w:p>
    <w:p>
      <w:pPr>
        <w:spacing w:after="0"/>
        <w:ind w:left="0"/>
        <w:jc w:val="both"/>
      </w:pPr>
      <w:r>
        <w:rPr>
          <w:rFonts w:ascii="Times New Roman"/>
          <w:b w:val="false"/>
          <w:i w:val="false"/>
          <w:color w:val="000000"/>
          <w:sz w:val="28"/>
        </w:rPr>
        <w:t>      -      55          -         31</w:t>
      </w:r>
    </w:p>
    <w:p>
      <w:pPr>
        <w:spacing w:after="0"/>
        <w:ind w:left="0"/>
        <w:jc w:val="both"/>
      </w:pPr>
      <w:r>
        <w:rPr>
          <w:rFonts w:ascii="Times New Roman"/>
          <w:b w:val="false"/>
          <w:i w:val="false"/>
          <w:color w:val="000000"/>
          <w:sz w:val="28"/>
        </w:rPr>
        <w:t>      1      15          -         42</w:t>
      </w:r>
    </w:p>
    <w:p>
      <w:pPr>
        <w:spacing w:after="0"/>
        <w:ind w:left="0"/>
        <w:jc w:val="both"/>
      </w:pPr>
      <w:r>
        <w:rPr>
          <w:rFonts w:ascii="Times New Roman"/>
          <w:b w:val="false"/>
          <w:i w:val="false"/>
          <w:color w:val="000000"/>
          <w:sz w:val="28"/>
        </w:rPr>
        <w:t>      2      16          1         18</w:t>
      </w:r>
    </w:p>
    <w:p>
      <w:pPr>
        <w:spacing w:after="0"/>
        <w:ind w:left="0"/>
        <w:jc w:val="both"/>
      </w:pPr>
      <w:r>
        <w:rPr>
          <w:rFonts w:ascii="Times New Roman"/>
          <w:b w:val="false"/>
          <w:i w:val="false"/>
          <w:color w:val="000000"/>
          <w:sz w:val="28"/>
        </w:rPr>
        <w:t>      3      17          2         01</w:t>
      </w:r>
    </w:p>
    <w:p>
      <w:pPr>
        <w:spacing w:after="0"/>
        <w:ind w:left="0"/>
        <w:jc w:val="both"/>
      </w:pPr>
      <w:r>
        <w:rPr>
          <w:rFonts w:ascii="Times New Roman"/>
          <w:b w:val="false"/>
          <w:i w:val="false"/>
          <w:color w:val="000000"/>
          <w:sz w:val="28"/>
        </w:rPr>
        <w:t>      4      32          2         54</w:t>
      </w:r>
    </w:p>
    <w:p>
      <w:pPr>
        <w:spacing w:after="0"/>
        <w:ind w:left="0"/>
        <w:jc w:val="both"/>
      </w:pPr>
      <w:r>
        <w:rPr>
          <w:rFonts w:ascii="Times New Roman"/>
          <w:b w:val="false"/>
          <w:i w:val="false"/>
          <w:color w:val="000000"/>
          <w:sz w:val="28"/>
        </w:rPr>
        <w:t>      6      15          4         01</w:t>
      </w:r>
    </w:p>
    <w:p>
      <w:pPr>
        <w:spacing w:after="0"/>
        <w:ind w:left="0"/>
        <w:jc w:val="both"/>
      </w:pPr>
      <w:r>
        <w:rPr>
          <w:rFonts w:ascii="Times New Roman"/>
          <w:b w:val="false"/>
          <w:i w:val="false"/>
          <w:color w:val="000000"/>
          <w:sz w:val="28"/>
        </w:rPr>
        <w:t>      7      51          4         55</w:t>
      </w:r>
    </w:p>
    <w:p>
      <w:pPr>
        <w:spacing w:after="0"/>
        <w:ind w:left="0"/>
        <w:jc w:val="both"/>
      </w:pPr>
      <w:r>
        <w:rPr>
          <w:rFonts w:ascii="Times New Roman"/>
          <w:b w:val="false"/>
          <w:i w:val="false"/>
          <w:color w:val="000000"/>
          <w:sz w:val="28"/>
        </w:rPr>
        <w:t>      -      08          -          -</w:t>
      </w:r>
    </w:p>
    <w:p>
      <w:pPr>
        <w:spacing w:after="0"/>
        <w:ind w:left="0"/>
        <w:jc w:val="both"/>
      </w:pPr>
      <w:r>
        <w:rPr>
          <w:rFonts w:ascii="Times New Roman"/>
          <w:b w:val="false"/>
          <w:i w:val="false"/>
          <w:color w:val="000000"/>
          <w:sz w:val="28"/>
        </w:rPr>
        <w:t>      -      18          -         13</w:t>
      </w:r>
    </w:p>
    <w:p>
      <w:pPr>
        <w:spacing w:after="0"/>
        <w:ind w:left="0"/>
        <w:jc w:val="both"/>
      </w:pPr>
      <w:r>
        <w:rPr>
          <w:rFonts w:ascii="Times New Roman"/>
          <w:b w:val="false"/>
          <w:i w:val="false"/>
          <w:color w:val="000000"/>
          <w:sz w:val="28"/>
        </w:rPr>
        <w:t>      -      40          -         24</w:t>
      </w:r>
    </w:p>
    <w:p>
      <w:pPr>
        <w:spacing w:after="0"/>
        <w:ind w:left="0"/>
        <w:jc w:val="both"/>
      </w:pPr>
      <w:r>
        <w:rPr>
          <w:rFonts w:ascii="Times New Roman"/>
          <w:b w:val="false"/>
          <w:i w:val="false"/>
          <w:color w:val="000000"/>
          <w:sz w:val="28"/>
        </w:rPr>
        <w:t>      1      03          -         35</w:t>
      </w:r>
    </w:p>
    <w:p>
      <w:pPr>
        <w:spacing w:after="0"/>
        <w:ind w:left="0"/>
        <w:jc w:val="both"/>
      </w:pPr>
      <w:r>
        <w:rPr>
          <w:rFonts w:ascii="Times New Roman"/>
          <w:b w:val="false"/>
          <w:i w:val="false"/>
          <w:color w:val="000000"/>
          <w:sz w:val="28"/>
        </w:rPr>
        <w:t>      1      24          -         45</w:t>
      </w:r>
    </w:p>
    <w:p>
      <w:pPr>
        <w:spacing w:after="0"/>
        <w:ind w:left="0"/>
        <w:jc w:val="both"/>
      </w:pPr>
      <w:r>
        <w:rPr>
          <w:rFonts w:ascii="Times New Roman"/>
          <w:b w:val="false"/>
          <w:i w:val="false"/>
          <w:color w:val="000000"/>
          <w:sz w:val="28"/>
        </w:rPr>
        <w:t>      2      40          1         34</w:t>
      </w:r>
    </w:p>
    <w:p>
      <w:pPr>
        <w:spacing w:after="0"/>
        <w:ind w:left="0"/>
        <w:jc w:val="both"/>
      </w:pPr>
      <w:r>
        <w:rPr>
          <w:rFonts w:ascii="Times New Roman"/>
          <w:b w:val="false"/>
          <w:i w:val="false"/>
          <w:color w:val="000000"/>
          <w:sz w:val="28"/>
        </w:rPr>
        <w:t>      3      57          2         27</w:t>
      </w:r>
    </w:p>
    <w:p>
      <w:pPr>
        <w:spacing w:after="0"/>
        <w:ind w:left="0"/>
        <w:jc w:val="both"/>
      </w:pPr>
      <w:r>
        <w:rPr>
          <w:rFonts w:ascii="Times New Roman"/>
          <w:b w:val="false"/>
          <w:i w:val="false"/>
          <w:color w:val="000000"/>
          <w:sz w:val="28"/>
        </w:rPr>
        <w:t>      5      16          3         22</w:t>
      </w:r>
    </w:p>
    <w:p>
      <w:pPr>
        <w:spacing w:after="0"/>
        <w:ind w:left="0"/>
        <w:jc w:val="both"/>
      </w:pPr>
      <w:r>
        <w:rPr>
          <w:rFonts w:ascii="Times New Roman"/>
          <w:b w:val="false"/>
          <w:i w:val="false"/>
          <w:color w:val="000000"/>
          <w:sz w:val="28"/>
        </w:rPr>
        <w:t>      7      10          4         35</w:t>
      </w:r>
    </w:p>
    <w:p>
      <w:pPr>
        <w:spacing w:after="0"/>
        <w:ind w:left="0"/>
        <w:jc w:val="both"/>
      </w:pPr>
      <w:r>
        <w:rPr>
          <w:rFonts w:ascii="Times New Roman"/>
          <w:b w:val="false"/>
          <w:i w:val="false"/>
          <w:color w:val="000000"/>
          <w:sz w:val="28"/>
        </w:rPr>
        <w:t>      -      09          -          -</w:t>
      </w:r>
    </w:p>
    <w:p>
      <w:pPr>
        <w:spacing w:after="0"/>
        <w:ind w:left="0"/>
        <w:jc w:val="both"/>
      </w:pPr>
      <w:r>
        <w:rPr>
          <w:rFonts w:ascii="Times New Roman"/>
          <w:b w:val="false"/>
          <w:i w:val="false"/>
          <w:color w:val="000000"/>
          <w:sz w:val="28"/>
        </w:rPr>
        <w:t>      -      22          -         16</w:t>
      </w:r>
    </w:p>
    <w:p>
      <w:pPr>
        <w:spacing w:after="0"/>
        <w:ind w:left="0"/>
        <w:jc w:val="both"/>
      </w:pPr>
      <w:r>
        <w:rPr>
          <w:rFonts w:ascii="Times New Roman"/>
          <w:b w:val="false"/>
          <w:i w:val="false"/>
          <w:color w:val="000000"/>
          <w:sz w:val="28"/>
        </w:rPr>
        <w:t>      -      45          -         27</w:t>
      </w:r>
    </w:p>
    <w:p>
      <w:pPr>
        <w:spacing w:after="0"/>
        <w:ind w:left="0"/>
        <w:jc w:val="both"/>
      </w:pPr>
      <w:r>
        <w:rPr>
          <w:rFonts w:ascii="Times New Roman"/>
          <w:b w:val="false"/>
          <w:i w:val="false"/>
          <w:color w:val="000000"/>
          <w:sz w:val="28"/>
        </w:rPr>
        <w:t>      1      08          -         38</w:t>
      </w:r>
    </w:p>
    <w:p>
      <w:pPr>
        <w:spacing w:after="0"/>
        <w:ind w:left="0"/>
        <w:jc w:val="both"/>
      </w:pPr>
      <w:r>
        <w:rPr>
          <w:rFonts w:ascii="Times New Roman"/>
          <w:b w:val="false"/>
          <w:i w:val="false"/>
          <w:color w:val="000000"/>
          <w:sz w:val="28"/>
        </w:rPr>
        <w:t>      1      36          -         53</w:t>
      </w:r>
    </w:p>
    <w:p>
      <w:pPr>
        <w:spacing w:after="0"/>
        <w:ind w:left="0"/>
        <w:jc w:val="both"/>
      </w:pPr>
      <w:r>
        <w:rPr>
          <w:rFonts w:ascii="Times New Roman"/>
          <w:b w:val="false"/>
          <w:i w:val="false"/>
          <w:color w:val="000000"/>
          <w:sz w:val="28"/>
        </w:rPr>
        <w:t>      3      07          1         50</w:t>
      </w:r>
    </w:p>
    <w:p>
      <w:pPr>
        <w:spacing w:after="0"/>
        <w:ind w:left="0"/>
        <w:jc w:val="both"/>
      </w:pPr>
      <w:r>
        <w:rPr>
          <w:rFonts w:ascii="Times New Roman"/>
          <w:b w:val="false"/>
          <w:i w:val="false"/>
          <w:color w:val="000000"/>
          <w:sz w:val="28"/>
        </w:rPr>
        <w:t>      4      29          2         50</w:t>
      </w:r>
    </w:p>
    <w:p>
      <w:pPr>
        <w:spacing w:after="0"/>
        <w:ind w:left="0"/>
        <w:jc w:val="both"/>
      </w:pPr>
      <w:r>
        <w:rPr>
          <w:rFonts w:ascii="Times New Roman"/>
          <w:b w:val="false"/>
          <w:i w:val="false"/>
          <w:color w:val="000000"/>
          <w:sz w:val="28"/>
        </w:rPr>
        <w:t>      6      09          3         59</w:t>
      </w:r>
    </w:p>
    <w:p>
      <w:pPr>
        <w:spacing w:after="0"/>
        <w:ind w:left="0"/>
        <w:jc w:val="both"/>
      </w:pPr>
      <w:r>
        <w:rPr>
          <w:rFonts w:ascii="Times New Roman"/>
          <w:b w:val="false"/>
          <w:i w:val="false"/>
          <w:color w:val="000000"/>
          <w:sz w:val="28"/>
        </w:rPr>
        <w:t>      8      15          5         20</w:t>
      </w:r>
    </w:p>
    <w:p>
      <w:pPr>
        <w:spacing w:after="0"/>
        <w:ind w:left="0"/>
        <w:jc w:val="both"/>
      </w:pPr>
      <w:r>
        <w:rPr>
          <w:rFonts w:ascii="Times New Roman"/>
          <w:b w:val="false"/>
          <w:i w:val="false"/>
          <w:color w:val="000000"/>
          <w:sz w:val="28"/>
        </w:rPr>
        <w:t>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Рабочие режимы декомпрессии водолазов </w:t>
      </w:r>
    </w:p>
    <w:p>
      <w:pPr>
        <w:spacing w:after="0"/>
        <w:ind w:left="0"/>
        <w:jc w:val="both"/>
      </w:pPr>
      <w:r>
        <w:rPr>
          <w:rFonts w:ascii="Times New Roman"/>
          <w:b w:val="false"/>
          <w:i w:val="false"/>
          <w:color w:val="000000"/>
          <w:sz w:val="28"/>
        </w:rPr>
        <w:t xml:space="preserve">              при спусках на глубины 12-60 м </w:t>
      </w:r>
    </w:p>
    <w:p>
      <w:pPr>
        <w:spacing w:after="0"/>
        <w:ind w:left="0"/>
        <w:jc w:val="both"/>
      </w:pPr>
      <w:r>
        <w:rPr>
          <w:rFonts w:ascii="Times New Roman"/>
          <w:b w:val="false"/>
          <w:i w:val="false"/>
          <w:color w:val="000000"/>
          <w:sz w:val="28"/>
        </w:rPr>
        <w:t xml:space="preserve">            в условиях высокогорья с применением </w:t>
      </w:r>
    </w:p>
    <w:p>
      <w:pPr>
        <w:spacing w:after="0"/>
        <w:ind w:left="0"/>
        <w:jc w:val="both"/>
      </w:pPr>
      <w:r>
        <w:rPr>
          <w:rFonts w:ascii="Times New Roman"/>
          <w:b w:val="false"/>
          <w:i w:val="false"/>
          <w:color w:val="000000"/>
          <w:sz w:val="28"/>
        </w:rPr>
        <w:t>              для дыхания воздуха и кислорода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Глу- |Экспо-|Время|      Глубина остановок, м</w:t>
      </w:r>
    </w:p>
    <w:p>
      <w:pPr>
        <w:spacing w:after="0"/>
        <w:ind w:left="0"/>
        <w:jc w:val="both"/>
      </w:pPr>
      <w:r>
        <w:rPr>
          <w:rFonts w:ascii="Times New Roman"/>
          <w:b w:val="false"/>
          <w:i w:val="false"/>
          <w:color w:val="000000"/>
          <w:sz w:val="28"/>
        </w:rPr>
        <w:t>бина |зиция |пе-  |_______________________________________</w:t>
      </w:r>
    </w:p>
    <w:p>
      <w:pPr>
        <w:spacing w:after="0"/>
        <w:ind w:left="0"/>
        <w:jc w:val="both"/>
      </w:pPr>
      <w:r>
        <w:rPr>
          <w:rFonts w:ascii="Times New Roman"/>
          <w:b w:val="false"/>
          <w:i w:val="false"/>
          <w:color w:val="000000"/>
          <w:sz w:val="28"/>
        </w:rPr>
        <w:t>спус-|на    |ре-  | 33 | 30 | 27 | 24 | 21 | 18 | 15 |</w:t>
      </w:r>
    </w:p>
    <w:p>
      <w:pPr>
        <w:spacing w:after="0"/>
        <w:ind w:left="0"/>
        <w:jc w:val="both"/>
      </w:pPr>
      <w:r>
        <w:rPr>
          <w:rFonts w:ascii="Times New Roman"/>
          <w:b w:val="false"/>
          <w:i w:val="false"/>
          <w:color w:val="000000"/>
          <w:sz w:val="28"/>
        </w:rPr>
        <w:t>ка, м|грунте|хо-  |____|____|____|____|____|____|____|</w:t>
      </w:r>
    </w:p>
    <w:p>
      <w:pPr>
        <w:spacing w:after="0"/>
        <w:ind w:left="0"/>
        <w:jc w:val="both"/>
      </w:pPr>
      <w:r>
        <w:rPr>
          <w:rFonts w:ascii="Times New Roman"/>
          <w:b w:val="false"/>
          <w:i w:val="false"/>
          <w:color w:val="000000"/>
          <w:sz w:val="28"/>
        </w:rPr>
        <w:t>     |мин   |да на|   Время выдержек на остановках, мин</w:t>
      </w:r>
    </w:p>
    <w:p>
      <w:pPr>
        <w:spacing w:after="0"/>
        <w:ind w:left="0"/>
        <w:jc w:val="both"/>
      </w:pPr>
      <w:r>
        <w:rPr>
          <w:rFonts w:ascii="Times New Roman"/>
          <w:b w:val="false"/>
          <w:i w:val="false"/>
          <w:color w:val="000000"/>
          <w:sz w:val="28"/>
        </w:rPr>
        <w:t>     |      |пер- |_______________________________________</w:t>
      </w:r>
    </w:p>
    <w:p>
      <w:pPr>
        <w:spacing w:after="0"/>
        <w:ind w:left="0"/>
        <w:jc w:val="both"/>
      </w:pPr>
      <w:r>
        <w:rPr>
          <w:rFonts w:ascii="Times New Roman"/>
          <w:b w:val="false"/>
          <w:i w:val="false"/>
          <w:color w:val="000000"/>
          <w:sz w:val="28"/>
        </w:rPr>
        <w:t>     |      |вую  |       при дыхании воздухом  |</w:t>
      </w:r>
    </w:p>
    <w:p>
      <w:pPr>
        <w:spacing w:after="0"/>
        <w:ind w:left="0"/>
        <w:jc w:val="both"/>
      </w:pPr>
      <w:r>
        <w:rPr>
          <w:rFonts w:ascii="Times New Roman"/>
          <w:b w:val="false"/>
          <w:i w:val="false"/>
          <w:color w:val="000000"/>
          <w:sz w:val="28"/>
        </w:rPr>
        <w:t>     |      |оста-|                             |</w:t>
      </w:r>
    </w:p>
    <w:p>
      <w:pPr>
        <w:spacing w:after="0"/>
        <w:ind w:left="0"/>
        <w:jc w:val="both"/>
      </w:pPr>
      <w:r>
        <w:rPr>
          <w:rFonts w:ascii="Times New Roman"/>
          <w:b w:val="false"/>
          <w:i w:val="false"/>
          <w:color w:val="000000"/>
          <w:sz w:val="28"/>
        </w:rPr>
        <w:t>     |      |новку|                             |</w:t>
      </w:r>
    </w:p>
    <w:p>
      <w:pPr>
        <w:spacing w:after="0"/>
        <w:ind w:left="0"/>
        <w:jc w:val="both"/>
      </w:pPr>
      <w:r>
        <w:rPr>
          <w:rFonts w:ascii="Times New Roman"/>
          <w:b w:val="false"/>
          <w:i w:val="false"/>
          <w:color w:val="000000"/>
          <w:sz w:val="28"/>
        </w:rPr>
        <w:t>     |      |или  |                             |</w:t>
      </w:r>
    </w:p>
    <w:p>
      <w:pPr>
        <w:spacing w:after="0"/>
        <w:ind w:left="0"/>
        <w:jc w:val="both"/>
      </w:pPr>
      <w:r>
        <w:rPr>
          <w:rFonts w:ascii="Times New Roman"/>
          <w:b w:val="false"/>
          <w:i w:val="false"/>
          <w:color w:val="000000"/>
          <w:sz w:val="28"/>
        </w:rPr>
        <w:t>     |      |на   |                             |</w:t>
      </w:r>
    </w:p>
    <w:p>
      <w:pPr>
        <w:spacing w:after="0"/>
        <w:ind w:left="0"/>
        <w:jc w:val="both"/>
      </w:pPr>
      <w:r>
        <w:rPr>
          <w:rFonts w:ascii="Times New Roman"/>
          <w:b w:val="false"/>
          <w:i w:val="false"/>
          <w:color w:val="000000"/>
          <w:sz w:val="28"/>
        </w:rPr>
        <w:t>     |      |по-  |                             |</w:t>
      </w:r>
    </w:p>
    <w:p>
      <w:pPr>
        <w:spacing w:after="0"/>
        <w:ind w:left="0"/>
        <w:jc w:val="both"/>
      </w:pPr>
      <w:r>
        <w:rPr>
          <w:rFonts w:ascii="Times New Roman"/>
          <w:b w:val="false"/>
          <w:i w:val="false"/>
          <w:color w:val="000000"/>
          <w:sz w:val="28"/>
        </w:rPr>
        <w:t>     |      |верх-|                             |</w:t>
      </w:r>
    </w:p>
    <w:p>
      <w:pPr>
        <w:spacing w:after="0"/>
        <w:ind w:left="0"/>
        <w:jc w:val="both"/>
      </w:pPr>
      <w:r>
        <w:rPr>
          <w:rFonts w:ascii="Times New Roman"/>
          <w:b w:val="false"/>
          <w:i w:val="false"/>
          <w:color w:val="000000"/>
          <w:sz w:val="28"/>
        </w:rPr>
        <w:t>     |      |ность|                             |</w:t>
      </w:r>
    </w:p>
    <w:p>
      <w:pPr>
        <w:spacing w:after="0"/>
        <w:ind w:left="0"/>
        <w:jc w:val="both"/>
      </w:pPr>
      <w:r>
        <w:rPr>
          <w:rFonts w:ascii="Times New Roman"/>
          <w:b w:val="false"/>
          <w:i w:val="false"/>
          <w:color w:val="000000"/>
          <w:sz w:val="28"/>
        </w:rPr>
        <w:t>     |      |мин  |                             |</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12   105    2      -    -    -    -    -    -   -</w:t>
      </w:r>
    </w:p>
    <w:p>
      <w:pPr>
        <w:spacing w:after="0"/>
        <w:ind w:left="0"/>
        <w:jc w:val="both"/>
      </w:pPr>
      <w:r>
        <w:rPr>
          <w:rFonts w:ascii="Times New Roman"/>
          <w:b w:val="false"/>
          <w:i w:val="false"/>
          <w:color w:val="000000"/>
          <w:sz w:val="28"/>
        </w:rPr>
        <w:t>       145    2      -    -    -    -    -    -   -</w:t>
      </w:r>
    </w:p>
    <w:p>
      <w:pPr>
        <w:spacing w:after="0"/>
        <w:ind w:left="0"/>
        <w:jc w:val="both"/>
      </w:pPr>
      <w:r>
        <w:rPr>
          <w:rFonts w:ascii="Times New Roman"/>
          <w:b w:val="false"/>
          <w:i w:val="false"/>
          <w:color w:val="000000"/>
          <w:sz w:val="28"/>
        </w:rPr>
        <w:t>       180    2      -    -    -    -    -    -   -</w:t>
      </w:r>
    </w:p>
    <w:p>
      <w:pPr>
        <w:spacing w:after="0"/>
        <w:ind w:left="0"/>
        <w:jc w:val="both"/>
      </w:pPr>
      <w:r>
        <w:rPr>
          <w:rFonts w:ascii="Times New Roman"/>
          <w:b w:val="false"/>
          <w:i w:val="false"/>
          <w:color w:val="000000"/>
          <w:sz w:val="28"/>
        </w:rPr>
        <w:t>              2      -    -    -    -    -    -   -</w:t>
      </w:r>
    </w:p>
    <w:p>
      <w:pPr>
        <w:spacing w:after="0"/>
        <w:ind w:left="0"/>
        <w:jc w:val="both"/>
      </w:pPr>
      <w:r>
        <w:rPr>
          <w:rFonts w:ascii="Times New Roman"/>
          <w:b w:val="false"/>
          <w:i w:val="false"/>
          <w:color w:val="000000"/>
          <w:sz w:val="28"/>
        </w:rPr>
        <w:t>  15    45    3      -    -    -    -    -    -   -</w:t>
      </w:r>
    </w:p>
    <w:p>
      <w:pPr>
        <w:spacing w:after="0"/>
        <w:ind w:left="0"/>
        <w:jc w:val="both"/>
      </w:pPr>
      <w:r>
        <w:rPr>
          <w:rFonts w:ascii="Times New Roman"/>
          <w:b w:val="false"/>
          <w:i w:val="false"/>
          <w:color w:val="000000"/>
          <w:sz w:val="28"/>
        </w:rPr>
        <w:t>        60    2      -    -    -    -    -    -   -</w:t>
      </w:r>
    </w:p>
    <w:p>
      <w:pPr>
        <w:spacing w:after="0"/>
        <w:ind w:left="0"/>
        <w:jc w:val="both"/>
      </w:pPr>
      <w:r>
        <w:rPr>
          <w:rFonts w:ascii="Times New Roman"/>
          <w:b w:val="false"/>
          <w:i w:val="false"/>
          <w:color w:val="000000"/>
          <w:sz w:val="28"/>
        </w:rPr>
        <w:t>        80    2      -    -    -    -    -    -   -</w:t>
      </w:r>
    </w:p>
    <w:p>
      <w:pPr>
        <w:spacing w:after="0"/>
        <w:ind w:left="0"/>
        <w:jc w:val="both"/>
      </w:pPr>
      <w:r>
        <w:rPr>
          <w:rFonts w:ascii="Times New Roman"/>
          <w:b w:val="false"/>
          <w:i w:val="false"/>
          <w:color w:val="000000"/>
          <w:sz w:val="28"/>
        </w:rPr>
        <w:t>       105    2      -    -    -    -    -    -   -</w:t>
      </w:r>
    </w:p>
    <w:p>
      <w:pPr>
        <w:spacing w:after="0"/>
        <w:ind w:left="0"/>
        <w:jc w:val="both"/>
      </w:pPr>
      <w:r>
        <w:rPr>
          <w:rFonts w:ascii="Times New Roman"/>
          <w:b w:val="false"/>
          <w:i w:val="false"/>
          <w:color w:val="000000"/>
          <w:sz w:val="28"/>
        </w:rPr>
        <w:t>       145    2      -    -    -    -    -    -   -</w:t>
      </w:r>
    </w:p>
    <w:p>
      <w:pPr>
        <w:spacing w:after="0"/>
        <w:ind w:left="0"/>
        <w:jc w:val="both"/>
      </w:pPr>
      <w:r>
        <w:rPr>
          <w:rFonts w:ascii="Times New Roman"/>
          <w:b w:val="false"/>
          <w:i w:val="false"/>
          <w:color w:val="000000"/>
          <w:sz w:val="28"/>
        </w:rPr>
        <w:t>              2      -    -    -    -    -    -   -</w:t>
      </w:r>
    </w:p>
    <w:p>
      <w:pPr>
        <w:spacing w:after="0"/>
        <w:ind w:left="0"/>
        <w:jc w:val="both"/>
      </w:pPr>
      <w:r>
        <w:rPr>
          <w:rFonts w:ascii="Times New Roman"/>
          <w:b w:val="false"/>
          <w:i w:val="false"/>
          <w:color w:val="000000"/>
          <w:sz w:val="28"/>
        </w:rPr>
        <w:t>  18    35    3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2      -    -    -    -    -    -   -</w:t>
      </w:r>
    </w:p>
    <w:p>
      <w:pPr>
        <w:spacing w:after="0"/>
        <w:ind w:left="0"/>
        <w:jc w:val="both"/>
      </w:pPr>
      <w:r>
        <w:rPr>
          <w:rFonts w:ascii="Times New Roman"/>
          <w:b w:val="false"/>
          <w:i w:val="false"/>
          <w:color w:val="000000"/>
          <w:sz w:val="28"/>
        </w:rPr>
        <w:t>       105    2      -    -    -    -    -    -   -</w:t>
      </w:r>
    </w:p>
    <w:p>
      <w:pPr>
        <w:spacing w:after="0"/>
        <w:ind w:left="0"/>
        <w:jc w:val="both"/>
      </w:pPr>
      <w:r>
        <w:rPr>
          <w:rFonts w:ascii="Times New Roman"/>
          <w:b w:val="false"/>
          <w:i w:val="false"/>
          <w:color w:val="000000"/>
          <w:sz w:val="28"/>
        </w:rPr>
        <w:t>              2      -    -    -    -    -    -   -</w:t>
      </w:r>
    </w:p>
    <w:p>
      <w:pPr>
        <w:spacing w:after="0"/>
        <w:ind w:left="0"/>
        <w:jc w:val="both"/>
      </w:pPr>
      <w:r>
        <w:rPr>
          <w:rFonts w:ascii="Times New Roman"/>
          <w:b w:val="false"/>
          <w:i w:val="false"/>
          <w:color w:val="000000"/>
          <w:sz w:val="28"/>
        </w:rPr>
        <w:t>  21    25    3      -    -    -    -    -    -   -</w:t>
      </w:r>
    </w:p>
    <w:p>
      <w:pPr>
        <w:spacing w:after="0"/>
        <w:ind w:left="0"/>
        <w:jc w:val="both"/>
      </w:pPr>
      <w:r>
        <w:rPr>
          <w:rFonts w:ascii="Times New Roman"/>
          <w:b w:val="false"/>
          <w:i w:val="false"/>
          <w:color w:val="000000"/>
          <w:sz w:val="28"/>
        </w:rPr>
        <w:t>        35    3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2      -    -    -    -    -    -   -</w:t>
      </w:r>
    </w:p>
    <w:p>
      <w:pPr>
        <w:spacing w:after="0"/>
        <w:ind w:left="0"/>
        <w:jc w:val="both"/>
      </w:pPr>
      <w:r>
        <w:rPr>
          <w:rFonts w:ascii="Times New Roman"/>
          <w:b w:val="false"/>
          <w:i w:val="false"/>
          <w:color w:val="000000"/>
          <w:sz w:val="28"/>
        </w:rPr>
        <w:t>       105    2      -    -    -    -    -    -   -</w:t>
      </w:r>
    </w:p>
    <w:p>
      <w:pPr>
        <w:spacing w:after="0"/>
        <w:ind w:left="0"/>
        <w:jc w:val="both"/>
      </w:pPr>
      <w:r>
        <w:rPr>
          <w:rFonts w:ascii="Times New Roman"/>
          <w:b w:val="false"/>
          <w:i w:val="false"/>
          <w:color w:val="000000"/>
          <w:sz w:val="28"/>
        </w:rPr>
        <w:t>              2      -    -    -    -    -    -   -</w:t>
      </w:r>
    </w:p>
    <w:p>
      <w:pPr>
        <w:spacing w:after="0"/>
        <w:ind w:left="0"/>
        <w:jc w:val="both"/>
      </w:pPr>
      <w:r>
        <w:rPr>
          <w:rFonts w:ascii="Times New Roman"/>
          <w:b w:val="false"/>
          <w:i w:val="false"/>
          <w:color w:val="000000"/>
          <w:sz w:val="28"/>
        </w:rPr>
        <w:t>  24    20    4      -    -    -    -    -    -   -</w:t>
      </w:r>
    </w:p>
    <w:p>
      <w:pPr>
        <w:spacing w:after="0"/>
        <w:ind w:left="0"/>
        <w:jc w:val="both"/>
      </w:pPr>
      <w:r>
        <w:rPr>
          <w:rFonts w:ascii="Times New Roman"/>
          <w:b w:val="false"/>
          <w:i w:val="false"/>
          <w:color w:val="000000"/>
          <w:sz w:val="28"/>
        </w:rPr>
        <w:t>        25    3      -    -    -    -    -    -   -</w:t>
      </w:r>
    </w:p>
    <w:p>
      <w:pPr>
        <w:spacing w:after="0"/>
        <w:ind w:left="0"/>
        <w:jc w:val="both"/>
      </w:pPr>
      <w:r>
        <w:rPr>
          <w:rFonts w:ascii="Times New Roman"/>
          <w:b w:val="false"/>
          <w:i w:val="false"/>
          <w:color w:val="000000"/>
          <w:sz w:val="28"/>
        </w:rPr>
        <w:t>        35    3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3      -    -    -    -    -    -   -</w:t>
      </w:r>
    </w:p>
    <w:p>
      <w:pPr>
        <w:spacing w:after="0"/>
        <w:ind w:left="0"/>
        <w:jc w:val="both"/>
      </w:pPr>
      <w:r>
        <w:rPr>
          <w:rFonts w:ascii="Times New Roman"/>
          <w:b w:val="false"/>
          <w:i w:val="false"/>
          <w:color w:val="000000"/>
          <w:sz w:val="28"/>
        </w:rPr>
        <w:t>              2      -    -    -    -    -    -   2(1)</w:t>
      </w:r>
    </w:p>
    <w:p>
      <w:pPr>
        <w:spacing w:after="0"/>
        <w:ind w:left="0"/>
        <w:jc w:val="both"/>
      </w:pPr>
      <w:r>
        <w:rPr>
          <w:rFonts w:ascii="Times New Roman"/>
          <w:b w:val="false"/>
          <w:i w:val="false"/>
          <w:color w:val="000000"/>
          <w:sz w:val="28"/>
        </w:rPr>
        <w:t>  27    15    4      -    -    -    -    -    -   -</w:t>
      </w:r>
    </w:p>
    <w:p>
      <w:pPr>
        <w:spacing w:after="0"/>
        <w:ind w:left="0"/>
        <w:jc w:val="both"/>
      </w:pPr>
      <w:r>
        <w:rPr>
          <w:rFonts w:ascii="Times New Roman"/>
          <w:b w:val="false"/>
          <w:i w:val="false"/>
          <w:color w:val="000000"/>
          <w:sz w:val="28"/>
        </w:rPr>
        <w:t>        20    4      -    -    -    -    -    -   -</w:t>
      </w:r>
    </w:p>
    <w:p>
      <w:pPr>
        <w:spacing w:after="0"/>
        <w:ind w:left="0"/>
        <w:jc w:val="both"/>
      </w:pPr>
      <w:r>
        <w:rPr>
          <w:rFonts w:ascii="Times New Roman"/>
          <w:b w:val="false"/>
          <w:i w:val="false"/>
          <w:color w:val="000000"/>
          <w:sz w:val="28"/>
        </w:rPr>
        <w:t>        25    4      -    -    -    -    -    -   -</w:t>
      </w:r>
    </w:p>
    <w:p>
      <w:pPr>
        <w:spacing w:after="0"/>
        <w:ind w:left="0"/>
        <w:jc w:val="both"/>
      </w:pPr>
      <w:r>
        <w:rPr>
          <w:rFonts w:ascii="Times New Roman"/>
          <w:b w:val="false"/>
          <w:i w:val="false"/>
          <w:color w:val="000000"/>
          <w:sz w:val="28"/>
        </w:rPr>
        <w:t>        35    3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2      -    -    -    -    -    -   2(1)</w:t>
      </w:r>
    </w:p>
    <w:p>
      <w:pPr>
        <w:spacing w:after="0"/>
        <w:ind w:left="0"/>
        <w:jc w:val="both"/>
      </w:pPr>
      <w:r>
        <w:rPr>
          <w:rFonts w:ascii="Times New Roman"/>
          <w:b w:val="false"/>
          <w:i w:val="false"/>
          <w:color w:val="000000"/>
          <w:sz w:val="28"/>
        </w:rPr>
        <w:t>              2      -    -    -    -    -    -   5(3)</w:t>
      </w:r>
    </w:p>
    <w:p>
      <w:pPr>
        <w:spacing w:after="0"/>
        <w:ind w:left="0"/>
        <w:jc w:val="both"/>
      </w:pPr>
      <w:r>
        <w:rPr>
          <w:rFonts w:ascii="Times New Roman"/>
          <w:b w:val="false"/>
          <w:i w:val="false"/>
          <w:color w:val="000000"/>
          <w:sz w:val="28"/>
        </w:rPr>
        <w:t>  30    15    5      -    -    -    -    -    -   -</w:t>
      </w:r>
    </w:p>
    <w:p>
      <w:pPr>
        <w:spacing w:after="0"/>
        <w:ind w:left="0"/>
        <w:jc w:val="both"/>
      </w:pPr>
      <w:r>
        <w:rPr>
          <w:rFonts w:ascii="Times New Roman"/>
          <w:b w:val="false"/>
          <w:i w:val="false"/>
          <w:color w:val="000000"/>
          <w:sz w:val="28"/>
        </w:rPr>
        <w:t>        20    4      -    -    -    -    -    -   -</w:t>
      </w:r>
    </w:p>
    <w:p>
      <w:pPr>
        <w:spacing w:after="0"/>
        <w:ind w:left="0"/>
        <w:jc w:val="both"/>
      </w:pPr>
      <w:r>
        <w:rPr>
          <w:rFonts w:ascii="Times New Roman"/>
          <w:b w:val="false"/>
          <w:i w:val="false"/>
          <w:color w:val="000000"/>
          <w:sz w:val="28"/>
        </w:rPr>
        <w:t>        25    4      -    -    -    -    -    -   -</w:t>
      </w:r>
    </w:p>
    <w:p>
      <w:pPr>
        <w:spacing w:after="0"/>
        <w:ind w:left="0"/>
        <w:jc w:val="both"/>
      </w:pPr>
      <w:r>
        <w:rPr>
          <w:rFonts w:ascii="Times New Roman"/>
          <w:b w:val="false"/>
          <w:i w:val="false"/>
          <w:color w:val="000000"/>
          <w:sz w:val="28"/>
        </w:rPr>
        <w:t>        35    3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w:t>
      </w:r>
    </w:p>
    <w:p>
      <w:pPr>
        <w:spacing w:after="0"/>
        <w:ind w:left="0"/>
        <w:jc w:val="both"/>
      </w:pPr>
      <w:r>
        <w:rPr>
          <w:rFonts w:ascii="Times New Roman"/>
          <w:b w:val="false"/>
          <w:i w:val="false"/>
          <w:color w:val="000000"/>
          <w:sz w:val="28"/>
        </w:rPr>
        <w:t>        80    3      -    -    -    -    -    -   6(3)</w:t>
      </w:r>
    </w:p>
    <w:p>
      <w:pPr>
        <w:spacing w:after="0"/>
        <w:ind w:left="0"/>
        <w:jc w:val="both"/>
      </w:pPr>
      <w:r>
        <w:rPr>
          <w:rFonts w:ascii="Times New Roman"/>
          <w:b w:val="false"/>
          <w:i w:val="false"/>
          <w:color w:val="000000"/>
          <w:sz w:val="28"/>
        </w:rPr>
        <w:t>              2      -    -    -    -    -    8   12(6)</w:t>
      </w:r>
    </w:p>
    <w:p>
      <w:pPr>
        <w:spacing w:after="0"/>
        <w:ind w:left="0"/>
        <w:jc w:val="both"/>
      </w:pPr>
      <w:r>
        <w:rPr>
          <w:rFonts w:ascii="Times New Roman"/>
          <w:b w:val="false"/>
          <w:i w:val="false"/>
          <w:color w:val="000000"/>
          <w:sz w:val="28"/>
        </w:rPr>
        <w:t>  33    10    5      -    -    -    -    -    -   -</w:t>
      </w:r>
    </w:p>
    <w:p>
      <w:pPr>
        <w:spacing w:after="0"/>
        <w:ind w:left="0"/>
        <w:jc w:val="both"/>
      </w:pPr>
      <w:r>
        <w:rPr>
          <w:rFonts w:ascii="Times New Roman"/>
          <w:b w:val="false"/>
          <w:i w:val="false"/>
          <w:color w:val="000000"/>
          <w:sz w:val="28"/>
        </w:rPr>
        <w:t>        15    5      -    -    -    -    -    -   -</w:t>
      </w:r>
    </w:p>
    <w:p>
      <w:pPr>
        <w:spacing w:after="0"/>
        <w:ind w:left="0"/>
        <w:jc w:val="both"/>
      </w:pPr>
      <w:r>
        <w:rPr>
          <w:rFonts w:ascii="Times New Roman"/>
          <w:b w:val="false"/>
          <w:i w:val="false"/>
          <w:color w:val="000000"/>
          <w:sz w:val="28"/>
        </w:rPr>
        <w:t>        20    5      -    -    -    -    -    -   -</w:t>
      </w:r>
    </w:p>
    <w:p>
      <w:pPr>
        <w:spacing w:after="0"/>
        <w:ind w:left="0"/>
        <w:jc w:val="both"/>
      </w:pPr>
      <w:r>
        <w:rPr>
          <w:rFonts w:ascii="Times New Roman"/>
          <w:b w:val="false"/>
          <w:i w:val="false"/>
          <w:color w:val="000000"/>
          <w:sz w:val="28"/>
        </w:rPr>
        <w:t>        25    4      -    -    -    -    -    -   -</w:t>
      </w:r>
    </w:p>
    <w:p>
      <w:pPr>
        <w:spacing w:after="0"/>
        <w:ind w:left="0"/>
        <w:jc w:val="both"/>
      </w:pPr>
      <w:r>
        <w:rPr>
          <w:rFonts w:ascii="Times New Roman"/>
          <w:b w:val="false"/>
          <w:i w:val="false"/>
          <w:color w:val="000000"/>
          <w:sz w:val="28"/>
        </w:rPr>
        <w:t>        35    4      -    -    -    -    -    -   -</w:t>
      </w:r>
    </w:p>
    <w:p>
      <w:pPr>
        <w:spacing w:after="0"/>
        <w:ind w:left="0"/>
        <w:jc w:val="both"/>
      </w:pPr>
      <w:r>
        <w:rPr>
          <w:rFonts w:ascii="Times New Roman"/>
          <w:b w:val="false"/>
          <w:i w:val="false"/>
          <w:color w:val="000000"/>
          <w:sz w:val="28"/>
        </w:rPr>
        <w:t>        45    3      -    -    -    -    -    -   -</w:t>
      </w:r>
    </w:p>
    <w:p>
      <w:pPr>
        <w:spacing w:after="0"/>
        <w:ind w:left="0"/>
        <w:jc w:val="both"/>
      </w:pPr>
      <w:r>
        <w:rPr>
          <w:rFonts w:ascii="Times New Roman"/>
          <w:b w:val="false"/>
          <w:i w:val="false"/>
          <w:color w:val="000000"/>
          <w:sz w:val="28"/>
        </w:rPr>
        <w:t>        60    3      -    -    -    -    -    -   4(2)</w:t>
      </w:r>
    </w:p>
    <w:p>
      <w:pPr>
        <w:spacing w:after="0"/>
        <w:ind w:left="0"/>
        <w:jc w:val="both"/>
      </w:pPr>
      <w:r>
        <w:rPr>
          <w:rFonts w:ascii="Times New Roman"/>
          <w:b w:val="false"/>
          <w:i w:val="false"/>
          <w:color w:val="000000"/>
          <w:sz w:val="28"/>
        </w:rPr>
        <w:t>              3      -    -    -    -    -    4   10(5)</w:t>
      </w:r>
    </w:p>
    <w:p>
      <w:pPr>
        <w:spacing w:after="0"/>
        <w:ind w:left="0"/>
        <w:jc w:val="both"/>
      </w:pPr>
      <w:r>
        <w:rPr>
          <w:rFonts w:ascii="Times New Roman"/>
          <w:b w:val="false"/>
          <w:i w:val="false"/>
          <w:color w:val="000000"/>
          <w:sz w:val="28"/>
        </w:rPr>
        <w:t>  36    10    6      -    -    -    -    -    -   -</w:t>
      </w:r>
    </w:p>
    <w:p>
      <w:pPr>
        <w:spacing w:after="0"/>
        <w:ind w:left="0"/>
        <w:jc w:val="both"/>
      </w:pPr>
      <w:r>
        <w:rPr>
          <w:rFonts w:ascii="Times New Roman"/>
          <w:b w:val="false"/>
          <w:i w:val="false"/>
          <w:color w:val="000000"/>
          <w:sz w:val="28"/>
        </w:rPr>
        <w:t>        15    5      -    -    -    -    -    -   -</w:t>
      </w:r>
    </w:p>
    <w:p>
      <w:pPr>
        <w:spacing w:after="0"/>
        <w:ind w:left="0"/>
        <w:jc w:val="both"/>
      </w:pPr>
      <w:r>
        <w:rPr>
          <w:rFonts w:ascii="Times New Roman"/>
          <w:b w:val="false"/>
          <w:i w:val="false"/>
          <w:color w:val="000000"/>
          <w:sz w:val="28"/>
        </w:rPr>
        <w:t>        20    5      -    -    -    -    -    -   -</w:t>
      </w:r>
    </w:p>
    <w:p>
      <w:pPr>
        <w:spacing w:after="0"/>
        <w:ind w:left="0"/>
        <w:jc w:val="both"/>
      </w:pPr>
      <w:r>
        <w:rPr>
          <w:rFonts w:ascii="Times New Roman"/>
          <w:b w:val="false"/>
          <w:i w:val="false"/>
          <w:color w:val="000000"/>
          <w:sz w:val="28"/>
        </w:rPr>
        <w:t>        25    4      -    -    -    -    -    -   -</w:t>
      </w:r>
    </w:p>
    <w:p>
      <w:pPr>
        <w:spacing w:after="0"/>
        <w:ind w:left="0"/>
        <w:jc w:val="both"/>
      </w:pPr>
      <w:r>
        <w:rPr>
          <w:rFonts w:ascii="Times New Roman"/>
          <w:b w:val="false"/>
          <w:i w:val="false"/>
          <w:color w:val="000000"/>
          <w:sz w:val="28"/>
        </w:rPr>
        <w:t>        35    4      -    -    -    -    -    -   -</w:t>
      </w:r>
    </w:p>
    <w:p>
      <w:pPr>
        <w:spacing w:after="0"/>
        <w:ind w:left="0"/>
        <w:jc w:val="both"/>
      </w:pPr>
      <w:r>
        <w:rPr>
          <w:rFonts w:ascii="Times New Roman"/>
          <w:b w:val="false"/>
          <w:i w:val="false"/>
          <w:color w:val="000000"/>
          <w:sz w:val="28"/>
        </w:rPr>
        <w:t>        45    4      -    -    -    -    -    -   -</w:t>
      </w:r>
    </w:p>
    <w:p>
      <w:pPr>
        <w:spacing w:after="0"/>
        <w:ind w:left="0"/>
        <w:jc w:val="both"/>
      </w:pPr>
      <w:r>
        <w:rPr>
          <w:rFonts w:ascii="Times New Roman"/>
          <w:b w:val="false"/>
          <w:i w:val="false"/>
          <w:color w:val="000000"/>
          <w:sz w:val="28"/>
        </w:rPr>
        <w:t>        60    3      -    -    -    -    -    4   10(5)</w:t>
      </w:r>
    </w:p>
    <w:p>
      <w:pPr>
        <w:spacing w:after="0"/>
        <w:ind w:left="0"/>
        <w:jc w:val="both"/>
      </w:pPr>
      <w:r>
        <w:rPr>
          <w:rFonts w:ascii="Times New Roman"/>
          <w:b w:val="false"/>
          <w:i w:val="false"/>
          <w:color w:val="000000"/>
          <w:sz w:val="28"/>
        </w:rPr>
        <w:t>              2      -    -    -    -    5   10   14(7)</w:t>
      </w:r>
    </w:p>
    <w:p>
      <w:pPr>
        <w:spacing w:after="0"/>
        <w:ind w:left="0"/>
        <w:jc w:val="both"/>
      </w:pPr>
      <w:r>
        <w:rPr>
          <w:rFonts w:ascii="Times New Roman"/>
          <w:b w:val="false"/>
          <w:i w:val="false"/>
          <w:color w:val="000000"/>
          <w:sz w:val="28"/>
        </w:rPr>
        <w:t>  39    10    6      -    -    -    -    -    -   -</w:t>
      </w:r>
    </w:p>
    <w:p>
      <w:pPr>
        <w:spacing w:after="0"/>
        <w:ind w:left="0"/>
        <w:jc w:val="both"/>
      </w:pPr>
      <w:r>
        <w:rPr>
          <w:rFonts w:ascii="Times New Roman"/>
          <w:b w:val="false"/>
          <w:i w:val="false"/>
          <w:color w:val="000000"/>
          <w:sz w:val="28"/>
        </w:rPr>
        <w:t>        15    6      -    -    -    -    -    -   -</w:t>
      </w:r>
    </w:p>
    <w:p>
      <w:pPr>
        <w:spacing w:after="0"/>
        <w:ind w:left="0"/>
        <w:jc w:val="both"/>
      </w:pPr>
      <w:r>
        <w:rPr>
          <w:rFonts w:ascii="Times New Roman"/>
          <w:b w:val="false"/>
          <w:i w:val="false"/>
          <w:color w:val="000000"/>
          <w:sz w:val="28"/>
        </w:rPr>
        <w:t>        20    5      -    -    -    -    -    -   -</w:t>
      </w:r>
    </w:p>
    <w:p>
      <w:pPr>
        <w:spacing w:after="0"/>
        <w:ind w:left="0"/>
        <w:jc w:val="both"/>
      </w:pPr>
      <w:r>
        <w:rPr>
          <w:rFonts w:ascii="Times New Roman"/>
          <w:b w:val="false"/>
          <w:i w:val="false"/>
          <w:color w:val="000000"/>
          <w:sz w:val="28"/>
        </w:rPr>
        <w:t>        25    5      -    -    -    -    -    -   -</w:t>
      </w:r>
    </w:p>
    <w:p>
      <w:pPr>
        <w:spacing w:after="0"/>
        <w:ind w:left="0"/>
        <w:jc w:val="both"/>
      </w:pPr>
      <w:r>
        <w:rPr>
          <w:rFonts w:ascii="Times New Roman"/>
          <w:b w:val="false"/>
          <w:i w:val="false"/>
          <w:color w:val="000000"/>
          <w:sz w:val="28"/>
        </w:rPr>
        <w:t>        35    4      -    -    -    -    -    -   -</w:t>
      </w:r>
    </w:p>
    <w:p>
      <w:pPr>
        <w:spacing w:after="0"/>
        <w:ind w:left="0"/>
        <w:jc w:val="both"/>
      </w:pPr>
      <w:r>
        <w:rPr>
          <w:rFonts w:ascii="Times New Roman"/>
          <w:b w:val="false"/>
          <w:i w:val="false"/>
          <w:color w:val="000000"/>
          <w:sz w:val="28"/>
        </w:rPr>
        <w:t>        45    4      -    -    -    -    -    -   4(2)</w:t>
      </w:r>
    </w:p>
    <w:p>
      <w:pPr>
        <w:spacing w:after="0"/>
        <w:ind w:left="0"/>
        <w:jc w:val="both"/>
      </w:pPr>
      <w:r>
        <w:rPr>
          <w:rFonts w:ascii="Times New Roman"/>
          <w:b w:val="false"/>
          <w:i w:val="false"/>
          <w:color w:val="000000"/>
          <w:sz w:val="28"/>
        </w:rPr>
        <w:t>              3      -    -    -    -    2    9   16(8)</w:t>
      </w:r>
    </w:p>
    <w:p>
      <w:pPr>
        <w:spacing w:after="0"/>
        <w:ind w:left="0"/>
        <w:jc w:val="both"/>
      </w:pPr>
      <w:r>
        <w:rPr>
          <w:rFonts w:ascii="Times New Roman"/>
          <w:b w:val="false"/>
          <w:i w:val="false"/>
          <w:color w:val="000000"/>
          <w:sz w:val="28"/>
        </w:rPr>
        <w:t>  42    10    6      -    -    -    -    -    -   -</w:t>
      </w:r>
    </w:p>
    <w:p>
      <w:pPr>
        <w:spacing w:after="0"/>
        <w:ind w:left="0"/>
        <w:jc w:val="both"/>
      </w:pPr>
      <w:r>
        <w:rPr>
          <w:rFonts w:ascii="Times New Roman"/>
          <w:b w:val="false"/>
          <w:i w:val="false"/>
          <w:color w:val="000000"/>
          <w:sz w:val="28"/>
        </w:rPr>
        <w:t>        15    6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5      -    -    -    -    -    -   -</w:t>
      </w:r>
    </w:p>
    <w:p>
      <w:pPr>
        <w:spacing w:after="0"/>
        <w:ind w:left="0"/>
        <w:jc w:val="both"/>
      </w:pPr>
      <w:r>
        <w:rPr>
          <w:rFonts w:ascii="Times New Roman"/>
          <w:b w:val="false"/>
          <w:i w:val="false"/>
          <w:color w:val="000000"/>
          <w:sz w:val="28"/>
        </w:rPr>
        <w:t>        35    5      -    -    -    -    -    -   -</w:t>
      </w:r>
    </w:p>
    <w:p>
      <w:pPr>
        <w:spacing w:after="0"/>
        <w:ind w:left="0"/>
        <w:jc w:val="both"/>
      </w:pPr>
      <w:r>
        <w:rPr>
          <w:rFonts w:ascii="Times New Roman"/>
          <w:b w:val="false"/>
          <w:i w:val="false"/>
          <w:color w:val="000000"/>
          <w:sz w:val="28"/>
        </w:rPr>
        <w:t>        45    4      -    -    -    -    -    -   10(5)</w:t>
      </w:r>
    </w:p>
    <w:p>
      <w:pPr>
        <w:spacing w:after="0"/>
        <w:ind w:left="0"/>
        <w:jc w:val="both"/>
      </w:pPr>
      <w:r>
        <w:rPr>
          <w:rFonts w:ascii="Times New Roman"/>
          <w:b w:val="false"/>
          <w:i w:val="false"/>
          <w:color w:val="000000"/>
          <w:sz w:val="28"/>
        </w:rPr>
        <w:t>              3      -    -    -    -   11   13   17(9)</w:t>
      </w:r>
    </w:p>
    <w:p>
      <w:pPr>
        <w:spacing w:after="0"/>
        <w:ind w:left="0"/>
        <w:jc w:val="both"/>
      </w:pPr>
      <w:r>
        <w:rPr>
          <w:rFonts w:ascii="Times New Roman"/>
          <w:b w:val="false"/>
          <w:i w:val="false"/>
          <w:color w:val="000000"/>
          <w:sz w:val="28"/>
        </w:rPr>
        <w:t>  45     5    7      -    -    -    -    -    -   -</w:t>
      </w:r>
    </w:p>
    <w:p>
      <w:pPr>
        <w:spacing w:after="0"/>
        <w:ind w:left="0"/>
        <w:jc w:val="both"/>
      </w:pPr>
      <w:r>
        <w:rPr>
          <w:rFonts w:ascii="Times New Roman"/>
          <w:b w:val="false"/>
          <w:i w:val="false"/>
          <w:color w:val="000000"/>
          <w:sz w:val="28"/>
        </w:rPr>
        <w:t>        10    6      -    -    -    -    -    -   -</w:t>
      </w:r>
    </w:p>
    <w:p>
      <w:pPr>
        <w:spacing w:after="0"/>
        <w:ind w:left="0"/>
        <w:jc w:val="both"/>
      </w:pPr>
      <w:r>
        <w:rPr>
          <w:rFonts w:ascii="Times New Roman"/>
          <w:b w:val="false"/>
          <w:i w:val="false"/>
          <w:color w:val="000000"/>
          <w:sz w:val="28"/>
        </w:rPr>
        <w:t>        15    6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5      -    -    -    -    -    -   -</w:t>
      </w:r>
    </w:p>
    <w:p>
      <w:pPr>
        <w:spacing w:after="0"/>
        <w:ind w:left="0"/>
        <w:jc w:val="both"/>
      </w:pPr>
      <w:r>
        <w:rPr>
          <w:rFonts w:ascii="Times New Roman"/>
          <w:b w:val="false"/>
          <w:i w:val="false"/>
          <w:color w:val="000000"/>
          <w:sz w:val="28"/>
        </w:rPr>
        <w:t>        35    5      -    -    -    -    -    -   6(3)</w:t>
      </w:r>
    </w:p>
    <w:p>
      <w:pPr>
        <w:spacing w:after="0"/>
        <w:ind w:left="0"/>
        <w:jc w:val="both"/>
      </w:pPr>
      <w:r>
        <w:rPr>
          <w:rFonts w:ascii="Times New Roman"/>
          <w:b w:val="false"/>
          <w:i w:val="false"/>
          <w:color w:val="000000"/>
          <w:sz w:val="28"/>
        </w:rPr>
        <w:t>        45    4      -    -    -    -    4   12   15(8)</w:t>
      </w:r>
    </w:p>
    <w:p>
      <w:pPr>
        <w:spacing w:after="0"/>
        <w:ind w:left="0"/>
        <w:jc w:val="both"/>
      </w:pPr>
      <w:r>
        <w:rPr>
          <w:rFonts w:ascii="Times New Roman"/>
          <w:b w:val="false"/>
          <w:i w:val="false"/>
          <w:color w:val="000000"/>
          <w:sz w:val="28"/>
        </w:rPr>
        <w:t>              3      -    -    1    8   12   16   18(9)</w:t>
      </w:r>
    </w:p>
    <w:p>
      <w:pPr>
        <w:spacing w:after="0"/>
        <w:ind w:left="0"/>
        <w:jc w:val="both"/>
      </w:pPr>
      <w:r>
        <w:rPr>
          <w:rFonts w:ascii="Times New Roman"/>
          <w:b w:val="false"/>
          <w:i w:val="false"/>
          <w:color w:val="000000"/>
          <w:sz w:val="28"/>
        </w:rPr>
        <w:t>  48     5    7      -    -    -    -    -    -   -</w:t>
      </w:r>
    </w:p>
    <w:p>
      <w:pPr>
        <w:spacing w:after="0"/>
        <w:ind w:left="0"/>
        <w:jc w:val="both"/>
      </w:pPr>
      <w:r>
        <w:rPr>
          <w:rFonts w:ascii="Times New Roman"/>
          <w:b w:val="false"/>
          <w:i w:val="false"/>
          <w:color w:val="000000"/>
          <w:sz w:val="28"/>
        </w:rPr>
        <w:t>        10    7      -    -    -    -    -    -   -</w:t>
      </w:r>
    </w:p>
    <w:p>
      <w:pPr>
        <w:spacing w:after="0"/>
        <w:ind w:left="0"/>
        <w:jc w:val="both"/>
      </w:pPr>
      <w:r>
        <w:rPr>
          <w:rFonts w:ascii="Times New Roman"/>
          <w:b w:val="false"/>
          <w:i w:val="false"/>
          <w:color w:val="000000"/>
          <w:sz w:val="28"/>
        </w:rPr>
        <w:t>        15    6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6      -    -    -    -    -    -   -</w:t>
      </w:r>
    </w:p>
    <w:p>
      <w:pPr>
        <w:spacing w:after="0"/>
        <w:ind w:left="0"/>
        <w:jc w:val="both"/>
      </w:pPr>
      <w:r>
        <w:rPr>
          <w:rFonts w:ascii="Times New Roman"/>
          <w:b w:val="false"/>
          <w:i w:val="false"/>
          <w:color w:val="000000"/>
          <w:sz w:val="28"/>
        </w:rPr>
        <w:t>        35    5      -    -    -    -    -    -   12(6)</w:t>
      </w:r>
    </w:p>
    <w:p>
      <w:pPr>
        <w:spacing w:after="0"/>
        <w:ind w:left="0"/>
        <w:jc w:val="both"/>
      </w:pPr>
      <w:r>
        <w:rPr>
          <w:rFonts w:ascii="Times New Roman"/>
          <w:b w:val="false"/>
          <w:i w:val="false"/>
          <w:color w:val="000000"/>
          <w:sz w:val="28"/>
        </w:rPr>
        <w:t>        45    4      -    -    -    -   10   13   14(7)</w:t>
      </w:r>
    </w:p>
    <w:p>
      <w:pPr>
        <w:spacing w:after="0"/>
        <w:ind w:left="0"/>
        <w:jc w:val="both"/>
      </w:pPr>
      <w:r>
        <w:rPr>
          <w:rFonts w:ascii="Times New Roman"/>
          <w:b w:val="false"/>
          <w:i w:val="false"/>
          <w:color w:val="000000"/>
          <w:sz w:val="28"/>
        </w:rPr>
        <w:t>              3      -    -   10   12   14   17   21(11)</w:t>
      </w:r>
    </w:p>
    <w:p>
      <w:pPr>
        <w:spacing w:after="0"/>
        <w:ind w:left="0"/>
        <w:jc w:val="both"/>
      </w:pPr>
      <w:r>
        <w:rPr>
          <w:rFonts w:ascii="Times New Roman"/>
          <w:b w:val="false"/>
          <w:i w:val="false"/>
          <w:color w:val="000000"/>
          <w:sz w:val="28"/>
        </w:rPr>
        <w:t>  51     5    8      -    -    -    -    -    -   -</w:t>
      </w:r>
    </w:p>
    <w:p>
      <w:pPr>
        <w:spacing w:after="0"/>
        <w:ind w:left="0"/>
        <w:jc w:val="both"/>
      </w:pPr>
      <w:r>
        <w:rPr>
          <w:rFonts w:ascii="Times New Roman"/>
          <w:b w:val="false"/>
          <w:i w:val="false"/>
          <w:color w:val="000000"/>
          <w:sz w:val="28"/>
        </w:rPr>
        <w:t>        10    7      -    -    -    -    -    -   -</w:t>
      </w:r>
    </w:p>
    <w:p>
      <w:pPr>
        <w:spacing w:after="0"/>
        <w:ind w:left="0"/>
        <w:jc w:val="both"/>
      </w:pPr>
      <w:r>
        <w:rPr>
          <w:rFonts w:ascii="Times New Roman"/>
          <w:b w:val="false"/>
          <w:i w:val="false"/>
          <w:color w:val="000000"/>
          <w:sz w:val="28"/>
        </w:rPr>
        <w:t>        15    7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6      -    -    -    -    -    -   4(2)</w:t>
      </w:r>
    </w:p>
    <w:p>
      <w:pPr>
        <w:spacing w:after="0"/>
        <w:ind w:left="0"/>
        <w:jc w:val="both"/>
      </w:pPr>
      <w:r>
        <w:rPr>
          <w:rFonts w:ascii="Times New Roman"/>
          <w:b w:val="false"/>
          <w:i w:val="false"/>
          <w:color w:val="000000"/>
          <w:sz w:val="28"/>
        </w:rPr>
        <w:t>        35    5      -    -    -    -    -   11   14(7)</w:t>
      </w:r>
    </w:p>
    <w:p>
      <w:pPr>
        <w:spacing w:after="0"/>
        <w:ind w:left="0"/>
        <w:jc w:val="both"/>
      </w:pPr>
      <w:r>
        <w:rPr>
          <w:rFonts w:ascii="Times New Roman"/>
          <w:b w:val="false"/>
          <w:i w:val="false"/>
          <w:color w:val="000000"/>
          <w:sz w:val="28"/>
        </w:rPr>
        <w:t>        45    4      -    -    -    8   12   17   19(10)</w:t>
      </w:r>
    </w:p>
    <w:p>
      <w:pPr>
        <w:spacing w:after="0"/>
        <w:ind w:left="0"/>
        <w:jc w:val="both"/>
      </w:pPr>
      <w:r>
        <w:rPr>
          <w:rFonts w:ascii="Times New Roman"/>
          <w:b w:val="false"/>
          <w:i w:val="false"/>
          <w:color w:val="000000"/>
          <w:sz w:val="28"/>
        </w:rPr>
        <w:t>              4      -    6   12   14   16   20   23(14)</w:t>
      </w:r>
    </w:p>
    <w:p>
      <w:pPr>
        <w:spacing w:after="0"/>
        <w:ind w:left="0"/>
        <w:jc w:val="both"/>
      </w:pPr>
      <w:r>
        <w:rPr>
          <w:rFonts w:ascii="Times New Roman"/>
          <w:b w:val="false"/>
          <w:i w:val="false"/>
          <w:color w:val="000000"/>
          <w:sz w:val="28"/>
        </w:rPr>
        <w:t>  54     5    8      -    -    -    -    -    -   -</w:t>
      </w:r>
    </w:p>
    <w:p>
      <w:pPr>
        <w:spacing w:after="0"/>
        <w:ind w:left="0"/>
        <w:jc w:val="both"/>
      </w:pPr>
      <w:r>
        <w:rPr>
          <w:rFonts w:ascii="Times New Roman"/>
          <w:b w:val="false"/>
          <w:i w:val="false"/>
          <w:color w:val="000000"/>
          <w:sz w:val="28"/>
        </w:rPr>
        <w:t>        10    7      -    -    -    -    -    -   -</w:t>
      </w:r>
    </w:p>
    <w:p>
      <w:pPr>
        <w:spacing w:after="0"/>
        <w:ind w:left="0"/>
        <w:jc w:val="both"/>
      </w:pPr>
      <w:r>
        <w:rPr>
          <w:rFonts w:ascii="Times New Roman"/>
          <w:b w:val="false"/>
          <w:i w:val="false"/>
          <w:color w:val="000000"/>
          <w:sz w:val="28"/>
        </w:rPr>
        <w:t>        15    7      -    -    -    -    -    -   -</w:t>
      </w:r>
    </w:p>
    <w:p>
      <w:pPr>
        <w:spacing w:after="0"/>
        <w:ind w:left="0"/>
        <w:jc w:val="both"/>
      </w:pPr>
      <w:r>
        <w:rPr>
          <w:rFonts w:ascii="Times New Roman"/>
          <w:b w:val="false"/>
          <w:i w:val="false"/>
          <w:color w:val="000000"/>
          <w:sz w:val="28"/>
        </w:rPr>
        <w:t>        20    6      -    -    -    -    -    -   -</w:t>
      </w:r>
    </w:p>
    <w:p>
      <w:pPr>
        <w:spacing w:after="0"/>
        <w:ind w:left="0"/>
        <w:jc w:val="both"/>
      </w:pPr>
      <w:r>
        <w:rPr>
          <w:rFonts w:ascii="Times New Roman"/>
          <w:b w:val="false"/>
          <w:i w:val="false"/>
          <w:color w:val="000000"/>
          <w:sz w:val="28"/>
        </w:rPr>
        <w:t>        25    5      -    -    -    -    -    -   9(5)</w:t>
      </w:r>
    </w:p>
    <w:p>
      <w:pPr>
        <w:spacing w:after="0"/>
        <w:ind w:left="0"/>
        <w:jc w:val="both"/>
      </w:pPr>
      <w:r>
        <w:rPr>
          <w:rFonts w:ascii="Times New Roman"/>
          <w:b w:val="false"/>
          <w:i w:val="false"/>
          <w:color w:val="000000"/>
          <w:sz w:val="28"/>
        </w:rPr>
        <w:t>        35    5      -    -    -    -    8   13   15(8)</w:t>
      </w:r>
    </w:p>
    <w:p>
      <w:pPr>
        <w:spacing w:after="0"/>
        <w:ind w:left="0"/>
        <w:jc w:val="both"/>
      </w:pPr>
      <w:r>
        <w:rPr>
          <w:rFonts w:ascii="Times New Roman"/>
          <w:b w:val="false"/>
          <w:i w:val="false"/>
          <w:color w:val="000000"/>
          <w:sz w:val="28"/>
        </w:rPr>
        <w:t>        45    4      -    -    7   12   14   18   21(11)</w:t>
      </w:r>
    </w:p>
    <w:p>
      <w:pPr>
        <w:spacing w:after="0"/>
        <w:ind w:left="0"/>
        <w:jc w:val="both"/>
      </w:pPr>
      <w:r>
        <w:rPr>
          <w:rFonts w:ascii="Times New Roman"/>
          <w:b w:val="false"/>
          <w:i w:val="false"/>
          <w:color w:val="000000"/>
          <w:sz w:val="28"/>
        </w:rPr>
        <w:t>              4      -   12   14   16   18   21   27(14)</w:t>
      </w:r>
    </w:p>
    <w:p>
      <w:pPr>
        <w:spacing w:after="0"/>
        <w:ind w:left="0"/>
        <w:jc w:val="both"/>
      </w:pPr>
      <w:r>
        <w:rPr>
          <w:rFonts w:ascii="Times New Roman"/>
          <w:b w:val="false"/>
          <w:i w:val="false"/>
          <w:color w:val="000000"/>
          <w:sz w:val="28"/>
        </w:rPr>
        <w:t>  57     5    9      -    -    -    -    -    -   -</w:t>
      </w:r>
    </w:p>
    <w:p>
      <w:pPr>
        <w:spacing w:after="0"/>
        <w:ind w:left="0"/>
        <w:jc w:val="both"/>
      </w:pPr>
      <w:r>
        <w:rPr>
          <w:rFonts w:ascii="Times New Roman"/>
          <w:b w:val="false"/>
          <w:i w:val="false"/>
          <w:color w:val="000000"/>
          <w:sz w:val="28"/>
        </w:rPr>
        <w:t>        10    8      -    -    -    -    -    -   -</w:t>
      </w:r>
    </w:p>
    <w:p>
      <w:pPr>
        <w:spacing w:after="0"/>
        <w:ind w:left="0"/>
        <w:jc w:val="both"/>
      </w:pPr>
      <w:r>
        <w:rPr>
          <w:rFonts w:ascii="Times New Roman"/>
          <w:b w:val="false"/>
          <w:i w:val="false"/>
          <w:color w:val="000000"/>
          <w:sz w:val="28"/>
        </w:rPr>
        <w:t>        15    7      -    -    -    -    -    -   -</w:t>
      </w:r>
    </w:p>
    <w:p>
      <w:pPr>
        <w:spacing w:after="0"/>
        <w:ind w:left="0"/>
        <w:jc w:val="both"/>
      </w:pPr>
      <w:r>
        <w:rPr>
          <w:rFonts w:ascii="Times New Roman"/>
          <w:b w:val="false"/>
          <w:i w:val="false"/>
          <w:color w:val="000000"/>
          <w:sz w:val="28"/>
        </w:rPr>
        <w:t>        20    6      -    -    -    -    -    -   4(2)</w:t>
      </w:r>
    </w:p>
    <w:p>
      <w:pPr>
        <w:spacing w:after="0"/>
        <w:ind w:left="0"/>
        <w:jc w:val="both"/>
      </w:pPr>
      <w:r>
        <w:rPr>
          <w:rFonts w:ascii="Times New Roman"/>
          <w:b w:val="false"/>
          <w:i w:val="false"/>
          <w:color w:val="000000"/>
          <w:sz w:val="28"/>
        </w:rPr>
        <w:t>        25    6      -    -    -    -    -    4   10(5)</w:t>
      </w:r>
    </w:p>
    <w:p>
      <w:pPr>
        <w:spacing w:after="0"/>
        <w:ind w:left="0"/>
        <w:jc w:val="both"/>
      </w:pPr>
      <w:r>
        <w:rPr>
          <w:rFonts w:ascii="Times New Roman"/>
          <w:b w:val="false"/>
          <w:i w:val="false"/>
          <w:color w:val="000000"/>
          <w:sz w:val="28"/>
        </w:rPr>
        <w:t>        35    5      -    -    -    -   12   15   16(8)</w:t>
      </w:r>
    </w:p>
    <w:p>
      <w:pPr>
        <w:spacing w:after="0"/>
        <w:ind w:left="0"/>
        <w:jc w:val="both"/>
      </w:pPr>
      <w:r>
        <w:rPr>
          <w:rFonts w:ascii="Times New Roman"/>
          <w:b w:val="false"/>
          <w:i w:val="false"/>
          <w:color w:val="000000"/>
          <w:sz w:val="28"/>
        </w:rPr>
        <w:t>        45    5      -    -   12   14   18   20   24(12)</w:t>
      </w:r>
    </w:p>
    <w:p>
      <w:pPr>
        <w:spacing w:after="0"/>
        <w:ind w:left="0"/>
        <w:jc w:val="both"/>
      </w:pPr>
      <w:r>
        <w:rPr>
          <w:rFonts w:ascii="Times New Roman"/>
          <w:b w:val="false"/>
          <w:i w:val="false"/>
          <w:color w:val="000000"/>
          <w:sz w:val="28"/>
        </w:rPr>
        <w:t>              4     12   14   16   16   20   24   29(15)</w:t>
      </w:r>
    </w:p>
    <w:p>
      <w:pPr>
        <w:spacing w:after="0"/>
        <w:ind w:left="0"/>
        <w:jc w:val="both"/>
      </w:pPr>
      <w:r>
        <w:rPr>
          <w:rFonts w:ascii="Times New Roman"/>
          <w:b w:val="false"/>
          <w:i w:val="false"/>
          <w:color w:val="000000"/>
          <w:sz w:val="28"/>
        </w:rPr>
        <w:t>  60     5    9      -    -    -    -    -    -   -</w:t>
      </w:r>
    </w:p>
    <w:p>
      <w:pPr>
        <w:spacing w:after="0"/>
        <w:ind w:left="0"/>
        <w:jc w:val="both"/>
      </w:pPr>
      <w:r>
        <w:rPr>
          <w:rFonts w:ascii="Times New Roman"/>
          <w:b w:val="false"/>
          <w:i w:val="false"/>
          <w:color w:val="000000"/>
          <w:sz w:val="28"/>
        </w:rPr>
        <w:t>        10    8      -    -    -    -    -    -   -</w:t>
      </w:r>
    </w:p>
    <w:p>
      <w:pPr>
        <w:spacing w:after="0"/>
        <w:ind w:left="0"/>
        <w:jc w:val="both"/>
      </w:pPr>
      <w:r>
        <w:rPr>
          <w:rFonts w:ascii="Times New Roman"/>
          <w:b w:val="false"/>
          <w:i w:val="false"/>
          <w:color w:val="000000"/>
          <w:sz w:val="28"/>
        </w:rPr>
        <w:t>        15    8      -    -    -    -    -    -   -</w:t>
      </w:r>
    </w:p>
    <w:p>
      <w:pPr>
        <w:spacing w:after="0"/>
        <w:ind w:left="0"/>
        <w:jc w:val="both"/>
      </w:pPr>
      <w:r>
        <w:rPr>
          <w:rFonts w:ascii="Times New Roman"/>
          <w:b w:val="false"/>
          <w:i w:val="false"/>
          <w:color w:val="000000"/>
          <w:sz w:val="28"/>
        </w:rPr>
        <w:t>        20    7      -    -    -    -    -    -   6(3)</w:t>
      </w:r>
    </w:p>
    <w:p>
      <w:pPr>
        <w:spacing w:after="0"/>
        <w:ind w:left="0"/>
        <w:jc w:val="both"/>
      </w:pPr>
      <w:r>
        <w:rPr>
          <w:rFonts w:ascii="Times New Roman"/>
          <w:b w:val="false"/>
          <w:i w:val="false"/>
          <w:color w:val="000000"/>
          <w:sz w:val="28"/>
        </w:rPr>
        <w:t>        25    6      -    -    -    -    -   11   13(7)</w:t>
      </w:r>
    </w:p>
    <w:p>
      <w:pPr>
        <w:spacing w:after="0"/>
        <w:ind w:left="0"/>
        <w:jc w:val="both"/>
      </w:pPr>
      <w:r>
        <w:rPr>
          <w:rFonts w:ascii="Times New Roman"/>
          <w:b w:val="false"/>
          <w:i w:val="false"/>
          <w:color w:val="000000"/>
          <w:sz w:val="28"/>
        </w:rPr>
        <w:t>        35    6      -    -    -    9   13   16   18(9)</w:t>
      </w:r>
    </w:p>
    <w:p>
      <w:pPr>
        <w:spacing w:after="0"/>
        <w:ind w:left="0"/>
        <w:jc w:val="both"/>
      </w:pPr>
      <w:r>
        <w:rPr>
          <w:rFonts w:ascii="Times New Roman"/>
          <w:b w:val="false"/>
          <w:i w:val="false"/>
          <w:color w:val="000000"/>
          <w:sz w:val="28"/>
        </w:rPr>
        <w:t>        45    5      -   12   14   15   19   22   27(14)</w:t>
      </w:r>
    </w:p>
    <w:p>
      <w:pPr>
        <w:spacing w:after="0"/>
        <w:ind w:left="0"/>
        <w:jc w:val="both"/>
      </w:pPr>
      <w:r>
        <w:rPr>
          <w:rFonts w:ascii="Times New Roman"/>
          <w:b w:val="false"/>
          <w:i w:val="false"/>
          <w:color w:val="000000"/>
          <w:sz w:val="28"/>
        </w:rPr>
        <w:t>              4     14   15   17   18   22   29   32(16)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Глубина остановок, 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12   |    9   |    6    |    4    |    2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Время выдержек на остановках, мин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при дыхании воздухом (кислородом)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10(5)       40(20)</w:t>
      </w:r>
    </w:p>
    <w:p>
      <w:pPr>
        <w:spacing w:after="0"/>
        <w:ind w:left="0"/>
        <w:jc w:val="both"/>
      </w:pPr>
      <w:r>
        <w:rPr>
          <w:rFonts w:ascii="Times New Roman"/>
          <w:b w:val="false"/>
          <w:i w:val="false"/>
          <w:color w:val="000000"/>
          <w:sz w:val="28"/>
        </w:rPr>
        <w:t>   -       -        -         14(7)       44(22)</w:t>
      </w:r>
    </w:p>
    <w:p>
      <w:pPr>
        <w:spacing w:after="0"/>
        <w:ind w:left="0"/>
        <w:jc w:val="both"/>
      </w:pPr>
      <w:r>
        <w:rPr>
          <w:rFonts w:ascii="Times New Roman"/>
          <w:b w:val="false"/>
          <w:i w:val="false"/>
          <w:color w:val="000000"/>
          <w:sz w:val="28"/>
        </w:rPr>
        <w:t>   -       -       3(2)       15(8)       45(23)</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5(3)       35(18)</w:t>
      </w:r>
    </w:p>
    <w:p>
      <w:pPr>
        <w:spacing w:after="0"/>
        <w:ind w:left="0"/>
        <w:jc w:val="both"/>
      </w:pPr>
      <w:r>
        <w:rPr>
          <w:rFonts w:ascii="Times New Roman"/>
          <w:b w:val="false"/>
          <w:i w:val="false"/>
          <w:color w:val="000000"/>
          <w:sz w:val="28"/>
        </w:rPr>
        <w:t>   -       -        -         14(7)       44(22)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3(2)       18(8)       48(24)</w:t>
      </w:r>
    </w:p>
    <w:p>
      <w:pPr>
        <w:spacing w:after="0"/>
        <w:ind w:left="0"/>
        <w:jc w:val="both"/>
      </w:pPr>
      <w:r>
        <w:rPr>
          <w:rFonts w:ascii="Times New Roman"/>
          <w:b w:val="false"/>
          <w:i w:val="false"/>
          <w:color w:val="000000"/>
          <w:sz w:val="28"/>
        </w:rPr>
        <w:t>   -       -       8(4)       20(10)      50(25)</w:t>
      </w:r>
    </w:p>
    <w:p>
      <w:pPr>
        <w:spacing w:after="0"/>
        <w:ind w:left="0"/>
        <w:jc w:val="both"/>
      </w:pPr>
      <w:r>
        <w:rPr>
          <w:rFonts w:ascii="Times New Roman"/>
          <w:b w:val="false"/>
          <w:i w:val="false"/>
          <w:color w:val="000000"/>
          <w:sz w:val="28"/>
        </w:rPr>
        <w:t>   -       -       8(4)       26(13)      56(28)</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5(3)       35(18)</w:t>
      </w:r>
    </w:p>
    <w:p>
      <w:pPr>
        <w:spacing w:after="0"/>
        <w:ind w:left="0"/>
        <w:jc w:val="both"/>
      </w:pPr>
      <w:r>
        <w:rPr>
          <w:rFonts w:ascii="Times New Roman"/>
          <w:b w:val="false"/>
          <w:i w:val="false"/>
          <w:color w:val="000000"/>
          <w:sz w:val="28"/>
        </w:rPr>
        <w:t>   -       -        -         17(9)       47(24)</w:t>
      </w:r>
    </w:p>
    <w:p>
      <w:pPr>
        <w:spacing w:after="0"/>
        <w:ind w:left="0"/>
        <w:jc w:val="both"/>
      </w:pPr>
      <w:r>
        <w:rPr>
          <w:rFonts w:ascii="Times New Roman"/>
          <w:b w:val="false"/>
          <w:i w:val="false"/>
          <w:color w:val="000000"/>
          <w:sz w:val="28"/>
        </w:rPr>
        <w:t>   -       -       8(4)       17(9)       47(24)</w:t>
      </w:r>
    </w:p>
    <w:p>
      <w:pPr>
        <w:spacing w:after="0"/>
        <w:ind w:left="0"/>
        <w:jc w:val="both"/>
      </w:pPr>
      <w:r>
        <w:rPr>
          <w:rFonts w:ascii="Times New Roman"/>
          <w:b w:val="false"/>
          <w:i w:val="false"/>
          <w:color w:val="000000"/>
          <w:sz w:val="28"/>
        </w:rPr>
        <w:t>   -     7(4)*    11(6)       21(11)      51(26)</w:t>
      </w:r>
    </w:p>
    <w:p>
      <w:pPr>
        <w:spacing w:after="0"/>
        <w:ind w:left="0"/>
        <w:jc w:val="both"/>
      </w:pPr>
      <w:r>
        <w:rPr>
          <w:rFonts w:ascii="Times New Roman"/>
          <w:b w:val="false"/>
          <w:i w:val="false"/>
          <w:color w:val="000000"/>
          <w:sz w:val="28"/>
        </w:rPr>
        <w:t>   -     8(4)*    14(7)       29(15)      59(30)</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6(3)       36(18)</w:t>
      </w:r>
    </w:p>
    <w:p>
      <w:pPr>
        <w:spacing w:after="0"/>
        <w:ind w:left="0"/>
        <w:jc w:val="both"/>
      </w:pPr>
      <w:r>
        <w:rPr>
          <w:rFonts w:ascii="Times New Roman"/>
          <w:b w:val="false"/>
          <w:i w:val="false"/>
          <w:color w:val="000000"/>
          <w:sz w:val="28"/>
        </w:rPr>
        <w:t>   -       -       6(3)       20(10)      50(25)</w:t>
      </w:r>
    </w:p>
    <w:p>
      <w:pPr>
        <w:spacing w:after="0"/>
        <w:ind w:left="0"/>
        <w:jc w:val="both"/>
      </w:pPr>
      <w:r>
        <w:rPr>
          <w:rFonts w:ascii="Times New Roman"/>
          <w:b w:val="false"/>
          <w:i w:val="false"/>
          <w:color w:val="000000"/>
          <w:sz w:val="28"/>
        </w:rPr>
        <w:t>   -       -      10(5)       24(12)      54(27)</w:t>
      </w:r>
    </w:p>
    <w:p>
      <w:pPr>
        <w:spacing w:after="0"/>
        <w:ind w:left="0"/>
        <w:jc w:val="both"/>
      </w:pPr>
      <w:r>
        <w:rPr>
          <w:rFonts w:ascii="Times New Roman"/>
          <w:b w:val="false"/>
          <w:i w:val="false"/>
          <w:color w:val="000000"/>
          <w:sz w:val="28"/>
        </w:rPr>
        <w:t>   -     7(4)*    10(5)       25(13)      55(28)</w:t>
      </w:r>
    </w:p>
    <w:p>
      <w:pPr>
        <w:spacing w:after="0"/>
        <w:ind w:left="0"/>
        <w:jc w:val="both"/>
      </w:pPr>
      <w:r>
        <w:rPr>
          <w:rFonts w:ascii="Times New Roman"/>
          <w:b w:val="false"/>
          <w:i w:val="false"/>
          <w:color w:val="000000"/>
          <w:sz w:val="28"/>
        </w:rPr>
        <w:t>   -    10(5)*    18(9)       27(14)      57(29)</w:t>
      </w:r>
    </w:p>
    <w:p>
      <w:pPr>
        <w:spacing w:after="0"/>
        <w:ind w:left="0"/>
        <w:jc w:val="both"/>
      </w:pPr>
      <w:r>
        <w:rPr>
          <w:rFonts w:ascii="Times New Roman"/>
          <w:b w:val="false"/>
          <w:i w:val="false"/>
          <w:color w:val="000000"/>
          <w:sz w:val="28"/>
        </w:rPr>
        <w:t>  9(5)  12(6)*    23(14)      34(17)      64(32)</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2(1)       32(16)</w:t>
      </w:r>
    </w:p>
    <w:p>
      <w:pPr>
        <w:spacing w:after="0"/>
        <w:ind w:left="0"/>
        <w:jc w:val="both"/>
      </w:pPr>
      <w:r>
        <w:rPr>
          <w:rFonts w:ascii="Times New Roman"/>
          <w:b w:val="false"/>
          <w:i w:val="false"/>
          <w:color w:val="000000"/>
          <w:sz w:val="28"/>
        </w:rPr>
        <w:t>   -       -        -         12(6)       42(21)</w:t>
      </w:r>
    </w:p>
    <w:p>
      <w:pPr>
        <w:spacing w:after="0"/>
        <w:ind w:left="0"/>
        <w:jc w:val="both"/>
      </w:pPr>
      <w:r>
        <w:rPr>
          <w:rFonts w:ascii="Times New Roman"/>
          <w:b w:val="false"/>
          <w:i w:val="false"/>
          <w:color w:val="000000"/>
          <w:sz w:val="28"/>
        </w:rPr>
        <w:t>   -       -      12(6)       22(11)      52(26)</w:t>
      </w:r>
    </w:p>
    <w:p>
      <w:pPr>
        <w:spacing w:after="0"/>
        <w:ind w:left="0"/>
        <w:jc w:val="both"/>
      </w:pPr>
      <w:r>
        <w:rPr>
          <w:rFonts w:ascii="Times New Roman"/>
          <w:b w:val="false"/>
          <w:i w:val="false"/>
          <w:color w:val="000000"/>
          <w:sz w:val="28"/>
        </w:rPr>
        <w:t>   -     7(4)*    12(6)       23(12)      53(27)</w:t>
      </w:r>
    </w:p>
    <w:p>
      <w:pPr>
        <w:spacing w:after="0"/>
        <w:ind w:left="0"/>
        <w:jc w:val="both"/>
      </w:pPr>
      <w:r>
        <w:rPr>
          <w:rFonts w:ascii="Times New Roman"/>
          <w:b w:val="false"/>
          <w:i w:val="false"/>
          <w:color w:val="000000"/>
          <w:sz w:val="28"/>
        </w:rPr>
        <w:t>   -     9(5)*    20(10)      24(12)      54(27)</w:t>
      </w:r>
    </w:p>
    <w:p>
      <w:pPr>
        <w:spacing w:after="0"/>
        <w:ind w:left="0"/>
        <w:jc w:val="both"/>
      </w:pPr>
      <w:r>
        <w:rPr>
          <w:rFonts w:ascii="Times New Roman"/>
          <w:b w:val="false"/>
          <w:i w:val="false"/>
          <w:color w:val="000000"/>
          <w:sz w:val="28"/>
        </w:rPr>
        <w:t>11(6)  15(8)*    22(11)      29(15)      59(30)</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1(1)       31(16)</w:t>
      </w:r>
    </w:p>
    <w:p>
      <w:pPr>
        <w:spacing w:after="0"/>
        <w:ind w:left="0"/>
        <w:jc w:val="both"/>
      </w:pPr>
      <w:r>
        <w:rPr>
          <w:rFonts w:ascii="Times New Roman"/>
          <w:b w:val="false"/>
          <w:i w:val="false"/>
          <w:color w:val="000000"/>
          <w:sz w:val="28"/>
        </w:rPr>
        <w:t>   -       -        -          4(2)       34(17)</w:t>
      </w:r>
    </w:p>
    <w:p>
      <w:pPr>
        <w:spacing w:after="0"/>
        <w:ind w:left="0"/>
        <w:jc w:val="both"/>
      </w:pPr>
      <w:r>
        <w:rPr>
          <w:rFonts w:ascii="Times New Roman"/>
          <w:b w:val="false"/>
          <w:i w:val="false"/>
          <w:color w:val="000000"/>
          <w:sz w:val="28"/>
        </w:rPr>
        <w:t>   -       -       5(3)       15(8)       45(13)</w:t>
      </w:r>
    </w:p>
    <w:p>
      <w:pPr>
        <w:spacing w:after="0"/>
        <w:ind w:left="0"/>
        <w:jc w:val="both"/>
      </w:pPr>
      <w:r>
        <w:rPr>
          <w:rFonts w:ascii="Times New Roman"/>
          <w:b w:val="false"/>
          <w:i w:val="false"/>
          <w:color w:val="000000"/>
          <w:sz w:val="28"/>
        </w:rPr>
        <w:t>   -     2(1)*    13(7)       23(12)      53(27)</w:t>
      </w:r>
    </w:p>
    <w:p>
      <w:pPr>
        <w:spacing w:after="0"/>
        <w:ind w:left="0"/>
        <w:jc w:val="both"/>
      </w:pPr>
      <w:r>
        <w:rPr>
          <w:rFonts w:ascii="Times New Roman"/>
          <w:b w:val="false"/>
          <w:i w:val="false"/>
          <w:color w:val="000000"/>
          <w:sz w:val="28"/>
        </w:rPr>
        <w:t>1(1)   10(5)*    15(8)       25(12)      55(28)</w:t>
      </w:r>
    </w:p>
    <w:p>
      <w:pPr>
        <w:spacing w:after="0"/>
        <w:ind w:left="0"/>
        <w:jc w:val="both"/>
      </w:pPr>
      <w:r>
        <w:rPr>
          <w:rFonts w:ascii="Times New Roman"/>
          <w:b w:val="false"/>
          <w:i w:val="false"/>
          <w:color w:val="000000"/>
          <w:sz w:val="28"/>
        </w:rPr>
        <w:t>10(5)   14(7)*    22(11)      28(14)      58(29)</w:t>
      </w:r>
    </w:p>
    <w:p>
      <w:pPr>
        <w:spacing w:after="0"/>
        <w:ind w:left="0"/>
        <w:jc w:val="both"/>
      </w:pPr>
      <w:r>
        <w:rPr>
          <w:rFonts w:ascii="Times New Roman"/>
          <w:b w:val="false"/>
          <w:i w:val="false"/>
          <w:color w:val="000000"/>
          <w:sz w:val="28"/>
        </w:rPr>
        <w:t>14(7)   18(9)*    28(14)      39(20)      69(35)</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3(2)       33(17)</w:t>
      </w:r>
    </w:p>
    <w:p>
      <w:pPr>
        <w:spacing w:after="0"/>
        <w:ind w:left="0"/>
        <w:jc w:val="both"/>
      </w:pPr>
      <w:r>
        <w:rPr>
          <w:rFonts w:ascii="Times New Roman"/>
          <w:b w:val="false"/>
          <w:i w:val="false"/>
          <w:color w:val="000000"/>
          <w:sz w:val="28"/>
        </w:rPr>
        <w:t>   -       -        -         10(5)       40(20)</w:t>
      </w:r>
    </w:p>
    <w:p>
      <w:pPr>
        <w:spacing w:after="0"/>
        <w:ind w:left="0"/>
        <w:jc w:val="both"/>
      </w:pPr>
      <w:r>
        <w:rPr>
          <w:rFonts w:ascii="Times New Roman"/>
          <w:b w:val="false"/>
          <w:i w:val="false"/>
          <w:color w:val="000000"/>
          <w:sz w:val="28"/>
        </w:rPr>
        <w:t>   -     6(3)*    10(5)       16(8)       46(23)</w:t>
      </w:r>
    </w:p>
    <w:p>
      <w:pPr>
        <w:spacing w:after="0"/>
        <w:ind w:left="0"/>
        <w:jc w:val="both"/>
      </w:pPr>
      <w:r>
        <w:rPr>
          <w:rFonts w:ascii="Times New Roman"/>
          <w:b w:val="false"/>
          <w:i w:val="false"/>
          <w:color w:val="000000"/>
          <w:sz w:val="28"/>
        </w:rPr>
        <w:t>   -     8(4)*    14(7)       24(12)      54(27)</w:t>
      </w:r>
    </w:p>
    <w:p>
      <w:pPr>
        <w:spacing w:after="0"/>
        <w:ind w:left="0"/>
        <w:jc w:val="both"/>
      </w:pPr>
      <w:r>
        <w:rPr>
          <w:rFonts w:ascii="Times New Roman"/>
          <w:b w:val="false"/>
          <w:i w:val="false"/>
          <w:color w:val="000000"/>
          <w:sz w:val="28"/>
        </w:rPr>
        <w:t>12(6)   14(7)*    17(9)       26(13)      56(28)</w:t>
      </w:r>
    </w:p>
    <w:p>
      <w:pPr>
        <w:spacing w:after="0"/>
        <w:ind w:left="0"/>
        <w:jc w:val="both"/>
      </w:pPr>
      <w:r>
        <w:rPr>
          <w:rFonts w:ascii="Times New Roman"/>
          <w:b w:val="false"/>
          <w:i w:val="false"/>
          <w:color w:val="000000"/>
          <w:sz w:val="28"/>
        </w:rPr>
        <w:t>12(6)   16(8)*    25(13)      32(16)      62(31)</w:t>
      </w:r>
    </w:p>
    <w:p>
      <w:pPr>
        <w:spacing w:after="0"/>
        <w:ind w:left="0"/>
        <w:jc w:val="both"/>
      </w:pPr>
      <w:r>
        <w:rPr>
          <w:rFonts w:ascii="Times New Roman"/>
          <w:b w:val="false"/>
          <w:i w:val="false"/>
          <w:color w:val="000000"/>
          <w:sz w:val="28"/>
        </w:rPr>
        <w:t>19(10)  20(10)*   33(17)      41(21)      71(36)</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3(2)       33(17)</w:t>
      </w:r>
    </w:p>
    <w:p>
      <w:pPr>
        <w:spacing w:after="0"/>
        <w:ind w:left="0"/>
        <w:jc w:val="both"/>
      </w:pPr>
      <w:r>
        <w:rPr>
          <w:rFonts w:ascii="Times New Roman"/>
          <w:b w:val="false"/>
          <w:i w:val="false"/>
          <w:color w:val="000000"/>
          <w:sz w:val="28"/>
        </w:rPr>
        <w:t>   -       -        -          4(2)       34(17)</w:t>
      </w:r>
    </w:p>
    <w:p>
      <w:pPr>
        <w:spacing w:after="0"/>
        <w:ind w:left="0"/>
        <w:jc w:val="both"/>
      </w:pPr>
      <w:r>
        <w:rPr>
          <w:rFonts w:ascii="Times New Roman"/>
          <w:b w:val="false"/>
          <w:i w:val="false"/>
          <w:color w:val="000000"/>
          <w:sz w:val="28"/>
        </w:rPr>
        <w:t>   -     2(1)*     6(3)       12(6)       42(21)</w:t>
      </w:r>
    </w:p>
    <w:p>
      <w:pPr>
        <w:spacing w:after="0"/>
        <w:ind w:left="0"/>
        <w:jc w:val="both"/>
      </w:pPr>
      <w:r>
        <w:rPr>
          <w:rFonts w:ascii="Times New Roman"/>
          <w:b w:val="false"/>
          <w:i w:val="false"/>
          <w:color w:val="000000"/>
          <w:sz w:val="28"/>
        </w:rPr>
        <w:t>   -    10(5)*    12(6)       17(9)       47(24)</w:t>
      </w:r>
    </w:p>
    <w:p>
      <w:pPr>
        <w:spacing w:after="0"/>
        <w:ind w:left="0"/>
        <w:jc w:val="both"/>
      </w:pPr>
      <w:r>
        <w:rPr>
          <w:rFonts w:ascii="Times New Roman"/>
          <w:b w:val="false"/>
          <w:i w:val="false"/>
          <w:color w:val="000000"/>
          <w:sz w:val="28"/>
        </w:rPr>
        <w:t>5(3)   12(6)*    18(9)      24(12)       54(27)</w:t>
      </w:r>
    </w:p>
    <w:p>
      <w:pPr>
        <w:spacing w:after="0"/>
        <w:ind w:left="0"/>
        <w:jc w:val="both"/>
      </w:pPr>
      <w:r>
        <w:rPr>
          <w:rFonts w:ascii="Times New Roman"/>
          <w:b w:val="false"/>
          <w:i w:val="false"/>
          <w:color w:val="000000"/>
          <w:sz w:val="28"/>
        </w:rPr>
        <w:t>14(7)   16(8)*    18(9)      30(15)       45(23)</w:t>
      </w:r>
    </w:p>
    <w:p>
      <w:pPr>
        <w:spacing w:after="0"/>
        <w:ind w:left="0"/>
        <w:jc w:val="both"/>
      </w:pPr>
      <w:r>
        <w:rPr>
          <w:rFonts w:ascii="Times New Roman"/>
          <w:b w:val="false"/>
          <w:i w:val="false"/>
          <w:color w:val="000000"/>
          <w:sz w:val="28"/>
        </w:rPr>
        <w:t>18(9)   21(11)*   27(14)     35(18)       65(33)</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6(3)       36(18)</w:t>
      </w:r>
    </w:p>
    <w:p>
      <w:pPr>
        <w:spacing w:after="0"/>
        <w:ind w:left="0"/>
        <w:jc w:val="both"/>
      </w:pPr>
      <w:r>
        <w:rPr>
          <w:rFonts w:ascii="Times New Roman"/>
          <w:b w:val="false"/>
          <w:i w:val="false"/>
          <w:color w:val="000000"/>
          <w:sz w:val="28"/>
        </w:rPr>
        <w:t>   -       -        -          9(5)       39(20)</w:t>
      </w:r>
    </w:p>
    <w:p>
      <w:pPr>
        <w:spacing w:after="0"/>
        <w:ind w:left="0"/>
        <w:jc w:val="both"/>
      </w:pPr>
      <w:r>
        <w:rPr>
          <w:rFonts w:ascii="Times New Roman"/>
          <w:b w:val="false"/>
          <w:i w:val="false"/>
          <w:color w:val="000000"/>
          <w:sz w:val="28"/>
        </w:rPr>
        <w:t>   -     6(3)*    10(5)       14(7)       44(22)</w:t>
      </w:r>
    </w:p>
    <w:p>
      <w:pPr>
        <w:spacing w:after="0"/>
        <w:ind w:left="0"/>
        <w:jc w:val="both"/>
      </w:pPr>
      <w:r>
        <w:rPr>
          <w:rFonts w:ascii="Times New Roman"/>
          <w:b w:val="false"/>
          <w:i w:val="false"/>
          <w:color w:val="000000"/>
          <w:sz w:val="28"/>
        </w:rPr>
        <w:t>3(2)   12(6)*    16(8)       18(9)       48(24)</w:t>
      </w:r>
    </w:p>
    <w:p>
      <w:pPr>
        <w:spacing w:after="0"/>
        <w:ind w:left="0"/>
        <w:jc w:val="both"/>
      </w:pPr>
      <w:r>
        <w:rPr>
          <w:rFonts w:ascii="Times New Roman"/>
          <w:b w:val="false"/>
          <w:i w:val="false"/>
          <w:color w:val="000000"/>
          <w:sz w:val="28"/>
        </w:rPr>
        <w:t>6(3)   16(8)*    20(10)     27(14)       57(29)</w:t>
      </w:r>
    </w:p>
    <w:p>
      <w:pPr>
        <w:spacing w:after="0"/>
        <w:ind w:left="0"/>
        <w:jc w:val="both"/>
      </w:pPr>
      <w:r>
        <w:rPr>
          <w:rFonts w:ascii="Times New Roman"/>
          <w:b w:val="false"/>
          <w:i w:val="false"/>
          <w:color w:val="000000"/>
          <w:sz w:val="28"/>
        </w:rPr>
        <w:t>18(9)   22(11)*   24(12)     30(15)       60(30)</w:t>
      </w:r>
    </w:p>
    <w:p>
      <w:pPr>
        <w:spacing w:after="0"/>
        <w:ind w:left="0"/>
        <w:jc w:val="both"/>
      </w:pPr>
      <w:r>
        <w:rPr>
          <w:rFonts w:ascii="Times New Roman"/>
          <w:b w:val="false"/>
          <w:i w:val="false"/>
          <w:color w:val="000000"/>
          <w:sz w:val="28"/>
        </w:rPr>
        <w:t>20(10)  23(12)*   28(14)     38(19)       68(34)</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9(5)       39(20)</w:t>
      </w:r>
    </w:p>
    <w:p>
      <w:pPr>
        <w:spacing w:after="0"/>
        <w:ind w:left="0"/>
        <w:jc w:val="both"/>
      </w:pPr>
      <w:r>
        <w:rPr>
          <w:rFonts w:ascii="Times New Roman"/>
          <w:b w:val="false"/>
          <w:i w:val="false"/>
          <w:color w:val="000000"/>
          <w:sz w:val="28"/>
        </w:rPr>
        <w:t>   -       -       4(2)       15(8)       45(23)</w:t>
      </w:r>
    </w:p>
    <w:p>
      <w:pPr>
        <w:spacing w:after="0"/>
        <w:ind w:left="0"/>
        <w:jc w:val="both"/>
      </w:pPr>
      <w:r>
        <w:rPr>
          <w:rFonts w:ascii="Times New Roman"/>
          <w:b w:val="false"/>
          <w:i w:val="false"/>
          <w:color w:val="000000"/>
          <w:sz w:val="28"/>
        </w:rPr>
        <w:t>   -     9(5)*    14(7)       16(8)       46(23)</w:t>
      </w:r>
    </w:p>
    <w:p>
      <w:pPr>
        <w:spacing w:after="0"/>
        <w:ind w:left="0"/>
        <w:jc w:val="both"/>
      </w:pPr>
      <w:r>
        <w:rPr>
          <w:rFonts w:ascii="Times New Roman"/>
          <w:b w:val="false"/>
          <w:i w:val="false"/>
          <w:color w:val="000000"/>
          <w:sz w:val="28"/>
        </w:rPr>
        <w:t>9(5)   14(7)*    17(9)       22(11)      52(26)</w:t>
      </w:r>
    </w:p>
    <w:p>
      <w:pPr>
        <w:spacing w:after="0"/>
        <w:ind w:left="0"/>
        <w:jc w:val="both"/>
      </w:pPr>
      <w:r>
        <w:rPr>
          <w:rFonts w:ascii="Times New Roman"/>
          <w:b w:val="false"/>
          <w:i w:val="false"/>
          <w:color w:val="000000"/>
          <w:sz w:val="28"/>
        </w:rPr>
        <w:t>10(5)   19(10)*   22(11)     27(14)       57(29)</w:t>
      </w:r>
    </w:p>
    <w:p>
      <w:pPr>
        <w:spacing w:after="0"/>
        <w:ind w:left="0"/>
        <w:jc w:val="both"/>
      </w:pPr>
      <w:r>
        <w:rPr>
          <w:rFonts w:ascii="Times New Roman"/>
          <w:b w:val="false"/>
          <w:i w:val="false"/>
          <w:color w:val="000000"/>
          <w:sz w:val="28"/>
        </w:rPr>
        <w:t>20(10)  23(12)*   26(13)     32(16)       62(31)</w:t>
      </w:r>
    </w:p>
    <w:p>
      <w:pPr>
        <w:spacing w:after="0"/>
        <w:ind w:left="0"/>
        <w:jc w:val="both"/>
      </w:pPr>
      <w:r>
        <w:rPr>
          <w:rFonts w:ascii="Times New Roman"/>
          <w:b w:val="false"/>
          <w:i w:val="false"/>
          <w:color w:val="000000"/>
          <w:sz w:val="28"/>
        </w:rPr>
        <w:t>   -       -        -          -          36</w:t>
      </w:r>
    </w:p>
    <w:p>
      <w:pPr>
        <w:spacing w:after="0"/>
        <w:ind w:left="0"/>
        <w:jc w:val="both"/>
      </w:pPr>
      <w:r>
        <w:rPr>
          <w:rFonts w:ascii="Times New Roman"/>
          <w:b w:val="false"/>
          <w:i w:val="false"/>
          <w:color w:val="000000"/>
          <w:sz w:val="28"/>
        </w:rPr>
        <w:t>   -       -        -         12(6)       42(21)</w:t>
      </w:r>
    </w:p>
    <w:p>
      <w:pPr>
        <w:spacing w:after="0"/>
        <w:ind w:left="0"/>
        <w:jc w:val="both"/>
      </w:pPr>
      <w:r>
        <w:rPr>
          <w:rFonts w:ascii="Times New Roman"/>
          <w:b w:val="false"/>
          <w:i w:val="false"/>
          <w:color w:val="000000"/>
          <w:sz w:val="28"/>
        </w:rPr>
        <w:t>   -       -       6(3)       16(8)       46(23)</w:t>
      </w:r>
    </w:p>
    <w:p>
      <w:pPr>
        <w:spacing w:after="0"/>
        <w:ind w:left="0"/>
        <w:jc w:val="both"/>
      </w:pPr>
      <w:r>
        <w:rPr>
          <w:rFonts w:ascii="Times New Roman"/>
          <w:b w:val="false"/>
          <w:i w:val="false"/>
          <w:color w:val="000000"/>
          <w:sz w:val="28"/>
        </w:rPr>
        <w:t>3(2)    9(5)*    15(8)       18(9)       48(24)</w:t>
      </w:r>
    </w:p>
    <w:p>
      <w:pPr>
        <w:spacing w:after="0"/>
        <w:ind w:left="0"/>
        <w:jc w:val="both"/>
      </w:pPr>
      <w:r>
        <w:rPr>
          <w:rFonts w:ascii="Times New Roman"/>
          <w:b w:val="false"/>
          <w:i w:val="false"/>
          <w:color w:val="000000"/>
          <w:sz w:val="28"/>
        </w:rPr>
        <w:t>11(6)   16(8)*    20(10)     23(12)       53(27)</w:t>
      </w:r>
    </w:p>
    <w:p>
      <w:pPr>
        <w:spacing w:after="0"/>
        <w:ind w:left="0"/>
        <w:jc w:val="both"/>
      </w:pPr>
      <w:r>
        <w:rPr>
          <w:rFonts w:ascii="Times New Roman"/>
          <w:b w:val="false"/>
          <w:i w:val="false"/>
          <w:color w:val="000000"/>
          <w:sz w:val="28"/>
        </w:rPr>
        <w:t>17(9)   22(11)*   25(13)     29(15)       59(30)</w:t>
      </w:r>
    </w:p>
    <w:p>
      <w:pPr>
        <w:spacing w:after="0"/>
        <w:ind w:left="0"/>
        <w:jc w:val="both"/>
      </w:pPr>
      <w:r>
        <w:rPr>
          <w:rFonts w:ascii="Times New Roman"/>
          <w:b w:val="false"/>
          <w:i w:val="false"/>
          <w:color w:val="000000"/>
          <w:sz w:val="28"/>
        </w:rPr>
        <w:t>20(10)  24(12)*   30(15)     37(19)       67(39)</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2(1)       32(16)</w:t>
      </w:r>
    </w:p>
    <w:p>
      <w:pPr>
        <w:spacing w:after="0"/>
        <w:ind w:left="0"/>
        <w:jc w:val="both"/>
      </w:pPr>
      <w:r>
        <w:rPr>
          <w:rFonts w:ascii="Times New Roman"/>
          <w:b w:val="false"/>
          <w:i w:val="false"/>
          <w:color w:val="000000"/>
          <w:sz w:val="28"/>
        </w:rPr>
        <w:t>   -       -       3(2)       12(6)       42(21)</w:t>
      </w:r>
    </w:p>
    <w:p>
      <w:pPr>
        <w:spacing w:after="0"/>
        <w:ind w:left="0"/>
        <w:jc w:val="both"/>
      </w:pPr>
      <w:r>
        <w:rPr>
          <w:rFonts w:ascii="Times New Roman"/>
          <w:b w:val="false"/>
          <w:i w:val="false"/>
          <w:color w:val="000000"/>
          <w:sz w:val="28"/>
        </w:rPr>
        <w:t>   -     4(2)*     7(4)       17(9)       47(24)</w:t>
      </w:r>
    </w:p>
    <w:p>
      <w:pPr>
        <w:spacing w:after="0"/>
        <w:ind w:left="0"/>
        <w:jc w:val="both"/>
      </w:pPr>
      <w:r>
        <w:rPr>
          <w:rFonts w:ascii="Times New Roman"/>
          <w:b w:val="false"/>
          <w:i w:val="false"/>
          <w:color w:val="000000"/>
          <w:sz w:val="28"/>
        </w:rPr>
        <w:t>6(3)   10(5)*    16(8)      20(10)       50(25)</w:t>
      </w:r>
    </w:p>
    <w:p>
      <w:pPr>
        <w:spacing w:after="0"/>
        <w:ind w:left="0"/>
        <w:jc w:val="both"/>
      </w:pPr>
      <w:r>
        <w:rPr>
          <w:rFonts w:ascii="Times New Roman"/>
          <w:b w:val="false"/>
          <w:i w:val="false"/>
          <w:color w:val="000000"/>
          <w:sz w:val="28"/>
        </w:rPr>
        <w:t>15(8)   18(9)*    22(11)     29(14)       59(30)</w:t>
      </w:r>
    </w:p>
    <w:p>
      <w:pPr>
        <w:spacing w:after="0"/>
        <w:ind w:left="0"/>
        <w:jc w:val="both"/>
      </w:pPr>
      <w:r>
        <w:rPr>
          <w:rFonts w:ascii="Times New Roman"/>
          <w:b w:val="false"/>
          <w:i w:val="false"/>
          <w:color w:val="000000"/>
          <w:sz w:val="28"/>
        </w:rPr>
        <w:t>19(10)  23(12)*   26(13)     33(17)       63(32)</w:t>
      </w:r>
    </w:p>
    <w:p>
      <w:pPr>
        <w:spacing w:after="0"/>
        <w:ind w:left="0"/>
        <w:jc w:val="both"/>
      </w:pPr>
      <w:r>
        <w:rPr>
          <w:rFonts w:ascii="Times New Roman"/>
          <w:b w:val="false"/>
          <w:i w:val="false"/>
          <w:color w:val="000000"/>
          <w:sz w:val="28"/>
        </w:rPr>
        <w:t>21(11)  26(13)*   37(19)     44(22)       74(37)</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5(3)       35(18)</w:t>
      </w:r>
    </w:p>
    <w:p>
      <w:pPr>
        <w:spacing w:after="0"/>
        <w:ind w:left="0"/>
        <w:jc w:val="both"/>
      </w:pPr>
      <w:r>
        <w:rPr>
          <w:rFonts w:ascii="Times New Roman"/>
          <w:b w:val="false"/>
          <w:i w:val="false"/>
          <w:color w:val="000000"/>
          <w:sz w:val="28"/>
        </w:rPr>
        <w:t>   -       -       9(5)       14(7)       44(22)</w:t>
      </w:r>
    </w:p>
    <w:p>
      <w:pPr>
        <w:spacing w:after="0"/>
        <w:ind w:left="0"/>
        <w:jc w:val="both"/>
      </w:pPr>
      <w:r>
        <w:rPr>
          <w:rFonts w:ascii="Times New Roman"/>
          <w:b w:val="false"/>
          <w:i w:val="false"/>
          <w:color w:val="000000"/>
          <w:sz w:val="28"/>
        </w:rPr>
        <w:t>5(3)    8(4)*    12(6)       18(9)       48(24)</w:t>
      </w:r>
    </w:p>
    <w:p>
      <w:pPr>
        <w:spacing w:after="0"/>
        <w:ind w:left="0"/>
        <w:jc w:val="both"/>
      </w:pPr>
      <w:r>
        <w:rPr>
          <w:rFonts w:ascii="Times New Roman"/>
          <w:b w:val="false"/>
          <w:i w:val="false"/>
          <w:color w:val="000000"/>
          <w:sz w:val="28"/>
        </w:rPr>
        <w:t>10(5)   13(7)*    18(9)      21(11)       51(26)</w:t>
      </w:r>
    </w:p>
    <w:p>
      <w:pPr>
        <w:spacing w:after="0"/>
        <w:ind w:left="0"/>
        <w:jc w:val="both"/>
      </w:pPr>
      <w:r>
        <w:rPr>
          <w:rFonts w:ascii="Times New Roman"/>
          <w:b w:val="false"/>
          <w:i w:val="false"/>
          <w:color w:val="000000"/>
          <w:sz w:val="28"/>
        </w:rPr>
        <w:t>19(10)  20(10)*   24(12)     31(16)       61(31)</w:t>
      </w:r>
    </w:p>
    <w:p>
      <w:pPr>
        <w:spacing w:after="0"/>
        <w:ind w:left="0"/>
        <w:jc w:val="both"/>
      </w:pPr>
      <w:r>
        <w:rPr>
          <w:rFonts w:ascii="Times New Roman"/>
          <w:b w:val="false"/>
          <w:i w:val="false"/>
          <w:color w:val="000000"/>
          <w:sz w:val="28"/>
        </w:rPr>
        <w:t>22(11)  27(14)*   30(15)     39(20)       69(35)</w:t>
      </w:r>
    </w:p>
    <w:p>
      <w:pPr>
        <w:spacing w:after="0"/>
        <w:ind w:left="0"/>
        <w:jc w:val="both"/>
      </w:pPr>
      <w:r>
        <w:rPr>
          <w:rFonts w:ascii="Times New Roman"/>
          <w:b w:val="false"/>
          <w:i w:val="false"/>
          <w:color w:val="000000"/>
          <w:sz w:val="28"/>
        </w:rPr>
        <w:t>24(12)  35(18)*   39(20)     49(25)       79(40)</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          7(4)       37(19)</w:t>
      </w:r>
    </w:p>
    <w:p>
      <w:pPr>
        <w:spacing w:after="0"/>
        <w:ind w:left="0"/>
        <w:jc w:val="both"/>
      </w:pPr>
      <w:r>
        <w:rPr>
          <w:rFonts w:ascii="Times New Roman"/>
          <w:b w:val="false"/>
          <w:i w:val="false"/>
          <w:color w:val="000000"/>
          <w:sz w:val="28"/>
        </w:rPr>
        <w:t>   -       -      10(5)       17(9)       47(24)</w:t>
      </w:r>
    </w:p>
    <w:p>
      <w:pPr>
        <w:spacing w:after="0"/>
        <w:ind w:left="0"/>
        <w:jc w:val="both"/>
      </w:pPr>
      <w:r>
        <w:rPr>
          <w:rFonts w:ascii="Times New Roman"/>
          <w:b w:val="false"/>
          <w:i w:val="false"/>
          <w:color w:val="000000"/>
          <w:sz w:val="28"/>
        </w:rPr>
        <w:t>7(4)   10(5)*    14(7)       18(9)       48(24)</w:t>
      </w:r>
    </w:p>
    <w:p>
      <w:pPr>
        <w:spacing w:after="0"/>
        <w:ind w:left="0"/>
        <w:jc w:val="both"/>
      </w:pPr>
      <w:r>
        <w:rPr>
          <w:rFonts w:ascii="Times New Roman"/>
          <w:b w:val="false"/>
          <w:i w:val="false"/>
          <w:color w:val="000000"/>
          <w:sz w:val="28"/>
        </w:rPr>
        <w:t>11(6)   13(7)*    19(10)     22(11)       52(26)</w:t>
      </w:r>
    </w:p>
    <w:p>
      <w:pPr>
        <w:spacing w:after="0"/>
        <w:ind w:left="0"/>
        <w:jc w:val="both"/>
      </w:pPr>
      <w:r>
        <w:rPr>
          <w:rFonts w:ascii="Times New Roman"/>
          <w:b w:val="false"/>
          <w:i w:val="false"/>
          <w:color w:val="000000"/>
          <w:sz w:val="28"/>
        </w:rPr>
        <w:t>17(9)   21(11)*   29(15)     39(20)       69(35)</w:t>
      </w:r>
    </w:p>
    <w:p>
      <w:pPr>
        <w:spacing w:after="0"/>
        <w:ind w:left="0"/>
        <w:jc w:val="both"/>
      </w:pPr>
      <w:r>
        <w:rPr>
          <w:rFonts w:ascii="Times New Roman"/>
          <w:b w:val="false"/>
          <w:i w:val="false"/>
          <w:color w:val="000000"/>
          <w:sz w:val="28"/>
        </w:rPr>
        <w:t>22(11)  31(16)*   37(19)     47(24)       77(39)</w:t>
      </w:r>
    </w:p>
    <w:p>
      <w:pPr>
        <w:spacing w:after="0"/>
        <w:ind w:left="0"/>
        <w:jc w:val="both"/>
      </w:pPr>
      <w:r>
        <w:rPr>
          <w:rFonts w:ascii="Times New Roman"/>
          <w:b w:val="false"/>
          <w:i w:val="false"/>
          <w:color w:val="000000"/>
          <w:sz w:val="28"/>
        </w:rPr>
        <w:t>27(14)  37(19)*   48(24)     65(33)       95(48)</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1(1)       10(5)       40(20)</w:t>
      </w:r>
    </w:p>
    <w:p>
      <w:pPr>
        <w:spacing w:after="0"/>
        <w:ind w:left="0"/>
        <w:jc w:val="both"/>
      </w:pPr>
      <w:r>
        <w:rPr>
          <w:rFonts w:ascii="Times New Roman"/>
          <w:b w:val="false"/>
          <w:i w:val="false"/>
          <w:color w:val="000000"/>
          <w:sz w:val="28"/>
        </w:rPr>
        <w:t>   -     4(2)*    11(6)       18(9)       48(24)</w:t>
      </w:r>
    </w:p>
    <w:p>
      <w:pPr>
        <w:spacing w:after="0"/>
        <w:ind w:left="0"/>
        <w:jc w:val="both"/>
      </w:pPr>
      <w:r>
        <w:rPr>
          <w:rFonts w:ascii="Times New Roman"/>
          <w:b w:val="false"/>
          <w:i w:val="false"/>
          <w:color w:val="000000"/>
          <w:sz w:val="28"/>
        </w:rPr>
        <w:t>10(5)   12(6)*    16(8)      19(10)       49(25)</w:t>
      </w:r>
    </w:p>
    <w:p>
      <w:pPr>
        <w:spacing w:after="0"/>
        <w:ind w:left="0"/>
        <w:jc w:val="both"/>
      </w:pPr>
      <w:r>
        <w:rPr>
          <w:rFonts w:ascii="Times New Roman"/>
          <w:b w:val="false"/>
          <w:i w:val="false"/>
          <w:color w:val="000000"/>
          <w:sz w:val="28"/>
        </w:rPr>
        <w:t>12(6)   14(7)*    20(10)     24(12)       54(27)</w:t>
      </w:r>
    </w:p>
    <w:p>
      <w:pPr>
        <w:spacing w:after="0"/>
        <w:ind w:left="0"/>
        <w:jc w:val="both"/>
      </w:pPr>
      <w:r>
        <w:rPr>
          <w:rFonts w:ascii="Times New Roman"/>
          <w:b w:val="false"/>
          <w:i w:val="false"/>
          <w:color w:val="000000"/>
          <w:sz w:val="28"/>
        </w:rPr>
        <w:t>18(9)   24(12)*   34(17)     43(22)       73(37)</w:t>
      </w:r>
    </w:p>
    <w:p>
      <w:pPr>
        <w:spacing w:after="0"/>
        <w:ind w:left="0"/>
        <w:jc w:val="both"/>
      </w:pPr>
      <w:r>
        <w:rPr>
          <w:rFonts w:ascii="Times New Roman"/>
          <w:b w:val="false"/>
          <w:i w:val="false"/>
          <w:color w:val="000000"/>
          <w:sz w:val="28"/>
        </w:rPr>
        <w:t>26(13)  35(18)*   44(22)     56(28)       86(43)</w:t>
      </w:r>
    </w:p>
    <w:p>
      <w:pPr>
        <w:spacing w:after="0"/>
        <w:ind w:left="0"/>
        <w:jc w:val="both"/>
      </w:pPr>
      <w:r>
        <w:rPr>
          <w:rFonts w:ascii="Times New Roman"/>
          <w:b w:val="false"/>
          <w:i w:val="false"/>
          <w:color w:val="000000"/>
          <w:sz w:val="28"/>
        </w:rPr>
        <w:t>32(16)  45(23)*   55(28)     72(36)      102(51)</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3(2)       11(6)       41(21)</w:t>
      </w:r>
    </w:p>
    <w:p>
      <w:pPr>
        <w:spacing w:after="0"/>
        <w:ind w:left="0"/>
        <w:jc w:val="both"/>
      </w:pPr>
      <w:r>
        <w:rPr>
          <w:rFonts w:ascii="Times New Roman"/>
          <w:b w:val="false"/>
          <w:i w:val="false"/>
          <w:color w:val="000000"/>
          <w:sz w:val="28"/>
        </w:rPr>
        <w:t>   -     7(4)*    12(6)      19(10)       49(25)</w:t>
      </w:r>
    </w:p>
    <w:p>
      <w:pPr>
        <w:spacing w:after="0"/>
        <w:ind w:left="0"/>
        <w:jc w:val="both"/>
      </w:pPr>
      <w:r>
        <w:rPr>
          <w:rFonts w:ascii="Times New Roman"/>
          <w:b w:val="false"/>
          <w:i w:val="false"/>
          <w:color w:val="000000"/>
          <w:sz w:val="28"/>
        </w:rPr>
        <w:t>10(5)   13(7)*    15(8)      20(10)       50(25)</w:t>
      </w:r>
    </w:p>
    <w:p>
      <w:pPr>
        <w:spacing w:after="0"/>
        <w:ind w:left="0"/>
        <w:jc w:val="both"/>
      </w:pPr>
      <w:r>
        <w:rPr>
          <w:rFonts w:ascii="Times New Roman"/>
          <w:b w:val="false"/>
          <w:i w:val="false"/>
          <w:color w:val="000000"/>
          <w:sz w:val="28"/>
        </w:rPr>
        <w:t>14(7)   16(8)*    22(11)     24(12)       54(27)</w:t>
      </w:r>
    </w:p>
    <w:p>
      <w:pPr>
        <w:spacing w:after="0"/>
        <w:ind w:left="0"/>
        <w:jc w:val="both"/>
      </w:pPr>
      <w:r>
        <w:rPr>
          <w:rFonts w:ascii="Times New Roman"/>
          <w:b w:val="false"/>
          <w:i w:val="false"/>
          <w:color w:val="000000"/>
          <w:sz w:val="28"/>
        </w:rPr>
        <w:t>19(10)  28(14)    40(20)*    52(26)       82(41)</w:t>
      </w:r>
    </w:p>
    <w:p>
      <w:pPr>
        <w:spacing w:after="0"/>
        <w:ind w:left="0"/>
        <w:jc w:val="both"/>
      </w:pPr>
      <w:r>
        <w:rPr>
          <w:rFonts w:ascii="Times New Roman"/>
          <w:b w:val="false"/>
          <w:i w:val="false"/>
          <w:color w:val="000000"/>
          <w:sz w:val="28"/>
        </w:rPr>
        <w:t>29(10)  39(20)    48(24)*    60(30)       90(45)</w:t>
      </w:r>
    </w:p>
    <w:p>
      <w:pPr>
        <w:spacing w:after="0"/>
        <w:ind w:left="0"/>
        <w:jc w:val="both"/>
      </w:pPr>
      <w:r>
        <w:rPr>
          <w:rFonts w:ascii="Times New Roman"/>
          <w:b w:val="false"/>
          <w:i w:val="false"/>
          <w:color w:val="000000"/>
          <w:sz w:val="28"/>
        </w:rPr>
        <w:t>36(18)  49(25)    69(35)*    80(40)      110(55)</w:t>
      </w:r>
    </w:p>
    <w:p>
      <w:pPr>
        <w:spacing w:after="0"/>
        <w:ind w:left="0"/>
        <w:jc w:val="both"/>
      </w:pPr>
      <w:r>
        <w:rPr>
          <w:rFonts w:ascii="Times New Roman"/>
          <w:b w:val="false"/>
          <w:i w:val="false"/>
          <w:color w:val="000000"/>
          <w:sz w:val="28"/>
        </w:rPr>
        <w:t>   -       -        -          -          30</w:t>
      </w:r>
    </w:p>
    <w:p>
      <w:pPr>
        <w:spacing w:after="0"/>
        <w:ind w:left="0"/>
        <w:jc w:val="both"/>
      </w:pPr>
      <w:r>
        <w:rPr>
          <w:rFonts w:ascii="Times New Roman"/>
          <w:b w:val="false"/>
          <w:i w:val="false"/>
          <w:color w:val="000000"/>
          <w:sz w:val="28"/>
        </w:rPr>
        <w:t>   -       -       5(3)       12(6)       42(21)</w:t>
      </w:r>
    </w:p>
    <w:p>
      <w:pPr>
        <w:spacing w:after="0"/>
        <w:ind w:left="0"/>
        <w:jc w:val="both"/>
      </w:pPr>
      <w:r>
        <w:rPr>
          <w:rFonts w:ascii="Times New Roman"/>
          <w:b w:val="false"/>
          <w:i w:val="false"/>
          <w:color w:val="000000"/>
          <w:sz w:val="28"/>
        </w:rPr>
        <w:t>   -     9(5)*    14(7)       20(10)      50(25)</w:t>
      </w:r>
    </w:p>
    <w:p>
      <w:pPr>
        <w:spacing w:after="0"/>
        <w:ind w:left="0"/>
        <w:jc w:val="both"/>
      </w:pPr>
      <w:r>
        <w:rPr>
          <w:rFonts w:ascii="Times New Roman"/>
          <w:b w:val="false"/>
          <w:i w:val="false"/>
          <w:color w:val="000000"/>
          <w:sz w:val="28"/>
        </w:rPr>
        <w:t>10(5)   13(7)*    17(9)       21(11)      51(26)</w:t>
      </w:r>
    </w:p>
    <w:p>
      <w:pPr>
        <w:spacing w:after="0"/>
        <w:ind w:left="0"/>
        <w:jc w:val="both"/>
      </w:pPr>
      <w:r>
        <w:rPr>
          <w:rFonts w:ascii="Times New Roman"/>
          <w:b w:val="false"/>
          <w:i w:val="false"/>
          <w:color w:val="000000"/>
          <w:sz w:val="28"/>
        </w:rPr>
        <w:t>15(8)   18(9)*    24(12)      26(13)      56(28)</w:t>
      </w:r>
    </w:p>
    <w:p>
      <w:pPr>
        <w:spacing w:after="0"/>
        <w:ind w:left="0"/>
        <w:jc w:val="both"/>
      </w:pPr>
      <w:r>
        <w:rPr>
          <w:rFonts w:ascii="Times New Roman"/>
          <w:b w:val="false"/>
          <w:i w:val="false"/>
          <w:color w:val="000000"/>
          <w:sz w:val="28"/>
        </w:rPr>
        <w:t>22(11)  32(16)    47(24)*     58(29)      88(44)</w:t>
      </w:r>
    </w:p>
    <w:p>
      <w:pPr>
        <w:spacing w:after="0"/>
        <w:ind w:left="0"/>
        <w:jc w:val="both"/>
      </w:pPr>
      <w:r>
        <w:rPr>
          <w:rFonts w:ascii="Times New Roman"/>
          <w:b w:val="false"/>
          <w:i w:val="false"/>
          <w:color w:val="000000"/>
          <w:sz w:val="28"/>
        </w:rPr>
        <w:t>33(17)  44(22)    53(27)*     71(36)      101(51)</w:t>
      </w:r>
    </w:p>
    <w:p>
      <w:pPr>
        <w:spacing w:after="0"/>
        <w:ind w:left="0"/>
        <w:jc w:val="both"/>
      </w:pPr>
      <w:r>
        <w:rPr>
          <w:rFonts w:ascii="Times New Roman"/>
          <w:b w:val="false"/>
          <w:i w:val="false"/>
          <w:color w:val="000000"/>
          <w:sz w:val="28"/>
        </w:rPr>
        <w:t>41(21)  54(27)    70(35)*     95(48)      125(68)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Общее время декомпрессии при дыхании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воздухом, ч.мин|воздухом и кислородом, ч.мин</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      32          -          -</w:t>
      </w:r>
    </w:p>
    <w:p>
      <w:pPr>
        <w:spacing w:after="0"/>
        <w:ind w:left="0"/>
        <w:jc w:val="both"/>
      </w:pPr>
      <w:r>
        <w:rPr>
          <w:rFonts w:ascii="Times New Roman"/>
          <w:b w:val="false"/>
          <w:i w:val="false"/>
          <w:color w:val="000000"/>
          <w:sz w:val="28"/>
        </w:rPr>
        <w:t>      -      52          -         27</w:t>
      </w:r>
    </w:p>
    <w:p>
      <w:pPr>
        <w:spacing w:after="0"/>
        <w:ind w:left="0"/>
        <w:jc w:val="both"/>
      </w:pPr>
      <w:r>
        <w:rPr>
          <w:rFonts w:ascii="Times New Roman"/>
          <w:b w:val="false"/>
          <w:i w:val="false"/>
          <w:color w:val="000000"/>
          <w:sz w:val="28"/>
        </w:rPr>
        <w:t>      1      00          -         31</w:t>
      </w:r>
    </w:p>
    <w:p>
      <w:pPr>
        <w:spacing w:after="0"/>
        <w:ind w:left="0"/>
        <w:jc w:val="both"/>
      </w:pPr>
      <w:r>
        <w:rPr>
          <w:rFonts w:ascii="Times New Roman"/>
          <w:b w:val="false"/>
          <w:i w:val="false"/>
          <w:color w:val="000000"/>
          <w:sz w:val="28"/>
        </w:rPr>
        <w:t>      1      05          -         35</w:t>
      </w:r>
    </w:p>
    <w:p>
      <w:pPr>
        <w:spacing w:after="0"/>
        <w:ind w:left="0"/>
        <w:jc w:val="both"/>
      </w:pPr>
      <w:r>
        <w:rPr>
          <w:rFonts w:ascii="Times New Roman"/>
          <w:b w:val="false"/>
          <w:i w:val="false"/>
          <w:color w:val="000000"/>
          <w:sz w:val="28"/>
        </w:rPr>
        <w:t>      -      33          -          -</w:t>
      </w:r>
    </w:p>
    <w:p>
      <w:pPr>
        <w:spacing w:after="0"/>
        <w:ind w:left="0"/>
        <w:jc w:val="both"/>
      </w:pPr>
      <w:r>
        <w:rPr>
          <w:rFonts w:ascii="Times New Roman"/>
          <w:b w:val="false"/>
          <w:i w:val="false"/>
          <w:color w:val="000000"/>
          <w:sz w:val="28"/>
        </w:rPr>
        <w:t>      -      42          -         23</w:t>
      </w:r>
    </w:p>
    <w:p>
      <w:pPr>
        <w:spacing w:after="0"/>
        <w:ind w:left="0"/>
        <w:jc w:val="both"/>
      </w:pPr>
      <w:r>
        <w:rPr>
          <w:rFonts w:ascii="Times New Roman"/>
          <w:b w:val="false"/>
          <w:i w:val="false"/>
          <w:color w:val="000000"/>
          <w:sz w:val="28"/>
        </w:rPr>
        <w:t>      1      00          -         31</w:t>
      </w:r>
    </w:p>
    <w:p>
      <w:pPr>
        <w:spacing w:after="0"/>
        <w:ind w:left="0"/>
        <w:jc w:val="both"/>
      </w:pPr>
      <w:r>
        <w:rPr>
          <w:rFonts w:ascii="Times New Roman"/>
          <w:b w:val="false"/>
          <w:i w:val="false"/>
          <w:color w:val="000000"/>
          <w:sz w:val="28"/>
        </w:rPr>
        <w:t>      1      11          -         36</w:t>
      </w:r>
    </w:p>
    <w:p>
      <w:pPr>
        <w:spacing w:after="0"/>
        <w:ind w:left="0"/>
        <w:jc w:val="both"/>
      </w:pPr>
      <w:r>
        <w:rPr>
          <w:rFonts w:ascii="Times New Roman"/>
          <w:b w:val="false"/>
          <w:i w:val="false"/>
          <w:color w:val="000000"/>
          <w:sz w:val="28"/>
        </w:rPr>
        <w:t>      1      20          -         41</w:t>
      </w:r>
    </w:p>
    <w:p>
      <w:pPr>
        <w:spacing w:after="0"/>
        <w:ind w:left="0"/>
        <w:jc w:val="both"/>
      </w:pPr>
      <w:r>
        <w:rPr>
          <w:rFonts w:ascii="Times New Roman"/>
          <w:b w:val="false"/>
          <w:i w:val="false"/>
          <w:color w:val="000000"/>
          <w:sz w:val="28"/>
        </w:rPr>
        <w:t>      1      32          -         47</w:t>
      </w:r>
    </w:p>
    <w:p>
      <w:pPr>
        <w:spacing w:after="0"/>
        <w:ind w:left="0"/>
        <w:jc w:val="both"/>
      </w:pPr>
      <w:r>
        <w:rPr>
          <w:rFonts w:ascii="Times New Roman"/>
          <w:b w:val="false"/>
          <w:i w:val="false"/>
          <w:color w:val="000000"/>
          <w:sz w:val="28"/>
        </w:rPr>
        <w:t>      -      33          -          -</w:t>
      </w:r>
    </w:p>
    <w:p>
      <w:pPr>
        <w:spacing w:after="0"/>
        <w:ind w:left="0"/>
        <w:jc w:val="both"/>
      </w:pPr>
      <w:r>
        <w:rPr>
          <w:rFonts w:ascii="Times New Roman"/>
          <w:b w:val="false"/>
          <w:i w:val="false"/>
          <w:color w:val="000000"/>
          <w:sz w:val="28"/>
        </w:rPr>
        <w:t>      -      43          -         24</w:t>
      </w:r>
    </w:p>
    <w:p>
      <w:pPr>
        <w:spacing w:after="0"/>
        <w:ind w:left="0"/>
        <w:jc w:val="both"/>
      </w:pPr>
      <w:r>
        <w:rPr>
          <w:rFonts w:ascii="Times New Roman"/>
          <w:b w:val="false"/>
          <w:i w:val="false"/>
          <w:color w:val="000000"/>
          <w:sz w:val="28"/>
        </w:rPr>
        <w:t>      1      07          -         36</w:t>
      </w:r>
    </w:p>
    <w:p>
      <w:pPr>
        <w:spacing w:after="0"/>
        <w:ind w:left="0"/>
        <w:jc w:val="both"/>
      </w:pPr>
      <w:r>
        <w:rPr>
          <w:rFonts w:ascii="Times New Roman"/>
          <w:b w:val="false"/>
          <w:i w:val="false"/>
          <w:color w:val="000000"/>
          <w:sz w:val="28"/>
        </w:rPr>
        <w:t>      1      14          -         39</w:t>
      </w:r>
    </w:p>
    <w:p>
      <w:pPr>
        <w:spacing w:after="0"/>
        <w:ind w:left="0"/>
        <w:jc w:val="both"/>
      </w:pPr>
      <w:r>
        <w:rPr>
          <w:rFonts w:ascii="Times New Roman"/>
          <w:b w:val="false"/>
          <w:i w:val="false"/>
          <w:color w:val="000000"/>
          <w:sz w:val="28"/>
        </w:rPr>
        <w:t>      1      32          -         49</w:t>
      </w:r>
    </w:p>
    <w:p>
      <w:pPr>
        <w:spacing w:after="0"/>
        <w:ind w:left="0"/>
        <w:jc w:val="both"/>
      </w:pPr>
      <w:r>
        <w:rPr>
          <w:rFonts w:ascii="Times New Roman"/>
          <w:b w:val="false"/>
          <w:i w:val="false"/>
          <w:color w:val="000000"/>
          <w:sz w:val="28"/>
        </w:rPr>
        <w:t>      1      52          -         58</w:t>
      </w:r>
    </w:p>
    <w:p>
      <w:pPr>
        <w:spacing w:after="0"/>
        <w:ind w:left="0"/>
        <w:jc w:val="both"/>
      </w:pPr>
      <w:r>
        <w:rPr>
          <w:rFonts w:ascii="Times New Roman"/>
          <w:b w:val="false"/>
          <w:i w:val="false"/>
          <w:color w:val="000000"/>
          <w:sz w:val="28"/>
        </w:rPr>
        <w:t>      -      33          -          -</w:t>
      </w:r>
    </w:p>
    <w:p>
      <w:pPr>
        <w:spacing w:after="0"/>
        <w:ind w:left="0"/>
        <w:jc w:val="both"/>
      </w:pPr>
      <w:r>
        <w:rPr>
          <w:rFonts w:ascii="Times New Roman"/>
          <w:b w:val="false"/>
          <w:i w:val="false"/>
          <w:color w:val="000000"/>
          <w:sz w:val="28"/>
        </w:rPr>
        <w:t>      -      45          -         24</w:t>
      </w:r>
    </w:p>
    <w:p>
      <w:pPr>
        <w:spacing w:after="0"/>
        <w:ind w:left="0"/>
        <w:jc w:val="both"/>
      </w:pPr>
      <w:r>
        <w:rPr>
          <w:rFonts w:ascii="Times New Roman"/>
          <w:b w:val="false"/>
          <w:i w:val="false"/>
          <w:color w:val="000000"/>
          <w:sz w:val="28"/>
        </w:rPr>
        <w:t>      1      19          -         41</w:t>
      </w:r>
    </w:p>
    <w:p>
      <w:pPr>
        <w:spacing w:after="0"/>
        <w:ind w:left="0"/>
        <w:jc w:val="both"/>
      </w:pPr>
      <w:r>
        <w:rPr>
          <w:rFonts w:ascii="Times New Roman"/>
          <w:b w:val="false"/>
          <w:i w:val="false"/>
          <w:color w:val="000000"/>
          <w:sz w:val="28"/>
        </w:rPr>
        <w:t>      1      31          -         47</w:t>
      </w:r>
    </w:p>
    <w:p>
      <w:pPr>
        <w:spacing w:after="0"/>
        <w:ind w:left="0"/>
        <w:jc w:val="both"/>
      </w:pPr>
      <w:r>
        <w:rPr>
          <w:rFonts w:ascii="Times New Roman"/>
          <w:b w:val="false"/>
          <w:i w:val="false"/>
          <w:color w:val="000000"/>
          <w:sz w:val="28"/>
        </w:rPr>
        <w:t>      1      39          -         52</w:t>
      </w:r>
    </w:p>
    <w:p>
      <w:pPr>
        <w:spacing w:after="0"/>
        <w:ind w:left="0"/>
        <w:jc w:val="both"/>
      </w:pPr>
      <w:r>
        <w:rPr>
          <w:rFonts w:ascii="Times New Roman"/>
          <w:b w:val="false"/>
          <w:i w:val="false"/>
          <w:color w:val="000000"/>
          <w:sz w:val="28"/>
        </w:rPr>
        <w:t>      1      54          -         59</w:t>
      </w:r>
    </w:p>
    <w:p>
      <w:pPr>
        <w:spacing w:after="0"/>
        <w:ind w:left="0"/>
        <w:jc w:val="both"/>
      </w:pPr>
      <w:r>
        <w:rPr>
          <w:rFonts w:ascii="Times New Roman"/>
          <w:b w:val="false"/>
          <w:i w:val="false"/>
          <w:color w:val="000000"/>
          <w:sz w:val="28"/>
        </w:rPr>
        <w:t>      2      24          1         16</w:t>
      </w:r>
    </w:p>
    <w:p>
      <w:pPr>
        <w:spacing w:after="0"/>
        <w:ind w:left="0"/>
        <w:jc w:val="both"/>
      </w:pPr>
      <w:r>
        <w:rPr>
          <w:rFonts w:ascii="Times New Roman"/>
          <w:b w:val="false"/>
          <w:i w:val="false"/>
          <w:color w:val="000000"/>
          <w:sz w:val="28"/>
        </w:rPr>
        <w:t>      -      34          -          -</w:t>
      </w:r>
    </w:p>
    <w:p>
      <w:pPr>
        <w:spacing w:after="0"/>
        <w:ind w:left="0"/>
        <w:jc w:val="both"/>
      </w:pPr>
      <w:r>
        <w:rPr>
          <w:rFonts w:ascii="Times New Roman"/>
          <w:b w:val="false"/>
          <w:i w:val="false"/>
          <w:color w:val="000000"/>
          <w:sz w:val="28"/>
        </w:rPr>
        <w:t>      -      37          -         20</w:t>
      </w:r>
    </w:p>
    <w:p>
      <w:pPr>
        <w:spacing w:after="0"/>
        <w:ind w:left="0"/>
        <w:jc w:val="both"/>
      </w:pPr>
      <w:r>
        <w:rPr>
          <w:rFonts w:ascii="Times New Roman"/>
          <w:b w:val="false"/>
          <w:i w:val="false"/>
          <w:color w:val="000000"/>
          <w:sz w:val="28"/>
        </w:rPr>
        <w:t>      -      57          -         30</w:t>
      </w:r>
    </w:p>
    <w:p>
      <w:pPr>
        <w:spacing w:after="0"/>
        <w:ind w:left="0"/>
        <w:jc w:val="both"/>
      </w:pPr>
      <w:r>
        <w:rPr>
          <w:rFonts w:ascii="Times New Roman"/>
          <w:b w:val="false"/>
          <w:i w:val="false"/>
          <w:color w:val="000000"/>
          <w:sz w:val="28"/>
        </w:rPr>
        <w:t>      1      29          -         46</w:t>
      </w:r>
    </w:p>
    <w:p>
      <w:pPr>
        <w:spacing w:after="0"/>
        <w:ind w:left="0"/>
        <w:jc w:val="both"/>
      </w:pPr>
      <w:r>
        <w:rPr>
          <w:rFonts w:ascii="Times New Roman"/>
          <w:b w:val="false"/>
          <w:i w:val="false"/>
          <w:color w:val="000000"/>
          <w:sz w:val="28"/>
        </w:rPr>
        <w:t>      1      38          -         52</w:t>
      </w:r>
    </w:p>
    <w:p>
      <w:pPr>
        <w:spacing w:after="0"/>
        <w:ind w:left="0"/>
        <w:jc w:val="both"/>
      </w:pPr>
      <w:r>
        <w:rPr>
          <w:rFonts w:ascii="Times New Roman"/>
          <w:b w:val="false"/>
          <w:i w:val="false"/>
          <w:color w:val="000000"/>
          <w:sz w:val="28"/>
        </w:rPr>
        <w:t>      1      50          -         57</w:t>
      </w:r>
    </w:p>
    <w:p>
      <w:pPr>
        <w:spacing w:after="0"/>
        <w:ind w:left="0"/>
        <w:jc w:val="both"/>
      </w:pPr>
      <w:r>
        <w:rPr>
          <w:rFonts w:ascii="Times New Roman"/>
          <w:b w:val="false"/>
          <w:i w:val="false"/>
          <w:color w:val="000000"/>
          <w:sz w:val="28"/>
        </w:rPr>
        <w:t>      2      20          1         13</w:t>
      </w:r>
    </w:p>
    <w:p>
      <w:pPr>
        <w:spacing w:after="0"/>
        <w:ind w:left="0"/>
        <w:jc w:val="both"/>
      </w:pPr>
      <w:r>
        <w:rPr>
          <w:rFonts w:ascii="Times New Roman"/>
          <w:b w:val="false"/>
          <w:i w:val="false"/>
          <w:color w:val="000000"/>
          <w:sz w:val="28"/>
        </w:rPr>
        <w:t>      -      34          -          -</w:t>
      </w:r>
    </w:p>
    <w:p>
      <w:pPr>
        <w:spacing w:after="0"/>
        <w:ind w:left="0"/>
        <w:jc w:val="both"/>
      </w:pPr>
      <w:r>
        <w:rPr>
          <w:rFonts w:ascii="Times New Roman"/>
          <w:b w:val="false"/>
          <w:i w:val="false"/>
          <w:color w:val="000000"/>
          <w:sz w:val="28"/>
        </w:rPr>
        <w:t>      -      36          -         21</w:t>
      </w:r>
    </w:p>
    <w:p>
      <w:pPr>
        <w:spacing w:after="0"/>
        <w:ind w:left="0"/>
        <w:jc w:val="both"/>
      </w:pPr>
      <w:r>
        <w:rPr>
          <w:rFonts w:ascii="Times New Roman"/>
          <w:b w:val="false"/>
          <w:i w:val="false"/>
          <w:color w:val="000000"/>
          <w:sz w:val="28"/>
        </w:rPr>
        <w:t>      -      42          -         23</w:t>
      </w:r>
    </w:p>
    <w:p>
      <w:pPr>
        <w:spacing w:after="0"/>
        <w:ind w:left="0"/>
        <w:jc w:val="both"/>
      </w:pPr>
      <w:r>
        <w:rPr>
          <w:rFonts w:ascii="Times New Roman"/>
          <w:b w:val="false"/>
          <w:i w:val="false"/>
          <w:color w:val="000000"/>
          <w:sz w:val="28"/>
        </w:rPr>
        <w:t>      1      08          -         27</w:t>
      </w:r>
    </w:p>
    <w:p>
      <w:pPr>
        <w:spacing w:after="0"/>
        <w:ind w:left="0"/>
        <w:jc w:val="both"/>
      </w:pPr>
      <w:r>
        <w:rPr>
          <w:rFonts w:ascii="Times New Roman"/>
          <w:b w:val="false"/>
          <w:i w:val="false"/>
          <w:color w:val="000000"/>
          <w:sz w:val="28"/>
        </w:rPr>
        <w:t>      1      34          -         50</w:t>
      </w:r>
    </w:p>
    <w:p>
      <w:pPr>
        <w:spacing w:after="0"/>
        <w:ind w:left="0"/>
        <w:jc w:val="both"/>
      </w:pPr>
      <w:r>
        <w:rPr>
          <w:rFonts w:ascii="Times New Roman"/>
          <w:b w:val="false"/>
          <w:i w:val="false"/>
          <w:color w:val="000000"/>
          <w:sz w:val="28"/>
        </w:rPr>
        <w:t>      1      49          -         57</w:t>
      </w:r>
    </w:p>
    <w:p>
      <w:pPr>
        <w:spacing w:after="0"/>
        <w:ind w:left="0"/>
        <w:jc w:val="both"/>
      </w:pPr>
      <w:r>
        <w:rPr>
          <w:rFonts w:ascii="Times New Roman"/>
          <w:b w:val="false"/>
          <w:i w:val="false"/>
          <w:color w:val="000000"/>
          <w:sz w:val="28"/>
        </w:rPr>
        <w:t>      2      16          1         09</w:t>
      </w:r>
    </w:p>
    <w:p>
      <w:pPr>
        <w:spacing w:after="0"/>
        <w:ind w:left="0"/>
        <w:jc w:val="both"/>
      </w:pPr>
      <w:r>
        <w:rPr>
          <w:rFonts w:ascii="Times New Roman"/>
          <w:b w:val="false"/>
          <w:i w:val="false"/>
          <w:color w:val="000000"/>
          <w:sz w:val="28"/>
        </w:rPr>
        <w:t>      2      55          1         30</w:t>
      </w:r>
    </w:p>
    <w:p>
      <w:pPr>
        <w:spacing w:after="0"/>
        <w:ind w:left="0"/>
        <w:jc w:val="both"/>
      </w:pPr>
      <w:r>
        <w:rPr>
          <w:rFonts w:ascii="Times New Roman"/>
          <w:b w:val="false"/>
          <w:i w:val="false"/>
          <w:color w:val="000000"/>
          <w:sz w:val="28"/>
        </w:rPr>
        <w:t>      -      35          -          -</w:t>
      </w:r>
    </w:p>
    <w:p>
      <w:pPr>
        <w:spacing w:after="0"/>
        <w:ind w:left="0"/>
        <w:jc w:val="both"/>
      </w:pPr>
      <w:r>
        <w:rPr>
          <w:rFonts w:ascii="Times New Roman"/>
          <w:b w:val="false"/>
          <w:i w:val="false"/>
          <w:color w:val="000000"/>
          <w:sz w:val="28"/>
        </w:rPr>
        <w:t>      -      40          -         23</w:t>
      </w:r>
    </w:p>
    <w:p>
      <w:pPr>
        <w:spacing w:after="0"/>
        <w:ind w:left="0"/>
        <w:jc w:val="both"/>
      </w:pPr>
      <w:r>
        <w:rPr>
          <w:rFonts w:ascii="Times New Roman"/>
          <w:b w:val="false"/>
          <w:i w:val="false"/>
          <w:color w:val="000000"/>
          <w:sz w:val="28"/>
        </w:rPr>
        <w:t>      -      54          -         29</w:t>
      </w:r>
    </w:p>
    <w:p>
      <w:pPr>
        <w:spacing w:after="0"/>
        <w:ind w:left="0"/>
        <w:jc w:val="both"/>
      </w:pPr>
      <w:r>
        <w:rPr>
          <w:rFonts w:ascii="Times New Roman"/>
          <w:b w:val="false"/>
          <w:i w:val="false"/>
          <w:color w:val="000000"/>
          <w:sz w:val="28"/>
        </w:rPr>
        <w:t>      1      21          -         42</w:t>
      </w:r>
    </w:p>
    <w:p>
      <w:pPr>
        <w:spacing w:after="0"/>
        <w:ind w:left="0"/>
        <w:jc w:val="both"/>
      </w:pPr>
      <w:r>
        <w:rPr>
          <w:rFonts w:ascii="Times New Roman"/>
          <w:b w:val="false"/>
          <w:i w:val="false"/>
          <w:color w:val="000000"/>
          <w:sz w:val="28"/>
        </w:rPr>
        <w:t>      1      43          -         53</w:t>
      </w:r>
    </w:p>
    <w:p>
      <w:pPr>
        <w:spacing w:after="0"/>
        <w:ind w:left="0"/>
        <w:jc w:val="both"/>
      </w:pPr>
      <w:r>
        <w:rPr>
          <w:rFonts w:ascii="Times New Roman"/>
          <w:b w:val="false"/>
          <w:i w:val="false"/>
          <w:color w:val="000000"/>
          <w:sz w:val="28"/>
        </w:rPr>
        <w:t>      2      08          1         06</w:t>
      </w:r>
    </w:p>
    <w:p>
      <w:pPr>
        <w:spacing w:after="0"/>
        <w:ind w:left="0"/>
        <w:jc w:val="both"/>
      </w:pPr>
      <w:r>
        <w:rPr>
          <w:rFonts w:ascii="Times New Roman"/>
          <w:b w:val="false"/>
          <w:i w:val="false"/>
          <w:color w:val="000000"/>
          <w:sz w:val="28"/>
        </w:rPr>
        <w:t>      2      36          1         20</w:t>
      </w:r>
    </w:p>
    <w:p>
      <w:pPr>
        <w:spacing w:after="0"/>
        <w:ind w:left="0"/>
        <w:jc w:val="both"/>
      </w:pPr>
      <w:r>
        <w:rPr>
          <w:rFonts w:ascii="Times New Roman"/>
          <w:b w:val="false"/>
          <w:i w:val="false"/>
          <w:color w:val="000000"/>
          <w:sz w:val="28"/>
        </w:rPr>
        <w:t>      3      26          1         50</w:t>
      </w:r>
    </w:p>
    <w:p>
      <w:pPr>
        <w:spacing w:after="0"/>
        <w:ind w:left="0"/>
        <w:jc w:val="both"/>
      </w:pPr>
      <w:r>
        <w:rPr>
          <w:rFonts w:ascii="Times New Roman"/>
          <w:b w:val="false"/>
          <w:i w:val="false"/>
          <w:color w:val="000000"/>
          <w:sz w:val="28"/>
        </w:rPr>
        <w:t>      -      35          -          -</w:t>
      </w:r>
    </w:p>
    <w:p>
      <w:pPr>
        <w:spacing w:after="0"/>
        <w:ind w:left="0"/>
        <w:jc w:val="both"/>
      </w:pPr>
      <w:r>
        <w:rPr>
          <w:rFonts w:ascii="Times New Roman"/>
          <w:b w:val="false"/>
          <w:i w:val="false"/>
          <w:color w:val="000000"/>
          <w:sz w:val="28"/>
        </w:rPr>
        <w:t>      -      41          -         24</w:t>
      </w:r>
    </w:p>
    <w:p>
      <w:pPr>
        <w:spacing w:after="0"/>
        <w:ind w:left="0"/>
        <w:jc w:val="both"/>
      </w:pPr>
      <w:r>
        <w:rPr>
          <w:rFonts w:ascii="Times New Roman"/>
          <w:b w:val="false"/>
          <w:i w:val="false"/>
          <w:color w:val="000000"/>
          <w:sz w:val="28"/>
        </w:rPr>
        <w:t>      -      43          -         24</w:t>
      </w:r>
    </w:p>
    <w:p>
      <w:pPr>
        <w:spacing w:after="0"/>
        <w:ind w:left="0"/>
        <w:jc w:val="both"/>
      </w:pPr>
      <w:r>
        <w:rPr>
          <w:rFonts w:ascii="Times New Roman"/>
          <w:b w:val="false"/>
          <w:i w:val="false"/>
          <w:color w:val="000000"/>
          <w:sz w:val="28"/>
        </w:rPr>
        <w:t>      1      06          -         35</w:t>
      </w:r>
    </w:p>
    <w:p>
      <w:pPr>
        <w:spacing w:after="0"/>
        <w:ind w:left="0"/>
        <w:jc w:val="both"/>
      </w:pPr>
      <w:r>
        <w:rPr>
          <w:rFonts w:ascii="Times New Roman"/>
          <w:b w:val="false"/>
          <w:i w:val="false"/>
          <w:color w:val="000000"/>
          <w:sz w:val="28"/>
        </w:rPr>
        <w:t>      1      30          -         48</w:t>
      </w:r>
    </w:p>
    <w:p>
      <w:pPr>
        <w:spacing w:after="0"/>
        <w:ind w:left="0"/>
        <w:jc w:val="both"/>
      </w:pPr>
      <w:r>
        <w:rPr>
          <w:rFonts w:ascii="Times New Roman"/>
          <w:b w:val="false"/>
          <w:i w:val="false"/>
          <w:color w:val="000000"/>
          <w:sz w:val="28"/>
        </w:rPr>
        <w:t>      1      56          -         60</w:t>
      </w:r>
    </w:p>
    <w:p>
      <w:pPr>
        <w:spacing w:after="0"/>
        <w:ind w:left="0"/>
        <w:jc w:val="both"/>
      </w:pPr>
      <w:r>
        <w:rPr>
          <w:rFonts w:ascii="Times New Roman"/>
          <w:b w:val="false"/>
          <w:i w:val="false"/>
          <w:color w:val="000000"/>
          <w:sz w:val="28"/>
        </w:rPr>
        <w:t>      2      10          1         07</w:t>
      </w:r>
    </w:p>
    <w:p>
      <w:pPr>
        <w:spacing w:after="0"/>
        <w:ind w:left="0"/>
        <w:jc w:val="both"/>
      </w:pPr>
      <w:r>
        <w:rPr>
          <w:rFonts w:ascii="Times New Roman"/>
          <w:b w:val="false"/>
          <w:i w:val="false"/>
          <w:color w:val="000000"/>
          <w:sz w:val="28"/>
        </w:rPr>
        <w:t>      3      03          1         37</w:t>
      </w:r>
    </w:p>
    <w:p>
      <w:pPr>
        <w:spacing w:after="0"/>
        <w:ind w:left="0"/>
        <w:jc w:val="both"/>
      </w:pPr>
      <w:r>
        <w:rPr>
          <w:rFonts w:ascii="Times New Roman"/>
          <w:b w:val="false"/>
          <w:i w:val="false"/>
          <w:color w:val="000000"/>
          <w:sz w:val="28"/>
        </w:rPr>
        <w:t>      -      36          -          -</w:t>
      </w:r>
    </w:p>
    <w:p>
      <w:pPr>
        <w:spacing w:after="0"/>
        <w:ind w:left="0"/>
        <w:jc w:val="both"/>
      </w:pPr>
      <w:r>
        <w:rPr>
          <w:rFonts w:ascii="Times New Roman"/>
          <w:b w:val="false"/>
          <w:i w:val="false"/>
          <w:color w:val="000000"/>
          <w:sz w:val="28"/>
        </w:rPr>
        <w:t>      -      47          -         26</w:t>
      </w:r>
    </w:p>
    <w:p>
      <w:pPr>
        <w:spacing w:after="0"/>
        <w:ind w:left="0"/>
        <w:jc w:val="both"/>
      </w:pPr>
      <w:r>
        <w:rPr>
          <w:rFonts w:ascii="Times New Roman"/>
          <w:b w:val="false"/>
          <w:i w:val="false"/>
          <w:color w:val="000000"/>
          <w:sz w:val="28"/>
        </w:rPr>
        <w:t>      -      53          -         30</w:t>
      </w:r>
    </w:p>
    <w:p>
      <w:pPr>
        <w:spacing w:after="0"/>
        <w:ind w:left="0"/>
        <w:jc w:val="both"/>
      </w:pPr>
      <w:r>
        <w:rPr>
          <w:rFonts w:ascii="Times New Roman"/>
          <w:b w:val="false"/>
          <w:i w:val="false"/>
          <w:color w:val="000000"/>
          <w:sz w:val="28"/>
        </w:rPr>
        <w:t>      1      18          -         41</w:t>
      </w:r>
    </w:p>
    <w:p>
      <w:pPr>
        <w:spacing w:after="0"/>
        <w:ind w:left="0"/>
        <w:jc w:val="both"/>
      </w:pPr>
      <w:r>
        <w:rPr>
          <w:rFonts w:ascii="Times New Roman"/>
          <w:b w:val="false"/>
          <w:i w:val="false"/>
          <w:color w:val="000000"/>
          <w:sz w:val="28"/>
        </w:rPr>
        <w:t>      1      41          -         53</w:t>
      </w:r>
    </w:p>
    <w:p>
      <w:pPr>
        <w:spacing w:after="0"/>
        <w:ind w:left="0"/>
        <w:jc w:val="both"/>
      </w:pPr>
      <w:r>
        <w:rPr>
          <w:rFonts w:ascii="Times New Roman"/>
          <w:b w:val="false"/>
          <w:i w:val="false"/>
          <w:color w:val="000000"/>
          <w:sz w:val="28"/>
        </w:rPr>
        <w:t>      2      10          1         08</w:t>
      </w:r>
    </w:p>
    <w:p>
      <w:pPr>
        <w:spacing w:after="0"/>
        <w:ind w:left="0"/>
        <w:jc w:val="both"/>
      </w:pPr>
      <w:r>
        <w:rPr>
          <w:rFonts w:ascii="Times New Roman"/>
          <w:b w:val="false"/>
          <w:i w:val="false"/>
          <w:color w:val="000000"/>
          <w:sz w:val="28"/>
        </w:rPr>
        <w:t>      2      51          1         29</w:t>
      </w:r>
    </w:p>
    <w:p>
      <w:pPr>
        <w:spacing w:after="0"/>
        <w:ind w:left="0"/>
        <w:jc w:val="both"/>
      </w:pPr>
      <w:r>
        <w:rPr>
          <w:rFonts w:ascii="Times New Roman"/>
          <w:b w:val="false"/>
          <w:i w:val="false"/>
          <w:color w:val="000000"/>
          <w:sz w:val="28"/>
        </w:rPr>
        <w:t>      3      28          1         53</w:t>
      </w:r>
    </w:p>
    <w:p>
      <w:pPr>
        <w:spacing w:after="0"/>
        <w:ind w:left="0"/>
        <w:jc w:val="both"/>
      </w:pPr>
      <w:r>
        <w:rPr>
          <w:rFonts w:ascii="Times New Roman"/>
          <w:b w:val="false"/>
          <w:i w:val="false"/>
          <w:color w:val="000000"/>
          <w:sz w:val="28"/>
        </w:rPr>
        <w:t>      -      36          -          -</w:t>
      </w:r>
    </w:p>
    <w:p>
      <w:pPr>
        <w:spacing w:after="0"/>
        <w:ind w:left="0"/>
        <w:jc w:val="both"/>
      </w:pPr>
      <w:r>
        <w:rPr>
          <w:rFonts w:ascii="Times New Roman"/>
          <w:b w:val="false"/>
          <w:i w:val="false"/>
          <w:color w:val="000000"/>
          <w:sz w:val="28"/>
        </w:rPr>
        <w:t>      -      54          -         31</w:t>
      </w:r>
    </w:p>
    <w:p>
      <w:pPr>
        <w:spacing w:after="0"/>
        <w:ind w:left="0"/>
        <w:jc w:val="both"/>
      </w:pPr>
      <w:r>
        <w:rPr>
          <w:rFonts w:ascii="Times New Roman"/>
          <w:b w:val="false"/>
          <w:i w:val="false"/>
          <w:color w:val="000000"/>
          <w:sz w:val="28"/>
        </w:rPr>
        <w:t>      1      09          -         38</w:t>
      </w:r>
    </w:p>
    <w:p>
      <w:pPr>
        <w:spacing w:after="0"/>
        <w:ind w:left="0"/>
        <w:jc w:val="both"/>
      </w:pPr>
      <w:r>
        <w:rPr>
          <w:rFonts w:ascii="Times New Roman"/>
          <w:b w:val="false"/>
          <w:i w:val="false"/>
          <w:color w:val="000000"/>
          <w:sz w:val="28"/>
        </w:rPr>
        <w:t>      1      30          -         48</w:t>
      </w:r>
    </w:p>
    <w:p>
      <w:pPr>
        <w:spacing w:after="0"/>
        <w:ind w:left="0"/>
        <w:jc w:val="both"/>
      </w:pPr>
      <w:r>
        <w:rPr>
          <w:rFonts w:ascii="Times New Roman"/>
          <w:b w:val="false"/>
          <w:i w:val="false"/>
          <w:color w:val="000000"/>
          <w:sz w:val="28"/>
        </w:rPr>
        <w:t>      1      58          1         02</w:t>
      </w:r>
    </w:p>
    <w:p>
      <w:pPr>
        <w:spacing w:after="0"/>
        <w:ind w:left="0"/>
        <w:jc w:val="both"/>
      </w:pPr>
      <w:r>
        <w:rPr>
          <w:rFonts w:ascii="Times New Roman"/>
          <w:b w:val="false"/>
          <w:i w:val="false"/>
          <w:color w:val="000000"/>
          <w:sz w:val="28"/>
        </w:rPr>
        <w:t>      2      23          1         15</w:t>
      </w:r>
    </w:p>
    <w:p>
      <w:pPr>
        <w:spacing w:after="0"/>
        <w:ind w:left="0"/>
        <w:jc w:val="both"/>
      </w:pPr>
      <w:r>
        <w:rPr>
          <w:rFonts w:ascii="Times New Roman"/>
          <w:b w:val="false"/>
          <w:i w:val="false"/>
          <w:color w:val="000000"/>
          <w:sz w:val="28"/>
        </w:rPr>
        <w:t>      3      13          1         44</w:t>
      </w:r>
    </w:p>
    <w:p>
      <w:pPr>
        <w:spacing w:after="0"/>
        <w:ind w:left="0"/>
        <w:jc w:val="both"/>
      </w:pPr>
      <w:r>
        <w:rPr>
          <w:rFonts w:ascii="Times New Roman"/>
          <w:b w:val="false"/>
          <w:i w:val="false"/>
          <w:color w:val="000000"/>
          <w:sz w:val="28"/>
        </w:rPr>
        <w:t>      -      42          -          -</w:t>
      </w:r>
    </w:p>
    <w:p>
      <w:pPr>
        <w:spacing w:after="0"/>
        <w:ind w:left="0"/>
        <w:jc w:val="both"/>
      </w:pPr>
      <w:r>
        <w:rPr>
          <w:rFonts w:ascii="Times New Roman"/>
          <w:b w:val="false"/>
          <w:i w:val="false"/>
          <w:color w:val="000000"/>
          <w:sz w:val="28"/>
        </w:rPr>
        <w:t>      1      00          -         33</w:t>
      </w:r>
    </w:p>
    <w:p>
      <w:pPr>
        <w:spacing w:after="0"/>
        <w:ind w:left="0"/>
        <w:jc w:val="both"/>
      </w:pPr>
      <w:r>
        <w:rPr>
          <w:rFonts w:ascii="Times New Roman"/>
          <w:b w:val="false"/>
          <w:i w:val="false"/>
          <w:color w:val="000000"/>
          <w:sz w:val="28"/>
        </w:rPr>
        <w:t>      1      14          -         40</w:t>
      </w:r>
    </w:p>
    <w:p>
      <w:pPr>
        <w:spacing w:after="0"/>
        <w:ind w:left="0"/>
        <w:jc w:val="both"/>
      </w:pPr>
      <w:r>
        <w:rPr>
          <w:rFonts w:ascii="Times New Roman"/>
          <w:b w:val="false"/>
          <w:i w:val="false"/>
          <w:color w:val="000000"/>
          <w:sz w:val="28"/>
        </w:rPr>
        <w:t>      1      38          -         53</w:t>
      </w:r>
    </w:p>
    <w:p>
      <w:pPr>
        <w:spacing w:after="0"/>
        <w:ind w:left="0"/>
        <w:jc w:val="both"/>
      </w:pPr>
      <w:r>
        <w:rPr>
          <w:rFonts w:ascii="Times New Roman"/>
          <w:b w:val="false"/>
          <w:i w:val="false"/>
          <w:color w:val="000000"/>
          <w:sz w:val="28"/>
        </w:rPr>
        <w:t>      2      08          1         08</w:t>
      </w:r>
    </w:p>
    <w:p>
      <w:pPr>
        <w:spacing w:after="0"/>
        <w:ind w:left="0"/>
        <w:jc w:val="both"/>
      </w:pPr>
      <w:r>
        <w:rPr>
          <w:rFonts w:ascii="Times New Roman"/>
          <w:b w:val="false"/>
          <w:i w:val="false"/>
          <w:color w:val="000000"/>
          <w:sz w:val="28"/>
        </w:rPr>
        <w:t>      2      46          1         27</w:t>
      </w:r>
    </w:p>
    <w:p>
      <w:pPr>
        <w:spacing w:after="0"/>
        <w:ind w:left="0"/>
        <w:jc w:val="both"/>
      </w:pPr>
      <w:r>
        <w:rPr>
          <w:rFonts w:ascii="Times New Roman"/>
          <w:b w:val="false"/>
          <w:i w:val="false"/>
          <w:color w:val="000000"/>
          <w:sz w:val="28"/>
        </w:rPr>
        <w:t>      3      42          2         11</w:t>
      </w:r>
    </w:p>
    <w:p>
      <w:pPr>
        <w:spacing w:after="0"/>
        <w:ind w:left="0"/>
        <w:jc w:val="both"/>
      </w:pPr>
      <w:r>
        <w:rPr>
          <w:rFonts w:ascii="Times New Roman"/>
          <w:b w:val="false"/>
          <w:i w:val="false"/>
          <w:color w:val="000000"/>
          <w:sz w:val="28"/>
        </w:rPr>
        <w:t>      -      37          -          -</w:t>
      </w:r>
    </w:p>
    <w:p>
      <w:pPr>
        <w:spacing w:after="0"/>
        <w:ind w:left="0"/>
        <w:jc w:val="both"/>
      </w:pPr>
      <w:r>
        <w:rPr>
          <w:rFonts w:ascii="Times New Roman"/>
          <w:b w:val="false"/>
          <w:i w:val="false"/>
          <w:color w:val="000000"/>
          <w:sz w:val="28"/>
        </w:rPr>
        <w:t>      -      40          -         23</w:t>
      </w:r>
    </w:p>
    <w:p>
      <w:pPr>
        <w:spacing w:after="0"/>
        <w:ind w:left="0"/>
        <w:jc w:val="both"/>
      </w:pPr>
      <w:r>
        <w:rPr>
          <w:rFonts w:ascii="Times New Roman"/>
          <w:b w:val="false"/>
          <w:i w:val="false"/>
          <w:color w:val="000000"/>
          <w:sz w:val="28"/>
        </w:rPr>
        <w:t>      1      03          -         35</w:t>
      </w:r>
    </w:p>
    <w:p>
      <w:pPr>
        <w:spacing w:after="0"/>
        <w:ind w:left="0"/>
        <w:jc w:val="both"/>
      </w:pPr>
      <w:r>
        <w:rPr>
          <w:rFonts w:ascii="Times New Roman"/>
          <w:b w:val="false"/>
          <w:i w:val="false"/>
          <w:color w:val="000000"/>
          <w:sz w:val="28"/>
        </w:rPr>
        <w:t>      1      21          -         45</w:t>
      </w:r>
    </w:p>
    <w:p>
      <w:pPr>
        <w:spacing w:after="0"/>
        <w:ind w:left="0"/>
        <w:jc w:val="both"/>
      </w:pPr>
      <w:r>
        <w:rPr>
          <w:rFonts w:ascii="Times New Roman"/>
          <w:b w:val="false"/>
          <w:i w:val="false"/>
          <w:color w:val="000000"/>
          <w:sz w:val="28"/>
        </w:rPr>
        <w:t>      1      47          -         56</w:t>
      </w:r>
    </w:p>
    <w:p>
      <w:pPr>
        <w:spacing w:after="0"/>
        <w:ind w:left="0"/>
        <w:jc w:val="both"/>
      </w:pPr>
      <w:r>
        <w:rPr>
          <w:rFonts w:ascii="Times New Roman"/>
          <w:b w:val="false"/>
          <w:i w:val="false"/>
          <w:color w:val="000000"/>
          <w:sz w:val="28"/>
        </w:rPr>
        <w:t>      2      31          1         20</w:t>
      </w:r>
    </w:p>
    <w:p>
      <w:pPr>
        <w:spacing w:after="0"/>
        <w:ind w:left="0"/>
        <w:jc w:val="both"/>
      </w:pPr>
      <w:r>
        <w:rPr>
          <w:rFonts w:ascii="Times New Roman"/>
          <w:b w:val="false"/>
          <w:i w:val="false"/>
          <w:color w:val="000000"/>
          <w:sz w:val="28"/>
        </w:rPr>
        <w:t>      3      19          1         52</w:t>
      </w:r>
    </w:p>
    <w:p>
      <w:pPr>
        <w:spacing w:after="0"/>
        <w:ind w:left="0"/>
        <w:jc w:val="both"/>
      </w:pPr>
      <w:r>
        <w:rPr>
          <w:rFonts w:ascii="Times New Roman"/>
          <w:b w:val="false"/>
          <w:i w:val="false"/>
          <w:color w:val="000000"/>
          <w:sz w:val="28"/>
        </w:rPr>
        <w:t>      4      20          2         31</w:t>
      </w:r>
    </w:p>
    <w:p>
      <w:pPr>
        <w:spacing w:after="0"/>
        <w:ind w:left="0"/>
        <w:jc w:val="both"/>
      </w:pPr>
      <w:r>
        <w:rPr>
          <w:rFonts w:ascii="Times New Roman"/>
          <w:b w:val="false"/>
          <w:i w:val="false"/>
          <w:color w:val="000000"/>
          <w:sz w:val="28"/>
        </w:rPr>
        <w:t>      -      37          -          -</w:t>
      </w:r>
    </w:p>
    <w:p>
      <w:pPr>
        <w:spacing w:after="0"/>
        <w:ind w:left="0"/>
        <w:jc w:val="both"/>
      </w:pPr>
      <w:r>
        <w:rPr>
          <w:rFonts w:ascii="Times New Roman"/>
          <w:b w:val="false"/>
          <w:i w:val="false"/>
          <w:color w:val="000000"/>
          <w:sz w:val="28"/>
        </w:rPr>
        <w:t>      -      47          -         28</w:t>
      </w:r>
    </w:p>
    <w:p>
      <w:pPr>
        <w:spacing w:after="0"/>
        <w:ind w:left="0"/>
        <w:jc w:val="both"/>
      </w:pPr>
      <w:r>
        <w:rPr>
          <w:rFonts w:ascii="Times New Roman"/>
          <w:b w:val="false"/>
          <w:i w:val="false"/>
          <w:color w:val="000000"/>
          <w:sz w:val="28"/>
        </w:rPr>
        <w:t>      1      13          -         40</w:t>
      </w:r>
    </w:p>
    <w:p>
      <w:pPr>
        <w:spacing w:after="0"/>
        <w:ind w:left="0"/>
        <w:jc w:val="both"/>
      </w:pPr>
      <w:r>
        <w:rPr>
          <w:rFonts w:ascii="Times New Roman"/>
          <w:b w:val="false"/>
          <w:i w:val="false"/>
          <w:color w:val="000000"/>
          <w:sz w:val="28"/>
        </w:rPr>
        <w:t>      1      37          -         52</w:t>
      </w:r>
    </w:p>
    <w:p>
      <w:pPr>
        <w:spacing w:after="0"/>
        <w:ind w:left="0"/>
        <w:jc w:val="both"/>
      </w:pPr>
      <w:r>
        <w:rPr>
          <w:rFonts w:ascii="Times New Roman"/>
          <w:b w:val="false"/>
          <w:i w:val="false"/>
          <w:color w:val="000000"/>
          <w:sz w:val="28"/>
        </w:rPr>
        <w:t>      1      59          1         04</w:t>
      </w:r>
    </w:p>
    <w:p>
      <w:pPr>
        <w:spacing w:after="0"/>
        <w:ind w:left="0"/>
        <w:jc w:val="both"/>
      </w:pPr>
      <w:r>
        <w:rPr>
          <w:rFonts w:ascii="Times New Roman"/>
          <w:b w:val="false"/>
          <w:i w:val="false"/>
          <w:color w:val="000000"/>
          <w:sz w:val="28"/>
        </w:rPr>
        <w:t>      2      52          1         30</w:t>
      </w:r>
    </w:p>
    <w:p>
      <w:pPr>
        <w:spacing w:after="0"/>
        <w:ind w:left="0"/>
        <w:jc w:val="both"/>
      </w:pPr>
      <w:r>
        <w:rPr>
          <w:rFonts w:ascii="Times New Roman"/>
          <w:b w:val="false"/>
          <w:i w:val="false"/>
          <w:color w:val="000000"/>
          <w:sz w:val="28"/>
        </w:rPr>
        <w:t>      3      48          2         09</w:t>
      </w:r>
    </w:p>
    <w:p>
      <w:pPr>
        <w:spacing w:after="0"/>
        <w:ind w:left="0"/>
        <w:jc w:val="both"/>
      </w:pPr>
      <w:r>
        <w:rPr>
          <w:rFonts w:ascii="Times New Roman"/>
          <w:b w:val="false"/>
          <w:i w:val="false"/>
          <w:color w:val="000000"/>
          <w:sz w:val="28"/>
        </w:rPr>
        <w:t>      5      03          3         02</w:t>
      </w:r>
    </w:p>
    <w:p>
      <w:pPr>
        <w:spacing w:after="0"/>
        <w:ind w:left="0"/>
        <w:jc w:val="both"/>
      </w:pPr>
      <w:r>
        <w:rPr>
          <w:rFonts w:ascii="Times New Roman"/>
          <w:b w:val="false"/>
          <w:i w:val="false"/>
          <w:color w:val="000000"/>
          <w:sz w:val="28"/>
        </w:rPr>
        <w:t>      -      38          -          -</w:t>
      </w:r>
    </w:p>
    <w:p>
      <w:pPr>
        <w:spacing w:after="0"/>
        <w:ind w:left="0"/>
        <w:jc w:val="both"/>
      </w:pPr>
      <w:r>
        <w:rPr>
          <w:rFonts w:ascii="Times New Roman"/>
          <w:b w:val="false"/>
          <w:i w:val="false"/>
          <w:color w:val="000000"/>
          <w:sz w:val="28"/>
        </w:rPr>
        <w:t>      -      51          -         30</w:t>
      </w:r>
    </w:p>
    <w:p>
      <w:pPr>
        <w:spacing w:after="0"/>
        <w:ind w:left="0"/>
        <w:jc w:val="both"/>
      </w:pPr>
      <w:r>
        <w:rPr>
          <w:rFonts w:ascii="Times New Roman"/>
          <w:b w:val="false"/>
          <w:i w:val="false"/>
          <w:color w:val="000000"/>
          <w:sz w:val="28"/>
        </w:rPr>
        <w:t>      1      21          -         45</w:t>
      </w:r>
    </w:p>
    <w:p>
      <w:pPr>
        <w:spacing w:after="0"/>
        <w:ind w:left="0"/>
        <w:jc w:val="both"/>
      </w:pPr>
      <w:r>
        <w:rPr>
          <w:rFonts w:ascii="Times New Roman"/>
          <w:b w:val="false"/>
          <w:i w:val="false"/>
          <w:color w:val="000000"/>
          <w:sz w:val="28"/>
        </w:rPr>
        <w:t>      1      43          -         55</w:t>
      </w:r>
    </w:p>
    <w:p>
      <w:pPr>
        <w:spacing w:after="0"/>
        <w:ind w:left="0"/>
        <w:jc w:val="both"/>
      </w:pPr>
      <w:r>
        <w:rPr>
          <w:rFonts w:ascii="Times New Roman"/>
          <w:b w:val="false"/>
          <w:i w:val="false"/>
          <w:color w:val="000000"/>
          <w:sz w:val="28"/>
        </w:rPr>
        <w:t>      2      07          1         08</w:t>
      </w:r>
    </w:p>
    <w:p>
      <w:pPr>
        <w:spacing w:after="0"/>
        <w:ind w:left="0"/>
        <w:jc w:val="both"/>
      </w:pPr>
      <w:r>
        <w:rPr>
          <w:rFonts w:ascii="Times New Roman"/>
          <w:b w:val="false"/>
          <w:i w:val="false"/>
          <w:color w:val="000000"/>
          <w:sz w:val="28"/>
        </w:rPr>
        <w:t>      3      25          1         53</w:t>
      </w:r>
    </w:p>
    <w:p>
      <w:pPr>
        <w:spacing w:after="0"/>
        <w:ind w:left="0"/>
        <w:jc w:val="both"/>
      </w:pPr>
      <w:r>
        <w:rPr>
          <w:rFonts w:ascii="Times New Roman"/>
          <w:b w:val="false"/>
          <w:i w:val="false"/>
          <w:color w:val="000000"/>
          <w:sz w:val="28"/>
        </w:rPr>
        <w:t>      4      34          2         40</w:t>
      </w:r>
    </w:p>
    <w:p>
      <w:pPr>
        <w:spacing w:after="0"/>
        <w:ind w:left="0"/>
        <w:jc w:val="both"/>
      </w:pPr>
      <w:r>
        <w:rPr>
          <w:rFonts w:ascii="Times New Roman"/>
          <w:b w:val="false"/>
          <w:i w:val="false"/>
          <w:color w:val="000000"/>
          <w:sz w:val="28"/>
        </w:rPr>
        <w:t>      6      07          3         42</w:t>
      </w:r>
    </w:p>
    <w:p>
      <w:pPr>
        <w:spacing w:after="0"/>
        <w:ind w:left="0"/>
        <w:jc w:val="both"/>
      </w:pPr>
      <w:r>
        <w:rPr>
          <w:rFonts w:ascii="Times New Roman"/>
          <w:b w:val="false"/>
          <w:i w:val="false"/>
          <w:color w:val="000000"/>
          <w:sz w:val="28"/>
        </w:rPr>
        <w:t>      -      38          -          -</w:t>
      </w:r>
    </w:p>
    <w:p>
      <w:pPr>
        <w:spacing w:after="0"/>
        <w:ind w:left="0"/>
        <w:jc w:val="both"/>
      </w:pPr>
      <w:r>
        <w:rPr>
          <w:rFonts w:ascii="Times New Roman"/>
          <w:b w:val="false"/>
          <w:i w:val="false"/>
          <w:color w:val="000000"/>
          <w:sz w:val="28"/>
        </w:rPr>
        <w:t>      -      58          -         33</w:t>
      </w:r>
    </w:p>
    <w:p>
      <w:pPr>
        <w:spacing w:after="0"/>
        <w:ind w:left="0"/>
        <w:jc w:val="both"/>
      </w:pPr>
      <w:r>
        <w:rPr>
          <w:rFonts w:ascii="Times New Roman"/>
          <w:b w:val="false"/>
          <w:i w:val="false"/>
          <w:color w:val="000000"/>
          <w:sz w:val="28"/>
        </w:rPr>
        <w:t>      1      28          -         48</w:t>
      </w:r>
    </w:p>
    <w:p>
      <w:pPr>
        <w:spacing w:after="0"/>
        <w:ind w:left="0"/>
        <w:jc w:val="both"/>
      </w:pPr>
      <w:r>
        <w:rPr>
          <w:rFonts w:ascii="Times New Roman"/>
          <w:b w:val="false"/>
          <w:i w:val="false"/>
          <w:color w:val="000000"/>
          <w:sz w:val="28"/>
        </w:rPr>
        <w:t>      1      52          1         00</w:t>
      </w:r>
    </w:p>
    <w:p>
      <w:pPr>
        <w:spacing w:after="0"/>
        <w:ind w:left="0"/>
        <w:jc w:val="both"/>
      </w:pPr>
      <w:r>
        <w:rPr>
          <w:rFonts w:ascii="Times New Roman"/>
          <w:b w:val="false"/>
          <w:i w:val="false"/>
          <w:color w:val="000000"/>
          <w:sz w:val="28"/>
        </w:rPr>
        <w:t>      2      18          1         12</w:t>
      </w:r>
    </w:p>
    <w:p>
      <w:pPr>
        <w:spacing w:after="0"/>
        <w:ind w:left="0"/>
        <w:jc w:val="both"/>
      </w:pPr>
      <w:r>
        <w:rPr>
          <w:rFonts w:ascii="Times New Roman"/>
          <w:b w:val="false"/>
          <w:i w:val="false"/>
          <w:color w:val="000000"/>
          <w:sz w:val="28"/>
        </w:rPr>
        <w:t>      3      53          2         11</w:t>
      </w:r>
    </w:p>
    <w:p>
      <w:pPr>
        <w:spacing w:after="0"/>
        <w:ind w:left="0"/>
        <w:jc w:val="both"/>
      </w:pPr>
      <w:r>
        <w:rPr>
          <w:rFonts w:ascii="Times New Roman"/>
          <w:b w:val="false"/>
          <w:i w:val="false"/>
          <w:color w:val="000000"/>
          <w:sz w:val="28"/>
        </w:rPr>
        <w:t>      5      23          3         10</w:t>
      </w:r>
    </w:p>
    <w:p>
      <w:pPr>
        <w:spacing w:after="0"/>
        <w:ind w:left="0"/>
        <w:jc w:val="both"/>
      </w:pPr>
      <w:r>
        <w:rPr>
          <w:rFonts w:ascii="Times New Roman"/>
          <w:b w:val="false"/>
          <w:i w:val="false"/>
          <w:color w:val="000000"/>
          <w:sz w:val="28"/>
        </w:rPr>
        <w:t>      6      58          4         13</w:t>
      </w:r>
    </w:p>
    <w:p>
      <w:pPr>
        <w:spacing w:after="0"/>
        <w:ind w:left="0"/>
        <w:jc w:val="both"/>
      </w:pPr>
      <w:r>
        <w:rPr>
          <w:rFonts w:ascii="Times New Roman"/>
          <w:b w:val="false"/>
          <w:i w:val="false"/>
          <w:color w:val="000000"/>
          <w:sz w:val="28"/>
        </w:rPr>
        <w:t>      -      39          -          -</w:t>
      </w:r>
    </w:p>
    <w:p>
      <w:pPr>
        <w:spacing w:after="0"/>
        <w:ind w:left="0"/>
        <w:jc w:val="both"/>
      </w:pPr>
      <w:r>
        <w:rPr>
          <w:rFonts w:ascii="Times New Roman"/>
          <w:b w:val="false"/>
          <w:i w:val="false"/>
          <w:color w:val="000000"/>
          <w:sz w:val="28"/>
        </w:rPr>
        <w:t>      1      03          -         37</w:t>
      </w:r>
    </w:p>
    <w:p>
      <w:pPr>
        <w:spacing w:after="0"/>
        <w:ind w:left="0"/>
        <w:jc w:val="both"/>
      </w:pPr>
      <w:r>
        <w:rPr>
          <w:rFonts w:ascii="Times New Roman"/>
          <w:b w:val="false"/>
          <w:i w:val="false"/>
          <w:color w:val="000000"/>
          <w:sz w:val="28"/>
        </w:rPr>
        <w:t>      1      34          -         52</w:t>
      </w:r>
    </w:p>
    <w:p>
      <w:pPr>
        <w:spacing w:after="0"/>
        <w:ind w:left="0"/>
        <w:jc w:val="both"/>
      </w:pPr>
      <w:r>
        <w:rPr>
          <w:rFonts w:ascii="Times New Roman"/>
          <w:b w:val="false"/>
          <w:i w:val="false"/>
          <w:color w:val="000000"/>
          <w:sz w:val="28"/>
        </w:rPr>
        <w:t>      1      58          1         03</w:t>
      </w:r>
    </w:p>
    <w:p>
      <w:pPr>
        <w:spacing w:after="0"/>
        <w:ind w:left="0"/>
        <w:jc w:val="both"/>
      </w:pPr>
      <w:r>
        <w:rPr>
          <w:rFonts w:ascii="Times New Roman"/>
          <w:b w:val="false"/>
          <w:i w:val="false"/>
          <w:color w:val="000000"/>
          <w:sz w:val="28"/>
        </w:rPr>
        <w:t>      2      30          1         20</w:t>
      </w:r>
    </w:p>
    <w:p>
      <w:pPr>
        <w:spacing w:after="0"/>
        <w:ind w:left="0"/>
        <w:jc w:val="both"/>
      </w:pPr>
      <w:r>
        <w:rPr>
          <w:rFonts w:ascii="Times New Roman"/>
          <w:b w:val="false"/>
          <w:i w:val="false"/>
          <w:color w:val="000000"/>
          <w:sz w:val="28"/>
        </w:rPr>
        <w:t>      4      29          2         31</w:t>
      </w:r>
    </w:p>
    <w:p>
      <w:pPr>
        <w:spacing w:after="0"/>
        <w:ind w:left="0"/>
        <w:jc w:val="both"/>
      </w:pPr>
      <w:r>
        <w:rPr>
          <w:rFonts w:ascii="Times New Roman"/>
          <w:b w:val="false"/>
          <w:i w:val="false"/>
          <w:color w:val="000000"/>
          <w:sz w:val="28"/>
        </w:rPr>
        <w:t>      5      59          3         35</w:t>
      </w:r>
    </w:p>
    <w:p>
      <w:pPr>
        <w:spacing w:after="0"/>
        <w:ind w:left="0"/>
        <w:jc w:val="both"/>
      </w:pPr>
      <w:r>
        <w:rPr>
          <w:rFonts w:ascii="Times New Roman"/>
          <w:b w:val="false"/>
          <w:i w:val="false"/>
          <w:color w:val="000000"/>
          <w:sz w:val="28"/>
        </w:rPr>
        <w:t>      7      59          4         54</w:t>
      </w:r>
    </w:p>
    <w:p>
      <w:pPr>
        <w:spacing w:after="0"/>
        <w:ind w:left="0"/>
        <w:jc w:val="both"/>
      </w:pPr>
      <w:r>
        <w:rPr>
          <w:rFonts w:ascii="Times New Roman"/>
          <w:b w:val="false"/>
          <w:i w:val="false"/>
          <w:color w:val="000000"/>
          <w:sz w:val="28"/>
        </w:rPr>
        <w:t>      -      39          -          -</w:t>
      </w:r>
    </w:p>
    <w:p>
      <w:pPr>
        <w:spacing w:after="0"/>
        <w:ind w:left="0"/>
        <w:jc w:val="both"/>
      </w:pPr>
      <w:r>
        <w:rPr>
          <w:rFonts w:ascii="Times New Roman"/>
          <w:b w:val="false"/>
          <w:i w:val="false"/>
          <w:color w:val="000000"/>
          <w:sz w:val="28"/>
        </w:rPr>
        <w:t>      1      07          -         38</w:t>
      </w:r>
    </w:p>
    <w:p>
      <w:pPr>
        <w:spacing w:after="0"/>
        <w:ind w:left="0"/>
        <w:jc w:val="both"/>
      </w:pPr>
      <w:r>
        <w:rPr>
          <w:rFonts w:ascii="Times New Roman"/>
          <w:b w:val="false"/>
          <w:i w:val="false"/>
          <w:color w:val="000000"/>
          <w:sz w:val="28"/>
        </w:rPr>
        <w:t>      1      41          -         55</w:t>
      </w:r>
    </w:p>
    <w:p>
      <w:pPr>
        <w:spacing w:after="0"/>
        <w:ind w:left="0"/>
        <w:jc w:val="both"/>
      </w:pPr>
      <w:r>
        <w:rPr>
          <w:rFonts w:ascii="Times New Roman"/>
          <w:b w:val="false"/>
          <w:i w:val="false"/>
          <w:color w:val="000000"/>
          <w:sz w:val="28"/>
        </w:rPr>
        <w:t>      2      05          1         03</w:t>
      </w:r>
    </w:p>
    <w:p>
      <w:pPr>
        <w:spacing w:after="0"/>
        <w:ind w:left="0"/>
        <w:jc w:val="both"/>
      </w:pPr>
      <w:r>
        <w:rPr>
          <w:rFonts w:ascii="Times New Roman"/>
          <w:b w:val="false"/>
          <w:i w:val="false"/>
          <w:color w:val="000000"/>
          <w:sz w:val="28"/>
        </w:rPr>
        <w:t>      2      49          1         34</w:t>
      </w:r>
    </w:p>
    <w:p>
      <w:pPr>
        <w:spacing w:after="0"/>
        <w:ind w:left="0"/>
        <w:jc w:val="both"/>
      </w:pPr>
      <w:r>
        <w:rPr>
          <w:rFonts w:ascii="Times New Roman"/>
          <w:b w:val="false"/>
          <w:i w:val="false"/>
          <w:color w:val="000000"/>
          <w:sz w:val="28"/>
        </w:rPr>
        <w:t>      5      09          2         57</w:t>
      </w:r>
    </w:p>
    <w:p>
      <w:pPr>
        <w:spacing w:after="0"/>
        <w:ind w:left="0"/>
        <w:jc w:val="both"/>
      </w:pPr>
      <w:r>
        <w:rPr>
          <w:rFonts w:ascii="Times New Roman"/>
          <w:b w:val="false"/>
          <w:i w:val="false"/>
          <w:color w:val="000000"/>
          <w:sz w:val="28"/>
        </w:rPr>
        <w:t>      6      56          4         14</w:t>
      </w:r>
    </w:p>
    <w:p>
      <w:pPr>
        <w:spacing w:after="0"/>
        <w:ind w:left="0"/>
        <w:jc w:val="both"/>
      </w:pPr>
      <w:r>
        <w:rPr>
          <w:rFonts w:ascii="Times New Roman"/>
          <w:b w:val="false"/>
          <w:i w:val="false"/>
          <w:color w:val="000000"/>
          <w:sz w:val="28"/>
        </w:rPr>
        <w:t>      9      07          5         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Аварийные режимы декомпрессии водолазов при спусках на </w:t>
      </w:r>
    </w:p>
    <w:p>
      <w:pPr>
        <w:spacing w:after="0"/>
        <w:ind w:left="0"/>
        <w:jc w:val="both"/>
      </w:pPr>
      <w:r>
        <w:rPr>
          <w:rFonts w:ascii="Times New Roman"/>
          <w:b w:val="false"/>
          <w:i w:val="false"/>
          <w:color w:val="000000"/>
          <w:sz w:val="28"/>
        </w:rPr>
        <w:t xml:space="preserve">        глубины 15-60 м с применением для дыхания воздуха </w:t>
      </w:r>
    </w:p>
    <w:p>
      <w:pPr>
        <w:spacing w:after="0"/>
        <w:ind w:left="0"/>
        <w:jc w:val="both"/>
      </w:pPr>
      <w:r>
        <w:rPr>
          <w:rFonts w:ascii="Times New Roman"/>
          <w:b w:val="false"/>
          <w:i w:val="false"/>
          <w:color w:val="000000"/>
          <w:sz w:val="28"/>
        </w:rPr>
        <w:t>                  (экспозиция на грунте 360 мин)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Глубина |Время     |            Глубина остановок, м</w:t>
      </w:r>
    </w:p>
    <w:p>
      <w:pPr>
        <w:spacing w:after="0"/>
        <w:ind w:left="0"/>
        <w:jc w:val="both"/>
      </w:pPr>
      <w:r>
        <w:rPr>
          <w:rFonts w:ascii="Times New Roman"/>
          <w:b w:val="false"/>
          <w:i w:val="false"/>
          <w:color w:val="000000"/>
          <w:sz w:val="28"/>
        </w:rPr>
        <w:t>спуска, |перехода  |____________________________________________</w:t>
      </w:r>
    </w:p>
    <w:p>
      <w:pPr>
        <w:spacing w:after="0"/>
        <w:ind w:left="0"/>
        <w:jc w:val="both"/>
      </w:pPr>
      <w:r>
        <w:rPr>
          <w:rFonts w:ascii="Times New Roman"/>
          <w:b w:val="false"/>
          <w:i w:val="false"/>
          <w:color w:val="000000"/>
          <w:sz w:val="28"/>
        </w:rPr>
        <w:t xml:space="preserve">м       |на первую |36 |33 |30 |27 |24 |21 |18 |15 |12 |9  |6   </w:t>
      </w:r>
    </w:p>
    <w:p>
      <w:pPr>
        <w:spacing w:after="0"/>
        <w:ind w:left="0"/>
        <w:jc w:val="both"/>
      </w:pPr>
      <w:r>
        <w:rPr>
          <w:rFonts w:ascii="Times New Roman"/>
          <w:b w:val="false"/>
          <w:i w:val="false"/>
          <w:color w:val="000000"/>
          <w:sz w:val="28"/>
        </w:rPr>
        <w:t>        |остановку |___|___|___|___|___|___|___|___|___|___|____</w:t>
      </w:r>
    </w:p>
    <w:p>
      <w:pPr>
        <w:spacing w:after="0"/>
        <w:ind w:left="0"/>
        <w:jc w:val="both"/>
      </w:pPr>
      <w:r>
        <w:rPr>
          <w:rFonts w:ascii="Times New Roman"/>
          <w:b w:val="false"/>
          <w:i w:val="false"/>
          <w:color w:val="000000"/>
          <w:sz w:val="28"/>
        </w:rPr>
        <w:t>        |или на    |        Время выдержек на остановках, мин</w:t>
      </w:r>
    </w:p>
    <w:p>
      <w:pPr>
        <w:spacing w:after="0"/>
        <w:ind w:left="0"/>
        <w:jc w:val="both"/>
      </w:pPr>
      <w:r>
        <w:rPr>
          <w:rFonts w:ascii="Times New Roman"/>
          <w:b w:val="false"/>
          <w:i w:val="false"/>
          <w:color w:val="000000"/>
          <w:sz w:val="28"/>
        </w:rPr>
        <w:t>        |поверх-   |</w:t>
      </w:r>
    </w:p>
    <w:p>
      <w:pPr>
        <w:spacing w:after="0"/>
        <w:ind w:left="0"/>
        <w:jc w:val="both"/>
      </w:pPr>
      <w:r>
        <w:rPr>
          <w:rFonts w:ascii="Times New Roman"/>
          <w:b w:val="false"/>
          <w:i w:val="false"/>
          <w:color w:val="000000"/>
          <w:sz w:val="28"/>
        </w:rPr>
        <w:t>        |ность,    |</w:t>
      </w:r>
    </w:p>
    <w:p>
      <w:pPr>
        <w:spacing w:after="0"/>
        <w:ind w:left="0"/>
        <w:jc w:val="both"/>
      </w:pPr>
      <w:r>
        <w:rPr>
          <w:rFonts w:ascii="Times New Roman"/>
          <w:b w:val="false"/>
          <w:i w:val="false"/>
          <w:color w:val="000000"/>
          <w:sz w:val="28"/>
        </w:rPr>
        <w:t>        |мин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15        2       -   -   -    -   -   -   -  -   -   -   10</w:t>
      </w:r>
    </w:p>
    <w:p>
      <w:pPr>
        <w:spacing w:after="0"/>
        <w:ind w:left="0"/>
        <w:jc w:val="both"/>
      </w:pPr>
      <w:r>
        <w:rPr>
          <w:rFonts w:ascii="Times New Roman"/>
          <w:b w:val="false"/>
          <w:i w:val="false"/>
          <w:color w:val="000000"/>
          <w:sz w:val="28"/>
        </w:rPr>
        <w:t>  18        2       -   -   -    -   -   -   -  -       5   18</w:t>
      </w:r>
    </w:p>
    <w:p>
      <w:pPr>
        <w:spacing w:after="0"/>
        <w:ind w:left="0"/>
        <w:jc w:val="both"/>
      </w:pPr>
      <w:r>
        <w:rPr>
          <w:rFonts w:ascii="Times New Roman"/>
          <w:b w:val="false"/>
          <w:i w:val="false"/>
          <w:color w:val="000000"/>
          <w:sz w:val="28"/>
        </w:rPr>
        <w:t>  21        2       -   -   -    -   -   -   -      10  18  37</w:t>
      </w:r>
    </w:p>
    <w:p>
      <w:pPr>
        <w:spacing w:after="0"/>
        <w:ind w:left="0"/>
        <w:jc w:val="both"/>
      </w:pPr>
      <w:r>
        <w:rPr>
          <w:rFonts w:ascii="Times New Roman"/>
          <w:b w:val="false"/>
          <w:i w:val="false"/>
          <w:color w:val="000000"/>
          <w:sz w:val="28"/>
        </w:rPr>
        <w:t>  24        2       -   -   -    -   -   -   -  4   19  20  63</w:t>
      </w:r>
    </w:p>
    <w:p>
      <w:pPr>
        <w:spacing w:after="0"/>
        <w:ind w:left="0"/>
        <w:jc w:val="both"/>
      </w:pPr>
      <w:r>
        <w:rPr>
          <w:rFonts w:ascii="Times New Roman"/>
          <w:b w:val="false"/>
          <w:i w:val="false"/>
          <w:color w:val="000000"/>
          <w:sz w:val="28"/>
        </w:rPr>
        <w:t>  27        2       -   -   -    -   -       -  12  16  46  85</w:t>
      </w:r>
    </w:p>
    <w:p>
      <w:pPr>
        <w:spacing w:after="0"/>
        <w:ind w:left="0"/>
        <w:jc w:val="both"/>
      </w:pPr>
      <w:r>
        <w:rPr>
          <w:rFonts w:ascii="Times New Roman"/>
          <w:b w:val="false"/>
          <w:i w:val="false"/>
          <w:color w:val="000000"/>
          <w:sz w:val="28"/>
        </w:rPr>
        <w:t>  30        3       -   -   -    -   -      14  19  21  61  98</w:t>
      </w:r>
    </w:p>
    <w:p>
      <w:pPr>
        <w:spacing w:after="0"/>
        <w:ind w:left="0"/>
        <w:jc w:val="both"/>
      </w:pPr>
      <w:r>
        <w:rPr>
          <w:rFonts w:ascii="Times New Roman"/>
          <w:b w:val="false"/>
          <w:i w:val="false"/>
          <w:color w:val="000000"/>
          <w:sz w:val="28"/>
        </w:rPr>
        <w:t>  33        3       -   -   -    -   -   16 19  25  50  86  126</w:t>
      </w:r>
    </w:p>
    <w:p>
      <w:pPr>
        <w:spacing w:after="0"/>
        <w:ind w:left="0"/>
        <w:jc w:val="both"/>
      </w:pPr>
      <w:r>
        <w:rPr>
          <w:rFonts w:ascii="Times New Roman"/>
          <w:b w:val="false"/>
          <w:i w:val="false"/>
          <w:color w:val="000000"/>
          <w:sz w:val="28"/>
        </w:rPr>
        <w:t>  36        3       -   -   -    -   11  13 18  49  62  96  151</w:t>
      </w:r>
    </w:p>
    <w:p>
      <w:pPr>
        <w:spacing w:after="0"/>
        <w:ind w:left="0"/>
        <w:jc w:val="both"/>
      </w:pPr>
      <w:r>
        <w:rPr>
          <w:rFonts w:ascii="Times New Roman"/>
          <w:b w:val="false"/>
          <w:i w:val="false"/>
          <w:color w:val="000000"/>
          <w:sz w:val="28"/>
        </w:rPr>
        <w:t>  39        3       -   -   -    8   13  16 34  56  81  114 189</w:t>
      </w:r>
    </w:p>
    <w:p>
      <w:pPr>
        <w:spacing w:after="0"/>
        <w:ind w:left="0"/>
        <w:jc w:val="both"/>
      </w:pPr>
      <w:r>
        <w:rPr>
          <w:rFonts w:ascii="Times New Roman"/>
          <w:b w:val="false"/>
          <w:i w:val="false"/>
          <w:color w:val="000000"/>
          <w:sz w:val="28"/>
        </w:rPr>
        <w:t>  42        3       -   -   -    12  14  30 47  67  93  126 226</w:t>
      </w:r>
    </w:p>
    <w:p>
      <w:pPr>
        <w:spacing w:after="0"/>
        <w:ind w:left="0"/>
        <w:jc w:val="both"/>
      </w:pPr>
      <w:r>
        <w:rPr>
          <w:rFonts w:ascii="Times New Roman"/>
          <w:b w:val="false"/>
          <w:i w:val="false"/>
          <w:color w:val="000000"/>
          <w:sz w:val="28"/>
        </w:rPr>
        <w:t>  45        3       -   -   13   15  24  35 58  79  108 144 234</w:t>
      </w:r>
    </w:p>
    <w:p>
      <w:pPr>
        <w:spacing w:after="0"/>
        <w:ind w:left="0"/>
        <w:jc w:val="both"/>
      </w:pPr>
      <w:r>
        <w:rPr>
          <w:rFonts w:ascii="Times New Roman"/>
          <w:b w:val="false"/>
          <w:i w:val="false"/>
          <w:color w:val="000000"/>
          <w:sz w:val="28"/>
        </w:rPr>
        <w:t>  48        3       -   12  14   16  43  49 65  87  121 168 245</w:t>
      </w:r>
    </w:p>
    <w:p>
      <w:pPr>
        <w:spacing w:after="0"/>
        <w:ind w:left="0"/>
        <w:jc w:val="both"/>
      </w:pPr>
      <w:r>
        <w:rPr>
          <w:rFonts w:ascii="Times New Roman"/>
          <w:b w:val="false"/>
          <w:i w:val="false"/>
          <w:color w:val="000000"/>
          <w:sz w:val="28"/>
        </w:rPr>
        <w:t>  51        3       -   14  18   28  46  56 70  94  132 204 288</w:t>
      </w:r>
    </w:p>
    <w:p>
      <w:pPr>
        <w:spacing w:after="0"/>
        <w:ind w:left="0"/>
        <w:jc w:val="both"/>
      </w:pPr>
      <w:r>
        <w:rPr>
          <w:rFonts w:ascii="Times New Roman"/>
          <w:b w:val="false"/>
          <w:i w:val="false"/>
          <w:color w:val="000000"/>
          <w:sz w:val="28"/>
        </w:rPr>
        <w:t>  54        3       12  15  24   35  50  60 81  105 144 220 304</w:t>
      </w:r>
    </w:p>
    <w:p>
      <w:pPr>
        <w:spacing w:after="0"/>
        <w:ind w:left="0"/>
        <w:jc w:val="both"/>
      </w:pPr>
      <w:r>
        <w:rPr>
          <w:rFonts w:ascii="Times New Roman"/>
          <w:b w:val="false"/>
          <w:i w:val="false"/>
          <w:color w:val="000000"/>
          <w:sz w:val="28"/>
        </w:rPr>
        <w:t>  57        3       14  16  31   43  53  70 90  115 158 232 318</w:t>
      </w:r>
    </w:p>
    <w:p>
      <w:pPr>
        <w:spacing w:after="0"/>
        <w:ind w:left="0"/>
        <w:jc w:val="both"/>
      </w:pPr>
      <w:r>
        <w:rPr>
          <w:rFonts w:ascii="Times New Roman"/>
          <w:b w:val="false"/>
          <w:i w:val="false"/>
          <w:color w:val="000000"/>
          <w:sz w:val="28"/>
        </w:rPr>
        <w:t>  60        3       20  29  34   49  65  76 96  128 178 252 332</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Глубина остановок, м|       Общее время           |</w:t>
      </w:r>
    </w:p>
    <w:p>
      <w:pPr>
        <w:spacing w:after="0"/>
        <w:ind w:left="0"/>
        <w:jc w:val="both"/>
      </w:pPr>
      <w:r>
        <w:rPr>
          <w:rFonts w:ascii="Times New Roman"/>
          <w:b w:val="false"/>
          <w:i w:val="false"/>
          <w:color w:val="000000"/>
          <w:sz w:val="28"/>
        </w:rPr>
        <w:t>____________________|       декомпрессии,         |</w:t>
      </w:r>
    </w:p>
    <w:p>
      <w:pPr>
        <w:spacing w:after="0"/>
        <w:ind w:left="0"/>
        <w:jc w:val="both"/>
      </w:pPr>
      <w:r>
        <w:rPr>
          <w:rFonts w:ascii="Times New Roman"/>
          <w:b w:val="false"/>
          <w:i w:val="false"/>
          <w:color w:val="000000"/>
          <w:sz w:val="28"/>
        </w:rPr>
        <w:t>          2         |       ч.мин                 |</w:t>
      </w:r>
    </w:p>
    <w:p>
      <w:pPr>
        <w:spacing w:after="0"/>
        <w:ind w:left="0"/>
        <w:jc w:val="both"/>
      </w:pPr>
      <w:r>
        <w:rPr>
          <w:rFonts w:ascii="Times New Roman"/>
          <w:b w:val="false"/>
          <w:i w:val="false"/>
          <w:color w:val="000000"/>
          <w:sz w:val="28"/>
        </w:rPr>
        <w:t>____________________|                             |</w:t>
      </w:r>
    </w:p>
    <w:p>
      <w:pPr>
        <w:spacing w:after="0"/>
        <w:ind w:left="0"/>
        <w:jc w:val="both"/>
      </w:pPr>
      <w:r>
        <w:rPr>
          <w:rFonts w:ascii="Times New Roman"/>
          <w:b w:val="false"/>
          <w:i w:val="false"/>
          <w:color w:val="000000"/>
          <w:sz w:val="28"/>
        </w:rPr>
        <w:t>Время выдержек      |                             |</w:t>
      </w:r>
    </w:p>
    <w:p>
      <w:pPr>
        <w:spacing w:after="0"/>
        <w:ind w:left="0"/>
        <w:jc w:val="both"/>
      </w:pPr>
      <w:r>
        <w:rPr>
          <w:rFonts w:ascii="Times New Roman"/>
          <w:b w:val="false"/>
          <w:i w:val="false"/>
          <w:color w:val="000000"/>
          <w:sz w:val="28"/>
        </w:rPr>
        <w:t>на остановках, мин  |                             |</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29                -           41</w:t>
      </w:r>
    </w:p>
    <w:p>
      <w:pPr>
        <w:spacing w:after="0"/>
        <w:ind w:left="0"/>
        <w:jc w:val="both"/>
      </w:pPr>
      <w:r>
        <w:rPr>
          <w:rFonts w:ascii="Times New Roman"/>
          <w:b w:val="false"/>
          <w:i w:val="false"/>
          <w:color w:val="000000"/>
          <w:sz w:val="28"/>
        </w:rPr>
        <w:t>        67                1           32</w:t>
      </w:r>
    </w:p>
    <w:p>
      <w:pPr>
        <w:spacing w:after="0"/>
        <w:ind w:left="0"/>
        <w:jc w:val="both"/>
      </w:pPr>
      <w:r>
        <w:rPr>
          <w:rFonts w:ascii="Times New Roman"/>
          <w:b w:val="false"/>
          <w:i w:val="false"/>
          <w:color w:val="000000"/>
          <w:sz w:val="28"/>
        </w:rPr>
        <w:t>        85                2           32</w:t>
      </w:r>
    </w:p>
    <w:p>
      <w:pPr>
        <w:spacing w:after="0"/>
        <w:ind w:left="0"/>
        <w:jc w:val="both"/>
      </w:pPr>
      <w:r>
        <w:rPr>
          <w:rFonts w:ascii="Times New Roman"/>
          <w:b w:val="false"/>
          <w:i w:val="false"/>
          <w:color w:val="000000"/>
          <w:sz w:val="28"/>
        </w:rPr>
        <w:t>        122               3           50</w:t>
      </w:r>
    </w:p>
    <w:p>
      <w:pPr>
        <w:spacing w:after="0"/>
        <w:ind w:left="0"/>
        <w:jc w:val="both"/>
      </w:pPr>
      <w:r>
        <w:rPr>
          <w:rFonts w:ascii="Times New Roman"/>
          <w:b w:val="false"/>
          <w:i w:val="false"/>
          <w:color w:val="000000"/>
          <w:sz w:val="28"/>
        </w:rPr>
        <w:t>        140               5           01</w:t>
      </w:r>
    </w:p>
    <w:p>
      <w:pPr>
        <w:spacing w:after="0"/>
        <w:ind w:left="0"/>
        <w:jc w:val="both"/>
      </w:pPr>
      <w:r>
        <w:rPr>
          <w:rFonts w:ascii="Times New Roman"/>
          <w:b w:val="false"/>
          <w:i w:val="false"/>
          <w:color w:val="000000"/>
          <w:sz w:val="28"/>
        </w:rPr>
        <w:t>        180               6           36</w:t>
      </w:r>
    </w:p>
    <w:p>
      <w:pPr>
        <w:spacing w:after="0"/>
        <w:ind w:left="0"/>
        <w:jc w:val="both"/>
      </w:pPr>
      <w:r>
        <w:rPr>
          <w:rFonts w:ascii="Times New Roman"/>
          <w:b w:val="false"/>
          <w:i w:val="false"/>
          <w:color w:val="000000"/>
          <w:sz w:val="28"/>
        </w:rPr>
        <w:t>        200               8           54</w:t>
      </w:r>
    </w:p>
    <w:p>
      <w:pPr>
        <w:spacing w:after="0"/>
        <w:ind w:left="0"/>
        <w:jc w:val="both"/>
      </w:pPr>
      <w:r>
        <w:rPr>
          <w:rFonts w:ascii="Times New Roman"/>
          <w:b w:val="false"/>
          <w:i w:val="false"/>
          <w:color w:val="000000"/>
          <w:sz w:val="28"/>
        </w:rPr>
        <w:t>        252               10          55</w:t>
      </w:r>
    </w:p>
    <w:p>
      <w:pPr>
        <w:spacing w:after="0"/>
        <w:ind w:left="0"/>
        <w:jc w:val="both"/>
      </w:pPr>
      <w:r>
        <w:rPr>
          <w:rFonts w:ascii="Times New Roman"/>
          <w:b w:val="false"/>
          <w:i w:val="false"/>
          <w:color w:val="000000"/>
          <w:sz w:val="28"/>
        </w:rPr>
        <w:t>        300               13          34</w:t>
      </w:r>
    </w:p>
    <w:p>
      <w:pPr>
        <w:spacing w:after="0"/>
        <w:ind w:left="0"/>
        <w:jc w:val="both"/>
      </w:pPr>
      <w:r>
        <w:rPr>
          <w:rFonts w:ascii="Times New Roman"/>
          <w:b w:val="false"/>
          <w:i w:val="false"/>
          <w:color w:val="000000"/>
          <w:sz w:val="28"/>
        </w:rPr>
        <w:t>        338               15          56</w:t>
      </w:r>
    </w:p>
    <w:p>
      <w:pPr>
        <w:spacing w:after="0"/>
        <w:ind w:left="0"/>
        <w:jc w:val="both"/>
      </w:pPr>
      <w:r>
        <w:rPr>
          <w:rFonts w:ascii="Times New Roman"/>
          <w:b w:val="false"/>
          <w:i w:val="false"/>
          <w:color w:val="000000"/>
          <w:sz w:val="28"/>
        </w:rPr>
        <w:t>        382               18          15</w:t>
      </w:r>
    </w:p>
    <w:p>
      <w:pPr>
        <w:spacing w:after="0"/>
        <w:ind w:left="0"/>
        <w:jc w:val="both"/>
      </w:pPr>
      <w:r>
        <w:rPr>
          <w:rFonts w:ascii="Times New Roman"/>
          <w:b w:val="false"/>
          <w:i w:val="false"/>
          <w:color w:val="000000"/>
          <w:sz w:val="28"/>
        </w:rPr>
        <w:t>        403               20          26</w:t>
      </w:r>
    </w:p>
    <w:p>
      <w:pPr>
        <w:spacing w:after="0"/>
        <w:ind w:left="0"/>
        <w:jc w:val="both"/>
      </w:pPr>
      <w:r>
        <w:rPr>
          <w:rFonts w:ascii="Times New Roman"/>
          <w:b w:val="false"/>
          <w:i w:val="false"/>
          <w:color w:val="000000"/>
          <w:sz w:val="28"/>
        </w:rPr>
        <w:t>        410               22          43</w:t>
      </w:r>
    </w:p>
    <w:p>
      <w:pPr>
        <w:spacing w:after="0"/>
        <w:ind w:left="0"/>
        <w:jc w:val="both"/>
      </w:pPr>
      <w:r>
        <w:rPr>
          <w:rFonts w:ascii="Times New Roman"/>
          <w:b w:val="false"/>
          <w:i w:val="false"/>
          <w:color w:val="000000"/>
          <w:sz w:val="28"/>
        </w:rPr>
        <w:t>        418               24          31</w:t>
      </w:r>
    </w:p>
    <w:p>
      <w:pPr>
        <w:spacing w:after="0"/>
        <w:ind w:left="0"/>
        <w:jc w:val="both"/>
      </w:pPr>
      <w:r>
        <w:rPr>
          <w:rFonts w:ascii="Times New Roman"/>
          <w:b w:val="false"/>
          <w:i w:val="false"/>
          <w:color w:val="000000"/>
          <w:sz w:val="28"/>
        </w:rPr>
        <w:t>        418               26          01</w:t>
      </w:r>
    </w:p>
    <w:p>
      <w:pPr>
        <w:spacing w:after="0"/>
        <w:ind w:left="0"/>
        <w:jc w:val="both"/>
      </w:pPr>
      <w:r>
        <w:rPr>
          <w:rFonts w:ascii="Times New Roman"/>
          <w:b w:val="false"/>
          <w:i w:val="false"/>
          <w:color w:val="000000"/>
          <w:sz w:val="28"/>
        </w:rPr>
        <w:t>        418               28          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Аварийные режимы декомпрессии при спусках на глубины </w:t>
      </w:r>
    </w:p>
    <w:p>
      <w:pPr>
        <w:spacing w:after="0"/>
        <w:ind w:left="0"/>
        <w:jc w:val="both"/>
      </w:pPr>
      <w:r>
        <w:rPr>
          <w:rFonts w:ascii="Times New Roman"/>
          <w:b w:val="false"/>
          <w:i w:val="false"/>
          <w:color w:val="000000"/>
          <w:sz w:val="28"/>
        </w:rPr>
        <w:t>          63-80 м с применением для дыхания воздуха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Глубина|Экспозиция | Время       |Глубина остановок, м</w:t>
      </w:r>
    </w:p>
    <w:p>
      <w:pPr>
        <w:spacing w:after="0"/>
        <w:ind w:left="0"/>
        <w:jc w:val="both"/>
      </w:pPr>
      <w:r>
        <w:rPr>
          <w:rFonts w:ascii="Times New Roman"/>
          <w:b w:val="false"/>
          <w:i w:val="false"/>
          <w:color w:val="000000"/>
          <w:sz w:val="28"/>
        </w:rPr>
        <w:t>спуска,|на грунте, | перехода    |______________________________</w:t>
      </w:r>
    </w:p>
    <w:p>
      <w:pPr>
        <w:spacing w:after="0"/>
        <w:ind w:left="0"/>
        <w:jc w:val="both"/>
      </w:pPr>
      <w:r>
        <w:rPr>
          <w:rFonts w:ascii="Times New Roman"/>
          <w:b w:val="false"/>
          <w:i w:val="false"/>
          <w:color w:val="000000"/>
          <w:sz w:val="28"/>
        </w:rPr>
        <w:t>м      |мин        | на первую   |42  |39  |36  |33  |30  |27  |</w:t>
      </w:r>
    </w:p>
    <w:p>
      <w:pPr>
        <w:spacing w:after="0"/>
        <w:ind w:left="0"/>
        <w:jc w:val="both"/>
      </w:pPr>
      <w:r>
        <w:rPr>
          <w:rFonts w:ascii="Times New Roman"/>
          <w:b w:val="false"/>
          <w:i w:val="false"/>
          <w:color w:val="000000"/>
          <w:sz w:val="28"/>
        </w:rPr>
        <w:t>       |           | остановку   |____|____|____|____|____|____|</w:t>
      </w:r>
    </w:p>
    <w:p>
      <w:pPr>
        <w:spacing w:after="0"/>
        <w:ind w:left="0"/>
        <w:jc w:val="both"/>
      </w:pPr>
      <w:r>
        <w:rPr>
          <w:rFonts w:ascii="Times New Roman"/>
          <w:b w:val="false"/>
          <w:i w:val="false"/>
          <w:color w:val="000000"/>
          <w:sz w:val="28"/>
        </w:rPr>
        <w:t xml:space="preserve">       |           | или на      |  Время выдержек на </w:t>
      </w:r>
    </w:p>
    <w:p>
      <w:pPr>
        <w:spacing w:after="0"/>
        <w:ind w:left="0"/>
        <w:jc w:val="both"/>
      </w:pPr>
      <w:r>
        <w:rPr>
          <w:rFonts w:ascii="Times New Roman"/>
          <w:b w:val="false"/>
          <w:i w:val="false"/>
          <w:color w:val="000000"/>
          <w:sz w:val="28"/>
        </w:rPr>
        <w:t>       |           | поверхность,|  остановках, мин</w:t>
      </w:r>
    </w:p>
    <w:p>
      <w:pPr>
        <w:spacing w:after="0"/>
        <w:ind w:left="0"/>
        <w:jc w:val="both"/>
      </w:pPr>
      <w:r>
        <w:rPr>
          <w:rFonts w:ascii="Times New Roman"/>
          <w:b w:val="false"/>
          <w:i w:val="false"/>
          <w:color w:val="000000"/>
          <w:sz w:val="28"/>
        </w:rPr>
        <w:t>       |           | мин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63          5            9         -    -     -    -    -    -</w:t>
      </w:r>
    </w:p>
    <w:p>
      <w:pPr>
        <w:spacing w:after="0"/>
        <w:ind w:left="0"/>
        <w:jc w:val="both"/>
      </w:pPr>
      <w:r>
        <w:rPr>
          <w:rFonts w:ascii="Times New Roman"/>
          <w:b w:val="false"/>
          <w:i w:val="false"/>
          <w:color w:val="000000"/>
          <w:sz w:val="28"/>
        </w:rPr>
        <w:t>            10           8         -    -     -    -    -    -</w:t>
      </w:r>
    </w:p>
    <w:p>
      <w:pPr>
        <w:spacing w:after="0"/>
        <w:ind w:left="0"/>
        <w:jc w:val="both"/>
      </w:pPr>
      <w:r>
        <w:rPr>
          <w:rFonts w:ascii="Times New Roman"/>
          <w:b w:val="false"/>
          <w:i w:val="false"/>
          <w:color w:val="000000"/>
          <w:sz w:val="28"/>
        </w:rPr>
        <w:t>            15           8         -    -     -    -    -    -</w:t>
      </w:r>
    </w:p>
    <w:p>
      <w:pPr>
        <w:spacing w:after="0"/>
        <w:ind w:left="0"/>
        <w:jc w:val="both"/>
      </w:pPr>
      <w:r>
        <w:rPr>
          <w:rFonts w:ascii="Times New Roman"/>
          <w:b w:val="false"/>
          <w:i w:val="false"/>
          <w:color w:val="000000"/>
          <w:sz w:val="28"/>
        </w:rPr>
        <w:t>            20           7         -    -     -    -    -    -</w:t>
      </w:r>
    </w:p>
    <w:p>
      <w:pPr>
        <w:spacing w:after="0"/>
        <w:ind w:left="0"/>
        <w:jc w:val="both"/>
      </w:pPr>
      <w:r>
        <w:rPr>
          <w:rFonts w:ascii="Times New Roman"/>
          <w:b w:val="false"/>
          <w:i w:val="false"/>
          <w:color w:val="000000"/>
          <w:sz w:val="28"/>
        </w:rPr>
        <w:t>            25           6         -    -     -    -    -    -</w:t>
      </w:r>
    </w:p>
    <w:p>
      <w:pPr>
        <w:spacing w:after="0"/>
        <w:ind w:left="0"/>
        <w:jc w:val="both"/>
      </w:pPr>
      <w:r>
        <w:rPr>
          <w:rFonts w:ascii="Times New Roman"/>
          <w:b w:val="false"/>
          <w:i w:val="false"/>
          <w:color w:val="000000"/>
          <w:sz w:val="28"/>
        </w:rPr>
        <w:t>            35           6         -    -     -    -    -    -</w:t>
      </w:r>
    </w:p>
    <w:p>
      <w:pPr>
        <w:spacing w:after="0"/>
        <w:ind w:left="0"/>
        <w:jc w:val="both"/>
      </w:pPr>
      <w:r>
        <w:rPr>
          <w:rFonts w:ascii="Times New Roman"/>
          <w:b w:val="false"/>
          <w:i w:val="false"/>
          <w:color w:val="000000"/>
          <w:sz w:val="28"/>
        </w:rPr>
        <w:t>            45           5         -    -     -    -    12   14</w:t>
      </w:r>
    </w:p>
    <w:p>
      <w:pPr>
        <w:spacing w:after="0"/>
        <w:ind w:left="0"/>
        <w:jc w:val="both"/>
      </w:pPr>
      <w:r>
        <w:rPr>
          <w:rFonts w:ascii="Times New Roman"/>
          <w:b w:val="false"/>
          <w:i w:val="false"/>
          <w:color w:val="000000"/>
          <w:sz w:val="28"/>
        </w:rPr>
        <w:t>            60           4         -    -     11   14   15   17</w:t>
      </w:r>
    </w:p>
    <w:p>
      <w:pPr>
        <w:spacing w:after="0"/>
        <w:ind w:left="0"/>
        <w:jc w:val="both"/>
      </w:pPr>
      <w:r>
        <w:rPr>
          <w:rFonts w:ascii="Times New Roman"/>
          <w:b w:val="false"/>
          <w:i w:val="false"/>
          <w:color w:val="000000"/>
          <w:sz w:val="28"/>
        </w:rPr>
        <w:t>            80           3         -    12    14   16   17   18</w:t>
      </w:r>
    </w:p>
    <w:p>
      <w:pPr>
        <w:spacing w:after="0"/>
        <w:ind w:left="0"/>
        <w:jc w:val="both"/>
      </w:pPr>
      <w:r>
        <w:rPr>
          <w:rFonts w:ascii="Times New Roman"/>
          <w:b w:val="false"/>
          <w:i w:val="false"/>
          <w:color w:val="000000"/>
          <w:sz w:val="28"/>
        </w:rPr>
        <w:t>66          5            9         -    -     -    -    -    -</w:t>
      </w:r>
    </w:p>
    <w:p>
      <w:pPr>
        <w:spacing w:after="0"/>
        <w:ind w:left="0"/>
        <w:jc w:val="both"/>
      </w:pPr>
      <w:r>
        <w:rPr>
          <w:rFonts w:ascii="Times New Roman"/>
          <w:b w:val="false"/>
          <w:i w:val="false"/>
          <w:color w:val="000000"/>
          <w:sz w:val="28"/>
        </w:rPr>
        <w:t>            10           9         -    -     -    -    -    -</w:t>
      </w:r>
    </w:p>
    <w:p>
      <w:pPr>
        <w:spacing w:after="0"/>
        <w:ind w:left="0"/>
        <w:jc w:val="both"/>
      </w:pPr>
      <w:r>
        <w:rPr>
          <w:rFonts w:ascii="Times New Roman"/>
          <w:b w:val="false"/>
          <w:i w:val="false"/>
          <w:color w:val="000000"/>
          <w:sz w:val="28"/>
        </w:rPr>
        <w:t>            15           8         -    -     -    -    -    -</w:t>
      </w:r>
    </w:p>
    <w:p>
      <w:pPr>
        <w:spacing w:after="0"/>
        <w:ind w:left="0"/>
        <w:jc w:val="both"/>
      </w:pPr>
      <w:r>
        <w:rPr>
          <w:rFonts w:ascii="Times New Roman"/>
          <w:b w:val="false"/>
          <w:i w:val="false"/>
          <w:color w:val="000000"/>
          <w:sz w:val="28"/>
        </w:rPr>
        <w:t>            20           7         -    -     -    -    -    -</w:t>
      </w:r>
    </w:p>
    <w:p>
      <w:pPr>
        <w:spacing w:after="0"/>
        <w:ind w:left="0"/>
        <w:jc w:val="both"/>
      </w:pPr>
      <w:r>
        <w:rPr>
          <w:rFonts w:ascii="Times New Roman"/>
          <w:b w:val="false"/>
          <w:i w:val="false"/>
          <w:color w:val="000000"/>
          <w:sz w:val="28"/>
        </w:rPr>
        <w:t>            25           6         -    -     -    -    -    -</w:t>
      </w:r>
    </w:p>
    <w:p>
      <w:pPr>
        <w:spacing w:after="0"/>
        <w:ind w:left="0"/>
        <w:jc w:val="both"/>
      </w:pPr>
      <w:r>
        <w:rPr>
          <w:rFonts w:ascii="Times New Roman"/>
          <w:b w:val="false"/>
          <w:i w:val="false"/>
          <w:color w:val="000000"/>
          <w:sz w:val="28"/>
        </w:rPr>
        <w:t>            35           6         -    -     -    -    -    6</w:t>
      </w:r>
    </w:p>
    <w:p>
      <w:pPr>
        <w:spacing w:after="0"/>
        <w:ind w:left="0"/>
        <w:jc w:val="both"/>
      </w:pPr>
      <w:r>
        <w:rPr>
          <w:rFonts w:ascii="Times New Roman"/>
          <w:b w:val="false"/>
          <w:i w:val="false"/>
          <w:color w:val="000000"/>
          <w:sz w:val="28"/>
        </w:rPr>
        <w:t>            45           5         -    -     -    9    13   15</w:t>
      </w:r>
    </w:p>
    <w:p>
      <w:pPr>
        <w:spacing w:after="0"/>
        <w:ind w:left="0"/>
        <w:jc w:val="both"/>
      </w:pPr>
      <w:r>
        <w:rPr>
          <w:rFonts w:ascii="Times New Roman"/>
          <w:b w:val="false"/>
          <w:i w:val="false"/>
          <w:color w:val="000000"/>
          <w:sz w:val="28"/>
        </w:rPr>
        <w:t>            60           4         -    11    13   15   16   18</w:t>
      </w:r>
    </w:p>
    <w:p>
      <w:pPr>
        <w:spacing w:after="0"/>
        <w:ind w:left="0"/>
        <w:jc w:val="both"/>
      </w:pPr>
      <w:r>
        <w:rPr>
          <w:rFonts w:ascii="Times New Roman"/>
          <w:b w:val="false"/>
          <w:i w:val="false"/>
          <w:color w:val="000000"/>
          <w:sz w:val="28"/>
        </w:rPr>
        <w:t>69          5            10        -    -     -    -    -    -</w:t>
      </w:r>
    </w:p>
    <w:p>
      <w:pPr>
        <w:spacing w:after="0"/>
        <w:ind w:left="0"/>
        <w:jc w:val="both"/>
      </w:pPr>
      <w:r>
        <w:rPr>
          <w:rFonts w:ascii="Times New Roman"/>
          <w:b w:val="false"/>
          <w:i w:val="false"/>
          <w:color w:val="000000"/>
          <w:sz w:val="28"/>
        </w:rPr>
        <w:t>            10           9         -    -     -    -    -    -</w:t>
      </w:r>
    </w:p>
    <w:p>
      <w:pPr>
        <w:spacing w:after="0"/>
        <w:ind w:left="0"/>
        <w:jc w:val="both"/>
      </w:pPr>
      <w:r>
        <w:rPr>
          <w:rFonts w:ascii="Times New Roman"/>
          <w:b w:val="false"/>
          <w:i w:val="false"/>
          <w:color w:val="000000"/>
          <w:sz w:val="28"/>
        </w:rPr>
        <w:t>            15           6         -    -     -    -    -    -</w:t>
      </w:r>
    </w:p>
    <w:p>
      <w:pPr>
        <w:spacing w:after="0"/>
        <w:ind w:left="0"/>
        <w:jc w:val="both"/>
      </w:pPr>
      <w:r>
        <w:rPr>
          <w:rFonts w:ascii="Times New Roman"/>
          <w:b w:val="false"/>
          <w:i w:val="false"/>
          <w:color w:val="000000"/>
          <w:sz w:val="28"/>
        </w:rPr>
        <w:t>            20           7         -    -     -    -    -    -</w:t>
      </w:r>
    </w:p>
    <w:p>
      <w:pPr>
        <w:spacing w:after="0"/>
        <w:ind w:left="0"/>
        <w:jc w:val="both"/>
      </w:pPr>
      <w:r>
        <w:rPr>
          <w:rFonts w:ascii="Times New Roman"/>
          <w:b w:val="false"/>
          <w:i w:val="false"/>
          <w:color w:val="000000"/>
          <w:sz w:val="28"/>
        </w:rPr>
        <w:t>            25           7         -    -     -    -    -    -</w:t>
      </w:r>
    </w:p>
    <w:p>
      <w:pPr>
        <w:spacing w:after="0"/>
        <w:ind w:left="0"/>
        <w:jc w:val="both"/>
      </w:pPr>
      <w:r>
        <w:rPr>
          <w:rFonts w:ascii="Times New Roman"/>
          <w:b w:val="false"/>
          <w:i w:val="false"/>
          <w:color w:val="000000"/>
          <w:sz w:val="28"/>
        </w:rPr>
        <w:t>            35           6         -    -     -    -    -    10</w:t>
      </w:r>
    </w:p>
    <w:p>
      <w:pPr>
        <w:spacing w:after="0"/>
        <w:ind w:left="0"/>
        <w:jc w:val="both"/>
      </w:pPr>
      <w:r>
        <w:rPr>
          <w:rFonts w:ascii="Times New Roman"/>
          <w:b w:val="false"/>
          <w:i w:val="false"/>
          <w:color w:val="000000"/>
          <w:sz w:val="28"/>
        </w:rPr>
        <w:t>            45           5         -    -     -    -    10   15</w:t>
      </w:r>
    </w:p>
    <w:p>
      <w:pPr>
        <w:spacing w:after="0"/>
        <w:ind w:left="0"/>
        <w:jc w:val="both"/>
      </w:pPr>
      <w:r>
        <w:rPr>
          <w:rFonts w:ascii="Times New Roman"/>
          <w:b w:val="false"/>
          <w:i w:val="false"/>
          <w:color w:val="000000"/>
          <w:sz w:val="28"/>
        </w:rPr>
        <w:t>            60           4         -    14    16   17   18   19</w:t>
      </w:r>
    </w:p>
    <w:p>
      <w:pPr>
        <w:spacing w:after="0"/>
        <w:ind w:left="0"/>
        <w:jc w:val="both"/>
      </w:pPr>
      <w:r>
        <w:rPr>
          <w:rFonts w:ascii="Times New Roman"/>
          <w:b w:val="false"/>
          <w:i w:val="false"/>
          <w:color w:val="000000"/>
          <w:sz w:val="28"/>
        </w:rPr>
        <w:t>72          5            10        -    -     -    -    -    -</w:t>
      </w:r>
    </w:p>
    <w:p>
      <w:pPr>
        <w:spacing w:after="0"/>
        <w:ind w:left="0"/>
        <w:jc w:val="both"/>
      </w:pPr>
      <w:r>
        <w:rPr>
          <w:rFonts w:ascii="Times New Roman"/>
          <w:b w:val="false"/>
          <w:i w:val="false"/>
          <w:color w:val="000000"/>
          <w:sz w:val="28"/>
        </w:rPr>
        <w:t>            10           9         -    -     -    -    -    -</w:t>
      </w:r>
    </w:p>
    <w:p>
      <w:pPr>
        <w:spacing w:after="0"/>
        <w:ind w:left="0"/>
        <w:jc w:val="both"/>
      </w:pPr>
      <w:r>
        <w:rPr>
          <w:rFonts w:ascii="Times New Roman"/>
          <w:b w:val="false"/>
          <w:i w:val="false"/>
          <w:color w:val="000000"/>
          <w:sz w:val="28"/>
        </w:rPr>
        <w:t>            15           8         -    -     -    -    -    -</w:t>
      </w:r>
    </w:p>
    <w:p>
      <w:pPr>
        <w:spacing w:after="0"/>
        <w:ind w:left="0"/>
        <w:jc w:val="both"/>
      </w:pPr>
      <w:r>
        <w:rPr>
          <w:rFonts w:ascii="Times New Roman"/>
          <w:b w:val="false"/>
          <w:i w:val="false"/>
          <w:color w:val="000000"/>
          <w:sz w:val="28"/>
        </w:rPr>
        <w:t>            20           7         -    -     -    -    -    -</w:t>
      </w:r>
    </w:p>
    <w:p>
      <w:pPr>
        <w:spacing w:after="0"/>
        <w:ind w:left="0"/>
        <w:jc w:val="both"/>
      </w:pPr>
      <w:r>
        <w:rPr>
          <w:rFonts w:ascii="Times New Roman"/>
          <w:b w:val="false"/>
          <w:i w:val="false"/>
          <w:color w:val="000000"/>
          <w:sz w:val="28"/>
        </w:rPr>
        <w:t>            25           7         -    -     -    -    -    -</w:t>
      </w:r>
    </w:p>
    <w:p>
      <w:pPr>
        <w:spacing w:after="0"/>
        <w:ind w:left="0"/>
        <w:jc w:val="both"/>
      </w:pPr>
      <w:r>
        <w:rPr>
          <w:rFonts w:ascii="Times New Roman"/>
          <w:b w:val="false"/>
          <w:i w:val="false"/>
          <w:color w:val="000000"/>
          <w:sz w:val="28"/>
        </w:rPr>
        <w:t>            35           6         -    -     -    -    11   12</w:t>
      </w:r>
    </w:p>
    <w:p>
      <w:pPr>
        <w:spacing w:after="0"/>
        <w:ind w:left="0"/>
        <w:jc w:val="both"/>
      </w:pPr>
      <w:r>
        <w:rPr>
          <w:rFonts w:ascii="Times New Roman"/>
          <w:b w:val="false"/>
          <w:i w:val="false"/>
          <w:color w:val="000000"/>
          <w:sz w:val="28"/>
        </w:rPr>
        <w:t>            45           5         -    -     13   15   16   17</w:t>
      </w:r>
    </w:p>
    <w:p>
      <w:pPr>
        <w:spacing w:after="0"/>
        <w:ind w:left="0"/>
        <w:jc w:val="both"/>
      </w:pPr>
      <w:r>
        <w:rPr>
          <w:rFonts w:ascii="Times New Roman"/>
          <w:b w:val="false"/>
          <w:i w:val="false"/>
          <w:color w:val="000000"/>
          <w:sz w:val="28"/>
        </w:rPr>
        <w:t>75          5            10        -    -     -    -    -    -</w:t>
      </w:r>
    </w:p>
    <w:p>
      <w:pPr>
        <w:spacing w:after="0"/>
        <w:ind w:left="0"/>
        <w:jc w:val="both"/>
      </w:pPr>
      <w:r>
        <w:rPr>
          <w:rFonts w:ascii="Times New Roman"/>
          <w:b w:val="false"/>
          <w:i w:val="false"/>
          <w:color w:val="000000"/>
          <w:sz w:val="28"/>
        </w:rPr>
        <w:t>            10           9         -    -     -    -    -    -</w:t>
      </w:r>
    </w:p>
    <w:p>
      <w:pPr>
        <w:spacing w:after="0"/>
        <w:ind w:left="0"/>
        <w:jc w:val="both"/>
      </w:pPr>
      <w:r>
        <w:rPr>
          <w:rFonts w:ascii="Times New Roman"/>
          <w:b w:val="false"/>
          <w:i w:val="false"/>
          <w:color w:val="000000"/>
          <w:sz w:val="28"/>
        </w:rPr>
        <w:t>            15           8         -    -     -    -    -    -</w:t>
      </w:r>
    </w:p>
    <w:p>
      <w:pPr>
        <w:spacing w:after="0"/>
        <w:ind w:left="0"/>
        <w:jc w:val="both"/>
      </w:pPr>
      <w:r>
        <w:rPr>
          <w:rFonts w:ascii="Times New Roman"/>
          <w:b w:val="false"/>
          <w:i w:val="false"/>
          <w:color w:val="000000"/>
          <w:sz w:val="28"/>
        </w:rPr>
        <w:t>            20           8         -    -     -    -    -    -</w:t>
      </w:r>
    </w:p>
    <w:p>
      <w:pPr>
        <w:spacing w:after="0"/>
        <w:ind w:left="0"/>
        <w:jc w:val="both"/>
      </w:pPr>
      <w:r>
        <w:rPr>
          <w:rFonts w:ascii="Times New Roman"/>
          <w:b w:val="false"/>
          <w:i w:val="false"/>
          <w:color w:val="000000"/>
          <w:sz w:val="28"/>
        </w:rPr>
        <w:t>            25           7         -    -     -    -    -    -</w:t>
      </w:r>
    </w:p>
    <w:p>
      <w:pPr>
        <w:spacing w:after="0"/>
        <w:ind w:left="0"/>
        <w:jc w:val="both"/>
      </w:pPr>
      <w:r>
        <w:rPr>
          <w:rFonts w:ascii="Times New Roman"/>
          <w:b w:val="false"/>
          <w:i w:val="false"/>
          <w:color w:val="000000"/>
          <w:sz w:val="28"/>
        </w:rPr>
        <w:t>            35           7         -    -     -    9    12   14</w:t>
      </w:r>
    </w:p>
    <w:p>
      <w:pPr>
        <w:spacing w:after="0"/>
        <w:ind w:left="0"/>
        <w:jc w:val="both"/>
      </w:pPr>
      <w:r>
        <w:rPr>
          <w:rFonts w:ascii="Times New Roman"/>
          <w:b w:val="false"/>
          <w:i w:val="false"/>
          <w:color w:val="000000"/>
          <w:sz w:val="28"/>
        </w:rPr>
        <w:t>            45           5         -    8     14   15   16   18</w:t>
      </w:r>
    </w:p>
    <w:p>
      <w:pPr>
        <w:spacing w:after="0"/>
        <w:ind w:left="0"/>
        <w:jc w:val="both"/>
      </w:pPr>
      <w:r>
        <w:rPr>
          <w:rFonts w:ascii="Times New Roman"/>
          <w:b w:val="false"/>
          <w:i w:val="false"/>
          <w:color w:val="000000"/>
          <w:sz w:val="28"/>
        </w:rPr>
        <w:t>78          5            11        -    -     -    -    -    -</w:t>
      </w:r>
    </w:p>
    <w:p>
      <w:pPr>
        <w:spacing w:after="0"/>
        <w:ind w:left="0"/>
        <w:jc w:val="both"/>
      </w:pPr>
      <w:r>
        <w:rPr>
          <w:rFonts w:ascii="Times New Roman"/>
          <w:b w:val="false"/>
          <w:i w:val="false"/>
          <w:color w:val="000000"/>
          <w:sz w:val="28"/>
        </w:rPr>
        <w:t>            10           10        -    -     -    -    -    -</w:t>
      </w:r>
    </w:p>
    <w:p>
      <w:pPr>
        <w:spacing w:after="0"/>
        <w:ind w:left="0"/>
        <w:jc w:val="both"/>
      </w:pPr>
      <w:r>
        <w:rPr>
          <w:rFonts w:ascii="Times New Roman"/>
          <w:b w:val="false"/>
          <w:i w:val="false"/>
          <w:color w:val="000000"/>
          <w:sz w:val="28"/>
        </w:rPr>
        <w:t>            15           8         -    -     -    -    -    -</w:t>
      </w:r>
    </w:p>
    <w:p>
      <w:pPr>
        <w:spacing w:after="0"/>
        <w:ind w:left="0"/>
        <w:jc w:val="both"/>
      </w:pPr>
      <w:r>
        <w:rPr>
          <w:rFonts w:ascii="Times New Roman"/>
          <w:b w:val="false"/>
          <w:i w:val="false"/>
          <w:color w:val="000000"/>
          <w:sz w:val="28"/>
        </w:rPr>
        <w:t>            20           8         -    -     -    -    -    -</w:t>
      </w:r>
    </w:p>
    <w:p>
      <w:pPr>
        <w:spacing w:after="0"/>
        <w:ind w:left="0"/>
        <w:jc w:val="both"/>
      </w:pPr>
      <w:r>
        <w:rPr>
          <w:rFonts w:ascii="Times New Roman"/>
          <w:b w:val="false"/>
          <w:i w:val="false"/>
          <w:color w:val="000000"/>
          <w:sz w:val="28"/>
        </w:rPr>
        <w:t>            25           7         -    -     -    -    -    6</w:t>
      </w:r>
    </w:p>
    <w:p>
      <w:pPr>
        <w:spacing w:after="0"/>
        <w:ind w:left="0"/>
        <w:jc w:val="both"/>
      </w:pPr>
      <w:r>
        <w:rPr>
          <w:rFonts w:ascii="Times New Roman"/>
          <w:b w:val="false"/>
          <w:i w:val="false"/>
          <w:color w:val="000000"/>
          <w:sz w:val="28"/>
        </w:rPr>
        <w:t>            35           7         -    -     8    13   14   15</w:t>
      </w:r>
    </w:p>
    <w:p>
      <w:pPr>
        <w:spacing w:after="0"/>
        <w:ind w:left="0"/>
        <w:jc w:val="both"/>
      </w:pPr>
      <w:r>
        <w:rPr>
          <w:rFonts w:ascii="Times New Roman"/>
          <w:b w:val="false"/>
          <w:i w:val="false"/>
          <w:color w:val="000000"/>
          <w:sz w:val="28"/>
        </w:rPr>
        <w:t>            45           5         -    14    15   16   17   18</w:t>
      </w:r>
    </w:p>
    <w:p>
      <w:pPr>
        <w:spacing w:after="0"/>
        <w:ind w:left="0"/>
        <w:jc w:val="both"/>
      </w:pPr>
      <w:r>
        <w:rPr>
          <w:rFonts w:ascii="Times New Roman"/>
          <w:b w:val="false"/>
          <w:i w:val="false"/>
          <w:color w:val="000000"/>
          <w:sz w:val="28"/>
        </w:rPr>
        <w:t>80          5            10        -    -     -    -    -    -</w:t>
      </w:r>
    </w:p>
    <w:p>
      <w:pPr>
        <w:spacing w:after="0"/>
        <w:ind w:left="0"/>
        <w:jc w:val="both"/>
      </w:pPr>
      <w:r>
        <w:rPr>
          <w:rFonts w:ascii="Times New Roman"/>
          <w:b w:val="false"/>
          <w:i w:val="false"/>
          <w:color w:val="000000"/>
          <w:sz w:val="28"/>
        </w:rPr>
        <w:t>            10           10        -    -     -    -    -    -</w:t>
      </w:r>
    </w:p>
    <w:p>
      <w:pPr>
        <w:spacing w:after="0"/>
        <w:ind w:left="0"/>
        <w:jc w:val="both"/>
      </w:pPr>
      <w:r>
        <w:rPr>
          <w:rFonts w:ascii="Times New Roman"/>
          <w:b w:val="false"/>
          <w:i w:val="false"/>
          <w:color w:val="000000"/>
          <w:sz w:val="28"/>
        </w:rPr>
        <w:t>            15           9         -    -     -    -    -    -</w:t>
      </w:r>
    </w:p>
    <w:p>
      <w:pPr>
        <w:spacing w:after="0"/>
        <w:ind w:left="0"/>
        <w:jc w:val="both"/>
      </w:pPr>
      <w:r>
        <w:rPr>
          <w:rFonts w:ascii="Times New Roman"/>
          <w:b w:val="false"/>
          <w:i w:val="false"/>
          <w:color w:val="000000"/>
          <w:sz w:val="28"/>
        </w:rPr>
        <w:t>            20           8         -    -     -    -    -    -</w:t>
      </w:r>
    </w:p>
    <w:p>
      <w:pPr>
        <w:spacing w:after="0"/>
        <w:ind w:left="0"/>
        <w:jc w:val="both"/>
      </w:pPr>
      <w:r>
        <w:rPr>
          <w:rFonts w:ascii="Times New Roman"/>
          <w:b w:val="false"/>
          <w:i w:val="false"/>
          <w:color w:val="000000"/>
          <w:sz w:val="28"/>
        </w:rPr>
        <w:t>            25           7         -    -     -    -    5    7</w:t>
      </w:r>
    </w:p>
    <w:p>
      <w:pPr>
        <w:spacing w:after="0"/>
        <w:ind w:left="0"/>
        <w:jc w:val="both"/>
      </w:pPr>
      <w:r>
        <w:rPr>
          <w:rFonts w:ascii="Times New Roman"/>
          <w:b w:val="false"/>
          <w:i w:val="false"/>
          <w:color w:val="000000"/>
          <w:sz w:val="28"/>
        </w:rPr>
        <w:t>            35           6         -    -     13   14   15   16</w:t>
      </w:r>
    </w:p>
    <w:p>
      <w:pPr>
        <w:spacing w:after="0"/>
        <w:ind w:left="0"/>
        <w:jc w:val="both"/>
      </w:pPr>
      <w:r>
        <w:rPr>
          <w:rFonts w:ascii="Times New Roman"/>
          <w:b w:val="false"/>
          <w:i w:val="false"/>
          <w:color w:val="000000"/>
          <w:sz w:val="28"/>
        </w:rPr>
        <w:t>            45           5         15   15    16   17   18   19</w:t>
      </w:r>
    </w:p>
    <w:p>
      <w:pPr>
        <w:spacing w:after="0"/>
        <w:ind w:left="0"/>
        <w:jc w:val="both"/>
      </w:pPr>
      <w:r>
        <w:rPr>
          <w:rFonts w:ascii="Times New Roman"/>
          <w:b w:val="false"/>
          <w:i w:val="false"/>
          <w:color w:val="000000"/>
          <w:sz w:val="28"/>
        </w:rPr>
        <w:t>63          360          4         -    18    29   31   45   54</w:t>
      </w:r>
    </w:p>
    <w:p>
      <w:pPr>
        <w:spacing w:after="0"/>
        <w:ind w:left="0"/>
        <w:jc w:val="both"/>
      </w:pPr>
      <w:r>
        <w:rPr>
          <w:rFonts w:ascii="Times New Roman"/>
          <w:b w:val="false"/>
          <w:i w:val="false"/>
          <w:color w:val="000000"/>
          <w:sz w:val="28"/>
        </w:rPr>
        <w:t>66          360          4         7    22    30   36   54   66</w:t>
      </w:r>
    </w:p>
    <w:p>
      <w:pPr>
        <w:spacing w:after="0"/>
        <w:ind w:left="0"/>
        <w:jc w:val="both"/>
      </w:pPr>
      <w:r>
        <w:rPr>
          <w:rFonts w:ascii="Times New Roman"/>
          <w:b w:val="false"/>
          <w:i w:val="false"/>
          <w:color w:val="000000"/>
          <w:sz w:val="28"/>
        </w:rPr>
        <w:t>69          360          4         16   26    34   45   60   81</w:t>
      </w:r>
    </w:p>
    <w:p>
      <w:pPr>
        <w:spacing w:after="0"/>
        <w:ind w:left="0"/>
        <w:jc w:val="both"/>
      </w:pPr>
      <w:r>
        <w:rPr>
          <w:rFonts w:ascii="Times New Roman"/>
          <w:b w:val="false"/>
          <w:i w:val="false"/>
          <w:color w:val="000000"/>
          <w:sz w:val="28"/>
        </w:rPr>
        <w:t>72          360          4         22   28    40   53   68   87</w:t>
      </w:r>
    </w:p>
    <w:p>
      <w:pPr>
        <w:spacing w:after="0"/>
        <w:ind w:left="0"/>
        <w:jc w:val="both"/>
      </w:pPr>
      <w:r>
        <w:rPr>
          <w:rFonts w:ascii="Times New Roman"/>
          <w:b w:val="false"/>
          <w:i w:val="false"/>
          <w:color w:val="000000"/>
          <w:sz w:val="28"/>
        </w:rPr>
        <w:t>75          360          4         25   32    43   61   77   96</w:t>
      </w:r>
    </w:p>
    <w:p>
      <w:pPr>
        <w:spacing w:after="0"/>
        <w:ind w:left="0"/>
        <w:jc w:val="both"/>
      </w:pPr>
      <w:r>
        <w:rPr>
          <w:rFonts w:ascii="Times New Roman"/>
          <w:b w:val="false"/>
          <w:i w:val="false"/>
          <w:color w:val="000000"/>
          <w:sz w:val="28"/>
        </w:rPr>
        <w:t>78          360          4         28   34    48   69   82   104</w:t>
      </w:r>
    </w:p>
    <w:p>
      <w:pPr>
        <w:spacing w:after="0"/>
        <w:ind w:left="0"/>
        <w:jc w:val="both"/>
      </w:pPr>
      <w:r>
        <w:rPr>
          <w:rFonts w:ascii="Times New Roman"/>
          <w:b w:val="false"/>
          <w:i w:val="false"/>
          <w:color w:val="000000"/>
          <w:sz w:val="28"/>
        </w:rPr>
        <w:t>80          360          4         34   40    50   78   90   112</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Глубина остановок, м                     | Общее время </w:t>
      </w:r>
    </w:p>
    <w:p>
      <w:pPr>
        <w:spacing w:after="0"/>
        <w:ind w:left="0"/>
        <w:jc w:val="both"/>
      </w:pPr>
      <w:r>
        <w:rPr>
          <w:rFonts w:ascii="Times New Roman"/>
          <w:b w:val="false"/>
          <w:i w:val="false"/>
          <w:color w:val="000000"/>
          <w:sz w:val="28"/>
        </w:rPr>
        <w:t>_________________________________________| декомпрессии, ч. мин</w:t>
      </w:r>
    </w:p>
    <w:p>
      <w:pPr>
        <w:spacing w:after="0"/>
        <w:ind w:left="0"/>
        <w:jc w:val="both"/>
      </w:pPr>
      <w:r>
        <w:rPr>
          <w:rFonts w:ascii="Times New Roman"/>
          <w:b w:val="false"/>
          <w:i w:val="false"/>
          <w:color w:val="000000"/>
          <w:sz w:val="28"/>
        </w:rPr>
        <w:t>24  |21  |18  |15  |12  |9   |6   |3     |</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Время выдержек на остановках, мин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    -    -    -    -    -     -         -        09</w:t>
      </w:r>
    </w:p>
    <w:p>
      <w:pPr>
        <w:spacing w:after="0"/>
        <w:ind w:left="0"/>
        <w:jc w:val="both"/>
      </w:pPr>
      <w:r>
        <w:rPr>
          <w:rFonts w:ascii="Times New Roman"/>
          <w:b w:val="false"/>
          <w:i w:val="false"/>
          <w:color w:val="000000"/>
          <w:sz w:val="28"/>
        </w:rPr>
        <w:t>-    -    -    -    -    -    5     12        -        25</w:t>
      </w:r>
    </w:p>
    <w:p>
      <w:pPr>
        <w:spacing w:after="0"/>
        <w:ind w:left="0"/>
        <w:jc w:val="both"/>
      </w:pPr>
      <w:r>
        <w:rPr>
          <w:rFonts w:ascii="Times New Roman"/>
          <w:b w:val="false"/>
          <w:i w:val="false"/>
          <w:color w:val="000000"/>
          <w:sz w:val="28"/>
        </w:rPr>
        <w:t>-    -    -    -    -    9*   14    20        -        51</w:t>
      </w:r>
    </w:p>
    <w:p>
      <w:pPr>
        <w:spacing w:after="0"/>
        <w:ind w:left="0"/>
        <w:jc w:val="both"/>
      </w:pPr>
      <w:r>
        <w:rPr>
          <w:rFonts w:ascii="Times New Roman"/>
          <w:b w:val="false"/>
          <w:i w:val="false"/>
          <w:color w:val="000000"/>
          <w:sz w:val="28"/>
        </w:rPr>
        <w:t>-    -    -    6    10   13*  17    21        1        14</w:t>
      </w:r>
    </w:p>
    <w:p>
      <w:pPr>
        <w:spacing w:after="0"/>
        <w:ind w:left="0"/>
        <w:jc w:val="both"/>
      </w:pPr>
      <w:r>
        <w:rPr>
          <w:rFonts w:ascii="Times New Roman"/>
          <w:b w:val="false"/>
          <w:i w:val="false"/>
          <w:color w:val="000000"/>
          <w:sz w:val="28"/>
        </w:rPr>
        <w:t>-    -    11   13   15   18*  24    26        1        53</w:t>
      </w:r>
    </w:p>
    <w:p>
      <w:pPr>
        <w:spacing w:after="0"/>
        <w:ind w:left="0"/>
        <w:jc w:val="both"/>
      </w:pPr>
      <w:r>
        <w:rPr>
          <w:rFonts w:ascii="Times New Roman"/>
          <w:b w:val="false"/>
          <w:i w:val="false"/>
          <w:color w:val="000000"/>
          <w:sz w:val="28"/>
        </w:rPr>
        <w:t>9    13   16   18   22   32*  47    58        3        41</w:t>
      </w:r>
    </w:p>
    <w:p>
      <w:pPr>
        <w:spacing w:after="0"/>
        <w:ind w:left="0"/>
        <w:jc w:val="both"/>
      </w:pPr>
      <w:r>
        <w:rPr>
          <w:rFonts w:ascii="Times New Roman"/>
          <w:b w:val="false"/>
          <w:i w:val="false"/>
          <w:color w:val="000000"/>
          <w:sz w:val="28"/>
        </w:rPr>
        <w:t>15   19   22   27   33   44*  53    71        5        15</w:t>
      </w:r>
    </w:p>
    <w:p>
      <w:pPr>
        <w:spacing w:after="0"/>
        <w:ind w:left="0"/>
        <w:jc w:val="both"/>
      </w:pPr>
      <w:r>
        <w:rPr>
          <w:rFonts w:ascii="Times New Roman"/>
          <w:b w:val="false"/>
          <w:i w:val="false"/>
          <w:color w:val="000000"/>
          <w:sz w:val="28"/>
        </w:rPr>
        <w:t>18   22   29   32   41   54*  70    95        7        02</w:t>
      </w:r>
    </w:p>
    <w:p>
      <w:pPr>
        <w:spacing w:after="0"/>
        <w:ind w:left="0"/>
        <w:jc w:val="both"/>
      </w:pPr>
      <w:r>
        <w:rPr>
          <w:rFonts w:ascii="Times New Roman"/>
          <w:b w:val="false"/>
          <w:i w:val="false"/>
          <w:color w:val="000000"/>
          <w:sz w:val="28"/>
        </w:rPr>
        <w:t>21   28   35   44   56   80*  96    119       9        19</w:t>
      </w:r>
    </w:p>
    <w:p>
      <w:pPr>
        <w:spacing w:after="0"/>
        <w:ind w:left="0"/>
        <w:jc w:val="both"/>
      </w:pPr>
      <w:r>
        <w:rPr>
          <w:rFonts w:ascii="Times New Roman"/>
          <w:b w:val="false"/>
          <w:i w:val="false"/>
          <w:color w:val="000000"/>
          <w:sz w:val="28"/>
        </w:rPr>
        <w:t>-    -    -    -    -    -    -     -         -        09</w:t>
      </w:r>
    </w:p>
    <w:p>
      <w:pPr>
        <w:spacing w:after="0"/>
        <w:ind w:left="0"/>
        <w:jc w:val="both"/>
      </w:pPr>
      <w:r>
        <w:rPr>
          <w:rFonts w:ascii="Times New Roman"/>
          <w:b w:val="false"/>
          <w:i w:val="false"/>
          <w:color w:val="000000"/>
          <w:sz w:val="28"/>
        </w:rPr>
        <w:t>-    -    -    -    -    -    7     13        -        29</w:t>
      </w:r>
    </w:p>
    <w:p>
      <w:pPr>
        <w:spacing w:after="0"/>
        <w:ind w:left="0"/>
        <w:jc w:val="both"/>
      </w:pPr>
      <w:r>
        <w:rPr>
          <w:rFonts w:ascii="Times New Roman"/>
          <w:b w:val="false"/>
          <w:i w:val="false"/>
          <w:color w:val="000000"/>
          <w:sz w:val="28"/>
        </w:rPr>
        <w:t>-    -    -    -    -    12*  19    21        1        00</w:t>
      </w:r>
    </w:p>
    <w:p>
      <w:pPr>
        <w:spacing w:after="0"/>
        <w:ind w:left="0"/>
        <w:jc w:val="both"/>
      </w:pPr>
      <w:r>
        <w:rPr>
          <w:rFonts w:ascii="Times New Roman"/>
          <w:b w:val="false"/>
          <w:i w:val="false"/>
          <w:color w:val="000000"/>
          <w:sz w:val="28"/>
        </w:rPr>
        <w:t>-    -    3    7    12*  14   19    21        1        23</w:t>
      </w:r>
    </w:p>
    <w:p>
      <w:pPr>
        <w:spacing w:after="0"/>
        <w:ind w:left="0"/>
        <w:jc w:val="both"/>
      </w:pPr>
      <w:r>
        <w:rPr>
          <w:rFonts w:ascii="Times New Roman"/>
          <w:b w:val="false"/>
          <w:i w:val="false"/>
          <w:color w:val="000000"/>
          <w:sz w:val="28"/>
        </w:rPr>
        <w:t>-    4    12   14   17*  20   27    29        2        09</w:t>
      </w:r>
    </w:p>
    <w:p>
      <w:pPr>
        <w:spacing w:after="0"/>
        <w:ind w:left="0"/>
        <w:jc w:val="both"/>
      </w:pPr>
      <w:r>
        <w:rPr>
          <w:rFonts w:ascii="Times New Roman"/>
          <w:b w:val="false"/>
          <w:i w:val="false"/>
          <w:color w:val="000000"/>
          <w:sz w:val="28"/>
        </w:rPr>
        <w:t>10   14   16   19   24   36*  52    65        4        08</w:t>
      </w:r>
    </w:p>
    <w:p>
      <w:pPr>
        <w:spacing w:after="0"/>
        <w:ind w:left="0"/>
        <w:jc w:val="both"/>
      </w:pPr>
      <w:r>
        <w:rPr>
          <w:rFonts w:ascii="Times New Roman"/>
          <w:b w:val="false"/>
          <w:i w:val="false"/>
          <w:color w:val="000000"/>
          <w:sz w:val="28"/>
        </w:rPr>
        <w:t>18   20   24   29   37   49*  57    75        5        51</w:t>
      </w:r>
    </w:p>
    <w:p>
      <w:pPr>
        <w:spacing w:after="0"/>
        <w:ind w:left="0"/>
        <w:jc w:val="both"/>
      </w:pPr>
      <w:r>
        <w:rPr>
          <w:rFonts w:ascii="Times New Roman"/>
          <w:b w:val="false"/>
          <w:i w:val="false"/>
          <w:color w:val="000000"/>
          <w:sz w:val="28"/>
        </w:rPr>
        <w:t>20   25   35   42   51   59*  74    100       8        03</w:t>
      </w:r>
    </w:p>
    <w:p>
      <w:pPr>
        <w:spacing w:after="0"/>
        <w:ind w:left="0"/>
        <w:jc w:val="both"/>
      </w:pPr>
      <w:r>
        <w:rPr>
          <w:rFonts w:ascii="Times New Roman"/>
          <w:b w:val="false"/>
          <w:i w:val="false"/>
          <w:color w:val="000000"/>
          <w:sz w:val="28"/>
        </w:rPr>
        <w:t>-    -    -    -    -    -    -     -         -        10</w:t>
      </w:r>
    </w:p>
    <w:p>
      <w:pPr>
        <w:spacing w:after="0"/>
        <w:ind w:left="0"/>
        <w:jc w:val="both"/>
      </w:pPr>
      <w:r>
        <w:rPr>
          <w:rFonts w:ascii="Times New Roman"/>
          <w:b w:val="false"/>
          <w:i w:val="false"/>
          <w:color w:val="000000"/>
          <w:sz w:val="28"/>
        </w:rPr>
        <w:t>-    -    -    -    -    -    9     14        -        32</w:t>
      </w:r>
    </w:p>
    <w:p>
      <w:pPr>
        <w:spacing w:after="0"/>
        <w:ind w:left="0"/>
        <w:jc w:val="both"/>
      </w:pPr>
      <w:r>
        <w:rPr>
          <w:rFonts w:ascii="Times New Roman"/>
          <w:b w:val="false"/>
          <w:i w:val="false"/>
          <w:color w:val="000000"/>
          <w:sz w:val="28"/>
        </w:rPr>
        <w:t>-    -    -    -    4*   12   20    22        1        06</w:t>
      </w:r>
    </w:p>
    <w:p>
      <w:pPr>
        <w:spacing w:after="0"/>
        <w:ind w:left="0"/>
        <w:jc w:val="both"/>
      </w:pPr>
      <w:r>
        <w:rPr>
          <w:rFonts w:ascii="Times New Roman"/>
          <w:b w:val="false"/>
          <w:i w:val="false"/>
          <w:color w:val="000000"/>
          <w:sz w:val="28"/>
        </w:rPr>
        <w:t>-    -    8    10   14*  15   20    24        1        38</w:t>
      </w:r>
    </w:p>
    <w:p>
      <w:pPr>
        <w:spacing w:after="0"/>
        <w:ind w:left="0"/>
        <w:jc w:val="both"/>
      </w:pPr>
      <w:r>
        <w:rPr>
          <w:rFonts w:ascii="Times New Roman"/>
          <w:b w:val="false"/>
          <w:i w:val="false"/>
          <w:color w:val="000000"/>
          <w:sz w:val="28"/>
        </w:rPr>
        <w:t>4    6    13   13   15*  22   30    35        2        25</w:t>
      </w:r>
    </w:p>
    <w:p>
      <w:pPr>
        <w:spacing w:after="0"/>
        <w:ind w:left="0"/>
        <w:jc w:val="both"/>
      </w:pPr>
      <w:r>
        <w:rPr>
          <w:rFonts w:ascii="Times New Roman"/>
          <w:b w:val="false"/>
          <w:i w:val="false"/>
          <w:color w:val="000000"/>
          <w:sz w:val="28"/>
        </w:rPr>
        <w:t>12   14   17   21   27   40*  58    70        4        35</w:t>
      </w:r>
    </w:p>
    <w:p>
      <w:pPr>
        <w:spacing w:after="0"/>
        <w:ind w:left="0"/>
        <w:jc w:val="both"/>
      </w:pPr>
      <w:r>
        <w:rPr>
          <w:rFonts w:ascii="Times New Roman"/>
          <w:b w:val="false"/>
          <w:i w:val="false"/>
          <w:color w:val="000000"/>
          <w:sz w:val="28"/>
        </w:rPr>
        <w:t>18   21   26   32   46   58*  74    92        6        37</w:t>
      </w:r>
    </w:p>
    <w:p>
      <w:pPr>
        <w:spacing w:after="0"/>
        <w:ind w:left="0"/>
        <w:jc w:val="both"/>
      </w:pPr>
      <w:r>
        <w:rPr>
          <w:rFonts w:ascii="Times New Roman"/>
          <w:b w:val="false"/>
          <w:i w:val="false"/>
          <w:color w:val="000000"/>
          <w:sz w:val="28"/>
        </w:rPr>
        <w:t>21   29   39   47   55   62*  89    115       9        05</w:t>
      </w:r>
    </w:p>
    <w:p>
      <w:pPr>
        <w:spacing w:after="0"/>
        <w:ind w:left="0"/>
        <w:jc w:val="both"/>
      </w:pPr>
      <w:r>
        <w:rPr>
          <w:rFonts w:ascii="Times New Roman"/>
          <w:b w:val="false"/>
          <w:i w:val="false"/>
          <w:color w:val="000000"/>
          <w:sz w:val="28"/>
        </w:rPr>
        <w:t>-    -    -    -    -    -    -     -         -        10</w:t>
      </w:r>
    </w:p>
    <w:p>
      <w:pPr>
        <w:spacing w:after="0"/>
        <w:ind w:left="0"/>
        <w:jc w:val="both"/>
      </w:pPr>
      <w:r>
        <w:rPr>
          <w:rFonts w:ascii="Times New Roman"/>
          <w:b w:val="false"/>
          <w:i w:val="false"/>
          <w:color w:val="000000"/>
          <w:sz w:val="28"/>
        </w:rPr>
        <w:t>-    -    -    -    -    -    11    15        -        35</w:t>
      </w:r>
    </w:p>
    <w:p>
      <w:pPr>
        <w:spacing w:after="0"/>
        <w:ind w:left="0"/>
        <w:jc w:val="both"/>
      </w:pPr>
      <w:r>
        <w:rPr>
          <w:rFonts w:ascii="Times New Roman"/>
          <w:b w:val="false"/>
          <w:i w:val="false"/>
          <w:color w:val="000000"/>
          <w:sz w:val="28"/>
        </w:rPr>
        <w:t>-    -    -    -    10*  15   20    23        1        16</w:t>
      </w:r>
    </w:p>
    <w:p>
      <w:pPr>
        <w:spacing w:after="0"/>
        <w:ind w:left="0"/>
        <w:jc w:val="both"/>
      </w:pPr>
      <w:r>
        <w:rPr>
          <w:rFonts w:ascii="Times New Roman"/>
          <w:b w:val="false"/>
          <w:i w:val="false"/>
          <w:color w:val="000000"/>
          <w:sz w:val="28"/>
        </w:rPr>
        <w:t>-    3    8    10   15*  16   22    26        1        47</w:t>
      </w:r>
    </w:p>
    <w:p>
      <w:pPr>
        <w:spacing w:after="0"/>
        <w:ind w:left="0"/>
        <w:jc w:val="both"/>
      </w:pPr>
      <w:r>
        <w:rPr>
          <w:rFonts w:ascii="Times New Roman"/>
          <w:b w:val="false"/>
          <w:i w:val="false"/>
          <w:color w:val="000000"/>
          <w:sz w:val="28"/>
        </w:rPr>
        <w:t>5    11   13   16   21*  28   33    39        2        53</w:t>
      </w:r>
    </w:p>
    <w:p>
      <w:pPr>
        <w:spacing w:after="0"/>
        <w:ind w:left="0"/>
        <w:jc w:val="both"/>
      </w:pPr>
      <w:r>
        <w:rPr>
          <w:rFonts w:ascii="Times New Roman"/>
          <w:b w:val="false"/>
          <w:i w:val="false"/>
          <w:color w:val="000000"/>
          <w:sz w:val="28"/>
        </w:rPr>
        <w:t>14   16   19   23   30   44*  65    75        5        15</w:t>
      </w:r>
    </w:p>
    <w:p>
      <w:pPr>
        <w:spacing w:after="0"/>
        <w:ind w:left="0"/>
        <w:jc w:val="both"/>
      </w:pPr>
      <w:r>
        <w:rPr>
          <w:rFonts w:ascii="Times New Roman"/>
          <w:b w:val="false"/>
          <w:i w:val="false"/>
          <w:color w:val="000000"/>
          <w:sz w:val="28"/>
        </w:rPr>
        <w:t>19   22   28   35   46   59*  80    93        7        28</w:t>
      </w:r>
    </w:p>
    <w:p>
      <w:pPr>
        <w:spacing w:after="0"/>
        <w:ind w:left="0"/>
        <w:jc w:val="both"/>
      </w:pPr>
      <w:r>
        <w:rPr>
          <w:rFonts w:ascii="Times New Roman"/>
          <w:b w:val="false"/>
          <w:i w:val="false"/>
          <w:color w:val="000000"/>
          <w:sz w:val="28"/>
        </w:rPr>
        <w:t>-    -    -    -    -    -    -     1         -        11</w:t>
      </w:r>
    </w:p>
    <w:p>
      <w:pPr>
        <w:spacing w:after="0"/>
        <w:ind w:left="0"/>
        <w:jc w:val="both"/>
      </w:pPr>
      <w:r>
        <w:rPr>
          <w:rFonts w:ascii="Times New Roman"/>
          <w:b w:val="false"/>
          <w:i w:val="false"/>
          <w:color w:val="000000"/>
          <w:sz w:val="28"/>
        </w:rPr>
        <w:t>-    -    -    -    -    2    12    16        -        39</w:t>
      </w:r>
    </w:p>
    <w:p>
      <w:pPr>
        <w:spacing w:after="0"/>
        <w:ind w:left="0"/>
        <w:jc w:val="both"/>
      </w:pPr>
      <w:r>
        <w:rPr>
          <w:rFonts w:ascii="Times New Roman"/>
          <w:b w:val="false"/>
          <w:i w:val="false"/>
          <w:color w:val="000000"/>
          <w:sz w:val="28"/>
        </w:rPr>
        <w:t>-    -    1    6    12*  15   21    24        1        27</w:t>
      </w:r>
    </w:p>
    <w:p>
      <w:pPr>
        <w:spacing w:after="0"/>
        <w:ind w:left="0"/>
        <w:jc w:val="both"/>
      </w:pPr>
      <w:r>
        <w:rPr>
          <w:rFonts w:ascii="Times New Roman"/>
          <w:b w:val="false"/>
          <w:i w:val="false"/>
          <w:color w:val="000000"/>
          <w:sz w:val="28"/>
        </w:rPr>
        <w:t>-    6    8    12   16*  18   23    28        1        59</w:t>
      </w:r>
    </w:p>
    <w:p>
      <w:pPr>
        <w:spacing w:after="0"/>
        <w:ind w:left="0"/>
        <w:jc w:val="both"/>
      </w:pPr>
      <w:r>
        <w:rPr>
          <w:rFonts w:ascii="Times New Roman"/>
          <w:b w:val="false"/>
          <w:i w:val="false"/>
          <w:color w:val="000000"/>
          <w:sz w:val="28"/>
        </w:rPr>
        <w:t>10   12   14   17   23*  31   37    44        3        15</w:t>
      </w:r>
    </w:p>
    <w:p>
      <w:pPr>
        <w:spacing w:after="0"/>
        <w:ind w:left="0"/>
        <w:jc w:val="both"/>
      </w:pPr>
      <w:r>
        <w:rPr>
          <w:rFonts w:ascii="Times New Roman"/>
          <w:b w:val="false"/>
          <w:i w:val="false"/>
          <w:color w:val="000000"/>
          <w:sz w:val="28"/>
        </w:rPr>
        <w:t>15   18   21   26   33   49*  62    87        5        53</w:t>
      </w:r>
    </w:p>
    <w:p>
      <w:pPr>
        <w:spacing w:after="0"/>
        <w:ind w:left="0"/>
        <w:jc w:val="both"/>
      </w:pPr>
      <w:r>
        <w:rPr>
          <w:rFonts w:ascii="Times New Roman"/>
          <w:b w:val="false"/>
          <w:i w:val="false"/>
          <w:color w:val="000000"/>
          <w:sz w:val="28"/>
        </w:rPr>
        <w:t>20   24   30   33   50   65*  86    103       8        12</w:t>
      </w:r>
    </w:p>
    <w:p>
      <w:pPr>
        <w:spacing w:after="0"/>
        <w:ind w:left="0"/>
        <w:jc w:val="both"/>
      </w:pPr>
      <w:r>
        <w:rPr>
          <w:rFonts w:ascii="Times New Roman"/>
          <w:b w:val="false"/>
          <w:i w:val="false"/>
          <w:color w:val="000000"/>
          <w:sz w:val="28"/>
        </w:rPr>
        <w:t>-    -    -    -    -    -    -     5         -        16</w:t>
      </w:r>
    </w:p>
    <w:p>
      <w:pPr>
        <w:spacing w:after="0"/>
        <w:ind w:left="0"/>
        <w:jc w:val="both"/>
      </w:pPr>
      <w:r>
        <w:rPr>
          <w:rFonts w:ascii="Times New Roman"/>
          <w:b w:val="false"/>
          <w:i w:val="false"/>
          <w:color w:val="000000"/>
          <w:sz w:val="28"/>
        </w:rPr>
        <w:t>-    -    -    -    -    4    14    18        -        46</w:t>
      </w:r>
    </w:p>
    <w:p>
      <w:pPr>
        <w:spacing w:after="0"/>
        <w:ind w:left="0"/>
        <w:jc w:val="both"/>
      </w:pPr>
      <w:r>
        <w:rPr>
          <w:rFonts w:ascii="Times New Roman"/>
          <w:b w:val="false"/>
          <w:i w:val="false"/>
          <w:color w:val="000000"/>
          <w:sz w:val="28"/>
        </w:rPr>
        <w:t>-    -    3    9    14*  16   22    26        1        38</w:t>
      </w:r>
    </w:p>
    <w:p>
      <w:pPr>
        <w:spacing w:after="0"/>
        <w:ind w:left="0"/>
        <w:jc w:val="both"/>
      </w:pPr>
      <w:r>
        <w:rPr>
          <w:rFonts w:ascii="Times New Roman"/>
          <w:b w:val="false"/>
          <w:i w:val="false"/>
          <w:color w:val="000000"/>
          <w:sz w:val="28"/>
        </w:rPr>
        <w:t>2    8    10   13   17*  19   24    30        2        11</w:t>
      </w:r>
    </w:p>
    <w:p>
      <w:pPr>
        <w:spacing w:after="0"/>
        <w:ind w:left="0"/>
        <w:jc w:val="both"/>
      </w:pPr>
      <w:r>
        <w:rPr>
          <w:rFonts w:ascii="Times New Roman"/>
          <w:b w:val="false"/>
          <w:i w:val="false"/>
          <w:color w:val="000000"/>
          <w:sz w:val="28"/>
        </w:rPr>
        <w:t>11   12   15   18   25*  34   40    51        3        39</w:t>
      </w:r>
    </w:p>
    <w:p>
      <w:pPr>
        <w:spacing w:after="0"/>
        <w:ind w:left="0"/>
        <w:jc w:val="both"/>
      </w:pPr>
      <w:r>
        <w:rPr>
          <w:rFonts w:ascii="Times New Roman"/>
          <w:b w:val="false"/>
          <w:i w:val="false"/>
          <w:color w:val="000000"/>
          <w:sz w:val="28"/>
        </w:rPr>
        <w:t>16   19   23   29   37   54*  70    94        6        39</w:t>
      </w:r>
    </w:p>
    <w:p>
      <w:pPr>
        <w:spacing w:after="0"/>
        <w:ind w:left="0"/>
        <w:jc w:val="both"/>
      </w:pPr>
      <w:r>
        <w:rPr>
          <w:rFonts w:ascii="Times New Roman"/>
          <w:b w:val="false"/>
          <w:i w:val="false"/>
          <w:color w:val="000000"/>
          <w:sz w:val="28"/>
        </w:rPr>
        <w:t>21   26   32   42   55   72*  96    119       9        08</w:t>
      </w:r>
    </w:p>
    <w:p>
      <w:pPr>
        <w:spacing w:after="0"/>
        <w:ind w:left="0"/>
        <w:jc w:val="both"/>
      </w:pPr>
      <w:r>
        <w:rPr>
          <w:rFonts w:ascii="Times New Roman"/>
          <w:b w:val="false"/>
          <w:i w:val="false"/>
          <w:color w:val="000000"/>
          <w:sz w:val="28"/>
        </w:rPr>
        <w:t>-    -    -    -    -    -    2     6         -        18</w:t>
      </w:r>
    </w:p>
    <w:p>
      <w:pPr>
        <w:spacing w:after="0"/>
        <w:ind w:left="0"/>
        <w:jc w:val="both"/>
      </w:pPr>
      <w:r>
        <w:rPr>
          <w:rFonts w:ascii="Times New Roman"/>
          <w:b w:val="false"/>
          <w:i w:val="false"/>
          <w:color w:val="000000"/>
          <w:sz w:val="28"/>
        </w:rPr>
        <w:t>-    -    -    -    -    6*   16    20        -        52</w:t>
      </w:r>
    </w:p>
    <w:p>
      <w:pPr>
        <w:spacing w:after="0"/>
        <w:ind w:left="0"/>
        <w:jc w:val="both"/>
      </w:pPr>
      <w:r>
        <w:rPr>
          <w:rFonts w:ascii="Times New Roman"/>
          <w:b w:val="false"/>
          <w:i w:val="false"/>
          <w:color w:val="000000"/>
          <w:sz w:val="28"/>
        </w:rPr>
        <w:t>-    -    6    10   15*  18   23    26        1        47</w:t>
      </w:r>
    </w:p>
    <w:p>
      <w:pPr>
        <w:spacing w:after="0"/>
        <w:ind w:left="0"/>
        <w:jc w:val="both"/>
      </w:pPr>
      <w:r>
        <w:rPr>
          <w:rFonts w:ascii="Times New Roman"/>
          <w:b w:val="false"/>
          <w:i w:val="false"/>
          <w:color w:val="000000"/>
          <w:sz w:val="28"/>
        </w:rPr>
        <w:t>6    9    12   14   18*  20   25    32        2        24</w:t>
      </w:r>
    </w:p>
    <w:p>
      <w:pPr>
        <w:spacing w:after="0"/>
        <w:ind w:left="0"/>
        <w:jc w:val="both"/>
      </w:pPr>
      <w:r>
        <w:rPr>
          <w:rFonts w:ascii="Times New Roman"/>
          <w:b w:val="false"/>
          <w:i w:val="false"/>
          <w:color w:val="000000"/>
          <w:sz w:val="28"/>
        </w:rPr>
        <w:t>14   15   16   19   27*  36   45    53        4        04</w:t>
      </w:r>
    </w:p>
    <w:p>
      <w:pPr>
        <w:spacing w:after="0"/>
        <w:ind w:left="0"/>
        <w:jc w:val="both"/>
      </w:pPr>
      <w:r>
        <w:rPr>
          <w:rFonts w:ascii="Times New Roman"/>
          <w:b w:val="false"/>
          <w:i w:val="false"/>
          <w:color w:val="000000"/>
          <w:sz w:val="28"/>
        </w:rPr>
        <w:t>17   20   24   31   41   59*  76    100       7        12</w:t>
      </w:r>
    </w:p>
    <w:p>
      <w:pPr>
        <w:spacing w:after="0"/>
        <w:ind w:left="0"/>
        <w:jc w:val="both"/>
      </w:pPr>
      <w:r>
        <w:rPr>
          <w:rFonts w:ascii="Times New Roman"/>
          <w:b w:val="false"/>
          <w:i w:val="false"/>
          <w:color w:val="000000"/>
          <w:sz w:val="28"/>
        </w:rPr>
        <w:t>22   28   34   45   59   80*  100   123       9        56</w:t>
      </w:r>
    </w:p>
    <w:p>
      <w:pPr>
        <w:spacing w:after="0"/>
        <w:ind w:left="0"/>
        <w:jc w:val="both"/>
      </w:pPr>
      <w:r>
        <w:rPr>
          <w:rFonts w:ascii="Times New Roman"/>
          <w:b w:val="false"/>
          <w:i w:val="false"/>
          <w:color w:val="000000"/>
          <w:sz w:val="28"/>
        </w:rPr>
        <w:t>69   84   109  139  198  260  346   418       30       04</w:t>
      </w:r>
    </w:p>
    <w:p>
      <w:pPr>
        <w:spacing w:after="0"/>
        <w:ind w:left="0"/>
        <w:jc w:val="both"/>
      </w:pPr>
      <w:r>
        <w:rPr>
          <w:rFonts w:ascii="Times New Roman"/>
          <w:b w:val="false"/>
          <w:i w:val="false"/>
          <w:color w:val="000000"/>
          <w:sz w:val="28"/>
        </w:rPr>
        <w:t>75   93   116  153  216  274  353   418       31       57</w:t>
      </w:r>
    </w:p>
    <w:p>
      <w:pPr>
        <w:spacing w:after="0"/>
        <w:ind w:left="0"/>
        <w:jc w:val="both"/>
      </w:pPr>
      <w:r>
        <w:rPr>
          <w:rFonts w:ascii="Times New Roman"/>
          <w:b w:val="false"/>
          <w:i w:val="false"/>
          <w:color w:val="000000"/>
          <w:sz w:val="28"/>
        </w:rPr>
        <w:t>89   99   126  168  222  288  353   418       33       49</w:t>
      </w:r>
    </w:p>
    <w:p>
      <w:pPr>
        <w:spacing w:after="0"/>
        <w:ind w:left="0"/>
        <w:jc w:val="both"/>
      </w:pPr>
      <w:r>
        <w:rPr>
          <w:rFonts w:ascii="Times New Roman"/>
          <w:b w:val="false"/>
          <w:i w:val="false"/>
          <w:color w:val="000000"/>
          <w:sz w:val="28"/>
        </w:rPr>
        <w:t>99   107  139  173  232  302  353   418       35       38</w:t>
      </w:r>
    </w:p>
    <w:p>
      <w:pPr>
        <w:spacing w:after="0"/>
        <w:ind w:left="0"/>
        <w:jc w:val="both"/>
      </w:pPr>
      <w:r>
        <w:rPr>
          <w:rFonts w:ascii="Times New Roman"/>
          <w:b w:val="false"/>
          <w:i w:val="false"/>
          <w:color w:val="000000"/>
          <w:sz w:val="28"/>
        </w:rPr>
        <w:t>109  116  148  180  250  308  353   418       37       29</w:t>
      </w:r>
    </w:p>
    <w:p>
      <w:pPr>
        <w:spacing w:after="0"/>
        <w:ind w:left="0"/>
        <w:jc w:val="both"/>
      </w:pPr>
      <w:r>
        <w:rPr>
          <w:rFonts w:ascii="Times New Roman"/>
          <w:b w:val="false"/>
          <w:i w:val="false"/>
          <w:color w:val="000000"/>
          <w:sz w:val="28"/>
        </w:rPr>
        <w:t>118  126  154  186  268  317  353   418       39       18</w:t>
      </w:r>
    </w:p>
    <w:p>
      <w:pPr>
        <w:spacing w:after="0"/>
        <w:ind w:left="0"/>
        <w:jc w:val="both"/>
      </w:pPr>
      <w:r>
        <w:rPr>
          <w:rFonts w:ascii="Times New Roman"/>
          <w:b w:val="false"/>
          <w:i w:val="false"/>
          <w:color w:val="000000"/>
          <w:sz w:val="28"/>
        </w:rPr>
        <w:t>126  140  164  192  279  317  353   418       41       03</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Режимы декомпрессии водолазного состава и медицинского персонала </w:t>
      </w:r>
    </w:p>
    <w:p>
      <w:pPr>
        <w:spacing w:after="0"/>
        <w:ind w:left="0"/>
        <w:jc w:val="both"/>
      </w:pPr>
      <w:r>
        <w:rPr>
          <w:rFonts w:ascii="Times New Roman"/>
          <w:b w:val="false"/>
          <w:i w:val="false"/>
          <w:color w:val="000000"/>
          <w:sz w:val="28"/>
        </w:rPr>
        <w:t xml:space="preserve">при тренировках в барокамере с применением для дыхания воздуха и </w:t>
      </w:r>
    </w:p>
    <w:p>
      <w:pPr>
        <w:spacing w:after="0"/>
        <w:ind w:left="0"/>
        <w:jc w:val="both"/>
      </w:pPr>
      <w:r>
        <w:rPr>
          <w:rFonts w:ascii="Times New Roman"/>
          <w:b w:val="false"/>
          <w:i w:val="false"/>
          <w:color w:val="000000"/>
          <w:sz w:val="28"/>
        </w:rPr>
        <w:t>                          кислорода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|Наибольшее |Время пре-|Время    |Избыточное давление на</w:t>
      </w:r>
    </w:p>
    <w:p>
      <w:pPr>
        <w:spacing w:after="0"/>
        <w:ind w:left="0"/>
        <w:jc w:val="both"/>
      </w:pPr>
      <w:r>
        <w:rPr>
          <w:rFonts w:ascii="Times New Roman"/>
          <w:b w:val="false"/>
          <w:i w:val="false"/>
          <w:color w:val="000000"/>
          <w:sz w:val="28"/>
        </w:rPr>
        <w:t>режима|избыточное |бывания   |перехода |остановках, м. вод. ст</w:t>
      </w:r>
    </w:p>
    <w:p>
      <w:pPr>
        <w:spacing w:after="0"/>
        <w:ind w:left="0"/>
        <w:jc w:val="both"/>
      </w:pPr>
      <w:r>
        <w:rPr>
          <w:rFonts w:ascii="Times New Roman"/>
          <w:b w:val="false"/>
          <w:i w:val="false"/>
          <w:color w:val="000000"/>
          <w:sz w:val="28"/>
        </w:rPr>
        <w:t>      |давление в |под наи-  |на пер-  |_______________________</w:t>
      </w:r>
    </w:p>
    <w:p>
      <w:pPr>
        <w:spacing w:after="0"/>
        <w:ind w:left="0"/>
        <w:jc w:val="both"/>
      </w:pPr>
      <w:r>
        <w:rPr>
          <w:rFonts w:ascii="Times New Roman"/>
          <w:b w:val="false"/>
          <w:i w:val="false"/>
          <w:color w:val="000000"/>
          <w:sz w:val="28"/>
        </w:rPr>
        <w:t>      |камере,    |большим   |вую оста-|54|52|50|48|46|44|42|40|</w:t>
      </w:r>
    </w:p>
    <w:p>
      <w:pPr>
        <w:spacing w:after="0"/>
        <w:ind w:left="0"/>
        <w:jc w:val="both"/>
      </w:pPr>
      <w:r>
        <w:rPr>
          <w:rFonts w:ascii="Times New Roman"/>
          <w:b w:val="false"/>
          <w:i w:val="false"/>
          <w:color w:val="000000"/>
          <w:sz w:val="28"/>
        </w:rPr>
        <w:t>      |м. вод. ст.|давлением,|новку,   |__|__|__|__|__|__|__|__|</w:t>
      </w:r>
    </w:p>
    <w:p>
      <w:pPr>
        <w:spacing w:after="0"/>
        <w:ind w:left="0"/>
        <w:jc w:val="both"/>
      </w:pPr>
      <w:r>
        <w:rPr>
          <w:rFonts w:ascii="Times New Roman"/>
          <w:b w:val="false"/>
          <w:i w:val="false"/>
          <w:color w:val="000000"/>
          <w:sz w:val="28"/>
        </w:rPr>
        <w:t>      |           |мин       |мин      |Время выдержек на</w:t>
      </w:r>
    </w:p>
    <w:p>
      <w:pPr>
        <w:spacing w:after="0"/>
        <w:ind w:left="0"/>
        <w:jc w:val="both"/>
      </w:pPr>
      <w:r>
        <w:rPr>
          <w:rFonts w:ascii="Times New Roman"/>
          <w:b w:val="false"/>
          <w:i w:val="false"/>
          <w:color w:val="000000"/>
          <w:sz w:val="28"/>
        </w:rPr>
        <w:t>      |           |          |         |остановках при дыхании</w:t>
      </w:r>
    </w:p>
    <w:p>
      <w:pPr>
        <w:spacing w:after="0"/>
        <w:ind w:left="0"/>
        <w:jc w:val="both"/>
      </w:pPr>
      <w:r>
        <w:rPr>
          <w:rFonts w:ascii="Times New Roman"/>
          <w:b w:val="false"/>
          <w:i w:val="false"/>
          <w:color w:val="000000"/>
          <w:sz w:val="28"/>
        </w:rPr>
        <w:t>      |           |          |         |воздухом, мин</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1        40            20         5     -  -  -  -  -  -  -  -</w:t>
      </w:r>
    </w:p>
    <w:p>
      <w:pPr>
        <w:spacing w:after="0"/>
        <w:ind w:left="0"/>
        <w:jc w:val="both"/>
      </w:pPr>
      <w:r>
        <w:rPr>
          <w:rFonts w:ascii="Times New Roman"/>
          <w:b w:val="false"/>
          <w:i w:val="false"/>
          <w:color w:val="000000"/>
          <w:sz w:val="28"/>
        </w:rPr>
        <w:t>2        80            15         8     -  -  -  -  -  -  -  -</w:t>
      </w:r>
    </w:p>
    <w:p>
      <w:pPr>
        <w:spacing w:after="0"/>
        <w:ind w:left="0"/>
        <w:jc w:val="both"/>
      </w:pPr>
      <w:r>
        <w:rPr>
          <w:rFonts w:ascii="Times New Roman"/>
          <w:b w:val="false"/>
          <w:i w:val="false"/>
          <w:color w:val="000000"/>
          <w:sz w:val="28"/>
        </w:rPr>
        <w:t>3        100           10         8     -  -  -  -  -  -  -  -</w:t>
      </w:r>
    </w:p>
    <w:p>
      <w:pPr>
        <w:spacing w:after="0"/>
        <w:ind w:left="0"/>
        <w:jc w:val="both"/>
      </w:pPr>
      <w:r>
        <w:rPr>
          <w:rFonts w:ascii="Times New Roman"/>
          <w:b w:val="false"/>
          <w:i w:val="false"/>
          <w:color w:val="000000"/>
          <w:sz w:val="28"/>
        </w:rPr>
        <w:t>4        100           20         10    2  2  2  2  2  2  2  3</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Избыточное давление на остановках,  </w:t>
      </w:r>
    </w:p>
    <w:p>
      <w:pPr>
        <w:spacing w:after="0"/>
        <w:ind w:left="0"/>
        <w:jc w:val="both"/>
      </w:pPr>
      <w:r>
        <w:rPr>
          <w:rFonts w:ascii="Times New Roman"/>
          <w:b w:val="false"/>
          <w:i w:val="false"/>
          <w:color w:val="000000"/>
          <w:sz w:val="28"/>
        </w:rPr>
        <w:t>                         м. вод. ст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38|36|34|32|30|28|26|24|22|20|18|   16   |   14   |     12     </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Время выдержек на остановках    |  Время выдержки</w:t>
      </w:r>
    </w:p>
    <w:p>
      <w:pPr>
        <w:spacing w:after="0"/>
        <w:ind w:left="0"/>
        <w:jc w:val="both"/>
      </w:pPr>
      <w:r>
        <w:rPr>
          <w:rFonts w:ascii="Times New Roman"/>
          <w:b w:val="false"/>
          <w:i w:val="false"/>
          <w:color w:val="000000"/>
          <w:sz w:val="28"/>
        </w:rPr>
        <w:t xml:space="preserve">при дыхании воздухом, мин       |  при дыхании кислородом (к) и </w:t>
      </w:r>
    </w:p>
    <w:p>
      <w:pPr>
        <w:spacing w:after="0"/>
        <w:ind w:left="0"/>
        <w:jc w:val="both"/>
      </w:pPr>
      <w:r>
        <w:rPr>
          <w:rFonts w:ascii="Times New Roman"/>
          <w:b w:val="false"/>
          <w:i w:val="false"/>
          <w:color w:val="000000"/>
          <w:sz w:val="28"/>
        </w:rPr>
        <w:t>                                |  воздухом (в), мин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  -  -  -  -  -  4  5  6  7   4к/8в   5к/10в    6к/12в</w:t>
      </w:r>
    </w:p>
    <w:p>
      <w:pPr>
        <w:spacing w:after="0"/>
        <w:ind w:left="0"/>
        <w:jc w:val="both"/>
      </w:pPr>
      <w:r>
        <w:rPr>
          <w:rFonts w:ascii="Times New Roman"/>
          <w:b w:val="false"/>
          <w:i w:val="false"/>
          <w:color w:val="000000"/>
          <w:sz w:val="28"/>
        </w:rPr>
        <w:t>1  2  2  2  2  2  2  2  3  3  4   3к/5в   3к/5в     4к/8в</w:t>
      </w:r>
    </w:p>
    <w:p>
      <w:pPr>
        <w:spacing w:after="0"/>
        <w:ind w:left="0"/>
        <w:jc w:val="both"/>
      </w:pPr>
      <w:r>
        <w:rPr>
          <w:rFonts w:ascii="Times New Roman"/>
          <w:b w:val="false"/>
          <w:i w:val="false"/>
          <w:color w:val="000000"/>
          <w:sz w:val="28"/>
        </w:rPr>
        <w:t>3  4  4  4  4  5  5  5  6  6  8   6к/12в  8к/16в    10к/20в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Избыточное давление на остановках, м. вод. ст.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10   |     8      |    6       |      4     |     2</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Время выдержек на остановках при дыхании кислородом (к) и</w:t>
      </w:r>
    </w:p>
    <w:p>
      <w:pPr>
        <w:spacing w:after="0"/>
        <w:ind w:left="0"/>
        <w:jc w:val="both"/>
      </w:pPr>
      <w:r>
        <w:rPr>
          <w:rFonts w:ascii="Times New Roman"/>
          <w:b w:val="false"/>
          <w:i w:val="false"/>
          <w:color w:val="000000"/>
          <w:sz w:val="28"/>
        </w:rPr>
        <w:t>                        воздухом (в), мин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5в       3к/6в        5к/10в      6к/12в         10к/20в</w:t>
      </w:r>
    </w:p>
    <w:p>
      <w:pPr>
        <w:spacing w:after="0"/>
        <w:ind w:left="0"/>
        <w:jc w:val="both"/>
      </w:pPr>
      <w:r>
        <w:rPr>
          <w:rFonts w:ascii="Times New Roman"/>
          <w:b w:val="false"/>
          <w:i w:val="false"/>
          <w:color w:val="000000"/>
          <w:sz w:val="28"/>
        </w:rPr>
        <w:t>  7к/14в    8к/16в       9к/18в      10к/20в        15к/30в</w:t>
      </w:r>
    </w:p>
    <w:p>
      <w:pPr>
        <w:spacing w:after="0"/>
        <w:ind w:left="0"/>
        <w:jc w:val="both"/>
      </w:pPr>
      <w:r>
        <w:rPr>
          <w:rFonts w:ascii="Times New Roman"/>
          <w:b w:val="false"/>
          <w:i w:val="false"/>
          <w:color w:val="000000"/>
          <w:sz w:val="28"/>
        </w:rPr>
        <w:t>  5к/10в    8к/15в       15к/30в     25к/50в        20в+30к/80в</w:t>
      </w:r>
    </w:p>
    <w:p>
      <w:pPr>
        <w:spacing w:after="0"/>
        <w:ind w:left="0"/>
        <w:jc w:val="both"/>
      </w:pPr>
      <w:r>
        <w:rPr>
          <w:rFonts w:ascii="Times New Roman"/>
          <w:b w:val="false"/>
          <w:i w:val="false"/>
          <w:color w:val="000000"/>
          <w:sz w:val="28"/>
        </w:rPr>
        <w:t>  15к/30в   25к/50в     20в+25к/70в  30в+60к/150в   70в+60к/190в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Окончание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Время дыхания на декомпрессии, мин   | Общее время декомпрессии,</w:t>
      </w:r>
    </w:p>
    <w:p>
      <w:pPr>
        <w:spacing w:after="0"/>
        <w:ind w:left="0"/>
        <w:jc w:val="both"/>
      </w:pPr>
      <w:r>
        <w:rPr>
          <w:rFonts w:ascii="Times New Roman"/>
          <w:b w:val="false"/>
          <w:i w:val="false"/>
          <w:color w:val="000000"/>
          <w:sz w:val="28"/>
        </w:rPr>
        <w:t>_____________________________________|   ч.              мин.</w:t>
      </w:r>
    </w:p>
    <w:p>
      <w:pPr>
        <w:spacing w:after="0"/>
        <w:ind w:left="0"/>
        <w:jc w:val="both"/>
      </w:pPr>
      <w:r>
        <w:rPr>
          <w:rFonts w:ascii="Times New Roman"/>
          <w:b w:val="false"/>
          <w:i w:val="false"/>
          <w:color w:val="000000"/>
          <w:sz w:val="28"/>
        </w:rPr>
        <w:t>  воздухом, мин  |   кислородом, мин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10/58             24/-               0/0             34/58</w:t>
      </w:r>
    </w:p>
    <w:p>
      <w:pPr>
        <w:spacing w:after="0"/>
        <w:ind w:left="0"/>
        <w:jc w:val="both"/>
      </w:pPr>
      <w:r>
        <w:rPr>
          <w:rFonts w:ascii="Times New Roman"/>
          <w:b w:val="false"/>
          <w:i w:val="false"/>
          <w:color w:val="000000"/>
          <w:sz w:val="28"/>
        </w:rPr>
        <w:t>   30/158            64/-               1/2             34/38</w:t>
      </w:r>
    </w:p>
    <w:p>
      <w:pPr>
        <w:spacing w:after="0"/>
        <w:ind w:left="0"/>
        <w:jc w:val="both"/>
      </w:pPr>
      <w:r>
        <w:rPr>
          <w:rFonts w:ascii="Times New Roman"/>
          <w:b w:val="false"/>
          <w:i w:val="false"/>
          <w:color w:val="000000"/>
          <w:sz w:val="28"/>
        </w:rPr>
        <w:t>   51/234            93/-               2/3             24/54</w:t>
      </w:r>
    </w:p>
    <w:p>
      <w:pPr>
        <w:spacing w:after="0"/>
        <w:ind w:left="0"/>
        <w:jc w:val="both"/>
      </w:pPr>
      <w:r>
        <w:rPr>
          <w:rFonts w:ascii="Times New Roman"/>
          <w:b w:val="false"/>
          <w:i w:val="false"/>
          <w:color w:val="000000"/>
          <w:sz w:val="28"/>
        </w:rPr>
        <w:t>   201/619           209/-              6/10            50/19</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(обязательное)</w:t>
      </w:r>
    </w:p>
    <w:p>
      <w:pPr>
        <w:spacing w:after="0"/>
        <w:ind w:left="0"/>
        <w:jc w:val="both"/>
      </w:pPr>
      <w:r>
        <w:rPr>
          <w:rFonts w:ascii="Times New Roman"/>
          <w:b w:val="false"/>
          <w:i w:val="false"/>
          <w:color w:val="000000"/>
          <w:sz w:val="28"/>
        </w:rPr>
        <w:t xml:space="preserve">                  Режимы лечебной рекомпрессии </w:t>
      </w:r>
    </w:p>
    <w:p>
      <w:pPr>
        <w:spacing w:after="0"/>
        <w:ind w:left="0"/>
        <w:jc w:val="both"/>
      </w:pPr>
      <w:r>
        <w:rPr>
          <w:rFonts w:ascii="Times New Roman"/>
          <w:b w:val="false"/>
          <w:i w:val="false"/>
          <w:color w:val="000000"/>
          <w:sz w:val="28"/>
        </w:rPr>
        <w:t>                  и инструкция по их применению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8" w:id="9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Воздушные режимы лечебной рекомпрессии (1-3), предназначенные для лечения декомпрессионной болезни и баротравмы легких, приведены в табл. 1 настоящего приложения. В табл. 2 представлен кислородный режим 4, предназначенный для лечения декомпрессионной болезни легкой степени, отравления вредными веществами, нефтепродуктами, кислородного голодания и утопления. </w:t>
      </w:r>
      <w:r>
        <w:br/>
      </w:r>
      <w:r>
        <w:rPr>
          <w:rFonts w:ascii="Times New Roman"/>
          <w:b w:val="false"/>
          <w:i w:val="false"/>
          <w:color w:val="000000"/>
          <w:sz w:val="28"/>
        </w:rPr>
        <w:t xml:space="preserve">
      Для каждого режима указаны наибольшее избыточное давление, выдержка под наибольшим избыточным давлением, применяемая для дыхания газовая смесь (воздух или кислород), время перехода на первую остановку, избыточное давление и выдержки на первой и последующих остановках, общее время декомпрессии. </w:t>
      </w:r>
      <w:r>
        <w:br/>
      </w:r>
      <w:r>
        <w:rPr>
          <w:rFonts w:ascii="Times New Roman"/>
          <w:b w:val="false"/>
          <w:i w:val="false"/>
          <w:color w:val="000000"/>
          <w:sz w:val="28"/>
        </w:rPr>
        <w:t xml:space="preserve">
      1.2. Давление в барокамере повышают воздухом со скоростью 0,1-0,2 МПа/мин (10-20 м вод.ст./мин). При тяжелой степени декомпрессионного заболевания и баротравмы легких, когда жизнь больного находится в опасности, скорость рекомпрессии должна быть максимально возможной независимо от состояния барофункции ушей и придаточных пазух носа. </w:t>
      </w:r>
      <w:r>
        <w:br/>
      </w:r>
      <w:r>
        <w:rPr>
          <w:rFonts w:ascii="Times New Roman"/>
          <w:b w:val="false"/>
          <w:i w:val="false"/>
          <w:color w:val="000000"/>
          <w:sz w:val="28"/>
        </w:rPr>
        <w:t xml:space="preserve">
      Выдержка под наибольшим избыточным давлением определяется от момента достижения наибольшего избыточного давления до начала снижения давления. </w:t>
      </w:r>
      <w:r>
        <w:br/>
      </w:r>
      <w:r>
        <w:rPr>
          <w:rFonts w:ascii="Times New Roman"/>
          <w:b w:val="false"/>
          <w:i w:val="false"/>
          <w:color w:val="000000"/>
          <w:sz w:val="28"/>
        </w:rPr>
        <w:t xml:space="preserve">
      1.3. Переход с остановки на остановку, начиная со второй остановки в режимах 1-3 и с первой остановки в режиме 4, осуществляют за 2 мин. Это время учитывается как время выдержки на очередной остановке. </w:t>
      </w:r>
      <w:r>
        <w:br/>
      </w:r>
      <w:r>
        <w:rPr>
          <w:rFonts w:ascii="Times New Roman"/>
          <w:b w:val="false"/>
          <w:i w:val="false"/>
          <w:color w:val="000000"/>
          <w:sz w:val="28"/>
        </w:rPr>
        <w:t xml:space="preserve">
      1.4. Вентиляция камер как при использовании для дыхания воздуха, так и кислорода, проводится согласно требованиям приложения 7 ч. I Правил. </w:t>
      </w:r>
      <w:r>
        <w:br/>
      </w:r>
      <w:r>
        <w:rPr>
          <w:rFonts w:ascii="Times New Roman"/>
          <w:b w:val="false"/>
          <w:i w:val="false"/>
          <w:color w:val="000000"/>
          <w:sz w:val="28"/>
        </w:rPr>
        <w:t xml:space="preserve">
      1.5. Режим лечебной рекомпрессии должен выбираться с учетом опасности отравления кислородом, если в ходе закончившегося спуска были превышены нормативы дыхания под давлением этим газом или воздухом (приложение 13, п. 10, табл. 1 и 2). Лечебная рекомпрессия в таких случаях должна проводиться по конечной части воздушного режима лечебной рекомпрессии 3, как указано в п. 2.9 приложения 13. </w:t>
      </w:r>
      <w:r>
        <w:br/>
      </w:r>
      <w:r>
        <w:rPr>
          <w:rFonts w:ascii="Times New Roman"/>
          <w:b w:val="false"/>
          <w:i w:val="false"/>
          <w:color w:val="000000"/>
          <w:sz w:val="28"/>
        </w:rPr>
        <w:t>
 </w:t>
      </w:r>
      <w:r>
        <w:br/>
      </w:r>
      <w:r>
        <w:rPr>
          <w:rFonts w:ascii="Times New Roman"/>
          <w:b w:val="false"/>
          <w:i w:val="false"/>
          <w:color w:val="000000"/>
          <w:sz w:val="28"/>
        </w:rPr>
        <w:t xml:space="preserve">
         2. Лечение декомпрессионной болезни (см. приложение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Воздушный режим 1 применяется для лечения легкой степени, режим 2 - средней степени и режим 3 - тяжелой степени декомпрессионного заболевания. Методика определения степени тяжести декомпрессионного заболевания изложена в п. 2.4 приложения 13. Режим 3 должен использоваться также при терапевтической неэффективности режима 1 или 2. Режимы 1 и 2 считаются неэффективными, если в течение 30-минутного пребывания больного под давлением 0,5 МПа (50 м вод.ст.) или 0,7 МПа (70 м вод.ст.) не наступает полной ликвидации симптомов декомпрессионного заболевания. В этом случае давление в барокамере за 1-2 мин повышается с 0,5 или 0,7 МПа до 1 МПа и лечение проводится по режиму 3. Больного выдерживают под давлением 1 МПа 30 мин, после чего приступают к декомпрессии независимо от состояния больного. При терапевтической неэффективности режимов 1 и 2 первую выдержку, предусмотренную режимом 3, под давлением 0,7 МПа (70 м вод.ст.), равную 90 мин, необходимо сократить на 30 мин (до 60 мин). </w:t>
      </w:r>
      <w:r>
        <w:br/>
      </w:r>
      <w:r>
        <w:rPr>
          <w:rFonts w:ascii="Times New Roman"/>
          <w:b w:val="false"/>
          <w:i w:val="false"/>
          <w:color w:val="000000"/>
          <w:sz w:val="28"/>
        </w:rPr>
        <w:t xml:space="preserve">
      При рецидиве декомпрессионного заболевания в процессе декомпрессии по режиму 1,2 или 3 либо после ее завершения проводится повторная лечебная рекомпрессия по конечной части режима 3 (п. 2.9 приложения 13). Использовать режим 3 в полном объеме для лечения рецидива запрещается. Полностью режим 3 нельзя также применять после аварийных спусков, при которых декомпрессия на воздухе продолжалась более 30 ч. </w:t>
      </w:r>
      <w:r>
        <w:br/>
      </w:r>
      <w:r>
        <w:rPr>
          <w:rFonts w:ascii="Times New Roman"/>
          <w:b w:val="false"/>
          <w:i w:val="false"/>
          <w:color w:val="000000"/>
          <w:sz w:val="28"/>
        </w:rPr>
        <w:t xml:space="preserve">
      При необходимости ускорения декомпрессии в режимах 1 и 2 предусмотрены этапы кислородной декомпрессии при давлениях в барокамере 0,1-0,02 МПа (10-2 м вод.ст.). Для дыхания кислородом могут использоваться кислородные ингаляторы и кислородные аппараты с замкнутым циклом дыхания, как указано в п. 11 приложения 1. </w:t>
      </w:r>
      <w:r>
        <w:br/>
      </w:r>
      <w:r>
        <w:rPr>
          <w:rFonts w:ascii="Times New Roman"/>
          <w:b w:val="false"/>
          <w:i w:val="false"/>
          <w:color w:val="000000"/>
          <w:sz w:val="28"/>
        </w:rPr>
        <w:t xml:space="preserve">
      2.2. Кислородный режим лечебной рекомпрессии 4 (см. табл. 2) разрешается использовать только водолазным врачам при лечении декомпрессионного заболевания легкой степени, когда клиническая картина ограничивается нерезко выраженным зудом, локальными кожными высыпаниями, мышечными, суставными или костными болями ноющего характера, не приводящими к нарушению функции опорно-двигательного аппарата и появляющимися не ранее чем через 1 ч после окончания водолазного спуска, во время которого не наблюдались какие-либо проявления токсического действия кислорода и отсутствовали нарушения рабочего режима декомпрессии. </w:t>
      </w:r>
      <w:r>
        <w:br/>
      </w:r>
      <w:r>
        <w:rPr>
          <w:rFonts w:ascii="Times New Roman"/>
          <w:b w:val="false"/>
          <w:i w:val="false"/>
          <w:color w:val="000000"/>
          <w:sz w:val="28"/>
        </w:rPr>
        <w:t xml:space="preserve">
      Для повышения эффективности и лечения по кислородному режиму необходимо включить больного на дыхание кислородом в условиях нормального давления при первом подозрении на декомпрессионное заболевание. Больной может дышать кислородом до 30 мин во время медицинского обследования и подготовки камеры к проведению лечебной рекомпрессии. Не выключаясь из кислородного аппарата, больной заходит в камеру, давление в которой повышается воздухом до 0,2 МПа (20 м вод.ст.). При ликвидации всех симптомов декомпрессионного заболевания под указанным давлением приступают к декомпрессии. В случае неполного лечебного эффекта начинать декомпрессию запрещается. В таких случаях больной должен быть переведен на режим 2 воздушной лечебной рекомпрессии. Для этого сразу же после переключения дыхания больного с кислорода на воздух давление в камере за 3-5 мин должно быть повышено воздухом с 0,2 до 0,7 МПа. Дальнейшее лечение больного должно проводиться по режиму 2. </w:t>
      </w:r>
      <w:r>
        <w:br/>
      </w:r>
      <w:r>
        <w:rPr>
          <w:rFonts w:ascii="Times New Roman"/>
          <w:b w:val="false"/>
          <w:i w:val="false"/>
          <w:color w:val="000000"/>
          <w:sz w:val="28"/>
        </w:rPr>
        <w:t xml:space="preserve">
      В случае рецидива декомпрессионного заболевания во время декомпрессии по режиму 2 или после завершения кислородного режима 4 (см. табл. 2) больного необходимо подвергнуть повторной лечебной рекомпрессии по конечной части режима 3, как указано в п. 2.9 приложения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Лечение баротравмы легких (см. приложение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баротравме легких в зависимости от состояния пострадавшего применяются воздушные режимы лечебной рекомпрессии 2 или 3. </w:t>
      </w:r>
      <w:r>
        <w:br/>
      </w:r>
      <w:r>
        <w:rPr>
          <w:rFonts w:ascii="Times New Roman"/>
          <w:b w:val="false"/>
          <w:i w:val="false"/>
          <w:color w:val="000000"/>
          <w:sz w:val="28"/>
        </w:rPr>
        <w:t xml:space="preserve">
      Режим 2 используется при появлении начальных признаков баротравмы легких, режим 3 - при выраженных признаках заболевания или при неэффективности режима 2, когда 30-минутное пребывание больного под давлением 0,7 МПа (70 м вод.ст.) не приводит к ликвидации основных симптомов заболевания. </w:t>
      </w:r>
      <w:r>
        <w:br/>
      </w:r>
      <w:r>
        <w:rPr>
          <w:rFonts w:ascii="Times New Roman"/>
          <w:b w:val="false"/>
          <w:i w:val="false"/>
          <w:color w:val="000000"/>
          <w:sz w:val="28"/>
        </w:rPr>
        <w:t xml:space="preserve">
      Лечение рецидива баротравмы легких должно проводиться по конечной части воздушного режима 3 (п. 2.9 приложения 13). </w:t>
      </w:r>
      <w:r>
        <w:br/>
      </w:r>
      <w:r>
        <w:rPr>
          <w:rFonts w:ascii="Times New Roman"/>
          <w:b w:val="false"/>
          <w:i w:val="false"/>
          <w:color w:val="000000"/>
          <w:sz w:val="28"/>
        </w:rPr>
        <w:t xml:space="preserve">
      В случае использования кислорода на этапе декомпрессии по воздушному режиму 2 применять аппараты с замкнутой схемой дыхания без отсоединения трубки выхода запрещается. </w:t>
      </w:r>
      <w:r>
        <w:br/>
      </w:r>
      <w:r>
        <w:rPr>
          <w:rFonts w:ascii="Times New Roman"/>
          <w:b w:val="false"/>
          <w:i w:val="false"/>
          <w:color w:val="000000"/>
          <w:sz w:val="28"/>
        </w:rPr>
        <w:t xml:space="preserve">
      В остальном правила использования режимов 2 и 3 при баротравме легких такие же, как при лечении декомпрессионного заболевания.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Лечение отравлений вредными веществами, нефтепродуктами, </w:t>
      </w:r>
      <w:r>
        <w:br/>
      </w:r>
      <w:r>
        <w:rPr>
          <w:rFonts w:ascii="Times New Roman"/>
          <w:b w:val="false"/>
          <w:i w:val="false"/>
          <w:color w:val="000000"/>
          <w:sz w:val="28"/>
        </w:rPr>
        <w:t xml:space="preserve">
        кислородного голодания, а также утопления (см. приложение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указанных заболеваниях следует использовать кислородный режим лечебной рекомпрессии 4 (см. табл. 2) настоящего приложения. Методика применения этого режима указана в п. 2.2 настоящей Инструкции. При невозможности использования режима 4 (отсутствие кислорода, аппаратуры, необходимость искусственной вентиляции легких и др.) лечение можно проводить по воздушному режиму лечебной рекомпрессии 3 (см. табл. 1). </w:t>
      </w:r>
      <w:r>
        <w:br/>
      </w:r>
      <w:r>
        <w:rPr>
          <w:rFonts w:ascii="Times New Roman"/>
          <w:b w:val="false"/>
          <w:i w:val="false"/>
          <w:color w:val="000000"/>
          <w:sz w:val="28"/>
        </w:rPr>
        <w:t>
 </w:t>
      </w:r>
    </w:p>
    <w:bookmarkEnd w:id="91"/>
    <w:bookmarkStart w:name="z264" w:id="92"/>
    <w:p>
      <w:pPr>
        <w:spacing w:after="0"/>
        <w:ind w:left="0"/>
        <w:jc w:val="both"/>
      </w:pPr>
      <w:r>
        <w:rPr>
          <w:rFonts w:ascii="Times New Roman"/>
          <w:b w:val="false"/>
          <w:i w:val="false"/>
          <w:color w:val="000000"/>
          <w:sz w:val="28"/>
        </w:rPr>
        <w:t>
                                                          Таблица 1</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Воздушные режимы лечебной рекомпрессии </w:t>
      </w:r>
    </w:p>
    <w:bookmarkStart w:name="z265" w:id="93"/>
    <w:p>
      <w:pPr>
        <w:spacing w:after="0"/>
        <w:ind w:left="0"/>
        <w:jc w:val="both"/>
      </w:pPr>
      <w:r>
        <w:rPr>
          <w:rFonts w:ascii="Times New Roman"/>
          <w:b w:val="false"/>
          <w:i w:val="false"/>
          <w:color w:val="000000"/>
          <w:sz w:val="28"/>
        </w:rPr>
        <w:t>
 </w:t>
      </w:r>
    </w:p>
    <w:bookmarkEnd w:id="9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|Наибольшее |Время пре-|Время    |Избыточное давление на</w:t>
      </w:r>
    </w:p>
    <w:p>
      <w:pPr>
        <w:spacing w:after="0"/>
        <w:ind w:left="0"/>
        <w:jc w:val="both"/>
      </w:pPr>
      <w:r>
        <w:rPr>
          <w:rFonts w:ascii="Times New Roman"/>
          <w:b w:val="false"/>
          <w:i w:val="false"/>
          <w:color w:val="000000"/>
          <w:sz w:val="28"/>
        </w:rPr>
        <w:t>режима|избыточное |бывания   |перехода |остановках (м.вод.ст)</w:t>
      </w:r>
    </w:p>
    <w:p>
      <w:pPr>
        <w:spacing w:after="0"/>
        <w:ind w:left="0"/>
        <w:jc w:val="both"/>
      </w:pPr>
      <w:r>
        <w:rPr>
          <w:rFonts w:ascii="Times New Roman"/>
          <w:b w:val="false"/>
          <w:i w:val="false"/>
          <w:color w:val="000000"/>
          <w:sz w:val="28"/>
        </w:rPr>
        <w:t>      |давление в |под наи-  |на пер-  |_______________________</w:t>
      </w:r>
    </w:p>
    <w:p>
      <w:pPr>
        <w:spacing w:after="0"/>
        <w:ind w:left="0"/>
        <w:jc w:val="both"/>
      </w:pPr>
      <w:r>
        <w:rPr>
          <w:rFonts w:ascii="Times New Roman"/>
          <w:b w:val="false"/>
          <w:i w:val="false"/>
          <w:color w:val="000000"/>
          <w:sz w:val="28"/>
        </w:rPr>
        <w:t>      |камере, МПа|большим   |вую оста-|70|65|60|55|50|48|46|44|</w:t>
      </w:r>
    </w:p>
    <w:p>
      <w:pPr>
        <w:spacing w:after="0"/>
        <w:ind w:left="0"/>
        <w:jc w:val="both"/>
      </w:pPr>
      <w:r>
        <w:rPr>
          <w:rFonts w:ascii="Times New Roman"/>
          <w:b w:val="false"/>
          <w:i w:val="false"/>
          <w:color w:val="000000"/>
          <w:sz w:val="28"/>
        </w:rPr>
        <w:t>      |(м.вод.ст.)|давлением,|новку,   |__|__|__|__|__|__|__|__|</w:t>
      </w:r>
    </w:p>
    <w:p>
      <w:pPr>
        <w:spacing w:after="0"/>
        <w:ind w:left="0"/>
        <w:jc w:val="both"/>
      </w:pPr>
      <w:r>
        <w:rPr>
          <w:rFonts w:ascii="Times New Roman"/>
          <w:b w:val="false"/>
          <w:i w:val="false"/>
          <w:color w:val="000000"/>
          <w:sz w:val="28"/>
        </w:rPr>
        <w:t>      |           |мин       |мин      |Время выдержек на</w:t>
      </w:r>
    </w:p>
    <w:p>
      <w:pPr>
        <w:spacing w:after="0"/>
        <w:ind w:left="0"/>
        <w:jc w:val="both"/>
      </w:pPr>
      <w:r>
        <w:rPr>
          <w:rFonts w:ascii="Times New Roman"/>
          <w:b w:val="false"/>
          <w:i w:val="false"/>
          <w:color w:val="000000"/>
          <w:sz w:val="28"/>
        </w:rPr>
        <w:t>      |           |          |         |остановках при дыхании</w:t>
      </w:r>
    </w:p>
    <w:p>
      <w:pPr>
        <w:spacing w:after="0"/>
        <w:ind w:left="0"/>
        <w:jc w:val="both"/>
      </w:pPr>
      <w:r>
        <w:rPr>
          <w:rFonts w:ascii="Times New Roman"/>
          <w:b w:val="false"/>
          <w:i w:val="false"/>
          <w:color w:val="000000"/>
          <w:sz w:val="28"/>
        </w:rPr>
        <w:t>      |           |          |         |воздухом, мин</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1        0,5(50)       60         15     -  -  -  -  -  -  -  -</w:t>
      </w:r>
    </w:p>
    <w:p>
      <w:pPr>
        <w:spacing w:after="0"/>
        <w:ind w:left="0"/>
        <w:jc w:val="both"/>
      </w:pPr>
      <w:r>
        <w:rPr>
          <w:rFonts w:ascii="Times New Roman"/>
          <w:b w:val="false"/>
          <w:i w:val="false"/>
          <w:color w:val="000000"/>
          <w:sz w:val="28"/>
        </w:rPr>
        <w:t>2        0,7(70)       60         15     -  -  -  -  -  5 10 10</w:t>
      </w:r>
    </w:p>
    <w:p>
      <w:pPr>
        <w:spacing w:after="0"/>
        <w:ind w:left="0"/>
        <w:jc w:val="both"/>
      </w:pPr>
      <w:r>
        <w:rPr>
          <w:rFonts w:ascii="Times New Roman"/>
          <w:b w:val="false"/>
          <w:i w:val="false"/>
          <w:color w:val="000000"/>
          <w:sz w:val="28"/>
        </w:rPr>
        <w:t>3        1,0(100)      30         30    90  5  5 10 15 10 10 10</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Избыточное давление на остановках </w:t>
      </w:r>
    </w:p>
    <w:p>
      <w:pPr>
        <w:spacing w:after="0"/>
        <w:ind w:left="0"/>
        <w:jc w:val="both"/>
      </w:pPr>
      <w:r>
        <w:rPr>
          <w:rFonts w:ascii="Times New Roman"/>
          <w:b w:val="false"/>
          <w:i w:val="false"/>
          <w:color w:val="000000"/>
          <w:sz w:val="28"/>
        </w:rPr>
        <w:t>        (м. вод. ст)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42|40|38|36|34|32|30|28|26|24|22|20 |18 |16 |14 |12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Время выдержек на остановках при дыхании воздухом, мин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5  5  10 15 20 30 35 50 70  85  100 115 130</w:t>
      </w:r>
    </w:p>
    <w:p>
      <w:pPr>
        <w:spacing w:after="0"/>
        <w:ind w:left="0"/>
        <w:jc w:val="both"/>
      </w:pPr>
      <w:r>
        <w:rPr>
          <w:rFonts w:ascii="Times New Roman"/>
          <w:b w:val="false"/>
          <w:i w:val="false"/>
          <w:color w:val="000000"/>
          <w:sz w:val="28"/>
        </w:rPr>
        <w:t>10 10 15 20 25 25 35 40 55 70 90 120 150 160 175 190</w:t>
      </w:r>
    </w:p>
    <w:p>
      <w:pPr>
        <w:spacing w:after="0"/>
        <w:ind w:left="0"/>
        <w:jc w:val="both"/>
      </w:pPr>
      <w:r>
        <w:rPr>
          <w:rFonts w:ascii="Times New Roman"/>
          <w:b w:val="false"/>
          <w:i w:val="false"/>
          <w:color w:val="000000"/>
          <w:sz w:val="28"/>
        </w:rPr>
        <w:t>10 15 15 20 25 35 50 60 65 70 95 120 180 220 300 310</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Избыточное давление на остановках (м. вод. ст.)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10   |     8      |    6       |      4     |     2</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Время выдержек на остановках при дыхании кислородом (к) и</w:t>
      </w:r>
    </w:p>
    <w:p>
      <w:pPr>
        <w:spacing w:after="0"/>
        <w:ind w:left="0"/>
        <w:jc w:val="both"/>
      </w:pPr>
      <w:r>
        <w:rPr>
          <w:rFonts w:ascii="Times New Roman"/>
          <w:b w:val="false"/>
          <w:i w:val="false"/>
          <w:color w:val="000000"/>
          <w:sz w:val="28"/>
        </w:rPr>
        <w:t>воздухом (в), мин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45к+45в   50к+50в      55к+60в      60к+70в       60к+110в</w:t>
      </w:r>
    </w:p>
    <w:p>
      <w:pPr>
        <w:spacing w:after="0"/>
        <w:ind w:left="0"/>
        <w:jc w:val="both"/>
      </w:pPr>
      <w:r>
        <w:rPr>
          <w:rFonts w:ascii="Times New Roman"/>
          <w:b w:val="false"/>
          <w:i w:val="false"/>
          <w:color w:val="000000"/>
          <w:sz w:val="28"/>
        </w:rPr>
        <w:t>    145в       160в        180в          200в          240в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45к+110в  50к+115в     55к+130в     60к+160в      60к+210в</w:t>
      </w:r>
    </w:p>
    <w:p>
      <w:pPr>
        <w:spacing w:after="0"/>
        <w:ind w:left="0"/>
        <w:jc w:val="both"/>
      </w:pPr>
      <w:r>
        <w:rPr>
          <w:rFonts w:ascii="Times New Roman"/>
          <w:b w:val="false"/>
          <w:i w:val="false"/>
          <w:color w:val="000000"/>
          <w:sz w:val="28"/>
        </w:rPr>
        <w:t>    210в       230в        260в          290в          340в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320         335          380           400           400</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Окончание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Время дыхания при декомпрессии, мин  | Общее время декомпрессии,</w:t>
      </w:r>
    </w:p>
    <w:p>
      <w:pPr>
        <w:spacing w:after="0"/>
        <w:ind w:left="0"/>
        <w:jc w:val="both"/>
      </w:pPr>
      <w:r>
        <w:rPr>
          <w:rFonts w:ascii="Times New Roman"/>
          <w:b w:val="false"/>
          <w:i w:val="false"/>
          <w:color w:val="000000"/>
          <w:sz w:val="28"/>
        </w:rPr>
        <w:t>_____________________________________|      ч.мин.</w:t>
      </w:r>
    </w:p>
    <w:p>
      <w:pPr>
        <w:spacing w:after="0"/>
        <w:ind w:left="0"/>
        <w:jc w:val="both"/>
      </w:pPr>
      <w:r>
        <w:rPr>
          <w:rFonts w:ascii="Times New Roman"/>
          <w:b w:val="false"/>
          <w:i w:val="false"/>
          <w:color w:val="000000"/>
          <w:sz w:val="28"/>
        </w:rPr>
        <w:t>     воздухом    |    кислородом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1020                 270                 21.30</w:t>
      </w:r>
    </w:p>
    <w:p>
      <w:pPr>
        <w:spacing w:after="0"/>
        <w:ind w:left="0"/>
        <w:jc w:val="both"/>
      </w:pPr>
      <w:r>
        <w:rPr>
          <w:rFonts w:ascii="Times New Roman"/>
          <w:b w:val="false"/>
          <w:i w:val="false"/>
          <w:color w:val="000000"/>
          <w:sz w:val="28"/>
        </w:rPr>
        <w:t>   1610                  -                  26.50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1955                 270                 37.05</w:t>
      </w:r>
    </w:p>
    <w:p>
      <w:pPr>
        <w:spacing w:after="0"/>
        <w:ind w:left="0"/>
        <w:jc w:val="both"/>
      </w:pPr>
      <w:r>
        <w:rPr>
          <w:rFonts w:ascii="Times New Roman"/>
          <w:b w:val="false"/>
          <w:i w:val="false"/>
          <w:color w:val="000000"/>
          <w:sz w:val="28"/>
        </w:rPr>
        <w:t>   2560                  -                  42.40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3610                  -                  60.10</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Кислородный режим лечебной рекомпрессии (4)</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|Наибольшее |Время ды- |Время    |Избыточное давление на</w:t>
      </w:r>
    </w:p>
    <w:p>
      <w:pPr>
        <w:spacing w:after="0"/>
        <w:ind w:left="0"/>
        <w:jc w:val="both"/>
      </w:pPr>
      <w:r>
        <w:rPr>
          <w:rFonts w:ascii="Times New Roman"/>
          <w:b w:val="false"/>
          <w:i w:val="false"/>
          <w:color w:val="000000"/>
          <w:sz w:val="28"/>
        </w:rPr>
        <w:t>|избыточное |хания кис-|перехода |остановках, м. вод. ст</w:t>
      </w:r>
    </w:p>
    <w:p>
      <w:pPr>
        <w:spacing w:after="0"/>
        <w:ind w:left="0"/>
        <w:jc w:val="both"/>
      </w:pPr>
      <w:r>
        <w:rPr>
          <w:rFonts w:ascii="Times New Roman"/>
          <w:b w:val="false"/>
          <w:i w:val="false"/>
          <w:color w:val="000000"/>
          <w:sz w:val="28"/>
        </w:rPr>
        <w:t>|давление   |лородом(к)|на пер-  |______________________________</w:t>
      </w:r>
    </w:p>
    <w:p>
      <w:pPr>
        <w:spacing w:after="0"/>
        <w:ind w:left="0"/>
        <w:jc w:val="both"/>
      </w:pPr>
      <w:r>
        <w:rPr>
          <w:rFonts w:ascii="Times New Roman"/>
          <w:b w:val="false"/>
          <w:i w:val="false"/>
          <w:color w:val="000000"/>
          <w:sz w:val="28"/>
        </w:rPr>
        <w:t xml:space="preserve">|МПа        |и воздухом|вую оста-|18 |16 |14 |12 |10 |8  |6  </w:t>
      </w:r>
    </w:p>
    <w:p>
      <w:pPr>
        <w:spacing w:after="0"/>
        <w:ind w:left="0"/>
        <w:jc w:val="both"/>
      </w:pPr>
      <w:r>
        <w:rPr>
          <w:rFonts w:ascii="Times New Roman"/>
          <w:b w:val="false"/>
          <w:i w:val="false"/>
          <w:color w:val="000000"/>
          <w:sz w:val="28"/>
        </w:rPr>
        <w:t>|(м.вод.ст.)|(в) под   |новку,   |___|___|___|___|___|___|______</w:t>
      </w:r>
    </w:p>
    <w:p>
      <w:pPr>
        <w:spacing w:after="0"/>
        <w:ind w:left="0"/>
        <w:jc w:val="both"/>
      </w:pPr>
      <w:r>
        <w:rPr>
          <w:rFonts w:ascii="Times New Roman"/>
          <w:b w:val="false"/>
          <w:i w:val="false"/>
          <w:color w:val="000000"/>
          <w:sz w:val="28"/>
        </w:rPr>
        <w:t>|           |избыточным|мин      |Время выдержек на</w:t>
      </w:r>
    </w:p>
    <w:p>
      <w:pPr>
        <w:spacing w:after="0"/>
        <w:ind w:left="0"/>
        <w:jc w:val="both"/>
      </w:pPr>
      <w:r>
        <w:rPr>
          <w:rFonts w:ascii="Times New Roman"/>
          <w:b w:val="false"/>
          <w:i w:val="false"/>
          <w:color w:val="000000"/>
          <w:sz w:val="28"/>
        </w:rPr>
        <w:t>|           |давлением |         |остановках при дыхании кисло-</w:t>
      </w:r>
    </w:p>
    <w:p>
      <w:pPr>
        <w:spacing w:after="0"/>
        <w:ind w:left="0"/>
        <w:jc w:val="both"/>
      </w:pPr>
      <w:r>
        <w:rPr>
          <w:rFonts w:ascii="Times New Roman"/>
          <w:b w:val="false"/>
          <w:i w:val="false"/>
          <w:color w:val="000000"/>
          <w:sz w:val="28"/>
        </w:rPr>
        <w:t>|           |0,2 МПа   |         |родом(к) и воздухом(в), мин</w:t>
      </w:r>
    </w:p>
    <w:p>
      <w:pPr>
        <w:spacing w:after="0"/>
        <w:ind w:left="0"/>
        <w:jc w:val="both"/>
      </w:pPr>
      <w:r>
        <w:rPr>
          <w:rFonts w:ascii="Times New Roman"/>
          <w:b w:val="false"/>
          <w:i w:val="false"/>
          <w:color w:val="000000"/>
          <w:sz w:val="28"/>
        </w:rPr>
        <w:t>|           |(20 м.вод.|         |</w:t>
      </w:r>
    </w:p>
    <w:p>
      <w:pPr>
        <w:spacing w:after="0"/>
        <w:ind w:left="0"/>
        <w:jc w:val="both"/>
      </w:pPr>
      <w:r>
        <w:rPr>
          <w:rFonts w:ascii="Times New Roman"/>
          <w:b w:val="false"/>
          <w:i w:val="false"/>
          <w:color w:val="000000"/>
          <w:sz w:val="28"/>
        </w:rPr>
        <w:t>|           |ст.), мин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0,2(20)    45к+30в+15к    5     10в 15к 60в 15к 30к 20в 40к</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Избыточное давление на|Суммарное время дыхания|Общее время деком-</w:t>
      </w:r>
    </w:p>
    <w:p>
      <w:pPr>
        <w:spacing w:after="0"/>
        <w:ind w:left="0"/>
        <w:jc w:val="both"/>
      </w:pPr>
      <w:r>
        <w:rPr>
          <w:rFonts w:ascii="Times New Roman"/>
          <w:b w:val="false"/>
          <w:i w:val="false"/>
          <w:color w:val="000000"/>
          <w:sz w:val="28"/>
        </w:rPr>
        <w:t>остановках, м. вод. ст|при декомпрессии, мин. |прессии, ч.мин.</w:t>
      </w:r>
    </w:p>
    <w:p>
      <w:pPr>
        <w:spacing w:after="0"/>
        <w:ind w:left="0"/>
        <w:jc w:val="both"/>
      </w:pPr>
      <w:r>
        <w:rPr>
          <w:rFonts w:ascii="Times New Roman"/>
          <w:b w:val="false"/>
          <w:i w:val="false"/>
          <w:color w:val="000000"/>
          <w:sz w:val="28"/>
        </w:rPr>
        <w:t xml:space="preserve">______________________|                       |                   </w:t>
      </w:r>
    </w:p>
    <w:p>
      <w:pPr>
        <w:spacing w:after="0"/>
        <w:ind w:left="0"/>
        <w:jc w:val="both"/>
      </w:pPr>
      <w:r>
        <w:rPr>
          <w:rFonts w:ascii="Times New Roman"/>
          <w:b w:val="false"/>
          <w:i w:val="false"/>
          <w:color w:val="000000"/>
          <w:sz w:val="28"/>
        </w:rPr>
        <w:t>     4     |     2    |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Время выдержек на     |  воздух  |  кислород  |</w:t>
      </w:r>
    </w:p>
    <w:p>
      <w:pPr>
        <w:spacing w:after="0"/>
        <w:ind w:left="0"/>
        <w:jc w:val="both"/>
      </w:pPr>
      <w:r>
        <w:rPr>
          <w:rFonts w:ascii="Times New Roman"/>
          <w:b w:val="false"/>
          <w:i w:val="false"/>
          <w:color w:val="000000"/>
          <w:sz w:val="28"/>
        </w:rPr>
        <w:t xml:space="preserve">остановках при дыхании|          |            |      </w:t>
      </w:r>
    </w:p>
    <w:p>
      <w:pPr>
        <w:spacing w:after="0"/>
        <w:ind w:left="0"/>
        <w:jc w:val="both"/>
      </w:pPr>
      <w:r>
        <w:rPr>
          <w:rFonts w:ascii="Times New Roman"/>
          <w:b w:val="false"/>
          <w:i w:val="false"/>
          <w:color w:val="000000"/>
          <w:sz w:val="28"/>
        </w:rPr>
        <w:t xml:space="preserve">кислородом(к) и возду-|          |            |    </w:t>
      </w:r>
    </w:p>
    <w:p>
      <w:pPr>
        <w:spacing w:after="0"/>
        <w:ind w:left="0"/>
        <w:jc w:val="both"/>
      </w:pPr>
      <w:r>
        <w:rPr>
          <w:rFonts w:ascii="Times New Roman"/>
          <w:b w:val="false"/>
          <w:i w:val="false"/>
          <w:color w:val="000000"/>
          <w:sz w:val="28"/>
        </w:rPr>
        <w:t>хом(в), мин           |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20в         60в        175         100           4.35</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(обязательное)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ведомства, министерства, предприятия,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Личная медицинская книжка водолаза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19__г.</w:t>
      </w:r>
    </w:p>
    <w:p>
      <w:pPr>
        <w:spacing w:after="0"/>
        <w:ind w:left="0"/>
        <w:jc w:val="both"/>
      </w:pPr>
      <w:r>
        <w:rPr>
          <w:rFonts w:ascii="Times New Roman"/>
          <w:b w:val="false"/>
          <w:i w:val="false"/>
          <w:color w:val="000000"/>
          <w:sz w:val="28"/>
        </w:rPr>
        <w:t>          (дата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Формат книжки должен быть 200 х 145 мм (переплет плотный).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Личная медицинская книжка водолаза является документом, отражающим состояние здоровья водолаза на всем протяжении его водолазной службы. Ее выдает учебное заведение после окончания водолазом первоначальной водолазной подготовки и присвоения ему водолазной квалификации. Первичное медицинское освидетельствование проводится после окончания первоначальной водолазной подготовки. </w:t>
      </w:r>
      <w:r>
        <w:br/>
      </w:r>
      <w:r>
        <w:rPr>
          <w:rFonts w:ascii="Times New Roman"/>
          <w:b w:val="false"/>
          <w:i w:val="false"/>
          <w:color w:val="000000"/>
          <w:sz w:val="28"/>
        </w:rPr>
        <w:t xml:space="preserve">
      Заполнять книжку должны медицинские работники, проводящие медицинские осмотры, обследования и освидетельствование водолазов. Данные о пребывании водолаза на стационарном и домашнем лечении заносятся в раздел 10 водолазным врачом (фельдшером) на основании записей в листке нетрудоспособности. </w:t>
      </w:r>
    </w:p>
    <w:bookmarkStart w:name="z266" w:id="94"/>
    <w:p>
      <w:pPr>
        <w:spacing w:after="0"/>
        <w:ind w:left="0"/>
        <w:jc w:val="both"/>
      </w:pPr>
      <w:r>
        <w:rPr>
          <w:rFonts w:ascii="Times New Roman"/>
          <w:b w:val="false"/>
          <w:i w:val="false"/>
          <w:color w:val="000000"/>
          <w:sz w:val="28"/>
        </w:rPr>
        <w:t>
 </w:t>
      </w:r>
    </w:p>
    <w:bookmarkEnd w:id="94"/>
    <w:p>
      <w:pPr>
        <w:spacing w:after="0"/>
        <w:ind w:left="0"/>
        <w:jc w:val="both"/>
      </w:pPr>
      <w:r>
        <w:rPr>
          <w:rFonts w:ascii="Times New Roman"/>
          <w:b w:val="false"/>
          <w:i w:val="false"/>
          <w:color w:val="000000"/>
          <w:sz w:val="28"/>
        </w:rPr>
        <w:t xml:space="preserve">     Книжка рассчитана на ведение записей в течение 15 лет, после чего ее </w:t>
      </w:r>
    </w:p>
    <w:p>
      <w:pPr>
        <w:spacing w:after="0"/>
        <w:ind w:left="0"/>
        <w:jc w:val="both"/>
      </w:pPr>
      <w:r>
        <w:rPr>
          <w:rFonts w:ascii="Times New Roman"/>
          <w:b w:val="false"/>
          <w:i w:val="false"/>
          <w:color w:val="000000"/>
          <w:sz w:val="28"/>
        </w:rPr>
        <w:t>заменяют новой. Старая книжка остается у водолаза.</w:t>
      </w:r>
    </w:p>
    <w:p>
      <w:pPr>
        <w:spacing w:after="0"/>
        <w:ind w:left="0"/>
        <w:jc w:val="both"/>
      </w:pPr>
      <w:r>
        <w:rPr>
          <w:rFonts w:ascii="Times New Roman"/>
          <w:b w:val="false"/>
          <w:i w:val="false"/>
          <w:color w:val="000000"/>
          <w:sz w:val="28"/>
        </w:rPr>
        <w:t xml:space="preserve">     Личная медицинская книжка хранится по месту работы водолаза. При </w:t>
      </w:r>
    </w:p>
    <w:p>
      <w:pPr>
        <w:spacing w:after="0"/>
        <w:ind w:left="0"/>
        <w:jc w:val="both"/>
      </w:pPr>
      <w:r>
        <w:rPr>
          <w:rFonts w:ascii="Times New Roman"/>
          <w:b w:val="false"/>
          <w:i w:val="false"/>
          <w:color w:val="000000"/>
          <w:sz w:val="28"/>
        </w:rPr>
        <w:t xml:space="preserve">утере книжки ее дубликат выдается на основании документов, хранящихся в </w:t>
      </w:r>
    </w:p>
    <w:p>
      <w:pPr>
        <w:spacing w:after="0"/>
        <w:ind w:left="0"/>
        <w:jc w:val="both"/>
      </w:pPr>
      <w:r>
        <w:rPr>
          <w:rFonts w:ascii="Times New Roman"/>
          <w:b w:val="false"/>
          <w:i w:val="false"/>
          <w:color w:val="000000"/>
          <w:sz w:val="28"/>
        </w:rPr>
        <w:t xml:space="preserve">делах лечебного учреждения, производящего медицинское освидетельствование </w:t>
      </w:r>
    </w:p>
    <w:p>
      <w:pPr>
        <w:spacing w:after="0"/>
        <w:ind w:left="0"/>
        <w:jc w:val="both"/>
      </w:pPr>
      <w:r>
        <w:rPr>
          <w:rFonts w:ascii="Times New Roman"/>
          <w:b w:val="false"/>
          <w:i w:val="false"/>
          <w:color w:val="000000"/>
          <w:sz w:val="28"/>
        </w:rPr>
        <w:t>водолаза, а также записей в Журнале медицинского обеспечения водолазов.</w:t>
      </w:r>
    </w:p>
    <w:p>
      <w:pPr>
        <w:spacing w:after="0"/>
        <w:ind w:left="0"/>
        <w:jc w:val="both"/>
      </w:pPr>
      <w:r>
        <w:rPr>
          <w:rFonts w:ascii="Times New Roman"/>
          <w:b w:val="false"/>
          <w:i w:val="false"/>
          <w:color w:val="000000"/>
          <w:sz w:val="28"/>
        </w:rPr>
        <w:t>     1. Фамилия_______________________________________________</w:t>
      </w:r>
    </w:p>
    <w:p>
      <w:pPr>
        <w:spacing w:after="0"/>
        <w:ind w:left="0"/>
        <w:jc w:val="both"/>
      </w:pPr>
      <w:r>
        <w:rPr>
          <w:rFonts w:ascii="Times New Roman"/>
          <w:b w:val="false"/>
          <w:i w:val="false"/>
          <w:color w:val="000000"/>
          <w:sz w:val="28"/>
        </w:rPr>
        <w:t>     2. Имя, отчество ________________________________________</w:t>
      </w:r>
    </w:p>
    <w:p>
      <w:pPr>
        <w:spacing w:after="0"/>
        <w:ind w:left="0"/>
        <w:jc w:val="both"/>
      </w:pPr>
      <w:r>
        <w:rPr>
          <w:rFonts w:ascii="Times New Roman"/>
          <w:b w:val="false"/>
          <w:i w:val="false"/>
          <w:color w:val="000000"/>
          <w:sz w:val="28"/>
        </w:rPr>
        <w:t>     3. Год рождения ______________месяц ________число _______</w:t>
      </w:r>
    </w:p>
    <w:p>
      <w:pPr>
        <w:spacing w:after="0"/>
        <w:ind w:left="0"/>
        <w:jc w:val="both"/>
      </w:pPr>
      <w:r>
        <w:rPr>
          <w:rFonts w:ascii="Times New Roman"/>
          <w:b w:val="false"/>
          <w:i w:val="false"/>
          <w:color w:val="000000"/>
          <w:sz w:val="28"/>
        </w:rPr>
        <w:t>     4. Образование___________________________________________</w:t>
      </w:r>
    </w:p>
    <w:p>
      <w:pPr>
        <w:spacing w:after="0"/>
        <w:ind w:left="0"/>
        <w:jc w:val="both"/>
      </w:pPr>
      <w:r>
        <w:rPr>
          <w:rFonts w:ascii="Times New Roman"/>
          <w:b w:val="false"/>
          <w:i w:val="false"/>
          <w:color w:val="000000"/>
          <w:sz w:val="28"/>
        </w:rPr>
        <w:t>                   (высшее, среднее специальное, общее среднее)</w:t>
      </w:r>
    </w:p>
    <w:p>
      <w:pPr>
        <w:spacing w:after="0"/>
        <w:ind w:left="0"/>
        <w:jc w:val="both"/>
      </w:pPr>
      <w:r>
        <w:rPr>
          <w:rFonts w:ascii="Times New Roman"/>
          <w:b w:val="false"/>
          <w:i w:val="false"/>
          <w:color w:val="000000"/>
          <w:sz w:val="28"/>
        </w:rPr>
        <w:t>     5. Семейное положение____________________________________</w:t>
      </w:r>
    </w:p>
    <w:p>
      <w:pPr>
        <w:spacing w:after="0"/>
        <w:ind w:left="0"/>
        <w:jc w:val="both"/>
      </w:pPr>
      <w:r>
        <w:rPr>
          <w:rFonts w:ascii="Times New Roman"/>
          <w:b w:val="false"/>
          <w:i w:val="false"/>
          <w:color w:val="000000"/>
          <w:sz w:val="28"/>
        </w:rPr>
        <w:t>                                   (женат, холост)</w:t>
      </w:r>
    </w:p>
    <w:p>
      <w:pPr>
        <w:spacing w:after="0"/>
        <w:ind w:left="0"/>
        <w:jc w:val="both"/>
      </w:pPr>
      <w:r>
        <w:rPr>
          <w:rFonts w:ascii="Times New Roman"/>
          <w:b w:val="false"/>
          <w:i w:val="false"/>
          <w:color w:val="000000"/>
          <w:sz w:val="28"/>
        </w:rPr>
        <w:t>     6. Место работы__________________________________________</w:t>
      </w:r>
    </w:p>
    <w:p>
      <w:pPr>
        <w:spacing w:after="0"/>
        <w:ind w:left="0"/>
        <w:jc w:val="both"/>
      </w:pPr>
      <w:r>
        <w:rPr>
          <w:rFonts w:ascii="Times New Roman"/>
          <w:b w:val="false"/>
          <w:i w:val="false"/>
          <w:color w:val="000000"/>
          <w:sz w:val="28"/>
        </w:rPr>
        <w:t>     7. Занимаемая должность__________________________________</w:t>
      </w:r>
    </w:p>
    <w:p>
      <w:pPr>
        <w:spacing w:after="0"/>
        <w:ind w:left="0"/>
        <w:jc w:val="both"/>
      </w:pPr>
      <w:r>
        <w:rPr>
          <w:rFonts w:ascii="Times New Roman"/>
          <w:b w:val="false"/>
          <w:i w:val="false"/>
          <w:color w:val="000000"/>
          <w:sz w:val="28"/>
        </w:rPr>
        <w:t>     8. Водолазная квалификация_______________________________</w:t>
      </w:r>
    </w:p>
    <w:p>
      <w:pPr>
        <w:spacing w:after="0"/>
        <w:ind w:left="0"/>
        <w:jc w:val="both"/>
      </w:pPr>
      <w:r>
        <w:rPr>
          <w:rFonts w:ascii="Times New Roman"/>
          <w:b w:val="false"/>
          <w:i w:val="false"/>
          <w:color w:val="000000"/>
          <w:sz w:val="28"/>
        </w:rPr>
        <w:t>     9. Последнее место жительства____________________________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для</w:t>
      </w:r>
    </w:p>
    <w:p>
      <w:pPr>
        <w:spacing w:after="0"/>
        <w:ind w:left="0"/>
        <w:jc w:val="both"/>
      </w:pPr>
      <w:r>
        <w:rPr>
          <w:rFonts w:ascii="Times New Roman"/>
          <w:b w:val="false"/>
          <w:i w:val="false"/>
          <w:color w:val="000000"/>
          <w:sz w:val="28"/>
        </w:rPr>
        <w:t>     фотографии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Председатель ВКК_________________</w:t>
      </w:r>
    </w:p>
    <w:p>
      <w:pPr>
        <w:spacing w:after="0"/>
        <w:ind w:left="0"/>
        <w:jc w:val="both"/>
      </w:pP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Краткий анамнез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Перенесенные заболевания и операции (какие и в каком возрасте)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Алкоголь (употребляет редко, часто, много, мало; переносимость)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Табак (курит, какое количество сигарет выкуривает в день, не курит)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Переносимость морской болезни______________________________________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Дополнительные замечания к анамнезу________________________________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Объективные данные при первичном и ежегодных медицинских </w:t>
      </w:r>
    </w:p>
    <w:p>
      <w:pPr>
        <w:spacing w:after="0"/>
        <w:ind w:left="0"/>
        <w:jc w:val="both"/>
      </w:pPr>
      <w:r>
        <w:rPr>
          <w:rFonts w:ascii="Times New Roman"/>
          <w:b w:val="false"/>
          <w:i w:val="false"/>
          <w:color w:val="000000"/>
          <w:sz w:val="28"/>
        </w:rPr>
        <w:t>                        освидетельствованиях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Показатель                  |      Дата (число, месяц, год)</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 19__г |19__г |19__г |19__г |19__г |19__г</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Рост, см                 |       |      |      |      |      |</w:t>
      </w:r>
    </w:p>
    <w:p>
      <w:pPr>
        <w:spacing w:after="0"/>
        <w:ind w:left="0"/>
        <w:jc w:val="both"/>
      </w:pPr>
      <w:r>
        <w:rPr>
          <w:rFonts w:ascii="Times New Roman"/>
          <w:b w:val="false"/>
          <w:i w:val="false"/>
          <w:color w:val="000000"/>
          <w:sz w:val="28"/>
        </w:rPr>
        <w:t>     стоя __________________|_______|______|______|______|______|_____</w:t>
      </w:r>
    </w:p>
    <w:p>
      <w:pPr>
        <w:spacing w:after="0"/>
        <w:ind w:left="0"/>
        <w:jc w:val="both"/>
      </w:pPr>
      <w:r>
        <w:rPr>
          <w:rFonts w:ascii="Times New Roman"/>
          <w:b w:val="false"/>
          <w:i w:val="false"/>
          <w:color w:val="000000"/>
          <w:sz w:val="28"/>
        </w:rPr>
        <w:t>     сидя __________________|_______|______|______|______|______|_____</w:t>
      </w:r>
    </w:p>
    <w:p>
      <w:pPr>
        <w:spacing w:after="0"/>
        <w:ind w:left="0"/>
        <w:jc w:val="both"/>
      </w:pPr>
      <w:r>
        <w:rPr>
          <w:rFonts w:ascii="Times New Roman"/>
          <w:b w:val="false"/>
          <w:i w:val="false"/>
          <w:color w:val="000000"/>
          <w:sz w:val="28"/>
        </w:rPr>
        <w:t>2. Масса тела, кг:__________|_______|______|______|______|______|_____</w:t>
      </w:r>
    </w:p>
    <w:p>
      <w:pPr>
        <w:spacing w:after="0"/>
        <w:ind w:left="0"/>
        <w:jc w:val="both"/>
      </w:pPr>
      <w:r>
        <w:rPr>
          <w:rFonts w:ascii="Times New Roman"/>
          <w:b w:val="false"/>
          <w:i w:val="false"/>
          <w:color w:val="000000"/>
          <w:sz w:val="28"/>
        </w:rPr>
        <w:t>3. Окружность грудной       |       |      |      |      |      |</w:t>
      </w:r>
    </w:p>
    <w:p>
      <w:pPr>
        <w:spacing w:after="0"/>
        <w:ind w:left="0"/>
        <w:jc w:val="both"/>
      </w:pPr>
      <w:r>
        <w:rPr>
          <w:rFonts w:ascii="Times New Roman"/>
          <w:b w:val="false"/>
          <w:i w:val="false"/>
          <w:color w:val="000000"/>
          <w:sz w:val="28"/>
        </w:rPr>
        <w:t>клетки, см:                 |       |      |      |      |      |</w:t>
      </w:r>
    </w:p>
    <w:p>
      <w:pPr>
        <w:spacing w:after="0"/>
        <w:ind w:left="0"/>
        <w:jc w:val="both"/>
      </w:pPr>
      <w:r>
        <w:rPr>
          <w:rFonts w:ascii="Times New Roman"/>
          <w:b w:val="false"/>
          <w:i w:val="false"/>
          <w:color w:val="000000"/>
          <w:sz w:val="28"/>
        </w:rPr>
        <w:t>     в покое _______________|_______|______|______|______|______|_____</w:t>
      </w:r>
    </w:p>
    <w:p>
      <w:pPr>
        <w:spacing w:after="0"/>
        <w:ind w:left="0"/>
        <w:jc w:val="both"/>
      </w:pPr>
      <w:r>
        <w:rPr>
          <w:rFonts w:ascii="Times New Roman"/>
          <w:b w:val="false"/>
          <w:i w:val="false"/>
          <w:color w:val="000000"/>
          <w:sz w:val="28"/>
        </w:rPr>
        <w:t>     при максимальном       |       |      |      |      |      |</w:t>
      </w:r>
    </w:p>
    <w:p>
      <w:pPr>
        <w:spacing w:after="0"/>
        <w:ind w:left="0"/>
        <w:jc w:val="both"/>
      </w:pPr>
      <w:r>
        <w:rPr>
          <w:rFonts w:ascii="Times New Roman"/>
          <w:b w:val="false"/>
          <w:i w:val="false"/>
          <w:color w:val="000000"/>
          <w:sz w:val="28"/>
        </w:rPr>
        <w:t>вздохе _____________________|_______|______|______|______|______|_____</w:t>
      </w:r>
    </w:p>
    <w:p>
      <w:pPr>
        <w:spacing w:after="0"/>
        <w:ind w:left="0"/>
        <w:jc w:val="both"/>
      </w:pPr>
      <w:r>
        <w:rPr>
          <w:rFonts w:ascii="Times New Roman"/>
          <w:b w:val="false"/>
          <w:i w:val="false"/>
          <w:color w:val="000000"/>
          <w:sz w:val="28"/>
        </w:rPr>
        <w:t>     при минимальном        |       |      |      |      |      |</w:t>
      </w:r>
    </w:p>
    <w:p>
      <w:pPr>
        <w:spacing w:after="0"/>
        <w:ind w:left="0"/>
        <w:jc w:val="both"/>
      </w:pPr>
      <w:r>
        <w:rPr>
          <w:rFonts w:ascii="Times New Roman"/>
          <w:b w:val="false"/>
          <w:i w:val="false"/>
          <w:color w:val="000000"/>
          <w:sz w:val="28"/>
        </w:rPr>
        <w:t>выдохе _____________________|_______|______|______|______|______|_____</w:t>
      </w:r>
    </w:p>
    <w:p>
      <w:pPr>
        <w:spacing w:after="0"/>
        <w:ind w:left="0"/>
        <w:jc w:val="both"/>
      </w:pPr>
      <w:r>
        <w:rPr>
          <w:rFonts w:ascii="Times New Roman"/>
          <w:b w:val="false"/>
          <w:i w:val="false"/>
          <w:color w:val="000000"/>
          <w:sz w:val="28"/>
        </w:rPr>
        <w:t>4. Окружность живота, см ___|_______|______|______|______|______|_____</w:t>
      </w:r>
    </w:p>
    <w:p>
      <w:pPr>
        <w:spacing w:after="0"/>
        <w:ind w:left="0"/>
        <w:jc w:val="both"/>
      </w:pPr>
      <w:r>
        <w:rPr>
          <w:rFonts w:ascii="Times New Roman"/>
          <w:b w:val="false"/>
          <w:i w:val="false"/>
          <w:color w:val="000000"/>
          <w:sz w:val="28"/>
        </w:rPr>
        <w:t>5. Динамометрия, кг:        |       |      |      |      |      |</w:t>
      </w:r>
    </w:p>
    <w:p>
      <w:pPr>
        <w:spacing w:after="0"/>
        <w:ind w:left="0"/>
        <w:jc w:val="both"/>
      </w:pPr>
      <w:r>
        <w:rPr>
          <w:rFonts w:ascii="Times New Roman"/>
          <w:b w:val="false"/>
          <w:i w:val="false"/>
          <w:color w:val="000000"/>
          <w:sz w:val="28"/>
        </w:rPr>
        <w:t>     Становая сила _________|_______|______|______|______|______|_____</w:t>
      </w:r>
    </w:p>
    <w:p>
      <w:pPr>
        <w:spacing w:after="0"/>
        <w:ind w:left="0"/>
        <w:jc w:val="both"/>
      </w:pPr>
      <w:r>
        <w:rPr>
          <w:rFonts w:ascii="Times New Roman"/>
          <w:b w:val="false"/>
          <w:i w:val="false"/>
          <w:color w:val="000000"/>
          <w:sz w:val="28"/>
        </w:rPr>
        <w:t>   Сила кистей рук:         |       |      |      |      |      |</w:t>
      </w:r>
    </w:p>
    <w:p>
      <w:pPr>
        <w:spacing w:after="0"/>
        <w:ind w:left="0"/>
        <w:jc w:val="both"/>
      </w:pPr>
      <w:r>
        <w:rPr>
          <w:rFonts w:ascii="Times New Roman"/>
          <w:b w:val="false"/>
          <w:i w:val="false"/>
          <w:color w:val="000000"/>
          <w:sz w:val="28"/>
        </w:rPr>
        <w:t>     правой ________________|_______|______|______|______|______|_____</w:t>
      </w:r>
    </w:p>
    <w:p>
      <w:pPr>
        <w:spacing w:after="0"/>
        <w:ind w:left="0"/>
        <w:jc w:val="both"/>
      </w:pPr>
      <w:r>
        <w:rPr>
          <w:rFonts w:ascii="Times New Roman"/>
          <w:b w:val="false"/>
          <w:i w:val="false"/>
          <w:color w:val="000000"/>
          <w:sz w:val="28"/>
        </w:rPr>
        <w:t>     левой _________________|_______|______|______|______|______|_____</w:t>
      </w:r>
    </w:p>
    <w:p>
      <w:pPr>
        <w:spacing w:after="0"/>
        <w:ind w:left="0"/>
        <w:jc w:val="both"/>
      </w:pPr>
      <w:r>
        <w:rPr>
          <w:rFonts w:ascii="Times New Roman"/>
          <w:b w:val="false"/>
          <w:i w:val="false"/>
          <w:color w:val="000000"/>
          <w:sz w:val="28"/>
        </w:rPr>
        <w:t>6. Телосложение ____________|_______|______|______|______|______|_____</w:t>
      </w:r>
    </w:p>
    <w:p>
      <w:pPr>
        <w:spacing w:after="0"/>
        <w:ind w:left="0"/>
        <w:jc w:val="both"/>
      </w:pPr>
      <w:r>
        <w:rPr>
          <w:rFonts w:ascii="Times New Roman"/>
          <w:b w:val="false"/>
          <w:i w:val="false"/>
          <w:color w:val="000000"/>
          <w:sz w:val="28"/>
        </w:rPr>
        <w:t>7. Частота дыхания в мин ___|_______|______|______|______|______|_____</w:t>
      </w:r>
    </w:p>
    <w:p>
      <w:pPr>
        <w:spacing w:after="0"/>
        <w:ind w:left="0"/>
        <w:jc w:val="both"/>
      </w:pPr>
      <w:r>
        <w:rPr>
          <w:rFonts w:ascii="Times New Roman"/>
          <w:b w:val="false"/>
          <w:i w:val="false"/>
          <w:color w:val="000000"/>
          <w:sz w:val="28"/>
        </w:rPr>
        <w:t>8. Жизненная емкость        |       |      |      |      |      |</w:t>
      </w:r>
    </w:p>
    <w:p>
      <w:pPr>
        <w:spacing w:after="0"/>
        <w:ind w:left="0"/>
        <w:jc w:val="both"/>
      </w:pPr>
      <w:r>
        <w:rPr>
          <w:rFonts w:ascii="Times New Roman"/>
          <w:b w:val="false"/>
          <w:i w:val="false"/>
          <w:color w:val="000000"/>
          <w:sz w:val="28"/>
        </w:rPr>
        <w:t>легких, мл _________________|_______|______|______|______|______|_____</w:t>
      </w:r>
    </w:p>
    <w:p>
      <w:pPr>
        <w:spacing w:after="0"/>
        <w:ind w:left="0"/>
        <w:jc w:val="both"/>
      </w:pPr>
      <w:r>
        <w:rPr>
          <w:rFonts w:ascii="Times New Roman"/>
          <w:b w:val="false"/>
          <w:i w:val="false"/>
          <w:color w:val="000000"/>
          <w:sz w:val="28"/>
        </w:rPr>
        <w:t>9. Пульс (в состоянии покоя,|       |      |      |      |      |</w:t>
      </w:r>
    </w:p>
    <w:p>
      <w:pPr>
        <w:spacing w:after="0"/>
        <w:ind w:left="0"/>
        <w:jc w:val="both"/>
      </w:pPr>
      <w:r>
        <w:rPr>
          <w:rFonts w:ascii="Times New Roman"/>
          <w:b w:val="false"/>
          <w:i w:val="false"/>
          <w:color w:val="000000"/>
          <w:sz w:val="28"/>
        </w:rPr>
        <w:t>сидя), частота ударов в мин |_______|______|______|______|______|_____</w:t>
      </w:r>
    </w:p>
    <w:p>
      <w:pPr>
        <w:spacing w:after="0"/>
        <w:ind w:left="0"/>
        <w:jc w:val="both"/>
      </w:pPr>
      <w:r>
        <w:rPr>
          <w:rFonts w:ascii="Times New Roman"/>
          <w:b w:val="false"/>
          <w:i w:val="false"/>
          <w:color w:val="000000"/>
          <w:sz w:val="28"/>
        </w:rPr>
        <w:t>10. Артериальное давление,  |       |      |      |      |      |</w:t>
      </w:r>
    </w:p>
    <w:p>
      <w:pPr>
        <w:spacing w:after="0"/>
        <w:ind w:left="0"/>
        <w:jc w:val="both"/>
      </w:pPr>
      <w:r>
        <w:rPr>
          <w:rFonts w:ascii="Times New Roman"/>
          <w:b w:val="false"/>
          <w:i w:val="false"/>
          <w:color w:val="000000"/>
          <w:sz w:val="28"/>
        </w:rPr>
        <w:t>мм. рт. ст.:                |       |      |      |      |      |</w:t>
      </w:r>
    </w:p>
    <w:p>
      <w:pPr>
        <w:spacing w:after="0"/>
        <w:ind w:left="0"/>
        <w:jc w:val="both"/>
      </w:pPr>
      <w:r>
        <w:rPr>
          <w:rFonts w:ascii="Times New Roman"/>
          <w:b w:val="false"/>
          <w:i w:val="false"/>
          <w:color w:val="000000"/>
          <w:sz w:val="28"/>
        </w:rPr>
        <w:t>     максимальное __________|_______|______|______|______|______|_____</w:t>
      </w:r>
    </w:p>
    <w:p>
      <w:pPr>
        <w:spacing w:after="0"/>
        <w:ind w:left="0"/>
        <w:jc w:val="both"/>
      </w:pPr>
      <w:r>
        <w:rPr>
          <w:rFonts w:ascii="Times New Roman"/>
          <w:b w:val="false"/>
          <w:i w:val="false"/>
          <w:color w:val="000000"/>
          <w:sz w:val="28"/>
        </w:rPr>
        <w:t>     минимальное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1. Текст печатается на трех страницах.</w:t>
      </w:r>
    </w:p>
    <w:p>
      <w:pPr>
        <w:spacing w:after="0"/>
        <w:ind w:left="0"/>
        <w:jc w:val="both"/>
      </w:pPr>
      <w:r>
        <w:rPr>
          <w:rFonts w:ascii="Times New Roman"/>
          <w:b w:val="false"/>
          <w:i w:val="false"/>
          <w:color w:val="000000"/>
          <w:sz w:val="28"/>
        </w:rPr>
        <w:t xml:space="preserve">     2. На первой странице должно быть шесть граф "Дата (число, месяц, </w:t>
      </w:r>
    </w:p>
    <w:p>
      <w:pPr>
        <w:spacing w:after="0"/>
        <w:ind w:left="0"/>
        <w:jc w:val="both"/>
      </w:pPr>
      <w:r>
        <w:rPr>
          <w:rFonts w:ascii="Times New Roman"/>
          <w:b w:val="false"/>
          <w:i w:val="false"/>
          <w:color w:val="000000"/>
          <w:sz w:val="28"/>
        </w:rPr>
        <w:t>год)", на второй и третьей страницах - по пять таких граф.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Данные первичного медицинского освидетельствования</w:t>
      </w:r>
    </w:p>
    <w:p>
      <w:pPr>
        <w:spacing w:after="0"/>
        <w:ind w:left="0"/>
        <w:jc w:val="both"/>
      </w:pPr>
      <w:r>
        <w:rPr>
          <w:rFonts w:ascii="Times New Roman"/>
          <w:b w:val="false"/>
          <w:i w:val="false"/>
          <w:color w:val="000000"/>
          <w:sz w:val="28"/>
        </w:rPr>
        <w:t>             (после окончания обучения в водолазной школе)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Врачи-специалисты     |    Результаты освидетельствования и заключения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Хирург</w:t>
      </w:r>
    </w:p>
    <w:p>
      <w:pPr>
        <w:spacing w:after="0"/>
        <w:ind w:left="0"/>
        <w:jc w:val="both"/>
      </w:pPr>
      <w:r>
        <w:rPr>
          <w:rFonts w:ascii="Times New Roman"/>
          <w:b w:val="false"/>
          <w:i w:val="false"/>
          <w:color w:val="000000"/>
          <w:sz w:val="28"/>
        </w:rPr>
        <w:t>Терапевт</w:t>
      </w:r>
    </w:p>
    <w:p>
      <w:pPr>
        <w:spacing w:after="0"/>
        <w:ind w:left="0"/>
        <w:jc w:val="both"/>
      </w:pPr>
      <w:r>
        <w:rPr>
          <w:rFonts w:ascii="Times New Roman"/>
          <w:b w:val="false"/>
          <w:i w:val="false"/>
          <w:color w:val="000000"/>
          <w:sz w:val="28"/>
        </w:rPr>
        <w:t>Отоларинголог</w:t>
      </w:r>
    </w:p>
    <w:p>
      <w:pPr>
        <w:spacing w:after="0"/>
        <w:ind w:left="0"/>
        <w:jc w:val="both"/>
      </w:pPr>
      <w:r>
        <w:rPr>
          <w:rFonts w:ascii="Times New Roman"/>
          <w:b w:val="false"/>
          <w:i w:val="false"/>
          <w:color w:val="000000"/>
          <w:sz w:val="28"/>
        </w:rPr>
        <w:t>Окулист</w:t>
      </w:r>
    </w:p>
    <w:p>
      <w:pPr>
        <w:spacing w:after="0"/>
        <w:ind w:left="0"/>
        <w:jc w:val="both"/>
      </w:pPr>
      <w:r>
        <w:rPr>
          <w:rFonts w:ascii="Times New Roman"/>
          <w:b w:val="false"/>
          <w:i w:val="false"/>
          <w:color w:val="000000"/>
          <w:sz w:val="28"/>
        </w:rPr>
        <w:t>Невропатолог</w:t>
      </w:r>
    </w:p>
    <w:p>
      <w:pPr>
        <w:spacing w:after="0"/>
        <w:ind w:left="0"/>
        <w:jc w:val="both"/>
      </w:pPr>
      <w:r>
        <w:rPr>
          <w:rFonts w:ascii="Times New Roman"/>
          <w:b w:val="false"/>
          <w:i w:val="false"/>
          <w:color w:val="000000"/>
          <w:sz w:val="28"/>
        </w:rPr>
        <w:t>Стоматолог</w:t>
      </w:r>
    </w:p>
    <w:p>
      <w:pPr>
        <w:spacing w:after="0"/>
        <w:ind w:left="0"/>
        <w:jc w:val="both"/>
      </w:pPr>
      <w:r>
        <w:rPr>
          <w:rFonts w:ascii="Times New Roman"/>
          <w:b w:val="false"/>
          <w:i w:val="false"/>
          <w:color w:val="000000"/>
          <w:sz w:val="28"/>
        </w:rPr>
        <w:t>Дерматовенеролог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Группа крови</w:t>
      </w:r>
    </w:p>
    <w:p>
      <w:pPr>
        <w:spacing w:after="0"/>
        <w:ind w:left="0"/>
        <w:jc w:val="both"/>
      </w:pPr>
      <w:r>
        <w:rPr>
          <w:rFonts w:ascii="Times New Roman"/>
          <w:b w:val="false"/>
          <w:i w:val="false"/>
          <w:color w:val="000000"/>
          <w:sz w:val="28"/>
        </w:rPr>
        <w:t>                               Резус-фактор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водолазно-медицинской комиссии при первичном </w:t>
      </w:r>
    </w:p>
    <w:p>
      <w:pPr>
        <w:spacing w:after="0"/>
        <w:ind w:left="0"/>
        <w:jc w:val="both"/>
      </w:pPr>
      <w:r>
        <w:rPr>
          <w:rFonts w:ascii="Times New Roman"/>
          <w:b w:val="false"/>
          <w:i w:val="false"/>
          <w:color w:val="000000"/>
          <w:sz w:val="28"/>
        </w:rPr>
        <w:t>              медицинском освидетельствовании водолаза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"___"________________19__г.</w:t>
      </w:r>
    </w:p>
    <w:p>
      <w:pPr>
        <w:spacing w:after="0"/>
        <w:ind w:left="0"/>
        <w:jc w:val="both"/>
      </w:pPr>
      <w:r>
        <w:rPr>
          <w:rFonts w:ascii="Times New Roman"/>
          <w:b w:val="false"/>
          <w:i w:val="false"/>
          <w:color w:val="000000"/>
          <w:sz w:val="28"/>
        </w:rPr>
        <w:t>                                        Председатель ВМК ______________</w:t>
      </w:r>
    </w:p>
    <w:p>
      <w:pPr>
        <w:spacing w:after="0"/>
        <w:ind w:left="0"/>
        <w:jc w:val="both"/>
      </w:pPr>
      <w:r>
        <w:rPr>
          <w:rFonts w:ascii="Times New Roman"/>
          <w:b w:val="false"/>
          <w:i w:val="false"/>
          <w:color w:val="000000"/>
          <w:sz w:val="28"/>
        </w:rPr>
        <w:t>                                        Члены _________________________</w:t>
      </w:r>
    </w:p>
    <w:p>
      <w:pPr>
        <w:spacing w:after="0"/>
        <w:ind w:left="0"/>
        <w:jc w:val="both"/>
      </w:pPr>
      <w:r>
        <w:rPr>
          <w:rFonts w:ascii="Times New Roman"/>
          <w:b w:val="false"/>
          <w:i w:val="false"/>
          <w:color w:val="000000"/>
          <w:sz w:val="28"/>
        </w:rPr>
        <w:t>                                        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Данные ежегодных освидетельствований водолаза</w:t>
      </w:r>
    </w:p>
    <w:p>
      <w:pPr>
        <w:spacing w:after="0"/>
        <w:ind w:left="0"/>
        <w:jc w:val="both"/>
      </w:pPr>
      <w:r>
        <w:rPr>
          <w:rFonts w:ascii="Times New Roman"/>
          <w:b w:val="false"/>
          <w:i w:val="false"/>
          <w:color w:val="000000"/>
          <w:sz w:val="28"/>
        </w:rPr>
        <w:t xml:space="preserve">                            за 19__г.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 Жалобы</w:t>
      </w:r>
    </w:p>
    <w:p>
      <w:pPr>
        <w:spacing w:after="0"/>
        <w:ind w:left="0"/>
        <w:jc w:val="both"/>
      </w:pPr>
      <w:r>
        <w:rPr>
          <w:rFonts w:ascii="Times New Roman"/>
          <w:b w:val="false"/>
          <w:i w:val="false"/>
          <w:color w:val="000000"/>
          <w:sz w:val="28"/>
        </w:rPr>
        <w:t>     2. Осмотр хирургом</w:t>
      </w:r>
    </w:p>
    <w:p>
      <w:pPr>
        <w:spacing w:after="0"/>
        <w:ind w:left="0"/>
        <w:jc w:val="both"/>
      </w:pPr>
      <w:r>
        <w:rPr>
          <w:rFonts w:ascii="Times New Roman"/>
          <w:b w:val="false"/>
          <w:i w:val="false"/>
          <w:color w:val="000000"/>
          <w:sz w:val="28"/>
        </w:rPr>
        <w:t>     __________________                      _________________</w:t>
      </w:r>
    </w:p>
    <w:p>
      <w:pPr>
        <w:spacing w:after="0"/>
        <w:ind w:left="0"/>
        <w:jc w:val="both"/>
      </w:pPr>
      <w:r>
        <w:rPr>
          <w:rFonts w:ascii="Times New Roman"/>
          <w:b w:val="false"/>
          <w:i w:val="false"/>
          <w:color w:val="000000"/>
          <w:sz w:val="28"/>
        </w:rPr>
        <w:t>        (диагноз)                              (подпись)</w:t>
      </w:r>
    </w:p>
    <w:p>
      <w:pPr>
        <w:spacing w:after="0"/>
        <w:ind w:left="0"/>
        <w:jc w:val="both"/>
      </w:pPr>
      <w:r>
        <w:rPr>
          <w:rFonts w:ascii="Times New Roman"/>
          <w:b w:val="false"/>
          <w:i w:val="false"/>
          <w:color w:val="000000"/>
          <w:sz w:val="28"/>
        </w:rPr>
        <w:t>     3. Осмотр терапевтом</w:t>
      </w:r>
    </w:p>
    <w:p>
      <w:pPr>
        <w:spacing w:after="0"/>
        <w:ind w:left="0"/>
        <w:jc w:val="both"/>
      </w:pPr>
      <w:r>
        <w:rPr>
          <w:rFonts w:ascii="Times New Roman"/>
          <w:b w:val="false"/>
          <w:i w:val="false"/>
          <w:color w:val="000000"/>
          <w:sz w:val="28"/>
        </w:rPr>
        <w:t>     __________________                      _________________</w:t>
      </w:r>
    </w:p>
    <w:p>
      <w:pPr>
        <w:spacing w:after="0"/>
        <w:ind w:left="0"/>
        <w:jc w:val="both"/>
      </w:pPr>
      <w:r>
        <w:rPr>
          <w:rFonts w:ascii="Times New Roman"/>
          <w:b w:val="false"/>
          <w:i w:val="false"/>
          <w:color w:val="000000"/>
          <w:sz w:val="28"/>
        </w:rPr>
        <w:t>        (диагноз)                              (подпись)</w:t>
      </w:r>
    </w:p>
    <w:p>
      <w:pPr>
        <w:spacing w:after="0"/>
        <w:ind w:left="0"/>
        <w:jc w:val="both"/>
      </w:pPr>
      <w:r>
        <w:rPr>
          <w:rFonts w:ascii="Times New Roman"/>
          <w:b w:val="false"/>
          <w:i w:val="false"/>
          <w:color w:val="000000"/>
          <w:sz w:val="28"/>
        </w:rPr>
        <w:t>     4. Осмотр отоларингологом        Острота слуха</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(правое ухо)</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(левое ухо)</w:t>
      </w:r>
    </w:p>
    <w:p>
      <w:pPr>
        <w:spacing w:after="0"/>
        <w:ind w:left="0"/>
        <w:jc w:val="both"/>
      </w:pPr>
      <w:r>
        <w:rPr>
          <w:rFonts w:ascii="Times New Roman"/>
          <w:b w:val="false"/>
          <w:i w:val="false"/>
          <w:color w:val="000000"/>
          <w:sz w:val="28"/>
        </w:rPr>
        <w:t>                                      Барофункция________ст.</w:t>
      </w:r>
    </w:p>
    <w:p>
      <w:pPr>
        <w:spacing w:after="0"/>
        <w:ind w:left="0"/>
        <w:jc w:val="both"/>
      </w:pPr>
      <w:r>
        <w:rPr>
          <w:rFonts w:ascii="Times New Roman"/>
          <w:b w:val="false"/>
          <w:i w:val="false"/>
          <w:color w:val="000000"/>
          <w:sz w:val="28"/>
        </w:rPr>
        <w:t>     __________________                      _________________</w:t>
      </w:r>
    </w:p>
    <w:p>
      <w:pPr>
        <w:spacing w:after="0"/>
        <w:ind w:left="0"/>
        <w:jc w:val="both"/>
      </w:pPr>
      <w:r>
        <w:rPr>
          <w:rFonts w:ascii="Times New Roman"/>
          <w:b w:val="false"/>
          <w:i w:val="false"/>
          <w:color w:val="000000"/>
          <w:sz w:val="28"/>
        </w:rPr>
        <w:t>        (диагноз)                              (подпись)</w:t>
      </w:r>
    </w:p>
    <w:p>
      <w:pPr>
        <w:spacing w:after="0"/>
        <w:ind w:left="0"/>
        <w:jc w:val="both"/>
      </w:pPr>
      <w:r>
        <w:rPr>
          <w:rFonts w:ascii="Times New Roman"/>
          <w:b w:val="false"/>
          <w:i w:val="false"/>
          <w:color w:val="000000"/>
          <w:sz w:val="28"/>
        </w:rPr>
        <w:t>     5. Осмотр невропатологом</w:t>
      </w:r>
    </w:p>
    <w:p>
      <w:pPr>
        <w:spacing w:after="0"/>
        <w:ind w:left="0"/>
        <w:jc w:val="both"/>
      </w:pPr>
      <w:r>
        <w:rPr>
          <w:rFonts w:ascii="Times New Roman"/>
          <w:b w:val="false"/>
          <w:i w:val="false"/>
          <w:color w:val="000000"/>
          <w:sz w:val="28"/>
        </w:rPr>
        <w:t>     __________________                      _________________</w:t>
      </w:r>
    </w:p>
    <w:p>
      <w:pPr>
        <w:spacing w:after="0"/>
        <w:ind w:left="0"/>
        <w:jc w:val="both"/>
      </w:pPr>
      <w:r>
        <w:rPr>
          <w:rFonts w:ascii="Times New Roman"/>
          <w:b w:val="false"/>
          <w:i w:val="false"/>
          <w:color w:val="000000"/>
          <w:sz w:val="28"/>
        </w:rPr>
        <w:t>        (диагноз)                              (подпись)</w:t>
      </w:r>
    </w:p>
    <w:p>
      <w:pPr>
        <w:spacing w:after="0"/>
        <w:ind w:left="0"/>
        <w:jc w:val="both"/>
      </w:pPr>
      <w:r>
        <w:rPr>
          <w:rFonts w:ascii="Times New Roman"/>
          <w:b w:val="false"/>
          <w:i w:val="false"/>
          <w:color w:val="000000"/>
          <w:sz w:val="28"/>
        </w:rPr>
        <w:t>     6. Осмотр окулистом              Острота зрения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(правый глаз) (левый глаз)</w:t>
      </w:r>
    </w:p>
    <w:p>
      <w:pPr>
        <w:spacing w:after="0"/>
        <w:ind w:left="0"/>
        <w:jc w:val="both"/>
      </w:pPr>
      <w:r>
        <w:rPr>
          <w:rFonts w:ascii="Times New Roman"/>
          <w:b w:val="false"/>
          <w:i w:val="false"/>
          <w:color w:val="000000"/>
          <w:sz w:val="28"/>
        </w:rPr>
        <w:t>     __________________                      _________________</w:t>
      </w:r>
    </w:p>
    <w:p>
      <w:pPr>
        <w:spacing w:after="0"/>
        <w:ind w:left="0"/>
        <w:jc w:val="both"/>
      </w:pPr>
      <w:r>
        <w:rPr>
          <w:rFonts w:ascii="Times New Roman"/>
          <w:b w:val="false"/>
          <w:i w:val="false"/>
          <w:color w:val="000000"/>
          <w:sz w:val="28"/>
        </w:rPr>
        <w:t>        (диагноз)                              (подпись)</w:t>
      </w:r>
    </w:p>
    <w:p>
      <w:pPr>
        <w:spacing w:after="0"/>
        <w:ind w:left="0"/>
        <w:jc w:val="both"/>
      </w:pPr>
      <w:r>
        <w:rPr>
          <w:rFonts w:ascii="Times New Roman"/>
          <w:b w:val="false"/>
          <w:i w:val="false"/>
          <w:color w:val="000000"/>
          <w:sz w:val="28"/>
        </w:rPr>
        <w:t>     7. Осмотр стоматологом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87654321-12345678</w:t>
      </w:r>
    </w:p>
    <w:p>
      <w:pPr>
        <w:spacing w:after="0"/>
        <w:ind w:left="0"/>
        <w:jc w:val="both"/>
      </w:pPr>
      <w:r>
        <w:rPr>
          <w:rFonts w:ascii="Times New Roman"/>
          <w:b w:val="false"/>
          <w:i w:val="false"/>
          <w:color w:val="000000"/>
          <w:sz w:val="28"/>
        </w:rPr>
        <w:t>     __________________                      _________________</w:t>
      </w:r>
    </w:p>
    <w:p>
      <w:pPr>
        <w:spacing w:after="0"/>
        <w:ind w:left="0"/>
        <w:jc w:val="both"/>
      </w:pPr>
      <w:r>
        <w:rPr>
          <w:rFonts w:ascii="Times New Roman"/>
          <w:b w:val="false"/>
          <w:i w:val="false"/>
          <w:color w:val="000000"/>
          <w:sz w:val="28"/>
        </w:rPr>
        <w:t>        (диагноз)                              (подпись)</w:t>
      </w:r>
    </w:p>
    <w:p>
      <w:pPr>
        <w:spacing w:after="0"/>
        <w:ind w:left="0"/>
        <w:jc w:val="both"/>
      </w:pPr>
      <w:r>
        <w:rPr>
          <w:rFonts w:ascii="Times New Roman"/>
          <w:b w:val="false"/>
          <w:i w:val="false"/>
          <w:color w:val="000000"/>
          <w:sz w:val="28"/>
        </w:rPr>
        <w:t>     8. Осмотр дерматовенерологом</w:t>
      </w:r>
    </w:p>
    <w:p>
      <w:pPr>
        <w:spacing w:after="0"/>
        <w:ind w:left="0"/>
        <w:jc w:val="both"/>
      </w:pPr>
      <w:r>
        <w:rPr>
          <w:rFonts w:ascii="Times New Roman"/>
          <w:b w:val="false"/>
          <w:i w:val="false"/>
          <w:color w:val="000000"/>
          <w:sz w:val="28"/>
        </w:rPr>
        <w:t xml:space="preserve">     __________________                      _________________   </w:t>
      </w:r>
    </w:p>
    <w:p>
      <w:pPr>
        <w:spacing w:after="0"/>
        <w:ind w:left="0"/>
        <w:jc w:val="both"/>
      </w:pPr>
      <w:r>
        <w:rPr>
          <w:rFonts w:ascii="Times New Roman"/>
          <w:b w:val="false"/>
          <w:i w:val="false"/>
          <w:color w:val="000000"/>
          <w:sz w:val="28"/>
        </w:rPr>
        <w:t>        (диагноз)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Должно быть 15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водолазно-медицинской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Установленная глубина спусков на 19__г. по состоянию здоровья: в </w:t>
      </w:r>
    </w:p>
    <w:p>
      <w:pPr>
        <w:spacing w:after="0"/>
        <w:ind w:left="0"/>
        <w:jc w:val="both"/>
      </w:pPr>
      <w:r>
        <w:rPr>
          <w:rFonts w:ascii="Times New Roman"/>
          <w:b w:val="false"/>
          <w:i w:val="false"/>
          <w:color w:val="000000"/>
          <w:sz w:val="28"/>
        </w:rPr>
        <w:t>барокамере ___________________________________________________________</w:t>
      </w:r>
    </w:p>
    <w:p>
      <w:pPr>
        <w:spacing w:after="0"/>
        <w:ind w:left="0"/>
        <w:jc w:val="both"/>
      </w:pPr>
      <w:r>
        <w:rPr>
          <w:rFonts w:ascii="Times New Roman"/>
          <w:b w:val="false"/>
          <w:i w:val="false"/>
          <w:color w:val="000000"/>
          <w:sz w:val="28"/>
        </w:rPr>
        <w:t>                    (до какого избыточного давления,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МПа (кгс/см2), включительно, прописью)</w:t>
      </w:r>
    </w:p>
    <w:p>
      <w:pPr>
        <w:spacing w:after="0"/>
        <w:ind w:left="0"/>
        <w:jc w:val="both"/>
      </w:pPr>
      <w:r>
        <w:rPr>
          <w:rFonts w:ascii="Times New Roman"/>
          <w:b w:val="false"/>
          <w:i w:val="false"/>
          <w:color w:val="000000"/>
          <w:sz w:val="28"/>
        </w:rPr>
        <w:t>под воду _____________________________________________________________</w:t>
      </w:r>
    </w:p>
    <w:p>
      <w:pPr>
        <w:spacing w:after="0"/>
        <w:ind w:left="0"/>
        <w:jc w:val="both"/>
      </w:pPr>
      <w:r>
        <w:rPr>
          <w:rFonts w:ascii="Times New Roman"/>
          <w:b w:val="false"/>
          <w:i w:val="false"/>
          <w:color w:val="000000"/>
          <w:sz w:val="28"/>
        </w:rPr>
        <w:t>                  (до скольких метров включительно, прописью)</w:t>
      </w:r>
    </w:p>
    <w:p>
      <w:pPr>
        <w:spacing w:after="0"/>
        <w:ind w:left="0"/>
        <w:jc w:val="both"/>
      </w:pPr>
      <w:r>
        <w:rPr>
          <w:rFonts w:ascii="Times New Roman"/>
          <w:b w:val="false"/>
          <w:i w:val="false"/>
          <w:color w:val="000000"/>
          <w:sz w:val="28"/>
        </w:rPr>
        <w:t>     Председатель ВМК 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Члены 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Должно быть 15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Данные рентгенологических исследований при первичном </w:t>
      </w:r>
    </w:p>
    <w:p>
      <w:pPr>
        <w:spacing w:after="0"/>
        <w:ind w:left="0"/>
        <w:jc w:val="both"/>
      </w:pPr>
      <w:r>
        <w:rPr>
          <w:rFonts w:ascii="Times New Roman"/>
          <w:b w:val="false"/>
          <w:i w:val="false"/>
          <w:color w:val="000000"/>
          <w:sz w:val="28"/>
        </w:rPr>
        <w:t>              и ежегодных медицинских освидетельствованиях</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(число, |Результаты рентгеноскопии, рентгенографии,</w:t>
      </w:r>
    </w:p>
    <w:p>
      <w:pPr>
        <w:spacing w:after="0"/>
        <w:ind w:left="0"/>
        <w:jc w:val="both"/>
      </w:pPr>
      <w:r>
        <w:rPr>
          <w:rFonts w:ascii="Times New Roman"/>
          <w:b w:val="false"/>
          <w:i w:val="false"/>
          <w:color w:val="000000"/>
          <w:sz w:val="28"/>
        </w:rPr>
        <w:t>и месяц, год)|флюорографии. Заключение и подпись врача</w:t>
      </w:r>
    </w:p>
    <w:p>
      <w:pPr>
        <w:spacing w:after="0"/>
        <w:ind w:left="0"/>
        <w:jc w:val="both"/>
      </w:pPr>
      <w:r>
        <w:rPr>
          <w:rFonts w:ascii="Times New Roman"/>
          <w:b w:val="false"/>
          <w:i w:val="false"/>
          <w:color w:val="000000"/>
          <w:sz w:val="28"/>
        </w:rPr>
        <w:t>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Должно быть 5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Клинический анализ мочи при первичном </w:t>
      </w:r>
    </w:p>
    <w:p>
      <w:pPr>
        <w:spacing w:after="0"/>
        <w:ind w:left="0"/>
        <w:jc w:val="both"/>
      </w:pPr>
      <w:r>
        <w:rPr>
          <w:rFonts w:ascii="Times New Roman"/>
          <w:b w:val="false"/>
          <w:i w:val="false"/>
          <w:color w:val="000000"/>
          <w:sz w:val="28"/>
        </w:rPr>
        <w:t>              и ежегодных медицинских освидетельствованиях</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Результаты                 |   Дата (число, месяц, год)</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|19_г |19_г |19_г |19_г |19_г |19_г</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Общие свойства  |Количество</w:t>
      </w:r>
    </w:p>
    <w:p>
      <w:pPr>
        <w:spacing w:after="0"/>
        <w:ind w:left="0"/>
        <w:jc w:val="both"/>
      </w:pPr>
      <w:r>
        <w:rPr>
          <w:rFonts w:ascii="Times New Roman"/>
          <w:b w:val="false"/>
          <w:i w:val="false"/>
          <w:color w:val="000000"/>
          <w:sz w:val="28"/>
        </w:rPr>
        <w:t>                |Цвет</w:t>
      </w:r>
    </w:p>
    <w:p>
      <w:pPr>
        <w:spacing w:after="0"/>
        <w:ind w:left="0"/>
        <w:jc w:val="both"/>
      </w:pPr>
      <w:r>
        <w:rPr>
          <w:rFonts w:ascii="Times New Roman"/>
          <w:b w:val="false"/>
          <w:i w:val="false"/>
          <w:color w:val="000000"/>
          <w:sz w:val="28"/>
        </w:rPr>
        <w:t>                |Прозрачность</w:t>
      </w:r>
    </w:p>
    <w:p>
      <w:pPr>
        <w:spacing w:after="0"/>
        <w:ind w:left="0"/>
        <w:jc w:val="both"/>
      </w:pPr>
      <w:r>
        <w:rPr>
          <w:rFonts w:ascii="Times New Roman"/>
          <w:b w:val="false"/>
          <w:i w:val="false"/>
          <w:color w:val="000000"/>
          <w:sz w:val="28"/>
        </w:rPr>
        <w:t xml:space="preserve">                |Удельный </w:t>
      </w:r>
    </w:p>
    <w:p>
      <w:pPr>
        <w:spacing w:after="0"/>
        <w:ind w:left="0"/>
        <w:jc w:val="both"/>
      </w:pPr>
      <w:r>
        <w:rPr>
          <w:rFonts w:ascii="Times New Roman"/>
          <w:b w:val="false"/>
          <w:i w:val="false"/>
          <w:color w:val="000000"/>
          <w:sz w:val="28"/>
        </w:rPr>
        <w:t>                |вес</w:t>
      </w:r>
    </w:p>
    <w:p>
      <w:pPr>
        <w:spacing w:after="0"/>
        <w:ind w:left="0"/>
        <w:jc w:val="both"/>
      </w:pPr>
      <w:r>
        <w:rPr>
          <w:rFonts w:ascii="Times New Roman"/>
          <w:b w:val="false"/>
          <w:i w:val="false"/>
          <w:color w:val="000000"/>
          <w:sz w:val="28"/>
        </w:rPr>
        <w:t>                |Реакция</w:t>
      </w:r>
    </w:p>
    <w:p>
      <w:pPr>
        <w:spacing w:after="0"/>
        <w:ind w:left="0"/>
        <w:jc w:val="both"/>
      </w:pPr>
      <w:r>
        <w:rPr>
          <w:rFonts w:ascii="Times New Roman"/>
          <w:b w:val="false"/>
          <w:i w:val="false"/>
          <w:color w:val="000000"/>
          <w:sz w:val="28"/>
        </w:rPr>
        <w:t>Химическое      |Белок</w:t>
      </w:r>
    </w:p>
    <w:p>
      <w:pPr>
        <w:spacing w:after="0"/>
        <w:ind w:left="0"/>
        <w:jc w:val="both"/>
      </w:pPr>
      <w:r>
        <w:rPr>
          <w:rFonts w:ascii="Times New Roman"/>
          <w:b w:val="false"/>
          <w:i w:val="false"/>
          <w:color w:val="000000"/>
          <w:sz w:val="28"/>
        </w:rPr>
        <w:t>исследование    |Сахар</w:t>
      </w:r>
    </w:p>
    <w:p>
      <w:pPr>
        <w:spacing w:after="0"/>
        <w:ind w:left="0"/>
        <w:jc w:val="both"/>
      </w:pPr>
      <w:r>
        <w:rPr>
          <w:rFonts w:ascii="Times New Roman"/>
          <w:b w:val="false"/>
          <w:i w:val="false"/>
          <w:color w:val="000000"/>
          <w:sz w:val="28"/>
        </w:rPr>
        <w:t>                |Ацетон</w:t>
      </w:r>
    </w:p>
    <w:p>
      <w:pPr>
        <w:spacing w:after="0"/>
        <w:ind w:left="0"/>
        <w:jc w:val="both"/>
      </w:pPr>
      <w:r>
        <w:rPr>
          <w:rFonts w:ascii="Times New Roman"/>
          <w:b w:val="false"/>
          <w:i w:val="false"/>
          <w:color w:val="000000"/>
          <w:sz w:val="28"/>
        </w:rPr>
        <w:t>                |Игдикан</w:t>
      </w:r>
    </w:p>
    <w:p>
      <w:pPr>
        <w:spacing w:after="0"/>
        <w:ind w:left="0"/>
        <w:jc w:val="both"/>
      </w:pPr>
      <w:r>
        <w:rPr>
          <w:rFonts w:ascii="Times New Roman"/>
          <w:b w:val="false"/>
          <w:i w:val="false"/>
          <w:color w:val="000000"/>
          <w:sz w:val="28"/>
        </w:rPr>
        <w:t>                |Уробилин</w:t>
      </w:r>
    </w:p>
    <w:p>
      <w:pPr>
        <w:spacing w:after="0"/>
        <w:ind w:left="0"/>
        <w:jc w:val="both"/>
      </w:pPr>
      <w:r>
        <w:rPr>
          <w:rFonts w:ascii="Times New Roman"/>
          <w:b w:val="false"/>
          <w:i w:val="false"/>
          <w:color w:val="000000"/>
          <w:sz w:val="28"/>
        </w:rPr>
        <w:t>                |Желчные</w:t>
      </w:r>
    </w:p>
    <w:p>
      <w:pPr>
        <w:spacing w:after="0"/>
        <w:ind w:left="0"/>
        <w:jc w:val="both"/>
      </w:pPr>
      <w:r>
        <w:rPr>
          <w:rFonts w:ascii="Times New Roman"/>
          <w:b w:val="false"/>
          <w:i w:val="false"/>
          <w:color w:val="000000"/>
          <w:sz w:val="28"/>
        </w:rPr>
        <w:t>                |пигменты</w:t>
      </w:r>
    </w:p>
    <w:p>
      <w:pPr>
        <w:spacing w:after="0"/>
        <w:ind w:left="0"/>
        <w:jc w:val="both"/>
      </w:pPr>
      <w:r>
        <w:rPr>
          <w:rFonts w:ascii="Times New Roman"/>
          <w:b w:val="false"/>
          <w:i w:val="false"/>
          <w:color w:val="000000"/>
          <w:sz w:val="28"/>
        </w:rPr>
        <w:t>                |Эпителиальные</w:t>
      </w:r>
    </w:p>
    <w:p>
      <w:pPr>
        <w:spacing w:after="0"/>
        <w:ind w:left="0"/>
        <w:jc w:val="both"/>
      </w:pPr>
      <w:r>
        <w:rPr>
          <w:rFonts w:ascii="Times New Roman"/>
          <w:b w:val="false"/>
          <w:i w:val="false"/>
          <w:color w:val="000000"/>
          <w:sz w:val="28"/>
        </w:rPr>
        <w:t>                |клетки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1. Текст печатается на трех страницах.</w:t>
      </w:r>
    </w:p>
    <w:p>
      <w:pPr>
        <w:spacing w:after="0"/>
        <w:ind w:left="0"/>
        <w:jc w:val="both"/>
      </w:pPr>
      <w:r>
        <w:rPr>
          <w:rFonts w:ascii="Times New Roman"/>
          <w:b w:val="false"/>
          <w:i w:val="false"/>
          <w:color w:val="000000"/>
          <w:sz w:val="28"/>
        </w:rPr>
        <w:t xml:space="preserve">     2. На первой странице должно быть шесть граф "Дата (число, месяц, </w:t>
      </w:r>
    </w:p>
    <w:p>
      <w:pPr>
        <w:spacing w:after="0"/>
        <w:ind w:left="0"/>
        <w:jc w:val="both"/>
      </w:pPr>
      <w:r>
        <w:rPr>
          <w:rFonts w:ascii="Times New Roman"/>
          <w:b w:val="false"/>
          <w:i w:val="false"/>
          <w:color w:val="000000"/>
          <w:sz w:val="28"/>
        </w:rPr>
        <w:t>год)", на второй и третьей страницах - по пять таких граф.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Данные лабораторных исследований крови при </w:t>
      </w:r>
    </w:p>
    <w:p>
      <w:pPr>
        <w:spacing w:after="0"/>
        <w:ind w:left="0"/>
        <w:jc w:val="both"/>
      </w:pPr>
      <w:r>
        <w:rPr>
          <w:rFonts w:ascii="Times New Roman"/>
          <w:b w:val="false"/>
          <w:i w:val="false"/>
          <w:color w:val="000000"/>
          <w:sz w:val="28"/>
        </w:rPr>
        <w:t>       первичном и ежегодном медицинских освидетельствованиях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|СОЭ|     Количество    |Цвет- |    Лейкоцитарная формула, %</w:t>
      </w:r>
    </w:p>
    <w:p>
      <w:pPr>
        <w:spacing w:after="0"/>
        <w:ind w:left="0"/>
        <w:jc w:val="both"/>
      </w:pPr>
      <w:r>
        <w:rPr>
          <w:rFonts w:ascii="Times New Roman"/>
          <w:b w:val="false"/>
          <w:i w:val="false"/>
          <w:color w:val="000000"/>
          <w:sz w:val="28"/>
        </w:rPr>
        <w:t>(число,|   |___________________|ной   |________________________________</w:t>
      </w:r>
    </w:p>
    <w:p>
      <w:pPr>
        <w:spacing w:after="0"/>
        <w:ind w:left="0"/>
        <w:jc w:val="both"/>
      </w:pPr>
      <w:r>
        <w:rPr>
          <w:rFonts w:ascii="Times New Roman"/>
          <w:b w:val="false"/>
          <w:i w:val="false"/>
          <w:color w:val="000000"/>
          <w:sz w:val="28"/>
        </w:rPr>
        <w:t>месяц, |   |гемог-|эрит-|лейко-|пока- |Юные|Пало-|Сегменто-|Лимфо-|Мо-</w:t>
      </w:r>
    </w:p>
    <w:p>
      <w:pPr>
        <w:spacing w:after="0"/>
        <w:ind w:left="0"/>
        <w:jc w:val="both"/>
      </w:pPr>
      <w:r>
        <w:rPr>
          <w:rFonts w:ascii="Times New Roman"/>
          <w:b w:val="false"/>
          <w:i w:val="false"/>
          <w:color w:val="000000"/>
          <w:sz w:val="28"/>
        </w:rPr>
        <w:t>год)   |   |лобина|роци-|цитов |затель|    |чко- |ядерные  |циты  |но-</w:t>
      </w:r>
    </w:p>
    <w:p>
      <w:pPr>
        <w:spacing w:after="0"/>
        <w:ind w:left="0"/>
        <w:jc w:val="both"/>
      </w:pPr>
      <w:r>
        <w:rPr>
          <w:rFonts w:ascii="Times New Roman"/>
          <w:b w:val="false"/>
          <w:i w:val="false"/>
          <w:color w:val="000000"/>
          <w:sz w:val="28"/>
        </w:rPr>
        <w:t>       |   |      |тов  |      |      |    |ядер-|         |      |ци-</w:t>
      </w:r>
    </w:p>
    <w:p>
      <w:pPr>
        <w:spacing w:after="0"/>
        <w:ind w:left="0"/>
        <w:jc w:val="both"/>
      </w:pPr>
      <w:r>
        <w:rPr>
          <w:rFonts w:ascii="Times New Roman"/>
          <w:b w:val="false"/>
          <w:i w:val="false"/>
          <w:color w:val="000000"/>
          <w:sz w:val="28"/>
        </w:rPr>
        <w:t>       |   |      |     |      |      |    |ные  |         |      |ты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Должно быть 5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Данные электрокардиографических исследований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(число, |                Заключение</w:t>
      </w:r>
    </w:p>
    <w:p>
      <w:pPr>
        <w:spacing w:after="0"/>
        <w:ind w:left="0"/>
        <w:jc w:val="both"/>
      </w:pPr>
      <w:r>
        <w:rPr>
          <w:rFonts w:ascii="Times New Roman"/>
          <w:b w:val="false"/>
          <w:i w:val="false"/>
          <w:color w:val="000000"/>
          <w:sz w:val="28"/>
        </w:rPr>
        <w:t>месяц, год)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Должно быть 5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Другие исследования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(число, |    Виды исследований  |   Результаты</w:t>
      </w:r>
    </w:p>
    <w:p>
      <w:pPr>
        <w:spacing w:after="0"/>
        <w:ind w:left="0"/>
        <w:jc w:val="both"/>
      </w:pPr>
      <w:r>
        <w:rPr>
          <w:rFonts w:ascii="Times New Roman"/>
          <w:b w:val="false"/>
          <w:i w:val="false"/>
          <w:color w:val="000000"/>
          <w:sz w:val="28"/>
        </w:rPr>
        <w:t>месяц, год)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Должно быть 5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Данные медицинского наблюдения за состоянием здоровья </w:t>
      </w:r>
    </w:p>
    <w:p>
      <w:pPr>
        <w:spacing w:after="0"/>
        <w:ind w:left="0"/>
        <w:jc w:val="both"/>
      </w:pPr>
      <w:r>
        <w:rPr>
          <w:rFonts w:ascii="Times New Roman"/>
          <w:b w:val="false"/>
          <w:i w:val="false"/>
          <w:color w:val="000000"/>
          <w:sz w:val="28"/>
        </w:rPr>
        <w:t>         в промежутках между медицинскими освидетельствованиями</w:t>
      </w:r>
    </w:p>
    <w:p>
      <w:pPr>
        <w:spacing w:after="0"/>
        <w:ind w:left="0"/>
        <w:jc w:val="both"/>
      </w:pPr>
      <w:r>
        <w:rPr>
          <w:rFonts w:ascii="Times New Roman"/>
          <w:b w:val="false"/>
          <w:i w:val="false"/>
          <w:color w:val="000000"/>
          <w:sz w:val="28"/>
        </w:rPr>
        <w:t>           (осмотры, обследования, обращения за медицинской</w:t>
      </w:r>
    </w:p>
    <w:p>
      <w:pPr>
        <w:spacing w:after="0"/>
        <w:ind w:left="0"/>
        <w:jc w:val="both"/>
      </w:pPr>
      <w:r>
        <w:rPr>
          <w:rFonts w:ascii="Times New Roman"/>
          <w:b w:val="false"/>
          <w:i w:val="false"/>
          <w:color w:val="000000"/>
          <w:sz w:val="28"/>
        </w:rPr>
        <w:t xml:space="preserve">           помощью, регистрация заболеваний согласно листкам </w:t>
      </w:r>
    </w:p>
    <w:p>
      <w:pPr>
        <w:spacing w:after="0"/>
        <w:ind w:left="0"/>
        <w:jc w:val="both"/>
      </w:pPr>
      <w:r>
        <w:rPr>
          <w:rFonts w:ascii="Times New Roman"/>
          <w:b w:val="false"/>
          <w:i w:val="false"/>
          <w:color w:val="000000"/>
          <w:sz w:val="28"/>
        </w:rPr>
        <w:t>                          нетрудоспособности)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обращения|Результаты       |Количество дней времен-|Исход</w:t>
      </w:r>
    </w:p>
    <w:p>
      <w:pPr>
        <w:spacing w:after="0"/>
        <w:ind w:left="0"/>
        <w:jc w:val="both"/>
      </w:pPr>
      <w:r>
        <w:rPr>
          <w:rFonts w:ascii="Times New Roman"/>
          <w:b w:val="false"/>
          <w:i w:val="false"/>
          <w:color w:val="000000"/>
          <w:sz w:val="28"/>
        </w:rPr>
        <w:t>(осмотра)     |осмотра (диагноз)|ной нетрудоспособности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Должно быть 15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Специфические и неспецифические заболевания,</w:t>
      </w:r>
    </w:p>
    <w:p>
      <w:pPr>
        <w:spacing w:after="0"/>
        <w:ind w:left="0"/>
        <w:jc w:val="both"/>
      </w:pPr>
      <w:r>
        <w:rPr>
          <w:rFonts w:ascii="Times New Roman"/>
          <w:b w:val="false"/>
          <w:i w:val="false"/>
          <w:color w:val="000000"/>
          <w:sz w:val="28"/>
        </w:rPr>
        <w:t>              связанные с выполнением водолазных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и номер|Условия и причи-|Диагноз|Лечение и исход|Подпись</w:t>
      </w:r>
    </w:p>
    <w:p>
      <w:pPr>
        <w:spacing w:after="0"/>
        <w:ind w:left="0"/>
        <w:jc w:val="both"/>
      </w:pPr>
      <w:r>
        <w:rPr>
          <w:rFonts w:ascii="Times New Roman"/>
          <w:b w:val="false"/>
          <w:i w:val="false"/>
          <w:color w:val="000000"/>
          <w:sz w:val="28"/>
        </w:rPr>
        <w:t>протокола по|ны, при которых |       |заболевания    |</w:t>
      </w:r>
    </w:p>
    <w:p>
      <w:pPr>
        <w:spacing w:after="0"/>
        <w:ind w:left="0"/>
        <w:jc w:val="both"/>
      </w:pPr>
      <w:r>
        <w:rPr>
          <w:rFonts w:ascii="Times New Roman"/>
          <w:b w:val="false"/>
          <w:i w:val="false"/>
          <w:color w:val="000000"/>
          <w:sz w:val="28"/>
        </w:rPr>
        <w:t>журналу ме- |получено заболе-|       |               |</w:t>
      </w:r>
    </w:p>
    <w:p>
      <w:pPr>
        <w:spacing w:after="0"/>
        <w:ind w:left="0"/>
        <w:jc w:val="both"/>
      </w:pPr>
      <w:r>
        <w:rPr>
          <w:rFonts w:ascii="Times New Roman"/>
          <w:b w:val="false"/>
          <w:i w:val="false"/>
          <w:color w:val="000000"/>
          <w:sz w:val="28"/>
        </w:rPr>
        <w:t>дицинского  |вание           |       |               |</w:t>
      </w:r>
    </w:p>
    <w:p>
      <w:pPr>
        <w:spacing w:after="0"/>
        <w:ind w:left="0"/>
        <w:jc w:val="both"/>
      </w:pPr>
      <w:r>
        <w:rPr>
          <w:rFonts w:ascii="Times New Roman"/>
          <w:b w:val="false"/>
          <w:i w:val="false"/>
          <w:color w:val="000000"/>
          <w:sz w:val="28"/>
        </w:rPr>
        <w:t>обеспечения |                |       |               |</w:t>
      </w:r>
    </w:p>
    <w:p>
      <w:pPr>
        <w:spacing w:after="0"/>
        <w:ind w:left="0"/>
        <w:jc w:val="both"/>
      </w:pPr>
      <w:r>
        <w:rPr>
          <w:rFonts w:ascii="Times New Roman"/>
          <w:b w:val="false"/>
          <w:i w:val="false"/>
          <w:color w:val="000000"/>
          <w:sz w:val="28"/>
        </w:rPr>
        <w:t>водолазов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Должно быть 5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Пребывание в стационарах при лечении заболеваний и травм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 Диагноз                |Результаты |   Подпись</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           |</w:t>
      </w:r>
    </w:p>
    <w:p>
      <w:pPr>
        <w:spacing w:after="0"/>
        <w:ind w:left="0"/>
        <w:jc w:val="both"/>
      </w:pPr>
      <w:r>
        <w:rPr>
          <w:rFonts w:ascii="Times New Roman"/>
          <w:b w:val="false"/>
          <w:i w:val="false"/>
          <w:color w:val="000000"/>
          <w:sz w:val="28"/>
        </w:rPr>
        <w:t>поступ- | выписки | при направ-|установлен-|           |</w:t>
      </w:r>
    </w:p>
    <w:p>
      <w:pPr>
        <w:spacing w:after="0"/>
        <w:ind w:left="0"/>
        <w:jc w:val="both"/>
      </w:pPr>
      <w:r>
        <w:rPr>
          <w:rFonts w:ascii="Times New Roman"/>
          <w:b w:val="false"/>
          <w:i w:val="false"/>
          <w:color w:val="000000"/>
          <w:sz w:val="28"/>
        </w:rPr>
        <w:t>ления   |         | лении      |ный в      |           |</w:t>
      </w:r>
    </w:p>
    <w:p>
      <w:pPr>
        <w:spacing w:after="0"/>
        <w:ind w:left="0"/>
        <w:jc w:val="both"/>
      </w:pPr>
      <w:r>
        <w:rPr>
          <w:rFonts w:ascii="Times New Roman"/>
          <w:b w:val="false"/>
          <w:i w:val="false"/>
          <w:color w:val="000000"/>
          <w:sz w:val="28"/>
        </w:rPr>
        <w:t>        |         |            |лечебном   |           |</w:t>
      </w:r>
    </w:p>
    <w:p>
      <w:pPr>
        <w:spacing w:after="0"/>
        <w:ind w:left="0"/>
        <w:jc w:val="both"/>
      </w:pPr>
      <w:r>
        <w:rPr>
          <w:rFonts w:ascii="Times New Roman"/>
          <w:b w:val="false"/>
          <w:i w:val="false"/>
          <w:color w:val="000000"/>
          <w:sz w:val="28"/>
        </w:rPr>
        <w:t>        |         |            |учреждении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Должно быть 5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Санаторно-курортное лечение и пребывание в домах отдыха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Дата         |Наименование|Виды    |Результаты |  Подпись</w:t>
      </w:r>
    </w:p>
    <w:p>
      <w:pPr>
        <w:spacing w:after="0"/>
        <w:ind w:left="0"/>
        <w:jc w:val="both"/>
      </w:pPr>
      <w:r>
        <w:rPr>
          <w:rFonts w:ascii="Times New Roman"/>
          <w:b w:val="false"/>
          <w:i w:val="false"/>
          <w:color w:val="000000"/>
          <w:sz w:val="28"/>
        </w:rPr>
        <w:t>_____________________|санатория   |лечения |           |</w:t>
      </w:r>
    </w:p>
    <w:p>
      <w:pPr>
        <w:spacing w:after="0"/>
        <w:ind w:left="0"/>
        <w:jc w:val="both"/>
      </w:pPr>
      <w:r>
        <w:rPr>
          <w:rFonts w:ascii="Times New Roman"/>
          <w:b w:val="false"/>
          <w:i w:val="false"/>
          <w:color w:val="000000"/>
          <w:sz w:val="28"/>
        </w:rPr>
        <w:t>поступления| убытия  |(дома       |        |           |</w:t>
      </w:r>
    </w:p>
    <w:p>
      <w:pPr>
        <w:spacing w:after="0"/>
        <w:ind w:left="0"/>
        <w:jc w:val="both"/>
      </w:pPr>
      <w:r>
        <w:rPr>
          <w:rFonts w:ascii="Times New Roman"/>
          <w:b w:val="false"/>
          <w:i w:val="false"/>
          <w:color w:val="000000"/>
          <w:sz w:val="28"/>
        </w:rPr>
        <w:t>           |         |отдыха)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Должно быть 5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(обязательное)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(Наименование ведомства, министерства, предприятия,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7" w:id="95"/>
    <w:p>
      <w:pPr>
        <w:spacing w:after="0"/>
        <w:ind w:left="0"/>
        <w:jc w:val="both"/>
      </w:pPr>
      <w:r>
        <w:rPr>
          <w:rFonts w:ascii="Times New Roman"/>
          <w:b w:val="false"/>
          <w:i w:val="false"/>
          <w:color w:val="000000"/>
          <w:sz w:val="28"/>
        </w:rPr>
        <w:t>
                                 Журнал</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8" w:id="9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медицинского обеспечения водолазов </w:t>
      </w:r>
      <w:r>
        <w:br/>
      </w:r>
      <w:r>
        <w:rPr>
          <w:rFonts w:ascii="Times New Roman"/>
          <w:b w:val="false"/>
          <w:i w:val="false"/>
          <w:color w:val="000000"/>
          <w:sz w:val="28"/>
        </w:rPr>
        <w:t>
 </w:t>
      </w:r>
      <w:r>
        <w:br/>
      </w:r>
      <w:r>
        <w:rPr>
          <w:rFonts w:ascii="Times New Roman"/>
          <w:b w:val="false"/>
          <w:i w:val="false"/>
          <w:color w:val="000000"/>
          <w:sz w:val="28"/>
        </w:rPr>
        <w:t xml:space="preserve">
                           Водолазная станция N </w:t>
      </w:r>
      <w:r>
        <w:br/>
      </w:r>
      <w:r>
        <w:rPr>
          <w:rFonts w:ascii="Times New Roman"/>
          <w:b w:val="false"/>
          <w:i w:val="false"/>
          <w:color w:val="000000"/>
          <w:sz w:val="28"/>
        </w:rPr>
        <w:t>
 </w:t>
      </w:r>
    </w:p>
    <w:bookmarkEnd w:id="96"/>
    <w:bookmarkStart w:name="z269" w:id="97"/>
    <w:p>
      <w:pPr>
        <w:spacing w:after="0"/>
        <w:ind w:left="0"/>
        <w:jc w:val="both"/>
      </w:pPr>
      <w:r>
        <w:rPr>
          <w:rFonts w:ascii="Times New Roman"/>
          <w:b w:val="false"/>
          <w:i w:val="false"/>
          <w:color w:val="000000"/>
          <w:sz w:val="28"/>
        </w:rPr>
        <w:t>
                                    Начат "__"_________19__г.</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Окончен "__"________19__г.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0" w:id="98"/>
    <w:p>
      <w:pPr>
        <w:spacing w:after="0"/>
        <w:ind w:left="0"/>
        <w:jc w:val="both"/>
      </w:pPr>
      <w:r>
        <w:rPr>
          <w:rFonts w:ascii="Times New Roman"/>
          <w:b w:val="false"/>
          <w:i w:val="false"/>
          <w:color w:val="000000"/>
          <w:sz w:val="28"/>
        </w:rPr>
        <w:t>
 </w:t>
      </w:r>
    </w:p>
    <w:bookmarkEnd w:id="98"/>
    <w:p>
      <w:pPr>
        <w:spacing w:after="0"/>
        <w:ind w:left="0"/>
        <w:jc w:val="both"/>
      </w:pPr>
      <w:r>
        <w:rPr>
          <w:rFonts w:ascii="Times New Roman"/>
          <w:b w:val="false"/>
          <w:i w:val="false"/>
          <w:color w:val="000000"/>
          <w:sz w:val="28"/>
        </w:rPr>
        <w:t>     Примечание. Формат журнала должен быть 210х297 мм (переплет плотный).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 записи режима декомпрессии</w:t>
      </w:r>
    </w:p>
    <w:p>
      <w:pPr>
        <w:spacing w:after="0"/>
        <w:ind w:left="0"/>
        <w:jc w:val="both"/>
      </w:pPr>
      <w:r>
        <w:rPr>
          <w:rFonts w:ascii="Times New Roman"/>
          <w:b w:val="false"/>
          <w:i w:val="false"/>
          <w:color w:val="000000"/>
          <w:sz w:val="28"/>
        </w:rPr>
        <w:t>     Водолаз Иванов И.И.</w:t>
      </w:r>
    </w:p>
    <w:p>
      <w:pPr>
        <w:spacing w:after="0"/>
        <w:ind w:left="0"/>
        <w:jc w:val="both"/>
      </w:pPr>
      <w:r>
        <w:rPr>
          <w:rFonts w:ascii="Times New Roman"/>
          <w:b w:val="false"/>
          <w:i w:val="false"/>
          <w:color w:val="000000"/>
          <w:sz w:val="28"/>
        </w:rPr>
        <w:t>     Дата 4 апреля 1990 г.</w:t>
      </w:r>
    </w:p>
    <w:p>
      <w:pPr>
        <w:spacing w:after="0"/>
        <w:ind w:left="0"/>
        <w:jc w:val="both"/>
      </w:pPr>
      <w:r>
        <w:rPr>
          <w:rFonts w:ascii="Times New Roman"/>
          <w:b w:val="false"/>
          <w:i w:val="false"/>
          <w:color w:val="000000"/>
          <w:sz w:val="28"/>
        </w:rPr>
        <w:t>     Глубина погружения фактическая - 35 м.</w:t>
      </w:r>
    </w:p>
    <w:p>
      <w:pPr>
        <w:spacing w:after="0"/>
        <w:ind w:left="0"/>
        <w:jc w:val="both"/>
      </w:pPr>
      <w:r>
        <w:rPr>
          <w:rFonts w:ascii="Times New Roman"/>
          <w:b w:val="false"/>
          <w:i w:val="false"/>
          <w:color w:val="000000"/>
          <w:sz w:val="28"/>
        </w:rPr>
        <w:t xml:space="preserve">     Глубина погружения, указанная в таблице для основного режима </w:t>
      </w:r>
    </w:p>
    <w:p>
      <w:pPr>
        <w:spacing w:after="0"/>
        <w:ind w:left="0"/>
        <w:jc w:val="both"/>
      </w:pPr>
      <w:r>
        <w:rPr>
          <w:rFonts w:ascii="Times New Roman"/>
          <w:b w:val="false"/>
          <w:i w:val="false"/>
          <w:color w:val="000000"/>
          <w:sz w:val="28"/>
        </w:rPr>
        <w:t>декомпрессии, - 36 м.</w:t>
      </w:r>
    </w:p>
    <w:p>
      <w:pPr>
        <w:spacing w:after="0"/>
        <w:ind w:left="0"/>
        <w:jc w:val="both"/>
      </w:pPr>
      <w:r>
        <w:rPr>
          <w:rFonts w:ascii="Times New Roman"/>
          <w:b w:val="false"/>
          <w:i w:val="false"/>
          <w:color w:val="000000"/>
          <w:sz w:val="28"/>
        </w:rPr>
        <w:t>     Начало погружения - 9 ч 05 мин.</w:t>
      </w:r>
    </w:p>
    <w:p>
      <w:pPr>
        <w:spacing w:after="0"/>
        <w:ind w:left="0"/>
        <w:jc w:val="both"/>
      </w:pPr>
      <w:r>
        <w:rPr>
          <w:rFonts w:ascii="Times New Roman"/>
          <w:b w:val="false"/>
          <w:i w:val="false"/>
          <w:color w:val="000000"/>
          <w:sz w:val="28"/>
        </w:rPr>
        <w:t>     Время прихода на грунт - 9 ч 09 мин.</w:t>
      </w:r>
    </w:p>
    <w:p>
      <w:pPr>
        <w:spacing w:after="0"/>
        <w:ind w:left="0"/>
        <w:jc w:val="both"/>
      </w:pPr>
      <w:r>
        <w:rPr>
          <w:rFonts w:ascii="Times New Roman"/>
          <w:b w:val="false"/>
          <w:i w:val="false"/>
          <w:color w:val="000000"/>
          <w:sz w:val="28"/>
        </w:rPr>
        <w:t>     Начало подъема с грунта - 9 ч 43 мин.</w:t>
      </w:r>
    </w:p>
    <w:p>
      <w:pPr>
        <w:spacing w:after="0"/>
        <w:ind w:left="0"/>
        <w:jc w:val="both"/>
      </w:pPr>
      <w:r>
        <w:rPr>
          <w:rFonts w:ascii="Times New Roman"/>
          <w:b w:val="false"/>
          <w:i w:val="false"/>
          <w:color w:val="000000"/>
          <w:sz w:val="28"/>
        </w:rPr>
        <w:t xml:space="preserve">     Экспозиция на грунте для выбора основного режима декомпрессии - 38 </w:t>
      </w:r>
    </w:p>
    <w:p>
      <w:pPr>
        <w:spacing w:after="0"/>
        <w:ind w:left="0"/>
        <w:jc w:val="both"/>
      </w:pPr>
      <w:r>
        <w:rPr>
          <w:rFonts w:ascii="Times New Roman"/>
          <w:b w:val="false"/>
          <w:i w:val="false"/>
          <w:color w:val="000000"/>
          <w:sz w:val="28"/>
        </w:rPr>
        <w:t>мин.</w:t>
      </w:r>
    </w:p>
    <w:p>
      <w:pPr>
        <w:spacing w:after="0"/>
        <w:ind w:left="0"/>
        <w:jc w:val="both"/>
      </w:pPr>
      <w:r>
        <w:rPr>
          <w:rFonts w:ascii="Times New Roman"/>
          <w:b w:val="false"/>
          <w:i w:val="false"/>
          <w:color w:val="000000"/>
          <w:sz w:val="28"/>
        </w:rPr>
        <w:t xml:space="preserve">     Экспозиция на грунте, указанная в таблице для основного режима </w:t>
      </w:r>
    </w:p>
    <w:p>
      <w:pPr>
        <w:spacing w:after="0"/>
        <w:ind w:left="0"/>
        <w:jc w:val="both"/>
      </w:pPr>
      <w:r>
        <w:rPr>
          <w:rFonts w:ascii="Times New Roman"/>
          <w:b w:val="false"/>
          <w:i w:val="false"/>
          <w:color w:val="000000"/>
          <w:sz w:val="28"/>
        </w:rPr>
        <w:t>декомпрессии, - 45 мин.</w:t>
      </w:r>
    </w:p>
    <w:p>
      <w:pPr>
        <w:spacing w:after="0"/>
        <w:ind w:left="0"/>
        <w:jc w:val="both"/>
      </w:pPr>
      <w:r>
        <w:rPr>
          <w:rFonts w:ascii="Times New Roman"/>
          <w:b w:val="false"/>
          <w:i w:val="false"/>
          <w:color w:val="000000"/>
          <w:sz w:val="28"/>
        </w:rPr>
        <w:t>     Глубина первой остановки - 12 м.</w:t>
      </w:r>
    </w:p>
    <w:p>
      <w:pPr>
        <w:spacing w:after="0"/>
        <w:ind w:left="0"/>
        <w:jc w:val="both"/>
      </w:pPr>
      <w:r>
        <w:rPr>
          <w:rFonts w:ascii="Times New Roman"/>
          <w:b w:val="false"/>
          <w:i w:val="false"/>
          <w:color w:val="000000"/>
          <w:sz w:val="28"/>
        </w:rPr>
        <w:t>     Время перехода на первую остановку - 3 мин.</w:t>
      </w:r>
    </w:p>
    <w:p>
      <w:pPr>
        <w:spacing w:after="0"/>
        <w:ind w:left="0"/>
        <w:jc w:val="both"/>
      </w:pPr>
      <w:r>
        <w:rPr>
          <w:rFonts w:ascii="Times New Roman"/>
          <w:b w:val="false"/>
          <w:i w:val="false"/>
          <w:color w:val="000000"/>
          <w:sz w:val="28"/>
        </w:rPr>
        <w:t>     Приход на первую остановку - 9 ч. 46 мин.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Глубина   |Начало выдержки|Время выдержки|Конец выдержки|Дыхатель|Приме</w:t>
      </w:r>
    </w:p>
    <w:p>
      <w:pPr>
        <w:spacing w:after="0"/>
        <w:ind w:left="0"/>
        <w:jc w:val="both"/>
      </w:pPr>
      <w:r>
        <w:rPr>
          <w:rFonts w:ascii="Times New Roman"/>
          <w:b w:val="false"/>
          <w:i w:val="false"/>
          <w:color w:val="000000"/>
          <w:sz w:val="28"/>
        </w:rPr>
        <w:t>остановки,|на остановке,  |на остановке  |на остановке, |ная     |чание</w:t>
      </w:r>
    </w:p>
    <w:p>
      <w:pPr>
        <w:spacing w:after="0"/>
        <w:ind w:left="0"/>
        <w:jc w:val="both"/>
      </w:pPr>
      <w:r>
        <w:rPr>
          <w:rFonts w:ascii="Times New Roman"/>
          <w:b w:val="false"/>
          <w:i w:val="false"/>
          <w:color w:val="000000"/>
          <w:sz w:val="28"/>
        </w:rPr>
        <w:t xml:space="preserve">     м    |   ч. мин      |(по таблице   |    ч. мин    |смесь   | </w:t>
      </w:r>
    </w:p>
    <w:p>
      <w:pPr>
        <w:spacing w:after="0"/>
        <w:ind w:left="0"/>
        <w:jc w:val="both"/>
      </w:pPr>
      <w:r>
        <w:rPr>
          <w:rFonts w:ascii="Times New Roman"/>
          <w:b w:val="false"/>
          <w:i w:val="false"/>
          <w:color w:val="000000"/>
          <w:sz w:val="28"/>
        </w:rPr>
        <w:t>          |               |режимов)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12        9.46              5               9.51      Воздух</w:t>
      </w:r>
    </w:p>
    <w:p>
      <w:pPr>
        <w:spacing w:after="0"/>
        <w:ind w:left="0"/>
        <w:jc w:val="both"/>
      </w:pPr>
      <w:r>
        <w:rPr>
          <w:rFonts w:ascii="Times New Roman"/>
          <w:b w:val="false"/>
          <w:i w:val="false"/>
          <w:color w:val="000000"/>
          <w:sz w:val="28"/>
        </w:rPr>
        <w:t>    9         9.51             12               10.03       "</w:t>
      </w:r>
    </w:p>
    <w:p>
      <w:pPr>
        <w:spacing w:after="0"/>
        <w:ind w:left="0"/>
        <w:jc w:val="both"/>
      </w:pPr>
      <w:r>
        <w:rPr>
          <w:rFonts w:ascii="Times New Roman"/>
          <w:b w:val="false"/>
          <w:i w:val="false"/>
          <w:color w:val="000000"/>
          <w:sz w:val="28"/>
        </w:rPr>
        <w:t>    6         10.03            18               10.21       "</w:t>
      </w:r>
    </w:p>
    <w:p>
      <w:pPr>
        <w:spacing w:after="0"/>
        <w:ind w:left="0"/>
        <w:jc w:val="both"/>
      </w:pPr>
      <w:r>
        <w:rPr>
          <w:rFonts w:ascii="Times New Roman"/>
          <w:b w:val="false"/>
          <w:i w:val="false"/>
          <w:color w:val="000000"/>
          <w:sz w:val="28"/>
        </w:rPr>
        <w:t>    3         10.21            24               10.45       "</w:t>
      </w:r>
    </w:p>
    <w:p>
      <w:pPr>
        <w:spacing w:after="0"/>
        <w:ind w:left="0"/>
        <w:jc w:val="both"/>
      </w:pPr>
      <w:r>
        <w:rPr>
          <w:rFonts w:ascii="Times New Roman"/>
          <w:b w:val="false"/>
          <w:i w:val="false"/>
          <w:color w:val="000000"/>
          <w:sz w:val="28"/>
        </w:rPr>
        <w:t>    0         10.46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лица, осуществляющего медицинское обеспечение водолазов.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Инструкция по ведению Журнала медицинского </w:t>
      </w:r>
    </w:p>
    <w:p>
      <w:pPr>
        <w:spacing w:after="0"/>
        <w:ind w:left="0"/>
        <w:jc w:val="both"/>
      </w:pPr>
      <w:r>
        <w:rPr>
          <w:rFonts w:ascii="Times New Roman"/>
          <w:b w:val="false"/>
          <w:i w:val="false"/>
          <w:color w:val="000000"/>
          <w:sz w:val="28"/>
        </w:rPr>
        <w:t>                        обеспечения водолазов*</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*Далее по тексту - Журнал.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Журнал хранится у старшины водолазной станции.</w:t>
      </w:r>
    </w:p>
    <w:p>
      <w:pPr>
        <w:spacing w:after="0"/>
        <w:ind w:left="0"/>
        <w:jc w:val="both"/>
      </w:pPr>
      <w:r>
        <w:rPr>
          <w:rFonts w:ascii="Times New Roman"/>
          <w:b w:val="false"/>
          <w:i w:val="false"/>
          <w:color w:val="000000"/>
          <w:sz w:val="28"/>
        </w:rPr>
        <w:t>     2. Журнал имеет следующие разделы.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Раздел 1 "Результаты медицинских опросов и осмотров"; </w:t>
      </w:r>
      <w:r>
        <w:br/>
      </w:r>
      <w:r>
        <w:rPr>
          <w:rFonts w:ascii="Times New Roman"/>
          <w:b w:val="false"/>
          <w:i w:val="false"/>
          <w:color w:val="000000"/>
          <w:sz w:val="28"/>
        </w:rPr>
        <w:t xml:space="preserve">
      Раздел 2 "Результаты анализов воздуха"; </w:t>
      </w:r>
      <w:r>
        <w:br/>
      </w:r>
      <w:r>
        <w:rPr>
          <w:rFonts w:ascii="Times New Roman"/>
          <w:b w:val="false"/>
          <w:i w:val="false"/>
          <w:color w:val="000000"/>
          <w:sz w:val="28"/>
        </w:rPr>
        <w:t xml:space="preserve">
      Раздел 3 "Результаты анализов регенеративных и поглотительных веществ"; </w:t>
      </w:r>
      <w:r>
        <w:br/>
      </w:r>
      <w:r>
        <w:rPr>
          <w:rFonts w:ascii="Times New Roman"/>
          <w:b w:val="false"/>
          <w:i w:val="false"/>
          <w:color w:val="000000"/>
          <w:sz w:val="28"/>
        </w:rPr>
        <w:t xml:space="preserve">
      Раздел 4 "Режимы декомпрессии"; </w:t>
      </w:r>
      <w:r>
        <w:br/>
      </w:r>
      <w:r>
        <w:rPr>
          <w:rFonts w:ascii="Times New Roman"/>
          <w:b w:val="false"/>
          <w:i w:val="false"/>
          <w:color w:val="000000"/>
          <w:sz w:val="28"/>
        </w:rPr>
        <w:t xml:space="preserve">
      Раздел 5 "Учет тренировок водолазного состава и медицинского персонала в барокамере"; </w:t>
      </w:r>
      <w:r>
        <w:br/>
      </w:r>
      <w:r>
        <w:rPr>
          <w:rFonts w:ascii="Times New Roman"/>
          <w:b w:val="false"/>
          <w:i w:val="false"/>
          <w:color w:val="000000"/>
          <w:sz w:val="28"/>
        </w:rPr>
        <w:t xml:space="preserve">
      Раздел 6 "Протоколы лечения острых заболеваний водолазов". </w:t>
      </w:r>
      <w:r>
        <w:br/>
      </w:r>
      <w:r>
        <w:rPr>
          <w:rFonts w:ascii="Times New Roman"/>
          <w:b w:val="false"/>
          <w:i w:val="false"/>
          <w:color w:val="000000"/>
          <w:sz w:val="28"/>
        </w:rPr>
        <w:t xml:space="preserve">
      Раздел 1 заполняется лицом, осуществляющим медицинское обеспечение спуска. </w:t>
      </w:r>
      <w:r>
        <w:br/>
      </w:r>
      <w:r>
        <w:rPr>
          <w:rFonts w:ascii="Times New Roman"/>
          <w:b w:val="false"/>
          <w:i w:val="false"/>
          <w:color w:val="000000"/>
          <w:sz w:val="28"/>
        </w:rPr>
        <w:t xml:space="preserve">
      При спусках на глубины 20 м и более заполняются все графы раздела. При спусках на глубины менее 20 м графы 5-7 не заполняются. </w:t>
      </w:r>
      <w:r>
        <w:br/>
      </w:r>
      <w:r>
        <w:rPr>
          <w:rFonts w:ascii="Times New Roman"/>
          <w:b w:val="false"/>
          <w:i w:val="false"/>
          <w:color w:val="000000"/>
          <w:sz w:val="28"/>
        </w:rPr>
        <w:t xml:space="preserve">
      Раздел 2 заполняется лицом, проводившим анализ воздуха. В том случае, когда анализ воздуха проводился в санитарно-эпидемиологической станции или какой-либо другой лаборатории, данные анализа заносятся в соответствующие графы, а в графе "Подпись лица, проводившего анализ" указываются фамилия этого лица и название учреждения, проводившего анализ. Бланки анализа подклеиваются к последней странице Журнала. </w:t>
      </w:r>
      <w:r>
        <w:br/>
      </w:r>
      <w:r>
        <w:rPr>
          <w:rFonts w:ascii="Times New Roman"/>
          <w:b w:val="false"/>
          <w:i w:val="false"/>
          <w:color w:val="000000"/>
          <w:sz w:val="28"/>
        </w:rPr>
        <w:t xml:space="preserve">
      Раздел 3 заполняется лицом, проводившим анализ ХПИ. </w:t>
      </w:r>
      <w:r>
        <w:br/>
      </w:r>
      <w:r>
        <w:rPr>
          <w:rFonts w:ascii="Times New Roman"/>
          <w:b w:val="false"/>
          <w:i w:val="false"/>
          <w:color w:val="000000"/>
          <w:sz w:val="28"/>
        </w:rPr>
        <w:t xml:space="preserve">
      Раздел 4 заполняется лицом, осуществляющим медицинское обеспечение водолазов при спусках на глубины, требующие применения режима декомпрессии. </w:t>
      </w:r>
      <w:r>
        <w:br/>
      </w:r>
      <w:r>
        <w:rPr>
          <w:rFonts w:ascii="Times New Roman"/>
          <w:b w:val="false"/>
          <w:i w:val="false"/>
          <w:color w:val="000000"/>
          <w:sz w:val="28"/>
        </w:rPr>
        <w:t xml:space="preserve">
      Раздел 5 заполняется лицом, осуществляющим медицинское обеспечение при проведении тренировок водолазного состава и медицинского персонала в барокамере. </w:t>
      </w:r>
      <w:r>
        <w:br/>
      </w:r>
      <w:r>
        <w:rPr>
          <w:rFonts w:ascii="Times New Roman"/>
          <w:b w:val="false"/>
          <w:i w:val="false"/>
          <w:color w:val="000000"/>
          <w:sz w:val="28"/>
        </w:rPr>
        <w:t xml:space="preserve">
      Раздел 6 заполняется лицом, осуществляющим лечение водолазов. </w:t>
      </w:r>
      <w:r>
        <w:br/>
      </w:r>
      <w:r>
        <w:rPr>
          <w:rFonts w:ascii="Times New Roman"/>
          <w:b w:val="false"/>
          <w:i w:val="false"/>
          <w:color w:val="000000"/>
          <w:sz w:val="28"/>
        </w:rPr>
        <w:t xml:space="preserve">
      3. Листы Журнала должны быть пронумерованы, прошнурованы и скреплены печатью лечебно-профилактического учреждения или предприятия, в зависимости от подчиненности водолазных врачей (фельдшеров). </w:t>
      </w:r>
      <w:r>
        <w:br/>
      </w:r>
      <w:r>
        <w:rPr>
          <w:rFonts w:ascii="Times New Roman"/>
          <w:b w:val="false"/>
          <w:i w:val="false"/>
          <w:color w:val="000000"/>
          <w:sz w:val="28"/>
        </w:rPr>
        <w:t xml:space="preserve">
      4. После окончания Журнал сдается в архив предприятия, где хранится </w:t>
      </w:r>
    </w:p>
    <w:bookmarkStart w:name="z271" w:id="99"/>
    <w:p>
      <w:pPr>
        <w:spacing w:after="0"/>
        <w:ind w:left="0"/>
        <w:jc w:val="both"/>
      </w:pPr>
      <w:r>
        <w:rPr>
          <w:rFonts w:ascii="Times New Roman"/>
          <w:b w:val="false"/>
          <w:i w:val="false"/>
          <w:color w:val="000000"/>
          <w:sz w:val="28"/>
        </w:rPr>
        <w:t>
 </w:t>
      </w:r>
    </w:p>
    <w:bookmarkEnd w:id="99"/>
    <w:p>
      <w:pPr>
        <w:spacing w:after="0"/>
        <w:ind w:left="0"/>
        <w:jc w:val="both"/>
      </w:pPr>
      <w:r>
        <w:rPr>
          <w:rFonts w:ascii="Times New Roman"/>
          <w:b w:val="false"/>
          <w:i w:val="false"/>
          <w:color w:val="000000"/>
          <w:sz w:val="28"/>
        </w:rPr>
        <w:t>не менее 30 лет.</w:t>
      </w:r>
    </w:p>
    <w:p>
      <w:pPr>
        <w:spacing w:after="0"/>
        <w:ind w:left="0"/>
        <w:jc w:val="both"/>
      </w:pPr>
      <w:r>
        <w:rPr>
          <w:rFonts w:ascii="Times New Roman"/>
          <w:b w:val="false"/>
          <w:i w:val="false"/>
          <w:color w:val="000000"/>
          <w:sz w:val="28"/>
        </w:rPr>
        <w:t xml:space="preserve">     5. При рабочих спусках водолазов на глубины менее 12 м с </w:t>
      </w:r>
    </w:p>
    <w:p>
      <w:pPr>
        <w:spacing w:after="0"/>
        <w:ind w:left="0"/>
        <w:jc w:val="both"/>
      </w:pPr>
      <w:r>
        <w:rPr>
          <w:rFonts w:ascii="Times New Roman"/>
          <w:b w:val="false"/>
          <w:i w:val="false"/>
          <w:color w:val="000000"/>
          <w:sz w:val="28"/>
        </w:rPr>
        <w:t xml:space="preserve">использованием для дыхания воздуха разделы 1 и 2 Журнала могут не </w:t>
      </w:r>
    </w:p>
    <w:p>
      <w:pPr>
        <w:spacing w:after="0"/>
        <w:ind w:left="0"/>
        <w:jc w:val="both"/>
      </w:pPr>
      <w:r>
        <w:rPr>
          <w:rFonts w:ascii="Times New Roman"/>
          <w:b w:val="false"/>
          <w:i w:val="false"/>
          <w:color w:val="000000"/>
          <w:sz w:val="28"/>
        </w:rPr>
        <w:t xml:space="preserve">заполняться. В этом случае сведения, касающиеся разделов 1 и 2 Журнала, </w:t>
      </w:r>
    </w:p>
    <w:p>
      <w:pPr>
        <w:spacing w:after="0"/>
        <w:ind w:left="0"/>
        <w:jc w:val="both"/>
      </w:pPr>
      <w:r>
        <w:rPr>
          <w:rFonts w:ascii="Times New Roman"/>
          <w:b w:val="false"/>
          <w:i w:val="false"/>
          <w:color w:val="000000"/>
          <w:sz w:val="28"/>
        </w:rPr>
        <w:t>записываются в графу 16 Журнала водолазных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 Результаты медицинских опросов и осмотров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Да-|Фамилия,|Глубина|Жало-|Темпе-|Частота|Артериаль-|Заклю- |Подпись |При-</w:t>
      </w:r>
    </w:p>
    <w:p>
      <w:pPr>
        <w:spacing w:after="0"/>
        <w:ind w:left="0"/>
        <w:jc w:val="both"/>
      </w:pPr>
      <w:r>
        <w:rPr>
          <w:rFonts w:ascii="Times New Roman"/>
          <w:b w:val="false"/>
          <w:i w:val="false"/>
          <w:color w:val="000000"/>
          <w:sz w:val="28"/>
        </w:rPr>
        <w:t>та |имя,    |спуска,|бы   |ратура|пульса |ное давле-|чение о|лица,   |ме-</w:t>
      </w:r>
    </w:p>
    <w:p>
      <w:pPr>
        <w:spacing w:after="0"/>
        <w:ind w:left="0"/>
        <w:jc w:val="both"/>
      </w:pPr>
      <w:r>
        <w:rPr>
          <w:rFonts w:ascii="Times New Roman"/>
          <w:b w:val="false"/>
          <w:i w:val="false"/>
          <w:color w:val="000000"/>
          <w:sz w:val="28"/>
        </w:rPr>
        <w:t>   |отчество|  м    |     |тела, |уд./мин|ние,      |допуске|допус-  |ча-</w:t>
      </w:r>
    </w:p>
    <w:p>
      <w:pPr>
        <w:spacing w:after="0"/>
        <w:ind w:left="0"/>
        <w:jc w:val="both"/>
      </w:pPr>
      <w:r>
        <w:rPr>
          <w:rFonts w:ascii="Times New Roman"/>
          <w:b w:val="false"/>
          <w:i w:val="false"/>
          <w:color w:val="000000"/>
          <w:sz w:val="28"/>
        </w:rPr>
        <w:t>   |        |       |     |оС    |       |мм. рт.ст.|       |тившего |ние</w:t>
      </w:r>
    </w:p>
    <w:p>
      <w:pPr>
        <w:spacing w:after="0"/>
        <w:ind w:left="0"/>
        <w:jc w:val="both"/>
      </w:pPr>
      <w:r>
        <w:rPr>
          <w:rFonts w:ascii="Times New Roman"/>
          <w:b w:val="false"/>
          <w:i w:val="false"/>
          <w:color w:val="000000"/>
          <w:sz w:val="28"/>
        </w:rPr>
        <w:t>   |        |       |     |      |       |          |       |водолаза|</w:t>
      </w:r>
    </w:p>
    <w:p>
      <w:pPr>
        <w:spacing w:after="0"/>
        <w:ind w:left="0"/>
        <w:jc w:val="both"/>
      </w:pPr>
      <w:r>
        <w:rPr>
          <w:rFonts w:ascii="Times New Roman"/>
          <w:b w:val="false"/>
          <w:i w:val="false"/>
          <w:color w:val="000000"/>
          <w:sz w:val="28"/>
        </w:rPr>
        <w:t>   |        |       |     |      |       |          |       |к спуску|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1     2        3      4      5      6        7         8       9      10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спуска</w:t>
      </w:r>
    </w:p>
    <w:p>
      <w:pPr>
        <w:spacing w:after="0"/>
        <w:ind w:left="0"/>
        <w:jc w:val="both"/>
      </w:pPr>
      <w:r>
        <w:rPr>
          <w:rFonts w:ascii="Times New Roman"/>
          <w:b w:val="false"/>
          <w:i w:val="false"/>
          <w:color w:val="000000"/>
          <w:sz w:val="28"/>
        </w:rPr>
        <w:t>                     После</w:t>
      </w:r>
    </w:p>
    <w:p>
      <w:pPr>
        <w:spacing w:after="0"/>
        <w:ind w:left="0"/>
        <w:jc w:val="both"/>
      </w:pPr>
      <w:r>
        <w:rPr>
          <w:rFonts w:ascii="Times New Roman"/>
          <w:b w:val="false"/>
          <w:i w:val="false"/>
          <w:color w:val="000000"/>
          <w:sz w:val="28"/>
        </w:rPr>
        <w:t>                     спуска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 Текст печатается на 50 листах с оборотом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 Результаты анализов воздуха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 |Дата  |Тип газо-|Содержание СО2 и вредных веществ|Заключе-|Подпись</w:t>
      </w:r>
    </w:p>
    <w:p>
      <w:pPr>
        <w:spacing w:after="0"/>
        <w:ind w:left="0"/>
        <w:jc w:val="both"/>
      </w:pPr>
      <w:r>
        <w:rPr>
          <w:rFonts w:ascii="Times New Roman"/>
          <w:b w:val="false"/>
          <w:i w:val="false"/>
          <w:color w:val="000000"/>
          <w:sz w:val="28"/>
        </w:rPr>
        <w:t>забора|прове-|анализа- |в условиях нормального давления |ние о   |лица,</w:t>
      </w:r>
    </w:p>
    <w:p>
      <w:pPr>
        <w:spacing w:after="0"/>
        <w:ind w:left="0"/>
        <w:jc w:val="both"/>
      </w:pPr>
      <w:r>
        <w:rPr>
          <w:rFonts w:ascii="Times New Roman"/>
          <w:b w:val="false"/>
          <w:i w:val="false"/>
          <w:color w:val="000000"/>
          <w:sz w:val="28"/>
        </w:rPr>
        <w:t>пробы |дения |тора и   |________________________________|годности|прово-</w:t>
      </w:r>
    </w:p>
    <w:p>
      <w:pPr>
        <w:spacing w:after="0"/>
        <w:ind w:left="0"/>
        <w:jc w:val="both"/>
      </w:pPr>
      <w:r>
        <w:rPr>
          <w:rFonts w:ascii="Times New Roman"/>
          <w:b w:val="false"/>
          <w:i w:val="false"/>
          <w:color w:val="000000"/>
          <w:sz w:val="28"/>
        </w:rPr>
        <w:t>      |анали-|индика-  |СО2,% | СО,   |  NхОх, | ЕСн,   |        |дившего</w:t>
      </w:r>
    </w:p>
    <w:p>
      <w:pPr>
        <w:spacing w:after="0"/>
        <w:ind w:left="0"/>
        <w:jc w:val="both"/>
      </w:pPr>
      <w:r>
        <w:rPr>
          <w:rFonts w:ascii="Times New Roman"/>
          <w:b w:val="false"/>
          <w:i w:val="false"/>
          <w:color w:val="000000"/>
          <w:sz w:val="28"/>
        </w:rPr>
        <w:t>      |за    |торных   |      | мг/м3 |  мг/м3 | мг/м3  |        |анализ</w:t>
      </w:r>
    </w:p>
    <w:p>
      <w:pPr>
        <w:spacing w:after="0"/>
        <w:ind w:left="0"/>
        <w:jc w:val="both"/>
      </w:pPr>
      <w:r>
        <w:rPr>
          <w:rFonts w:ascii="Times New Roman"/>
          <w:b w:val="false"/>
          <w:i w:val="false"/>
          <w:color w:val="000000"/>
          <w:sz w:val="28"/>
        </w:rPr>
        <w:t>      |      |трубок   |      |       |        |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на 4 листах с оборотом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3. РЕЗУЛЬТАТЫ АНАЛИЗОВ РЕГЕНЕРАТИВНЫХ И </w:t>
      </w:r>
    </w:p>
    <w:p>
      <w:pPr>
        <w:spacing w:after="0"/>
        <w:ind w:left="0"/>
        <w:jc w:val="both"/>
      </w:pPr>
      <w:r>
        <w:rPr>
          <w:rFonts w:ascii="Times New Roman"/>
          <w:b w:val="false"/>
          <w:i w:val="false"/>
          <w:color w:val="000000"/>
          <w:sz w:val="28"/>
        </w:rPr>
        <w:t>              ПОГЛОТИТЕЛЬНЫХ ВЕЩЕСТВ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Вещество| Дата   |Серия и   |Содержа-| Содержа-| Заключе-|Подпись</w:t>
      </w:r>
    </w:p>
    <w:p>
      <w:pPr>
        <w:spacing w:after="0"/>
        <w:ind w:left="0"/>
        <w:jc w:val="both"/>
      </w:pPr>
      <w:r>
        <w:rPr>
          <w:rFonts w:ascii="Times New Roman"/>
          <w:b w:val="false"/>
          <w:i w:val="false"/>
          <w:color w:val="000000"/>
          <w:sz w:val="28"/>
        </w:rPr>
        <w:t>        | прове- |заводской |ние     | ние О2, | ние о   |лица,</w:t>
      </w:r>
    </w:p>
    <w:p>
      <w:pPr>
        <w:spacing w:after="0"/>
        <w:ind w:left="0"/>
        <w:jc w:val="both"/>
      </w:pPr>
      <w:r>
        <w:rPr>
          <w:rFonts w:ascii="Times New Roman"/>
          <w:b w:val="false"/>
          <w:i w:val="false"/>
          <w:color w:val="000000"/>
          <w:sz w:val="28"/>
        </w:rPr>
        <w:t>        | дения  |номер     |СО2,    | л/кг    | годности|прово-</w:t>
      </w:r>
    </w:p>
    <w:p>
      <w:pPr>
        <w:spacing w:after="0"/>
        <w:ind w:left="0"/>
        <w:jc w:val="both"/>
      </w:pPr>
      <w:r>
        <w:rPr>
          <w:rFonts w:ascii="Times New Roman"/>
          <w:b w:val="false"/>
          <w:i w:val="false"/>
          <w:color w:val="000000"/>
          <w:sz w:val="28"/>
        </w:rPr>
        <w:t>        | анализа|барабана, |л/кг    |         |         |дившего</w:t>
      </w:r>
    </w:p>
    <w:p>
      <w:pPr>
        <w:spacing w:after="0"/>
        <w:ind w:left="0"/>
        <w:jc w:val="both"/>
      </w:pPr>
      <w:r>
        <w:rPr>
          <w:rFonts w:ascii="Times New Roman"/>
          <w:b w:val="false"/>
          <w:i w:val="false"/>
          <w:color w:val="000000"/>
          <w:sz w:val="28"/>
        </w:rPr>
        <w:t>        |        |дата изго-|        |         |         |анализ</w:t>
      </w:r>
    </w:p>
    <w:p>
      <w:pPr>
        <w:spacing w:after="0"/>
        <w:ind w:left="0"/>
        <w:jc w:val="both"/>
      </w:pPr>
      <w:r>
        <w:rPr>
          <w:rFonts w:ascii="Times New Roman"/>
          <w:b w:val="false"/>
          <w:i w:val="false"/>
          <w:color w:val="000000"/>
          <w:sz w:val="28"/>
        </w:rPr>
        <w:t>        |        |товления  |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на 4 листах с оборотом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 Режим декомпрессии</w:t>
      </w:r>
    </w:p>
    <w:p>
      <w:pPr>
        <w:spacing w:after="0"/>
        <w:ind w:left="0"/>
        <w:jc w:val="both"/>
      </w:pPr>
      <w:r>
        <w:rPr>
          <w:rFonts w:ascii="Times New Roman"/>
          <w:b w:val="false"/>
          <w:i w:val="false"/>
          <w:color w:val="000000"/>
          <w:sz w:val="28"/>
        </w:rPr>
        <w:t>     Водолаз 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Дата ____________________19____г.</w:t>
      </w:r>
    </w:p>
    <w:p>
      <w:pPr>
        <w:spacing w:after="0"/>
        <w:ind w:left="0"/>
        <w:jc w:val="both"/>
      </w:pPr>
      <w:r>
        <w:rPr>
          <w:rFonts w:ascii="Times New Roman"/>
          <w:b w:val="false"/>
          <w:i w:val="false"/>
          <w:color w:val="000000"/>
          <w:sz w:val="28"/>
        </w:rPr>
        <w:t>     Глубина погружения (фактическая) ___________________м</w:t>
      </w:r>
    </w:p>
    <w:p>
      <w:pPr>
        <w:spacing w:after="0"/>
        <w:ind w:left="0"/>
        <w:jc w:val="both"/>
      </w:pPr>
      <w:r>
        <w:rPr>
          <w:rFonts w:ascii="Times New Roman"/>
          <w:b w:val="false"/>
          <w:i w:val="false"/>
          <w:color w:val="000000"/>
          <w:sz w:val="28"/>
        </w:rPr>
        <w:t xml:space="preserve">     Глубина погружения, указана в таблице для основного режима </w:t>
      </w:r>
    </w:p>
    <w:p>
      <w:pPr>
        <w:spacing w:after="0"/>
        <w:ind w:left="0"/>
        <w:jc w:val="both"/>
      </w:pPr>
      <w:r>
        <w:rPr>
          <w:rFonts w:ascii="Times New Roman"/>
          <w:b w:val="false"/>
          <w:i w:val="false"/>
          <w:color w:val="000000"/>
          <w:sz w:val="28"/>
        </w:rPr>
        <w:t>декомпрессии, ________________________ м</w:t>
      </w:r>
    </w:p>
    <w:p>
      <w:pPr>
        <w:spacing w:after="0"/>
        <w:ind w:left="0"/>
        <w:jc w:val="both"/>
      </w:pPr>
      <w:r>
        <w:rPr>
          <w:rFonts w:ascii="Times New Roman"/>
          <w:b w:val="false"/>
          <w:i w:val="false"/>
          <w:color w:val="000000"/>
          <w:sz w:val="28"/>
        </w:rPr>
        <w:t>     Начало погружения _________ ч ______ мин</w:t>
      </w:r>
    </w:p>
    <w:p>
      <w:pPr>
        <w:spacing w:after="0"/>
        <w:ind w:left="0"/>
        <w:jc w:val="both"/>
      </w:pPr>
      <w:r>
        <w:rPr>
          <w:rFonts w:ascii="Times New Roman"/>
          <w:b w:val="false"/>
          <w:i w:val="false"/>
          <w:color w:val="000000"/>
          <w:sz w:val="28"/>
        </w:rPr>
        <w:t>     Время прихода на грунт ________ ч______ мин</w:t>
      </w:r>
    </w:p>
    <w:p>
      <w:pPr>
        <w:spacing w:after="0"/>
        <w:ind w:left="0"/>
        <w:jc w:val="both"/>
      </w:pPr>
      <w:r>
        <w:rPr>
          <w:rFonts w:ascii="Times New Roman"/>
          <w:b w:val="false"/>
          <w:i w:val="false"/>
          <w:color w:val="000000"/>
          <w:sz w:val="28"/>
        </w:rPr>
        <w:t>     Начало подъема с грунта _______ч ______ мин</w:t>
      </w:r>
    </w:p>
    <w:p>
      <w:pPr>
        <w:spacing w:after="0"/>
        <w:ind w:left="0"/>
        <w:jc w:val="both"/>
      </w:pPr>
      <w:r>
        <w:rPr>
          <w:rFonts w:ascii="Times New Roman"/>
          <w:b w:val="false"/>
          <w:i w:val="false"/>
          <w:color w:val="000000"/>
          <w:sz w:val="28"/>
        </w:rPr>
        <w:t>     Экспозиция на грунте для выбора основного режима декомпрессии ____ мин</w:t>
      </w:r>
    </w:p>
    <w:p>
      <w:pPr>
        <w:spacing w:after="0"/>
        <w:ind w:left="0"/>
        <w:jc w:val="both"/>
      </w:pPr>
      <w:r>
        <w:rPr>
          <w:rFonts w:ascii="Times New Roman"/>
          <w:b w:val="false"/>
          <w:i w:val="false"/>
          <w:color w:val="000000"/>
          <w:sz w:val="28"/>
        </w:rPr>
        <w:t xml:space="preserve">     Экспозиция на грунте, указанная в таблице для основного или </w:t>
      </w:r>
    </w:p>
    <w:p>
      <w:pPr>
        <w:spacing w:after="0"/>
        <w:ind w:left="0"/>
        <w:jc w:val="both"/>
      </w:pPr>
      <w:r>
        <w:rPr>
          <w:rFonts w:ascii="Times New Roman"/>
          <w:b w:val="false"/>
          <w:i w:val="false"/>
          <w:color w:val="000000"/>
          <w:sz w:val="28"/>
        </w:rPr>
        <w:t>удлиненного режима декомпрессии __________ мин</w:t>
      </w:r>
    </w:p>
    <w:p>
      <w:pPr>
        <w:spacing w:after="0"/>
        <w:ind w:left="0"/>
        <w:jc w:val="both"/>
      </w:pPr>
      <w:r>
        <w:rPr>
          <w:rFonts w:ascii="Times New Roman"/>
          <w:b w:val="false"/>
          <w:i w:val="false"/>
          <w:color w:val="000000"/>
          <w:sz w:val="28"/>
        </w:rPr>
        <w:t>     Глубина первой остановки __________ м</w:t>
      </w:r>
    </w:p>
    <w:p>
      <w:pPr>
        <w:spacing w:after="0"/>
        <w:ind w:left="0"/>
        <w:jc w:val="both"/>
      </w:pPr>
      <w:r>
        <w:rPr>
          <w:rFonts w:ascii="Times New Roman"/>
          <w:b w:val="false"/>
          <w:i w:val="false"/>
          <w:color w:val="000000"/>
          <w:sz w:val="28"/>
        </w:rPr>
        <w:t>     Время перехода на первую остановку ____________ мин</w:t>
      </w:r>
    </w:p>
    <w:p>
      <w:pPr>
        <w:spacing w:after="0"/>
        <w:ind w:left="0"/>
        <w:jc w:val="both"/>
      </w:pPr>
      <w:r>
        <w:rPr>
          <w:rFonts w:ascii="Times New Roman"/>
          <w:b w:val="false"/>
          <w:i w:val="false"/>
          <w:color w:val="000000"/>
          <w:sz w:val="28"/>
        </w:rPr>
        <w:t>     Переход на первую остановку _________ ч _____ 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Глубина   |Начало    |Время     |Конец     |Дыхательная |Примечания</w:t>
      </w:r>
    </w:p>
    <w:p>
      <w:pPr>
        <w:spacing w:after="0"/>
        <w:ind w:left="0"/>
        <w:jc w:val="both"/>
      </w:pPr>
      <w:r>
        <w:rPr>
          <w:rFonts w:ascii="Times New Roman"/>
          <w:b w:val="false"/>
          <w:i w:val="false"/>
          <w:color w:val="000000"/>
          <w:sz w:val="28"/>
        </w:rPr>
        <w:t>остановки,|выдержки  |выдержки  |выдержки  |смесь       |</w:t>
      </w:r>
    </w:p>
    <w:p>
      <w:pPr>
        <w:spacing w:after="0"/>
        <w:ind w:left="0"/>
        <w:jc w:val="both"/>
      </w:pPr>
      <w:r>
        <w:rPr>
          <w:rFonts w:ascii="Times New Roman"/>
          <w:b w:val="false"/>
          <w:i w:val="false"/>
          <w:color w:val="000000"/>
          <w:sz w:val="28"/>
        </w:rPr>
        <w:t>м         |на        |на        |на        |            |</w:t>
      </w:r>
    </w:p>
    <w:p>
      <w:pPr>
        <w:spacing w:after="0"/>
        <w:ind w:left="0"/>
        <w:jc w:val="both"/>
      </w:pPr>
      <w:r>
        <w:rPr>
          <w:rFonts w:ascii="Times New Roman"/>
          <w:b w:val="false"/>
          <w:i w:val="false"/>
          <w:color w:val="000000"/>
          <w:sz w:val="28"/>
        </w:rPr>
        <w:t>          |остановке,|остановке,|остановке,|            |</w:t>
      </w:r>
    </w:p>
    <w:p>
      <w:pPr>
        <w:spacing w:after="0"/>
        <w:ind w:left="0"/>
        <w:jc w:val="both"/>
      </w:pPr>
      <w:r>
        <w:rPr>
          <w:rFonts w:ascii="Times New Roman"/>
          <w:b w:val="false"/>
          <w:i w:val="false"/>
          <w:color w:val="000000"/>
          <w:sz w:val="28"/>
        </w:rPr>
        <w:t>          |ч. мин    |мин (по   |ч. мин    |            |</w:t>
      </w:r>
    </w:p>
    <w:p>
      <w:pPr>
        <w:spacing w:after="0"/>
        <w:ind w:left="0"/>
        <w:jc w:val="both"/>
      </w:pPr>
      <w:r>
        <w:rPr>
          <w:rFonts w:ascii="Times New Roman"/>
          <w:b w:val="false"/>
          <w:i w:val="false"/>
          <w:color w:val="000000"/>
          <w:sz w:val="28"/>
        </w:rPr>
        <w:t>          |          |таблице   |          |            |</w:t>
      </w:r>
    </w:p>
    <w:p>
      <w:pPr>
        <w:spacing w:after="0"/>
        <w:ind w:left="0"/>
        <w:jc w:val="both"/>
      </w:pPr>
      <w:r>
        <w:rPr>
          <w:rFonts w:ascii="Times New Roman"/>
          <w:b w:val="false"/>
          <w:i w:val="false"/>
          <w:color w:val="000000"/>
          <w:sz w:val="28"/>
        </w:rPr>
        <w:t>          |          |режимов)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лица, осуществляющего медицинское обеспечение водолаза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на 72 листах с оборотом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5. Учет тренировок водолазного состава и </w:t>
      </w:r>
    </w:p>
    <w:p>
      <w:pPr>
        <w:spacing w:after="0"/>
        <w:ind w:left="0"/>
        <w:jc w:val="both"/>
      </w:pPr>
      <w:r>
        <w:rPr>
          <w:rFonts w:ascii="Times New Roman"/>
          <w:b w:val="false"/>
          <w:i w:val="false"/>
          <w:color w:val="000000"/>
          <w:sz w:val="28"/>
        </w:rPr>
        <w:t>                  медицинского персонала в барокамере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 Давление в   | Экспозиция| ФИО спускающе- | Примечание</w:t>
      </w:r>
    </w:p>
    <w:p>
      <w:pPr>
        <w:spacing w:after="0"/>
        <w:ind w:left="0"/>
        <w:jc w:val="both"/>
      </w:pPr>
      <w:r>
        <w:rPr>
          <w:rFonts w:ascii="Times New Roman"/>
          <w:b w:val="false"/>
          <w:i w:val="false"/>
          <w:color w:val="000000"/>
          <w:sz w:val="28"/>
        </w:rPr>
        <w:t>     | барокамере,  | на грунте,| гося водолаза  |</w:t>
      </w:r>
    </w:p>
    <w:p>
      <w:pPr>
        <w:spacing w:after="0"/>
        <w:ind w:left="0"/>
        <w:jc w:val="both"/>
      </w:pPr>
      <w:r>
        <w:rPr>
          <w:rFonts w:ascii="Times New Roman"/>
          <w:b w:val="false"/>
          <w:i w:val="false"/>
          <w:color w:val="000000"/>
          <w:sz w:val="28"/>
        </w:rPr>
        <w:t>     | МПа(м.вод.ст)| мин.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на 6 листах с оборотом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6. Протокол лечения острых заболеваний водолазов  </w:t>
      </w:r>
    </w:p>
    <w:p>
      <w:pPr>
        <w:spacing w:after="0"/>
        <w:ind w:left="0"/>
        <w:jc w:val="both"/>
      </w:pPr>
      <w:r>
        <w:rPr>
          <w:rFonts w:ascii="Times New Roman"/>
          <w:b w:val="false"/>
          <w:i w:val="false"/>
          <w:color w:val="000000"/>
          <w:sz w:val="28"/>
        </w:rPr>
        <w:t>                                  Протокол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заболевшего водолаза ___________________________________</w:t>
      </w:r>
    </w:p>
    <w:p>
      <w:pPr>
        <w:spacing w:after="0"/>
        <w:ind w:left="0"/>
        <w:jc w:val="both"/>
      </w:pPr>
      <w:r>
        <w:rPr>
          <w:rFonts w:ascii="Times New Roman"/>
          <w:b w:val="false"/>
          <w:i w:val="false"/>
          <w:color w:val="000000"/>
          <w:sz w:val="28"/>
        </w:rPr>
        <w:t>     Дата 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Текущее время, |                Мероприятия</w:t>
      </w:r>
    </w:p>
    <w:p>
      <w:pPr>
        <w:spacing w:after="0"/>
        <w:ind w:left="0"/>
        <w:jc w:val="both"/>
      </w:pPr>
      <w:r>
        <w:rPr>
          <w:rFonts w:ascii="Times New Roman"/>
          <w:b w:val="false"/>
          <w:i w:val="false"/>
          <w:color w:val="000000"/>
          <w:sz w:val="28"/>
        </w:rPr>
        <w:t>     ч. мин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печатается на 5 листах, после каждого текста</w:t>
      </w:r>
    </w:p>
    <w:p>
      <w:pPr>
        <w:spacing w:after="0"/>
        <w:ind w:left="0"/>
        <w:jc w:val="both"/>
      </w:pPr>
      <w:r>
        <w:rPr>
          <w:rFonts w:ascii="Times New Roman"/>
          <w:b w:val="false"/>
          <w:i w:val="false"/>
          <w:color w:val="000000"/>
          <w:sz w:val="28"/>
        </w:rPr>
        <w:t>     должно быть 5 чистых листов.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о несчастном случае или ином повреждении здоровья</w:t>
      </w:r>
    </w:p>
    <w:p>
      <w:pPr>
        <w:spacing w:after="0"/>
        <w:ind w:left="0"/>
        <w:jc w:val="both"/>
      </w:pPr>
      <w:r>
        <w:rPr>
          <w:rFonts w:ascii="Times New Roman"/>
          <w:b w:val="false"/>
          <w:i w:val="false"/>
          <w:color w:val="000000"/>
          <w:sz w:val="28"/>
        </w:rPr>
        <w:t>            трудящихся на производстве</w:t>
      </w:r>
    </w:p>
    <w:p>
      <w:pPr>
        <w:spacing w:after="0"/>
        <w:ind w:left="0"/>
        <w:jc w:val="both"/>
      </w:pPr>
      <w:r>
        <w:rPr>
          <w:rFonts w:ascii="Times New Roman"/>
          <w:b w:val="false"/>
          <w:i w:val="false"/>
          <w:color w:val="000000"/>
          <w:sz w:val="28"/>
        </w:rPr>
        <w:t>     1. Несчастный случай произошел ______ числа _____ месяца</w:t>
      </w:r>
    </w:p>
    <w:p>
      <w:pPr>
        <w:spacing w:after="0"/>
        <w:ind w:left="0"/>
        <w:jc w:val="both"/>
      </w:pPr>
      <w:r>
        <w:rPr>
          <w:rFonts w:ascii="Times New Roman"/>
          <w:b w:val="false"/>
          <w:i w:val="false"/>
          <w:color w:val="000000"/>
          <w:sz w:val="28"/>
        </w:rPr>
        <w:t>________ года</w:t>
      </w:r>
    </w:p>
    <w:p>
      <w:pPr>
        <w:spacing w:after="0"/>
        <w:ind w:left="0"/>
        <w:jc w:val="both"/>
      </w:pPr>
      <w:r>
        <w:rPr>
          <w:rFonts w:ascii="Times New Roman"/>
          <w:b w:val="false"/>
          <w:i w:val="false"/>
          <w:color w:val="000000"/>
          <w:sz w:val="28"/>
        </w:rPr>
        <w:t xml:space="preserve">     2. Название предприятия (организации, вышестоящего хозяйственного </w:t>
      </w:r>
    </w:p>
    <w:p>
      <w:pPr>
        <w:spacing w:after="0"/>
        <w:ind w:left="0"/>
        <w:jc w:val="both"/>
      </w:pPr>
      <w:r>
        <w:rPr>
          <w:rFonts w:ascii="Times New Roman"/>
          <w:b w:val="false"/>
          <w:i w:val="false"/>
          <w:color w:val="000000"/>
          <w:sz w:val="28"/>
        </w:rPr>
        <w:t xml:space="preserve">органа) министерства и место происшествия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3. ФИО пострадавшего(ших)    возраст   профессия   исход</w:t>
      </w:r>
    </w:p>
    <w:p>
      <w:pPr>
        <w:spacing w:after="0"/>
        <w:ind w:left="0"/>
        <w:jc w:val="both"/>
      </w:pPr>
      <w:r>
        <w:rPr>
          <w:rFonts w:ascii="Times New Roman"/>
          <w:b w:val="false"/>
          <w:i w:val="false"/>
          <w:color w:val="000000"/>
          <w:sz w:val="28"/>
        </w:rPr>
        <w:t>1_____________________________    _______   _________   ________</w:t>
      </w:r>
    </w:p>
    <w:p>
      <w:pPr>
        <w:spacing w:after="0"/>
        <w:ind w:left="0"/>
        <w:jc w:val="both"/>
      </w:pPr>
      <w:r>
        <w:rPr>
          <w:rFonts w:ascii="Times New Roman"/>
          <w:b w:val="false"/>
          <w:i w:val="false"/>
          <w:color w:val="000000"/>
          <w:sz w:val="28"/>
        </w:rPr>
        <w:t>2_____________________________    _______   _________   ________</w:t>
      </w:r>
    </w:p>
    <w:p>
      <w:pPr>
        <w:spacing w:after="0"/>
        <w:ind w:left="0"/>
        <w:jc w:val="both"/>
      </w:pPr>
      <w:r>
        <w:rPr>
          <w:rFonts w:ascii="Times New Roman"/>
          <w:b w:val="false"/>
          <w:i w:val="false"/>
          <w:color w:val="000000"/>
          <w:sz w:val="28"/>
        </w:rPr>
        <w:t>3_____________________________    _______   _________   ________</w:t>
      </w:r>
    </w:p>
    <w:p>
      <w:pPr>
        <w:spacing w:after="0"/>
        <w:ind w:left="0"/>
        <w:jc w:val="both"/>
      </w:pPr>
      <w:r>
        <w:rPr>
          <w:rFonts w:ascii="Times New Roman"/>
          <w:b w:val="false"/>
          <w:i w:val="false"/>
          <w:color w:val="000000"/>
          <w:sz w:val="28"/>
        </w:rPr>
        <w:t>4_____________________________    _______   _________   ________</w:t>
      </w:r>
    </w:p>
    <w:p>
      <w:pPr>
        <w:spacing w:after="0"/>
        <w:ind w:left="0"/>
        <w:jc w:val="both"/>
      </w:pPr>
      <w:r>
        <w:rPr>
          <w:rFonts w:ascii="Times New Roman"/>
          <w:b w:val="false"/>
          <w:i w:val="false"/>
          <w:color w:val="000000"/>
          <w:sz w:val="28"/>
        </w:rPr>
        <w:t>5_____________________________    _______   _________   ________</w:t>
      </w:r>
    </w:p>
    <w:p>
      <w:pPr>
        <w:spacing w:after="0"/>
        <w:ind w:left="0"/>
        <w:jc w:val="both"/>
      </w:pPr>
      <w:r>
        <w:rPr>
          <w:rFonts w:ascii="Times New Roman"/>
          <w:b w:val="false"/>
          <w:i w:val="false"/>
          <w:color w:val="000000"/>
          <w:sz w:val="28"/>
        </w:rPr>
        <w:t>     4. Краткое обстоятельство несчастного случая 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5. Принятые меры по организации расследования 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6. Дата сообщения _________________________________________</w:t>
      </w:r>
    </w:p>
    <w:p>
      <w:pPr>
        <w:spacing w:after="0"/>
        <w:ind w:left="0"/>
        <w:jc w:val="both"/>
      </w:pPr>
      <w:r>
        <w:rPr>
          <w:rFonts w:ascii="Times New Roman"/>
          <w:b w:val="false"/>
          <w:i w:val="false"/>
          <w:color w:val="000000"/>
          <w:sz w:val="28"/>
        </w:rPr>
        <w:t>     7. Передал 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8. Принял 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w:t>
      </w:r>
    </w:p>
    <w:p>
      <w:pPr>
        <w:spacing w:after="0"/>
        <w:ind w:left="0"/>
        <w:jc w:val="both"/>
      </w:pPr>
      <w:r>
        <w:rPr>
          <w:rFonts w:ascii="Times New Roman"/>
          <w:b w:val="false"/>
          <w:i w:val="false"/>
          <w:color w:val="000000"/>
          <w:sz w:val="28"/>
        </w:rPr>
        <w:t>                                                 Форма Н-1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Руководитель предприятия</w:t>
      </w:r>
    </w:p>
    <w:p>
      <w:pPr>
        <w:spacing w:after="0"/>
        <w:ind w:left="0"/>
        <w:jc w:val="both"/>
      </w:pPr>
      <w:r>
        <w:rPr>
          <w:rFonts w:ascii="Times New Roman"/>
          <w:b w:val="false"/>
          <w:i w:val="false"/>
          <w:color w:val="000000"/>
          <w:sz w:val="28"/>
        </w:rPr>
        <w:t>     (работодатель)</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 ____________ 19 ____г.</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2" w:id="100"/>
    <w:p>
      <w:pPr>
        <w:spacing w:after="0"/>
        <w:ind w:left="0"/>
        <w:jc w:val="both"/>
      </w:pPr>
      <w:r>
        <w:rPr>
          <w:rFonts w:ascii="Times New Roman"/>
          <w:b w:val="false"/>
          <w:i w:val="false"/>
          <w:color w:val="000000"/>
          <w:sz w:val="28"/>
        </w:rPr>
        <w:t>
                                АКТ N _____</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 несчастном случае или ином повреждении здоровья </w:t>
      </w:r>
    </w:p>
    <w:bookmarkStart w:name="z273" w:id="101"/>
    <w:p>
      <w:pPr>
        <w:spacing w:after="0"/>
        <w:ind w:left="0"/>
        <w:jc w:val="both"/>
      </w:pPr>
      <w:r>
        <w:rPr>
          <w:rFonts w:ascii="Times New Roman"/>
          <w:b w:val="false"/>
          <w:i w:val="false"/>
          <w:color w:val="000000"/>
          <w:sz w:val="28"/>
        </w:rPr>
        <w:t>
 </w:t>
      </w:r>
    </w:p>
    <w:bookmarkEnd w:id="101"/>
    <w:p>
      <w:pPr>
        <w:spacing w:after="0"/>
        <w:ind w:left="0"/>
        <w:jc w:val="both"/>
      </w:pPr>
      <w:r>
        <w:rPr>
          <w:rFonts w:ascii="Times New Roman"/>
          <w:b w:val="false"/>
          <w:i w:val="false"/>
          <w:color w:val="000000"/>
          <w:sz w:val="28"/>
        </w:rPr>
        <w:t>                    трудящихся на производстве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1. Название предприятия, регистрационный номер 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Адрес предприятия:</w:t>
      </w:r>
    </w:p>
    <w:p>
      <w:pPr>
        <w:spacing w:after="0"/>
        <w:ind w:left="0"/>
        <w:jc w:val="both"/>
      </w:pPr>
      <w:r>
        <w:rPr>
          <w:rFonts w:ascii="Times New Roman"/>
          <w:b w:val="false"/>
          <w:i w:val="false"/>
          <w:color w:val="000000"/>
          <w:sz w:val="28"/>
        </w:rPr>
        <w:t>     Область, район _________________________________________________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Город, улица, N дома ________________________________|_______|__</w:t>
      </w:r>
    </w:p>
    <w:p>
      <w:pPr>
        <w:spacing w:after="0"/>
        <w:ind w:left="0"/>
        <w:jc w:val="both"/>
      </w:pPr>
      <w:r>
        <w:rPr>
          <w:rFonts w:ascii="Times New Roman"/>
          <w:b w:val="false"/>
          <w:i w:val="false"/>
          <w:color w:val="000000"/>
          <w:sz w:val="28"/>
        </w:rPr>
        <w:t>     1.2. Форма собственности _______________________________________</w:t>
      </w:r>
    </w:p>
    <w:p>
      <w:pPr>
        <w:spacing w:after="0"/>
        <w:ind w:left="0"/>
        <w:jc w:val="both"/>
      </w:pPr>
      <w:r>
        <w:rPr>
          <w:rFonts w:ascii="Times New Roman"/>
          <w:b w:val="false"/>
          <w:i w:val="false"/>
          <w:color w:val="000000"/>
          <w:sz w:val="28"/>
        </w:rPr>
        <w:t>                          (государственная, муниципальная, частная и др)</w:t>
      </w:r>
    </w:p>
    <w:p>
      <w:pPr>
        <w:spacing w:after="0"/>
        <w:ind w:left="0"/>
        <w:jc w:val="both"/>
      </w:pPr>
      <w:r>
        <w:rPr>
          <w:rFonts w:ascii="Times New Roman"/>
          <w:b w:val="false"/>
          <w:i w:val="false"/>
          <w:color w:val="000000"/>
          <w:sz w:val="28"/>
        </w:rPr>
        <w:t>     1.3. Цех, участок, место, где произошел несчастный случай</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Отрасль экономики (министерство, ведомство)__________________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Предприятие, направившее работника___________________________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(название, адрес, министерство, ведомство)</w:t>
      </w:r>
    </w:p>
    <w:p>
      <w:pPr>
        <w:spacing w:after="0"/>
        <w:ind w:left="0"/>
        <w:jc w:val="both"/>
      </w:pPr>
      <w:r>
        <w:rPr>
          <w:rFonts w:ascii="Times New Roman"/>
          <w:b w:val="false"/>
          <w:i w:val="false"/>
          <w:color w:val="000000"/>
          <w:sz w:val="28"/>
        </w:rPr>
        <w:t>     4. Фамилия, имя, отчество пострадавшего 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Пол: мужской, женский (подчеркнуть)                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6. Возраст (указать число полных лет)                 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7. Профессия, должность                                _______</w:t>
      </w:r>
    </w:p>
    <w:p>
      <w:pPr>
        <w:spacing w:after="0"/>
        <w:ind w:left="0"/>
        <w:jc w:val="both"/>
      </w:pPr>
      <w:r>
        <w:rPr>
          <w:rFonts w:ascii="Times New Roman"/>
          <w:b w:val="false"/>
          <w:i w:val="false"/>
          <w:color w:val="000000"/>
          <w:sz w:val="28"/>
        </w:rPr>
        <w:t>        разряд, класс                       _______________|_______|</w:t>
      </w:r>
    </w:p>
    <w:p>
      <w:pPr>
        <w:spacing w:after="0"/>
        <w:ind w:left="0"/>
        <w:jc w:val="both"/>
      </w:pPr>
      <w:r>
        <w:rPr>
          <w:rFonts w:ascii="Times New Roman"/>
          <w:b w:val="false"/>
          <w:i w:val="false"/>
          <w:color w:val="000000"/>
          <w:sz w:val="28"/>
        </w:rPr>
        <w:t xml:space="preserve">     8. Стаж работы по данной профессии, при выполнении которой произошел </w:t>
      </w:r>
    </w:p>
    <w:p>
      <w:pPr>
        <w:spacing w:after="0"/>
        <w:ind w:left="0"/>
        <w:jc w:val="both"/>
      </w:pPr>
      <w:r>
        <w:rPr>
          <w:rFonts w:ascii="Times New Roman"/>
          <w:b w:val="false"/>
          <w:i w:val="false"/>
          <w:color w:val="000000"/>
          <w:sz w:val="28"/>
        </w:rPr>
        <w:t>несчастный случай (профзаболевание)                        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9. Инструктаж, обучение по безопасности труда (дата проведения)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9.1. Инструктаж вводный ________________________________________</w:t>
      </w:r>
    </w:p>
    <w:p>
      <w:pPr>
        <w:spacing w:after="0"/>
        <w:ind w:left="0"/>
        <w:jc w:val="both"/>
      </w:pPr>
      <w:r>
        <w:rPr>
          <w:rFonts w:ascii="Times New Roman"/>
          <w:b w:val="false"/>
          <w:i w:val="false"/>
          <w:color w:val="000000"/>
          <w:sz w:val="28"/>
        </w:rPr>
        <w:t>     9.2. Обучение по безопасности труда_____________________________</w:t>
      </w:r>
    </w:p>
    <w:p>
      <w:pPr>
        <w:spacing w:after="0"/>
        <w:ind w:left="0"/>
        <w:jc w:val="both"/>
      </w:pPr>
      <w:r>
        <w:rPr>
          <w:rFonts w:ascii="Times New Roman"/>
          <w:b w:val="false"/>
          <w:i w:val="false"/>
          <w:color w:val="000000"/>
          <w:sz w:val="28"/>
        </w:rPr>
        <w:t>     9.3. Первичный (повторный) инструктаж___________________________</w:t>
      </w:r>
    </w:p>
    <w:p>
      <w:pPr>
        <w:spacing w:after="0"/>
        <w:ind w:left="0"/>
        <w:jc w:val="both"/>
      </w:pPr>
      <w:r>
        <w:rPr>
          <w:rFonts w:ascii="Times New Roman"/>
          <w:b w:val="false"/>
          <w:i w:val="false"/>
          <w:color w:val="000000"/>
          <w:sz w:val="28"/>
        </w:rPr>
        <w:t>     9.4. Проверка знания для работ повышенной опасности_____________</w:t>
      </w:r>
    </w:p>
    <w:p>
      <w:pPr>
        <w:spacing w:after="0"/>
        <w:ind w:left="0"/>
        <w:jc w:val="both"/>
      </w:pPr>
      <w:r>
        <w:rPr>
          <w:rFonts w:ascii="Times New Roman"/>
          <w:b w:val="false"/>
          <w:i w:val="false"/>
          <w:color w:val="000000"/>
          <w:sz w:val="28"/>
        </w:rPr>
        <w:t>     9.5. Прохождение предварительного и периодических медосмотров</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 Дата и время несчастного случая (профзаболевания, отравления)</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(число, месяц, год, время)</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(количество полных часов от начала работы)</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     * При расследовании профзаболевания (отравления) указываются дата и </w:t>
      </w:r>
    </w:p>
    <w:p>
      <w:pPr>
        <w:spacing w:after="0"/>
        <w:ind w:left="0"/>
        <w:jc w:val="both"/>
      </w:pPr>
      <w:r>
        <w:rPr>
          <w:rFonts w:ascii="Times New Roman"/>
          <w:b w:val="false"/>
          <w:i w:val="false"/>
          <w:color w:val="000000"/>
          <w:sz w:val="28"/>
        </w:rPr>
        <w:t xml:space="preserve">время поступления экстренного извещения, название учреждения, его </w:t>
      </w:r>
    </w:p>
    <w:p>
      <w:pPr>
        <w:spacing w:after="0"/>
        <w:ind w:left="0"/>
        <w:jc w:val="both"/>
      </w:pPr>
      <w:r>
        <w:rPr>
          <w:rFonts w:ascii="Times New Roman"/>
          <w:b w:val="false"/>
          <w:i w:val="false"/>
          <w:color w:val="000000"/>
          <w:sz w:val="28"/>
        </w:rPr>
        <w:t>выявившего.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Обстоятельства несчастного случая (профзаболевания, отравления)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11.1. Вид происшествия __________________________________________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11.2. Причины___________________________________________________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11.3. Оборудование, являющееся причиной травмы__________________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(наименование, тип, марка, год выпуска, предприятие-изготовитель)</w:t>
      </w:r>
    </w:p>
    <w:p>
      <w:pPr>
        <w:spacing w:after="0"/>
        <w:ind w:left="0"/>
        <w:jc w:val="both"/>
      </w:pPr>
      <w:r>
        <w:rPr>
          <w:rFonts w:ascii="Times New Roman"/>
          <w:b w:val="false"/>
          <w:i w:val="false"/>
          <w:color w:val="000000"/>
          <w:sz w:val="28"/>
        </w:rPr>
        <w:t xml:space="preserve">     11.4. Нахождение пострадавшего в состоянии алкогольного или </w:t>
      </w:r>
    </w:p>
    <w:p>
      <w:pPr>
        <w:spacing w:after="0"/>
        <w:ind w:left="0"/>
        <w:jc w:val="both"/>
      </w:pPr>
      <w:r>
        <w:rPr>
          <w:rFonts w:ascii="Times New Roman"/>
          <w:b w:val="false"/>
          <w:i w:val="false"/>
          <w:color w:val="000000"/>
          <w:sz w:val="28"/>
        </w:rPr>
        <w:t>наркотического опьянения________________________________________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11.5. Диагноз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(предварительный, окончательный, основной, сопутствующий)</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12. Мероприятия по устранению причин несчастного случая пострадавшим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NN  | Наименование   | Срок        |  Исполнитель | Отметка</w:t>
      </w:r>
    </w:p>
    <w:p>
      <w:pPr>
        <w:spacing w:after="0"/>
        <w:ind w:left="0"/>
        <w:jc w:val="both"/>
      </w:pPr>
      <w:r>
        <w:rPr>
          <w:rFonts w:ascii="Times New Roman"/>
          <w:b w:val="false"/>
          <w:i w:val="false"/>
          <w:color w:val="000000"/>
          <w:sz w:val="28"/>
        </w:rPr>
        <w:t>п/п | мероприятия    | исполнения  |              | о выполнении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13. Лица, допустившие нарушения законодательства о труде и правил по </w:t>
      </w:r>
    </w:p>
    <w:p>
      <w:pPr>
        <w:spacing w:after="0"/>
        <w:ind w:left="0"/>
        <w:jc w:val="both"/>
      </w:pPr>
      <w:r>
        <w:rPr>
          <w:rFonts w:ascii="Times New Roman"/>
          <w:b w:val="false"/>
          <w:i w:val="false"/>
          <w:color w:val="000000"/>
          <w:sz w:val="28"/>
        </w:rPr>
        <w:t xml:space="preserve">охране труда__________________________________________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(статьи, </w:t>
      </w:r>
    </w:p>
    <w:p>
      <w:pPr>
        <w:spacing w:after="0"/>
        <w:ind w:left="0"/>
        <w:jc w:val="both"/>
      </w:pPr>
      <w:r>
        <w:rPr>
          <w:rFonts w:ascii="Times New Roman"/>
          <w:b w:val="false"/>
          <w:i w:val="false"/>
          <w:color w:val="000000"/>
          <w:sz w:val="28"/>
        </w:rPr>
        <w:t>параграфы, пункты законодательных, нормативных документов, нарушенных ими)</w:t>
      </w:r>
    </w:p>
    <w:p>
      <w:pPr>
        <w:spacing w:after="0"/>
        <w:ind w:left="0"/>
        <w:jc w:val="both"/>
      </w:pPr>
      <w:r>
        <w:rPr>
          <w:rFonts w:ascii="Times New Roman"/>
          <w:b w:val="false"/>
          <w:i w:val="false"/>
          <w:color w:val="000000"/>
          <w:sz w:val="28"/>
        </w:rPr>
        <w:t xml:space="preserve">     14. Очевидцы несчастного случая____________________________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Акт составлен _____________________________________________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Руководитель (специалист) службы по охране труда___________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(подпись, ФИО, должность)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Уполномоченный трудового коллектива (профсоюза) по охране труда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подразделения (цеха, участка)_________________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Представитель Госсаннадзора________________________________</w:t>
      </w:r>
    </w:p>
    <w:p>
      <w:pPr>
        <w:spacing w:after="0"/>
        <w:ind w:left="0"/>
        <w:jc w:val="both"/>
      </w:pPr>
      <w:r>
        <w:rPr>
          <w:rFonts w:ascii="Times New Roman"/>
          <w:b w:val="false"/>
          <w:i w:val="false"/>
          <w:color w:val="000000"/>
          <w:sz w:val="28"/>
        </w:rPr>
        <w:t>                                       (подпись, ФИО, должность)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Представитель лечебно-профилактического учреждения______________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(подпись, ФИО, должность)</w:t>
      </w:r>
    </w:p>
    <w:p>
      <w:pPr>
        <w:spacing w:after="0"/>
        <w:ind w:left="0"/>
        <w:jc w:val="both"/>
      </w:pPr>
      <w:r>
        <w:rPr>
          <w:rFonts w:ascii="Times New Roman"/>
          <w:b w:val="false"/>
          <w:i w:val="false"/>
          <w:color w:val="000000"/>
          <w:sz w:val="28"/>
        </w:rPr>
        <w:t>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Пояснения к заполнению акта формы Н-1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 состоит из текстовой и кодовой частей, которые заполняются в </w:t>
      </w:r>
    </w:p>
    <w:p>
      <w:pPr>
        <w:spacing w:after="0"/>
        <w:ind w:left="0"/>
        <w:jc w:val="both"/>
      </w:pPr>
      <w:r>
        <w:rPr>
          <w:rFonts w:ascii="Times New Roman"/>
          <w:b w:val="false"/>
          <w:i w:val="false"/>
          <w:color w:val="000000"/>
          <w:sz w:val="28"/>
        </w:rPr>
        <w:t xml:space="preserve">соответствии с общепринятыми (установленными) терминами, республиканскими </w:t>
      </w:r>
    </w:p>
    <w:p>
      <w:pPr>
        <w:spacing w:after="0"/>
        <w:ind w:left="0"/>
        <w:jc w:val="both"/>
      </w:pPr>
      <w:r>
        <w:rPr>
          <w:rFonts w:ascii="Times New Roman"/>
          <w:b w:val="false"/>
          <w:i w:val="false"/>
          <w:color w:val="000000"/>
          <w:sz w:val="28"/>
        </w:rPr>
        <w:t xml:space="preserve">и специально разработанными классификаторами. Кодирование проводит </w:t>
      </w:r>
    </w:p>
    <w:p>
      <w:pPr>
        <w:spacing w:after="0"/>
        <w:ind w:left="0"/>
        <w:jc w:val="both"/>
      </w:pPr>
      <w:r>
        <w:rPr>
          <w:rFonts w:ascii="Times New Roman"/>
          <w:b w:val="false"/>
          <w:i w:val="false"/>
          <w:color w:val="000000"/>
          <w:sz w:val="28"/>
        </w:rPr>
        <w:t>предприятие.</w:t>
      </w:r>
    </w:p>
    <w:p>
      <w:pPr>
        <w:spacing w:after="0"/>
        <w:ind w:left="0"/>
        <w:jc w:val="both"/>
      </w:pPr>
      <w:r>
        <w:rPr>
          <w:rFonts w:ascii="Times New Roman"/>
          <w:b w:val="false"/>
          <w:i w:val="false"/>
          <w:color w:val="000000"/>
          <w:sz w:val="28"/>
        </w:rPr>
        <w:t>     Пункт 1. Кодируется по ГРХС.</w:t>
      </w:r>
    </w:p>
    <w:p>
      <w:pPr>
        <w:spacing w:after="0"/>
        <w:ind w:left="0"/>
        <w:jc w:val="both"/>
      </w:pPr>
      <w:r>
        <w:rPr>
          <w:rFonts w:ascii="Times New Roman"/>
          <w:b w:val="false"/>
          <w:i w:val="false"/>
          <w:color w:val="000000"/>
          <w:sz w:val="28"/>
        </w:rPr>
        <w:t>     Пункт 1.1. Территория кодируется по СОАТО.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Пункт 1.3. Названия цеха, участка должны приводиться в соответствии с утвержденным перечнем структурных подразделений предприятия. </w:t>
      </w:r>
      <w:r>
        <w:br/>
      </w:r>
      <w:r>
        <w:rPr>
          <w:rFonts w:ascii="Times New Roman"/>
          <w:b w:val="false"/>
          <w:i w:val="false"/>
          <w:color w:val="000000"/>
          <w:sz w:val="28"/>
        </w:rPr>
        <w:t xml:space="preserve">
      Пункт 2. Кодируется по СООГУ. </w:t>
      </w:r>
      <w:r>
        <w:br/>
      </w:r>
      <w:r>
        <w:rPr>
          <w:rFonts w:ascii="Times New Roman"/>
          <w:b w:val="false"/>
          <w:i w:val="false"/>
          <w:color w:val="000000"/>
          <w:sz w:val="28"/>
        </w:rPr>
        <w:t xml:space="preserve">
      Пункт 3. Кодируется по ГРХС. </w:t>
      </w:r>
      <w:r>
        <w:br/>
      </w:r>
      <w:r>
        <w:rPr>
          <w:rFonts w:ascii="Times New Roman"/>
          <w:b w:val="false"/>
          <w:i w:val="false"/>
          <w:color w:val="000000"/>
          <w:sz w:val="28"/>
        </w:rPr>
        <w:t xml:space="preserve">
      Пункт 5. Пол кодируется: </w:t>
      </w:r>
      <w:r>
        <w:br/>
      </w:r>
      <w:r>
        <w:rPr>
          <w:rFonts w:ascii="Times New Roman"/>
          <w:b w:val="false"/>
          <w:i w:val="false"/>
          <w:color w:val="000000"/>
          <w:sz w:val="28"/>
        </w:rPr>
        <w:t xml:space="preserve">
                   1 - мужчина; 2 - женщина </w:t>
      </w:r>
      <w:r>
        <w:br/>
      </w:r>
      <w:r>
        <w:rPr>
          <w:rFonts w:ascii="Times New Roman"/>
          <w:b w:val="false"/>
          <w:i w:val="false"/>
          <w:color w:val="000000"/>
          <w:sz w:val="28"/>
        </w:rPr>
        <w:t xml:space="preserve">
      Пункт 6. Указывается и кодируется число полных лет, исполнившихся пострадавшему на момент происшедшего с ним несчастного случая. </w:t>
      </w:r>
      <w:r>
        <w:br/>
      </w:r>
      <w:r>
        <w:rPr>
          <w:rFonts w:ascii="Times New Roman"/>
          <w:b w:val="false"/>
          <w:i w:val="false"/>
          <w:color w:val="000000"/>
          <w:sz w:val="28"/>
        </w:rPr>
        <w:t xml:space="preserve">
                    35 лет 35 </w:t>
      </w:r>
      <w:r>
        <w:br/>
      </w:r>
      <w:r>
        <w:rPr>
          <w:rFonts w:ascii="Times New Roman"/>
          <w:b w:val="false"/>
          <w:i w:val="false"/>
          <w:color w:val="000000"/>
          <w:sz w:val="28"/>
        </w:rPr>
        <w:t xml:space="preserve">
      Пункт 7. Профессия (должность) кодируется по ОКПДТР. Если у пострадавшего несколько профессий, то указывается та, при работе по которой произошел несчастный случай. </w:t>
      </w:r>
      <w:r>
        <w:br/>
      </w:r>
      <w:r>
        <w:rPr>
          <w:rFonts w:ascii="Times New Roman"/>
          <w:b w:val="false"/>
          <w:i w:val="false"/>
          <w:color w:val="000000"/>
          <w:sz w:val="28"/>
        </w:rPr>
        <w:t xml:space="preserve">
      Пункт 8. Указывается число полных лет стажа работы, при выполнении которой произошел несчастный случай. </w:t>
      </w:r>
      <w:r>
        <w:br/>
      </w:r>
      <w:r>
        <w:rPr>
          <w:rFonts w:ascii="Times New Roman"/>
          <w:b w:val="false"/>
          <w:i w:val="false"/>
          <w:color w:val="000000"/>
          <w:sz w:val="28"/>
        </w:rPr>
        <w:t xml:space="preserve">
                    20 лет 20 </w:t>
      </w:r>
      <w:r>
        <w:br/>
      </w:r>
      <w:r>
        <w:rPr>
          <w:rFonts w:ascii="Times New Roman"/>
          <w:b w:val="false"/>
          <w:i w:val="false"/>
          <w:color w:val="000000"/>
          <w:sz w:val="28"/>
        </w:rPr>
        <w:t xml:space="preserve">
      Если стаж меньше года, то в текстовой части указывается число месяцев (дней), а кодируется 00. </w:t>
      </w:r>
      <w:r>
        <w:br/>
      </w:r>
      <w:r>
        <w:rPr>
          <w:rFonts w:ascii="Times New Roman"/>
          <w:b w:val="false"/>
          <w:i w:val="false"/>
          <w:color w:val="000000"/>
          <w:sz w:val="28"/>
        </w:rPr>
        <w:t xml:space="preserve">
                    9 месяцев 2 дня 00 </w:t>
      </w:r>
      <w:r>
        <w:br/>
      </w:r>
      <w:r>
        <w:rPr>
          <w:rFonts w:ascii="Times New Roman"/>
          <w:b w:val="false"/>
          <w:i w:val="false"/>
          <w:color w:val="000000"/>
          <w:sz w:val="28"/>
        </w:rPr>
        <w:t xml:space="preserve">
      Пункт 9. Заполняется в соответствии с ГОСТ 12.0.004-79. ССБТ. Организация обучения работающих безопасности труда. </w:t>
      </w:r>
      <w:r>
        <w:br/>
      </w:r>
      <w:r>
        <w:rPr>
          <w:rFonts w:ascii="Times New Roman"/>
          <w:b w:val="false"/>
          <w:i w:val="false"/>
          <w:color w:val="000000"/>
          <w:sz w:val="28"/>
        </w:rPr>
        <w:t xml:space="preserve">
      Пункт 10. Месяц кодируется его порядковым номером в году, год - двумя последними цифрами. Например, 6 мая 1994 г. </w:t>
      </w:r>
      <w:r>
        <w:br/>
      </w:r>
      <w:r>
        <w:rPr>
          <w:rFonts w:ascii="Times New Roman"/>
          <w:b w:val="false"/>
          <w:i w:val="false"/>
          <w:color w:val="000000"/>
          <w:sz w:val="28"/>
        </w:rPr>
        <w:t xml:space="preserve">
                      060594 </w:t>
      </w:r>
      <w:r>
        <w:br/>
      </w:r>
      <w:r>
        <w:rPr>
          <w:rFonts w:ascii="Times New Roman"/>
          <w:b w:val="false"/>
          <w:i w:val="false"/>
          <w:color w:val="000000"/>
          <w:sz w:val="28"/>
        </w:rPr>
        <w:t xml:space="preserve">
      Во второй строке следует указать и закодировать через сколько полных часов с начала работы (смены) с пострадавшим произошел несчастный случай. </w:t>
      </w:r>
      <w:r>
        <w:br/>
      </w:r>
      <w:r>
        <w:rPr>
          <w:rFonts w:ascii="Times New Roman"/>
          <w:b w:val="false"/>
          <w:i w:val="false"/>
          <w:color w:val="000000"/>
          <w:sz w:val="28"/>
        </w:rPr>
        <w:t xml:space="preserve">
                     11 часов 11 </w:t>
      </w:r>
      <w:r>
        <w:br/>
      </w:r>
      <w:r>
        <w:rPr>
          <w:rFonts w:ascii="Times New Roman"/>
          <w:b w:val="false"/>
          <w:i w:val="false"/>
          <w:color w:val="000000"/>
          <w:sz w:val="28"/>
        </w:rPr>
        <w:t xml:space="preserve">
      Пункт 11. При описании обстоятельств несчастного случая следует дать краткую характеристику условий труда и действий пострадавшего, изложить последовательность событий, предшествовавших несчастному случаю, описать как протекал процесс труда, указать кто руководил работой и организовывал ее. </w:t>
      </w:r>
      <w:r>
        <w:br/>
      </w:r>
      <w:r>
        <w:rPr>
          <w:rFonts w:ascii="Times New Roman"/>
          <w:b w:val="false"/>
          <w:i w:val="false"/>
          <w:color w:val="000000"/>
          <w:sz w:val="28"/>
        </w:rPr>
        <w:t xml:space="preserve">
      Пункт 11.1. Заполняется и кодируется в соответствии с прилагаемым классификатором (вид происшествия, приведшего к несчастному случаю). </w:t>
      </w:r>
      <w:r>
        <w:br/>
      </w:r>
      <w:r>
        <w:rPr>
          <w:rFonts w:ascii="Times New Roman"/>
          <w:b w:val="false"/>
          <w:i w:val="false"/>
          <w:color w:val="000000"/>
          <w:sz w:val="28"/>
        </w:rPr>
        <w:t xml:space="preserve">
      Пункт 11.2. Указываются и кодируются до двух причин несчастного случая в соответствии с прилагаемым классификатором (причины несчастного случая) - основная (кодируется первой) и сопутствующая. </w:t>
      </w:r>
      <w:r>
        <w:br/>
      </w:r>
      <w:r>
        <w:rPr>
          <w:rFonts w:ascii="Times New Roman"/>
          <w:b w:val="false"/>
          <w:i w:val="false"/>
          <w:color w:val="000000"/>
          <w:sz w:val="28"/>
        </w:rPr>
        <w:t xml:space="preserve">
      Пункт 11.3. Оборудование кодируется в соответствии с классом и подклассом высших квалификационных группировок РКП (ВКГ РКП). Основные классы и подклассы приведены в прилагаемом классификаторе "Оборудование, являющееся причиной травмы". Например, станки токарно-револьверные 381. Название оборудования в текстовой части должно приводиться полностью без сокращения. </w:t>
      </w:r>
      <w:r>
        <w:br/>
      </w:r>
      <w:r>
        <w:rPr>
          <w:rFonts w:ascii="Times New Roman"/>
          <w:b w:val="false"/>
          <w:i w:val="false"/>
          <w:color w:val="000000"/>
          <w:sz w:val="28"/>
        </w:rPr>
        <w:t xml:space="preserve">
      Пункт 11.4. В случае нахождения пострадавшего в состоянии опьянения кодируется 1. </w:t>
      </w:r>
      <w:r>
        <w:br/>
      </w:r>
      <w:r>
        <w:rPr>
          <w:rFonts w:ascii="Times New Roman"/>
          <w:b w:val="false"/>
          <w:i w:val="false"/>
          <w:color w:val="000000"/>
          <w:sz w:val="28"/>
        </w:rPr>
        <w:t xml:space="preserve">
      Пункт 11.5. Заполняется и кодируется в случаях профессионального заболевания (отравления) в соответствии с прилагаемым классификатором "Профессиональные заболевания". </w:t>
      </w:r>
      <w:r>
        <w:br/>
      </w:r>
      <w:r>
        <w:rPr>
          <w:rFonts w:ascii="Times New Roman"/>
          <w:b w:val="false"/>
          <w:i w:val="false"/>
          <w:color w:val="000000"/>
          <w:sz w:val="28"/>
        </w:rPr>
        <w:t xml:space="preserve">
      Пункт 12. Следует указывать каждое мероприятие отдельно. Не следует вносить в данный пункт наложенные взыскания. </w:t>
      </w:r>
      <w:r>
        <w:br/>
      </w:r>
      <w:r>
        <w:rPr>
          <w:rFonts w:ascii="Times New Roman"/>
          <w:b w:val="false"/>
          <w:i w:val="false"/>
          <w:color w:val="000000"/>
          <w:sz w:val="28"/>
        </w:rPr>
        <w:t xml:space="preserve">
      Пункт 13. Указываются лица, допустившие нарушения законодательства о труде и правил по охране труда, действия или бездействия которых стали основной или сопутствующей причиной несчастного случая (в соответствии с пунктом 11.2.). </w:t>
      </w:r>
      <w:r>
        <w:br/>
      </w:r>
      <w:r>
        <w:rPr>
          <w:rFonts w:ascii="Times New Roman"/>
          <w:b w:val="false"/>
          <w:i w:val="false"/>
          <w:color w:val="000000"/>
          <w:sz w:val="28"/>
        </w:rPr>
        <w:t xml:space="preserve">
      В случае, если нарушение допустило частное лицо, то оно указывается только в текстовой части акта. </w:t>
      </w:r>
      <w:r>
        <w:br/>
      </w:r>
      <w:r>
        <w:rPr>
          <w:rFonts w:ascii="Times New Roman"/>
          <w:b w:val="false"/>
          <w:i w:val="false"/>
          <w:color w:val="000000"/>
          <w:sz w:val="28"/>
        </w:rPr>
        <w:t>
 </w:t>
      </w:r>
    </w:p>
    <w:bookmarkStart w:name="z274" w:id="102"/>
    <w:p>
      <w:pPr>
        <w:spacing w:after="0"/>
        <w:ind w:left="0"/>
        <w:jc w:val="both"/>
      </w:pPr>
      <w:r>
        <w:rPr>
          <w:rFonts w:ascii="Times New Roman"/>
          <w:b w:val="false"/>
          <w:i w:val="false"/>
          <w:color w:val="000000"/>
          <w:sz w:val="28"/>
        </w:rPr>
        <w:t>
                                                  Приложение 7</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5" w:id="10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Водолазная аптечка и инструкция по ее использованию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Водолазная аптечка (таб. 1) представляет собой специально </w:t>
      </w:r>
    </w:p>
    <w:bookmarkEnd w:id="103"/>
    <w:bookmarkStart w:name="z277" w:id="104"/>
    <w:p>
      <w:pPr>
        <w:spacing w:after="0"/>
        <w:ind w:left="0"/>
        <w:jc w:val="both"/>
      </w:pPr>
      <w:r>
        <w:rPr>
          <w:rFonts w:ascii="Times New Roman"/>
          <w:b w:val="false"/>
          <w:i w:val="false"/>
          <w:color w:val="000000"/>
          <w:sz w:val="28"/>
        </w:rPr>
        <w:t>
 </w:t>
      </w:r>
    </w:p>
    <w:bookmarkEnd w:id="104"/>
    <w:p>
      <w:pPr>
        <w:spacing w:after="0"/>
        <w:ind w:left="0"/>
        <w:jc w:val="both"/>
      </w:pPr>
      <w:r>
        <w:rPr>
          <w:rFonts w:ascii="Times New Roman"/>
          <w:b w:val="false"/>
          <w:i w:val="false"/>
          <w:color w:val="000000"/>
          <w:sz w:val="28"/>
        </w:rPr>
        <w:t xml:space="preserve">подобранный комплект медикаментов, перевязочных материалов и инструментов, </w:t>
      </w:r>
    </w:p>
    <w:p>
      <w:pPr>
        <w:spacing w:after="0"/>
        <w:ind w:left="0"/>
        <w:jc w:val="both"/>
      </w:pPr>
      <w:r>
        <w:rPr>
          <w:rFonts w:ascii="Times New Roman"/>
          <w:b w:val="false"/>
          <w:i w:val="false"/>
          <w:color w:val="000000"/>
          <w:sz w:val="28"/>
        </w:rPr>
        <w:t xml:space="preserve">необходимых для оказания первой медицинской помощи. Содержимое аптечки </w:t>
      </w:r>
    </w:p>
    <w:p>
      <w:pPr>
        <w:spacing w:after="0"/>
        <w:ind w:left="0"/>
        <w:jc w:val="both"/>
      </w:pPr>
      <w:r>
        <w:rPr>
          <w:rFonts w:ascii="Times New Roman"/>
          <w:b w:val="false"/>
          <w:i w:val="false"/>
          <w:color w:val="000000"/>
          <w:sz w:val="28"/>
        </w:rPr>
        <w:t xml:space="preserve">размещается в двух футлярах для аптечки, предназначенной для транспортных </w:t>
      </w:r>
    </w:p>
    <w:p>
      <w:pPr>
        <w:spacing w:after="0"/>
        <w:ind w:left="0"/>
        <w:jc w:val="both"/>
      </w:pPr>
      <w:r>
        <w:rPr>
          <w:rFonts w:ascii="Times New Roman"/>
          <w:b w:val="false"/>
          <w:i w:val="false"/>
          <w:color w:val="000000"/>
          <w:sz w:val="28"/>
        </w:rPr>
        <w:t xml:space="preserve">средств. В одном футляре размещаются медикаменты, а в другом перевязочный </w:t>
      </w:r>
    </w:p>
    <w:p>
      <w:pPr>
        <w:spacing w:after="0"/>
        <w:ind w:left="0"/>
        <w:jc w:val="both"/>
      </w:pPr>
      <w:r>
        <w:rPr>
          <w:rFonts w:ascii="Times New Roman"/>
          <w:b w:val="false"/>
          <w:i w:val="false"/>
          <w:color w:val="000000"/>
          <w:sz w:val="28"/>
        </w:rPr>
        <w:t>материал и инструменты.</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Опись водолазной аптечки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Наименование                      !  Количество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Медикаменты для внутреннего употребления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Анальгин в таблетках по 0,5г, шт             10 (1 конвалюта)</w:t>
      </w:r>
    </w:p>
    <w:p>
      <w:pPr>
        <w:spacing w:after="0"/>
        <w:ind w:left="0"/>
        <w:jc w:val="both"/>
      </w:pPr>
      <w:r>
        <w:rPr>
          <w:rFonts w:ascii="Times New Roman"/>
          <w:b w:val="false"/>
          <w:i w:val="false"/>
          <w:color w:val="000000"/>
          <w:sz w:val="28"/>
        </w:rPr>
        <w:t>2 Аскорбиновая кислота в драже по 0,05г, шт    50 (1 флакон)</w:t>
      </w:r>
    </w:p>
    <w:p>
      <w:pPr>
        <w:spacing w:after="0"/>
        <w:ind w:left="0"/>
        <w:jc w:val="both"/>
      </w:pPr>
      <w:r>
        <w:rPr>
          <w:rFonts w:ascii="Times New Roman"/>
          <w:b w:val="false"/>
          <w:i w:val="false"/>
          <w:color w:val="000000"/>
          <w:sz w:val="28"/>
        </w:rPr>
        <w:t>3 Ацетилсалициловая кислота (аспирин) в        10 (1 конвалюта)</w:t>
      </w:r>
    </w:p>
    <w:p>
      <w:pPr>
        <w:spacing w:after="0"/>
        <w:ind w:left="0"/>
        <w:jc w:val="both"/>
      </w:pPr>
      <w:r>
        <w:rPr>
          <w:rFonts w:ascii="Times New Roman"/>
          <w:b w:val="false"/>
          <w:i w:val="false"/>
          <w:color w:val="000000"/>
          <w:sz w:val="28"/>
        </w:rPr>
        <w:t>таблетках по 0,5г, шт</w:t>
      </w:r>
    </w:p>
    <w:p>
      <w:pPr>
        <w:spacing w:after="0"/>
        <w:ind w:left="0"/>
        <w:jc w:val="both"/>
      </w:pPr>
      <w:r>
        <w:rPr>
          <w:rFonts w:ascii="Times New Roman"/>
          <w:b w:val="false"/>
          <w:i w:val="false"/>
          <w:color w:val="000000"/>
          <w:sz w:val="28"/>
        </w:rPr>
        <w:t>4 Валидол в таблетках по 0,6г, шт              10 (1 металлическая</w:t>
      </w:r>
    </w:p>
    <w:p>
      <w:pPr>
        <w:spacing w:after="0"/>
        <w:ind w:left="0"/>
        <w:jc w:val="both"/>
      </w:pPr>
      <w:r>
        <w:rPr>
          <w:rFonts w:ascii="Times New Roman"/>
          <w:b w:val="false"/>
          <w:i w:val="false"/>
          <w:color w:val="000000"/>
          <w:sz w:val="28"/>
        </w:rPr>
        <w:t xml:space="preserve">                                                  пробка) </w:t>
      </w:r>
    </w:p>
    <w:p>
      <w:pPr>
        <w:spacing w:after="0"/>
        <w:ind w:left="0"/>
        <w:jc w:val="both"/>
      </w:pPr>
      <w:r>
        <w:rPr>
          <w:rFonts w:ascii="Times New Roman"/>
          <w:b w:val="false"/>
          <w:i w:val="false"/>
          <w:color w:val="000000"/>
          <w:sz w:val="28"/>
        </w:rPr>
        <w:t>5 Валериана - экстракт в таблетках по 0,02г    50 (1 флакон)</w:t>
      </w:r>
    </w:p>
    <w:p>
      <w:pPr>
        <w:spacing w:after="0"/>
        <w:ind w:left="0"/>
        <w:jc w:val="both"/>
      </w:pPr>
      <w:r>
        <w:rPr>
          <w:rFonts w:ascii="Times New Roman"/>
          <w:b w:val="false"/>
          <w:i w:val="false"/>
          <w:color w:val="000000"/>
          <w:sz w:val="28"/>
        </w:rPr>
        <w:t>6 Корвалол, мл                                 50 (1 флакон)</w:t>
      </w:r>
    </w:p>
    <w:p>
      <w:pPr>
        <w:spacing w:after="0"/>
        <w:ind w:left="0"/>
        <w:jc w:val="both"/>
      </w:pPr>
      <w:r>
        <w:rPr>
          <w:rFonts w:ascii="Times New Roman"/>
          <w:b w:val="false"/>
          <w:i w:val="false"/>
          <w:color w:val="000000"/>
          <w:sz w:val="28"/>
        </w:rPr>
        <w:t xml:space="preserve">7 Нитроглицерин в таблетках по 0,5г, шт        10 (1 стеклянная </w:t>
      </w:r>
    </w:p>
    <w:p>
      <w:pPr>
        <w:spacing w:after="0"/>
        <w:ind w:left="0"/>
        <w:jc w:val="both"/>
      </w:pPr>
      <w:r>
        <w:rPr>
          <w:rFonts w:ascii="Times New Roman"/>
          <w:b w:val="false"/>
          <w:i w:val="false"/>
          <w:color w:val="000000"/>
          <w:sz w:val="28"/>
        </w:rPr>
        <w:t>                                                  трубка)</w:t>
      </w:r>
    </w:p>
    <w:p>
      <w:pPr>
        <w:spacing w:after="0"/>
        <w:ind w:left="0"/>
        <w:jc w:val="both"/>
      </w:pPr>
      <w:r>
        <w:rPr>
          <w:rFonts w:ascii="Times New Roman"/>
          <w:b w:val="false"/>
          <w:i w:val="false"/>
          <w:color w:val="000000"/>
          <w:sz w:val="28"/>
        </w:rPr>
        <w:t>8 Тусупрекс в таблетках по 0,01г, шт           30 (1 конвалюта)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Медикаменты для наружного употребления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Альбуцид-натрий, 20%-ный раствор,            2</w:t>
      </w:r>
    </w:p>
    <w:p>
      <w:pPr>
        <w:spacing w:after="0"/>
        <w:ind w:left="0"/>
        <w:jc w:val="both"/>
      </w:pPr>
      <w:r>
        <w:rPr>
          <w:rFonts w:ascii="Times New Roman"/>
          <w:b w:val="false"/>
          <w:i w:val="false"/>
          <w:color w:val="000000"/>
          <w:sz w:val="28"/>
        </w:rPr>
        <w:t>тюбик-капельница по 2 мл</w:t>
      </w:r>
    </w:p>
    <w:p>
      <w:pPr>
        <w:spacing w:after="0"/>
        <w:ind w:left="0"/>
        <w:jc w:val="both"/>
      </w:pPr>
      <w:r>
        <w:rPr>
          <w:rFonts w:ascii="Times New Roman"/>
          <w:b w:val="false"/>
          <w:i w:val="false"/>
          <w:color w:val="000000"/>
          <w:sz w:val="28"/>
        </w:rPr>
        <w:t>2 Йод, 5%-ный спиртовой раствор по 1 мл        10 (1 упаковка)</w:t>
      </w:r>
    </w:p>
    <w:p>
      <w:pPr>
        <w:spacing w:after="0"/>
        <w:ind w:left="0"/>
        <w:jc w:val="both"/>
      </w:pPr>
      <w:r>
        <w:rPr>
          <w:rFonts w:ascii="Times New Roman"/>
          <w:b w:val="false"/>
          <w:i w:val="false"/>
          <w:color w:val="000000"/>
          <w:sz w:val="28"/>
        </w:rPr>
        <w:t>в ампуле, шт</w:t>
      </w:r>
    </w:p>
    <w:p>
      <w:pPr>
        <w:spacing w:after="0"/>
        <w:ind w:left="0"/>
        <w:jc w:val="both"/>
      </w:pPr>
      <w:r>
        <w:rPr>
          <w:rFonts w:ascii="Times New Roman"/>
          <w:b w:val="false"/>
          <w:i w:val="false"/>
          <w:color w:val="000000"/>
          <w:sz w:val="28"/>
        </w:rPr>
        <w:t>3 Калия перманганат, г                         3 (1 стеклянная</w:t>
      </w:r>
    </w:p>
    <w:p>
      <w:pPr>
        <w:spacing w:after="0"/>
        <w:ind w:left="0"/>
        <w:jc w:val="both"/>
      </w:pPr>
      <w:r>
        <w:rPr>
          <w:rFonts w:ascii="Times New Roman"/>
          <w:b w:val="false"/>
          <w:i w:val="false"/>
          <w:color w:val="000000"/>
          <w:sz w:val="28"/>
        </w:rPr>
        <w:t>                                                    трубка)</w:t>
      </w:r>
    </w:p>
    <w:p>
      <w:pPr>
        <w:spacing w:after="0"/>
        <w:ind w:left="0"/>
        <w:jc w:val="both"/>
      </w:pPr>
      <w:r>
        <w:rPr>
          <w:rFonts w:ascii="Times New Roman"/>
          <w:b w:val="false"/>
          <w:i w:val="false"/>
          <w:color w:val="000000"/>
          <w:sz w:val="28"/>
        </w:rPr>
        <w:t>4 Клей БФ-6, г                                 15 (1 флакон)</w:t>
      </w:r>
    </w:p>
    <w:p>
      <w:pPr>
        <w:spacing w:after="0"/>
        <w:ind w:left="0"/>
        <w:jc w:val="both"/>
      </w:pPr>
      <w:r>
        <w:rPr>
          <w:rFonts w:ascii="Times New Roman"/>
          <w:b w:val="false"/>
          <w:i w:val="false"/>
          <w:color w:val="000000"/>
          <w:sz w:val="28"/>
        </w:rPr>
        <w:t>5 Нашатырный спирт по 1 мл в ампуле, шт        6 (1 упаковка)</w:t>
      </w:r>
    </w:p>
    <w:p>
      <w:pPr>
        <w:spacing w:after="0"/>
        <w:ind w:left="0"/>
        <w:jc w:val="both"/>
      </w:pPr>
      <w:r>
        <w:rPr>
          <w:rFonts w:ascii="Times New Roman"/>
          <w:b w:val="false"/>
          <w:i w:val="false"/>
          <w:color w:val="000000"/>
          <w:sz w:val="28"/>
        </w:rPr>
        <w:t>6 Перекись водорода 3%-ный раствор, мл         50 (2 флакона)</w:t>
      </w:r>
    </w:p>
    <w:p>
      <w:pPr>
        <w:spacing w:after="0"/>
        <w:ind w:left="0"/>
        <w:jc w:val="both"/>
      </w:pPr>
      <w:r>
        <w:rPr>
          <w:rFonts w:ascii="Times New Roman"/>
          <w:b w:val="false"/>
          <w:i w:val="false"/>
          <w:color w:val="000000"/>
          <w:sz w:val="28"/>
        </w:rPr>
        <w:t>7 Олазоль                                      1 флакон</w:t>
      </w:r>
    </w:p>
    <w:p>
      <w:pPr>
        <w:spacing w:after="0"/>
        <w:ind w:left="0"/>
        <w:jc w:val="both"/>
      </w:pPr>
      <w:r>
        <w:rPr>
          <w:rFonts w:ascii="Times New Roman"/>
          <w:b w:val="false"/>
          <w:i w:val="false"/>
          <w:color w:val="000000"/>
          <w:sz w:val="28"/>
        </w:rPr>
        <w:t>8 Левовинизоль                                 1 флакон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Перевязочный материал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Индивидуальный перевязочный пакет, шт        2</w:t>
      </w:r>
    </w:p>
    <w:p>
      <w:pPr>
        <w:spacing w:after="0"/>
        <w:ind w:left="0"/>
        <w:jc w:val="both"/>
      </w:pPr>
      <w:r>
        <w:rPr>
          <w:rFonts w:ascii="Times New Roman"/>
          <w:b w:val="false"/>
          <w:i w:val="false"/>
          <w:color w:val="000000"/>
          <w:sz w:val="28"/>
        </w:rPr>
        <w:t>2 Бинт марлевый стерильный 0,1*0,5, шт         2</w:t>
      </w:r>
    </w:p>
    <w:p>
      <w:pPr>
        <w:spacing w:after="0"/>
        <w:ind w:left="0"/>
        <w:jc w:val="both"/>
      </w:pPr>
      <w:r>
        <w:rPr>
          <w:rFonts w:ascii="Times New Roman"/>
          <w:b w:val="false"/>
          <w:i w:val="false"/>
          <w:color w:val="000000"/>
          <w:sz w:val="28"/>
        </w:rPr>
        <w:t>3 Бинт марлевый стерильный 0,05*7, шт          2</w:t>
      </w:r>
    </w:p>
    <w:p>
      <w:pPr>
        <w:spacing w:after="0"/>
        <w:ind w:left="0"/>
        <w:jc w:val="both"/>
      </w:pPr>
      <w:r>
        <w:rPr>
          <w:rFonts w:ascii="Times New Roman"/>
          <w:b w:val="false"/>
          <w:i w:val="false"/>
          <w:color w:val="000000"/>
          <w:sz w:val="28"/>
        </w:rPr>
        <w:t>4 Салфетки марлевые стерильные малые,          1</w:t>
      </w:r>
    </w:p>
    <w:p>
      <w:pPr>
        <w:spacing w:after="0"/>
        <w:ind w:left="0"/>
        <w:jc w:val="both"/>
      </w:pPr>
      <w:r>
        <w:rPr>
          <w:rFonts w:ascii="Times New Roman"/>
          <w:b w:val="false"/>
          <w:i w:val="false"/>
          <w:color w:val="000000"/>
          <w:sz w:val="28"/>
        </w:rPr>
        <w:t>пакеты, шт</w:t>
      </w:r>
    </w:p>
    <w:p>
      <w:pPr>
        <w:spacing w:after="0"/>
        <w:ind w:left="0"/>
        <w:jc w:val="both"/>
      </w:pPr>
      <w:r>
        <w:rPr>
          <w:rFonts w:ascii="Times New Roman"/>
          <w:b w:val="false"/>
          <w:i w:val="false"/>
          <w:color w:val="000000"/>
          <w:sz w:val="28"/>
        </w:rPr>
        <w:t>5 Вата компрессная 50 гр, упаковка             1</w:t>
      </w:r>
    </w:p>
    <w:p>
      <w:pPr>
        <w:spacing w:after="0"/>
        <w:ind w:left="0"/>
        <w:jc w:val="both"/>
      </w:pPr>
      <w:r>
        <w:rPr>
          <w:rFonts w:ascii="Times New Roman"/>
          <w:b w:val="false"/>
          <w:i w:val="false"/>
          <w:color w:val="000000"/>
          <w:sz w:val="28"/>
        </w:rPr>
        <w:t>6 Шина сетчатая, шт                            1</w:t>
      </w:r>
    </w:p>
    <w:p>
      <w:pPr>
        <w:spacing w:after="0"/>
        <w:ind w:left="0"/>
        <w:jc w:val="both"/>
      </w:pPr>
      <w:r>
        <w:rPr>
          <w:rFonts w:ascii="Times New Roman"/>
          <w:b w:val="false"/>
          <w:i w:val="false"/>
          <w:color w:val="000000"/>
          <w:sz w:val="28"/>
        </w:rPr>
        <w:t>7 Косынка большая, шт                          1</w:t>
      </w:r>
    </w:p>
    <w:p>
      <w:pPr>
        <w:spacing w:after="0"/>
        <w:ind w:left="0"/>
        <w:jc w:val="both"/>
      </w:pPr>
      <w:r>
        <w:rPr>
          <w:rFonts w:ascii="Times New Roman"/>
          <w:b w:val="false"/>
          <w:i w:val="false"/>
          <w:color w:val="000000"/>
          <w:sz w:val="28"/>
        </w:rPr>
        <w:t>8 Лейкопластырь 0,02*5м, шт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Инструментарий и прочее имущество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Роторасширитель, шт                          1</w:t>
      </w:r>
    </w:p>
    <w:p>
      <w:pPr>
        <w:spacing w:after="0"/>
        <w:ind w:left="0"/>
        <w:jc w:val="both"/>
      </w:pPr>
      <w:r>
        <w:rPr>
          <w:rFonts w:ascii="Times New Roman"/>
          <w:b w:val="false"/>
          <w:i w:val="false"/>
          <w:color w:val="000000"/>
          <w:sz w:val="28"/>
        </w:rPr>
        <w:t>2 Ножницы прямые, шт                           1</w:t>
      </w:r>
    </w:p>
    <w:p>
      <w:pPr>
        <w:spacing w:after="0"/>
        <w:ind w:left="0"/>
        <w:jc w:val="both"/>
      </w:pPr>
      <w:r>
        <w:rPr>
          <w:rFonts w:ascii="Times New Roman"/>
          <w:b w:val="false"/>
          <w:i w:val="false"/>
          <w:color w:val="000000"/>
          <w:sz w:val="28"/>
        </w:rPr>
        <w:t>3 Скальпель длина лезвия 5-6 см, шт            1</w:t>
      </w:r>
    </w:p>
    <w:p>
      <w:pPr>
        <w:spacing w:after="0"/>
        <w:ind w:left="0"/>
        <w:jc w:val="both"/>
      </w:pPr>
      <w:r>
        <w:rPr>
          <w:rFonts w:ascii="Times New Roman"/>
          <w:b w:val="false"/>
          <w:i w:val="false"/>
          <w:color w:val="000000"/>
          <w:sz w:val="28"/>
        </w:rPr>
        <w:t>4 Жгут кровоостанавливающий, шт                1</w:t>
      </w:r>
    </w:p>
    <w:p>
      <w:pPr>
        <w:spacing w:after="0"/>
        <w:ind w:left="0"/>
        <w:jc w:val="both"/>
      </w:pPr>
      <w:r>
        <w:rPr>
          <w:rFonts w:ascii="Times New Roman"/>
          <w:b w:val="false"/>
          <w:i w:val="false"/>
          <w:color w:val="000000"/>
          <w:sz w:val="28"/>
        </w:rPr>
        <w:t>5 Термометр, шт                                1</w:t>
      </w:r>
    </w:p>
    <w:p>
      <w:pPr>
        <w:spacing w:after="0"/>
        <w:ind w:left="0"/>
        <w:jc w:val="both"/>
      </w:pPr>
      <w:r>
        <w:rPr>
          <w:rFonts w:ascii="Times New Roman"/>
          <w:b w:val="false"/>
          <w:i w:val="false"/>
          <w:color w:val="000000"/>
          <w:sz w:val="28"/>
        </w:rPr>
        <w:t>6 Грелка резиновая, шт                         2</w:t>
      </w:r>
    </w:p>
    <w:p>
      <w:pPr>
        <w:spacing w:after="0"/>
        <w:ind w:left="0"/>
        <w:jc w:val="both"/>
      </w:pPr>
      <w:r>
        <w:rPr>
          <w:rFonts w:ascii="Times New Roman"/>
          <w:b w:val="false"/>
          <w:i w:val="false"/>
          <w:color w:val="000000"/>
          <w:sz w:val="28"/>
        </w:rPr>
        <w:t>7 Пипетка глазная,шт                           1</w:t>
      </w:r>
    </w:p>
    <w:p>
      <w:pPr>
        <w:spacing w:after="0"/>
        <w:ind w:left="0"/>
        <w:jc w:val="both"/>
      </w:pPr>
      <w:r>
        <w:rPr>
          <w:rFonts w:ascii="Times New Roman"/>
          <w:b w:val="false"/>
          <w:i w:val="false"/>
          <w:color w:val="000000"/>
          <w:sz w:val="28"/>
        </w:rPr>
        <w:t>8 Воздуховод "рот в рот",шт                    2</w:t>
      </w:r>
    </w:p>
    <w:p>
      <w:pPr>
        <w:spacing w:after="0"/>
        <w:ind w:left="0"/>
        <w:jc w:val="both"/>
      </w:pPr>
      <w:r>
        <w:rPr>
          <w:rFonts w:ascii="Times New Roman"/>
          <w:b w:val="false"/>
          <w:i w:val="false"/>
          <w:color w:val="000000"/>
          <w:sz w:val="28"/>
        </w:rPr>
        <w:t>9 Опись и инструкция по использованию          1</w:t>
      </w:r>
    </w:p>
    <w:p>
      <w:pPr>
        <w:spacing w:after="0"/>
        <w:ind w:left="0"/>
        <w:jc w:val="both"/>
      </w:pPr>
      <w:r>
        <w:rPr>
          <w:rFonts w:ascii="Times New Roman"/>
          <w:b w:val="false"/>
          <w:i w:val="false"/>
          <w:color w:val="000000"/>
          <w:sz w:val="28"/>
        </w:rPr>
        <w:t>аптечки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Инструкция по использованию содержимого водолазной аптечки </w:t>
      </w:r>
    </w:p>
    <w:p>
      <w:pPr>
        <w:spacing w:after="0"/>
        <w:ind w:left="0"/>
        <w:jc w:val="both"/>
      </w:pPr>
      <w:r>
        <w:rPr>
          <w:rFonts w:ascii="Times New Roman"/>
          <w:b w:val="false"/>
          <w:i w:val="false"/>
          <w:color w:val="000000"/>
          <w:sz w:val="28"/>
        </w:rPr>
        <w:t>приведена в таб.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по использованию водолазной аптечки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Наименование      !      Указания по применению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Медикаменты для внутреннего применения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Анальгин                 Применять одну таблетку при болях</w:t>
      </w:r>
    </w:p>
    <w:p>
      <w:pPr>
        <w:spacing w:after="0"/>
        <w:ind w:left="0"/>
        <w:jc w:val="both"/>
      </w:pPr>
      <w:r>
        <w:rPr>
          <w:rFonts w:ascii="Times New Roman"/>
          <w:b w:val="false"/>
          <w:i w:val="false"/>
          <w:color w:val="000000"/>
          <w:sz w:val="28"/>
        </w:rPr>
        <w:t>                           различного происхождения - головная</w:t>
      </w:r>
    </w:p>
    <w:p>
      <w:pPr>
        <w:spacing w:after="0"/>
        <w:ind w:left="0"/>
        <w:jc w:val="both"/>
      </w:pPr>
      <w:r>
        <w:rPr>
          <w:rFonts w:ascii="Times New Roman"/>
          <w:b w:val="false"/>
          <w:i w:val="false"/>
          <w:color w:val="000000"/>
          <w:sz w:val="28"/>
        </w:rPr>
        <w:t>                           боль, боль в пояснично-кресцовой</w:t>
      </w:r>
    </w:p>
    <w:p>
      <w:pPr>
        <w:spacing w:after="0"/>
        <w:ind w:left="0"/>
        <w:jc w:val="both"/>
      </w:pPr>
      <w:r>
        <w:rPr>
          <w:rFonts w:ascii="Times New Roman"/>
          <w:b w:val="false"/>
          <w:i w:val="false"/>
          <w:color w:val="000000"/>
          <w:sz w:val="28"/>
        </w:rPr>
        <w:t>                           области, боль в мышцах (кроме боли при</w:t>
      </w:r>
    </w:p>
    <w:p>
      <w:pPr>
        <w:spacing w:after="0"/>
        <w:ind w:left="0"/>
        <w:jc w:val="both"/>
      </w:pPr>
      <w:r>
        <w:rPr>
          <w:rFonts w:ascii="Times New Roman"/>
          <w:b w:val="false"/>
          <w:i w:val="false"/>
          <w:color w:val="000000"/>
          <w:sz w:val="28"/>
        </w:rPr>
        <w:t xml:space="preserve">                           декомпрессионной болезни и болей в </w:t>
      </w:r>
    </w:p>
    <w:p>
      <w:pPr>
        <w:spacing w:after="0"/>
        <w:ind w:left="0"/>
        <w:jc w:val="both"/>
      </w:pPr>
      <w:r>
        <w:rPr>
          <w:rFonts w:ascii="Times New Roman"/>
          <w:b w:val="false"/>
          <w:i w:val="false"/>
          <w:color w:val="000000"/>
          <w:sz w:val="28"/>
        </w:rPr>
        <w:t>                           животе)</w:t>
      </w:r>
    </w:p>
    <w:p>
      <w:pPr>
        <w:spacing w:after="0"/>
        <w:ind w:left="0"/>
        <w:jc w:val="both"/>
      </w:pPr>
      <w:r>
        <w:rPr>
          <w:rFonts w:ascii="Times New Roman"/>
          <w:b w:val="false"/>
          <w:i w:val="false"/>
          <w:color w:val="000000"/>
          <w:sz w:val="28"/>
        </w:rPr>
        <w:t xml:space="preserve">2 Аскорбиновая кислота     Применять при легочной форме </w:t>
      </w:r>
    </w:p>
    <w:p>
      <w:pPr>
        <w:spacing w:after="0"/>
        <w:ind w:left="0"/>
        <w:jc w:val="both"/>
      </w:pPr>
      <w:r>
        <w:rPr>
          <w:rFonts w:ascii="Times New Roman"/>
          <w:b w:val="false"/>
          <w:i w:val="false"/>
          <w:color w:val="000000"/>
          <w:sz w:val="28"/>
        </w:rPr>
        <w:t>                           отравления</w:t>
      </w:r>
    </w:p>
    <w:p>
      <w:pPr>
        <w:spacing w:after="0"/>
        <w:ind w:left="0"/>
        <w:jc w:val="both"/>
      </w:pPr>
      <w:r>
        <w:rPr>
          <w:rFonts w:ascii="Times New Roman"/>
          <w:b w:val="false"/>
          <w:i w:val="false"/>
          <w:color w:val="000000"/>
          <w:sz w:val="28"/>
        </w:rPr>
        <w:t>                           кислородом (см. приложение 13, п. 10)</w:t>
      </w:r>
    </w:p>
    <w:p>
      <w:pPr>
        <w:spacing w:after="0"/>
        <w:ind w:left="0"/>
        <w:jc w:val="both"/>
      </w:pPr>
      <w:r>
        <w:rPr>
          <w:rFonts w:ascii="Times New Roman"/>
          <w:b w:val="false"/>
          <w:i w:val="false"/>
          <w:color w:val="000000"/>
          <w:sz w:val="28"/>
        </w:rPr>
        <w:t>3 Ацетилсалициловая        Применять при декомпрессионной</w:t>
      </w:r>
    </w:p>
    <w:p>
      <w:pPr>
        <w:spacing w:after="0"/>
        <w:ind w:left="0"/>
        <w:jc w:val="both"/>
      </w:pPr>
      <w:r>
        <w:rPr>
          <w:rFonts w:ascii="Times New Roman"/>
          <w:b w:val="false"/>
          <w:i w:val="false"/>
          <w:color w:val="000000"/>
          <w:sz w:val="28"/>
        </w:rPr>
        <w:t>                           болезни</w:t>
      </w:r>
    </w:p>
    <w:p>
      <w:pPr>
        <w:spacing w:after="0"/>
        <w:ind w:left="0"/>
        <w:jc w:val="both"/>
      </w:pPr>
      <w:r>
        <w:rPr>
          <w:rFonts w:ascii="Times New Roman"/>
          <w:b w:val="false"/>
          <w:i w:val="false"/>
          <w:color w:val="000000"/>
          <w:sz w:val="28"/>
        </w:rPr>
        <w:t>кислота (аспирин)          (см. приложение 13, п. 2)</w:t>
      </w:r>
    </w:p>
    <w:p>
      <w:pPr>
        <w:spacing w:after="0"/>
        <w:ind w:left="0"/>
        <w:jc w:val="both"/>
      </w:pPr>
      <w:r>
        <w:rPr>
          <w:rFonts w:ascii="Times New Roman"/>
          <w:b w:val="false"/>
          <w:i w:val="false"/>
          <w:color w:val="000000"/>
          <w:sz w:val="28"/>
        </w:rPr>
        <w:t>4 Валидол                  Применять при острой боли в области</w:t>
      </w:r>
    </w:p>
    <w:p>
      <w:pPr>
        <w:spacing w:after="0"/>
        <w:ind w:left="0"/>
        <w:jc w:val="both"/>
      </w:pPr>
      <w:r>
        <w:rPr>
          <w:rFonts w:ascii="Times New Roman"/>
          <w:b w:val="false"/>
          <w:i w:val="false"/>
          <w:color w:val="000000"/>
          <w:sz w:val="28"/>
        </w:rPr>
        <w:t>                           сердца. Таблетку положить под язык.</w:t>
      </w:r>
    </w:p>
    <w:p>
      <w:pPr>
        <w:spacing w:after="0"/>
        <w:ind w:left="0"/>
        <w:jc w:val="both"/>
      </w:pPr>
      <w:r>
        <w:rPr>
          <w:rFonts w:ascii="Times New Roman"/>
          <w:b w:val="false"/>
          <w:i w:val="false"/>
          <w:color w:val="000000"/>
          <w:sz w:val="28"/>
        </w:rPr>
        <w:t xml:space="preserve">5 Валериана                Применять одну таблетку при нервном   </w:t>
      </w:r>
    </w:p>
    <w:p>
      <w:pPr>
        <w:spacing w:after="0"/>
        <w:ind w:left="0"/>
        <w:jc w:val="both"/>
      </w:pPr>
      <w:r>
        <w:rPr>
          <w:rFonts w:ascii="Times New Roman"/>
          <w:b w:val="false"/>
          <w:i w:val="false"/>
          <w:color w:val="000000"/>
          <w:sz w:val="28"/>
        </w:rPr>
        <w:t>                           возбуждении</w:t>
      </w:r>
    </w:p>
    <w:p>
      <w:pPr>
        <w:spacing w:after="0"/>
        <w:ind w:left="0"/>
        <w:jc w:val="both"/>
      </w:pPr>
      <w:r>
        <w:rPr>
          <w:rFonts w:ascii="Times New Roman"/>
          <w:b w:val="false"/>
          <w:i w:val="false"/>
          <w:color w:val="000000"/>
          <w:sz w:val="28"/>
        </w:rPr>
        <w:t>6 Корвалол                 Применять 15-20 капель при общей</w:t>
      </w:r>
    </w:p>
    <w:p>
      <w:pPr>
        <w:spacing w:after="0"/>
        <w:ind w:left="0"/>
        <w:jc w:val="both"/>
      </w:pPr>
      <w:r>
        <w:rPr>
          <w:rFonts w:ascii="Times New Roman"/>
          <w:b w:val="false"/>
          <w:i w:val="false"/>
          <w:color w:val="000000"/>
          <w:sz w:val="28"/>
        </w:rPr>
        <w:t>                           слабости,</w:t>
      </w:r>
    </w:p>
    <w:p>
      <w:pPr>
        <w:spacing w:after="0"/>
        <w:ind w:left="0"/>
        <w:jc w:val="both"/>
      </w:pPr>
      <w:r>
        <w:rPr>
          <w:rFonts w:ascii="Times New Roman"/>
          <w:b w:val="false"/>
          <w:i w:val="false"/>
          <w:color w:val="000000"/>
          <w:sz w:val="28"/>
        </w:rPr>
        <w:t>                           боли в области сердца</w:t>
      </w:r>
    </w:p>
    <w:p>
      <w:pPr>
        <w:spacing w:after="0"/>
        <w:ind w:left="0"/>
        <w:jc w:val="both"/>
      </w:pPr>
      <w:r>
        <w:rPr>
          <w:rFonts w:ascii="Times New Roman"/>
          <w:b w:val="false"/>
          <w:i w:val="false"/>
          <w:color w:val="000000"/>
          <w:sz w:val="28"/>
        </w:rPr>
        <w:t>7 Нитроглицерин            Применять при острой боли в области</w:t>
      </w:r>
    </w:p>
    <w:p>
      <w:pPr>
        <w:spacing w:after="0"/>
        <w:ind w:left="0"/>
        <w:jc w:val="both"/>
      </w:pPr>
      <w:r>
        <w:rPr>
          <w:rFonts w:ascii="Times New Roman"/>
          <w:b w:val="false"/>
          <w:i w:val="false"/>
          <w:color w:val="000000"/>
          <w:sz w:val="28"/>
        </w:rPr>
        <w:t xml:space="preserve">                           сердца </w:t>
      </w:r>
    </w:p>
    <w:p>
      <w:pPr>
        <w:spacing w:after="0"/>
        <w:ind w:left="0"/>
        <w:jc w:val="both"/>
      </w:pPr>
      <w:r>
        <w:rPr>
          <w:rFonts w:ascii="Times New Roman"/>
          <w:b w:val="false"/>
          <w:i w:val="false"/>
          <w:color w:val="000000"/>
          <w:sz w:val="28"/>
        </w:rPr>
        <w:t>                           в случае неэффективности валидола.</w:t>
      </w:r>
    </w:p>
    <w:p>
      <w:pPr>
        <w:spacing w:after="0"/>
        <w:ind w:left="0"/>
        <w:jc w:val="both"/>
      </w:pPr>
      <w:r>
        <w:rPr>
          <w:rFonts w:ascii="Times New Roman"/>
          <w:b w:val="false"/>
          <w:i w:val="false"/>
          <w:color w:val="000000"/>
          <w:sz w:val="28"/>
        </w:rPr>
        <w:t>                           Таблетку положить под язык</w:t>
      </w:r>
    </w:p>
    <w:p>
      <w:pPr>
        <w:spacing w:after="0"/>
        <w:ind w:left="0"/>
        <w:jc w:val="both"/>
      </w:pPr>
      <w:r>
        <w:rPr>
          <w:rFonts w:ascii="Times New Roman"/>
          <w:b w:val="false"/>
          <w:i w:val="false"/>
          <w:color w:val="000000"/>
          <w:sz w:val="28"/>
        </w:rPr>
        <w:t>8 Тусупрекс                Применять одну таблетку для снятия</w:t>
      </w:r>
    </w:p>
    <w:p>
      <w:pPr>
        <w:spacing w:after="0"/>
        <w:ind w:left="0"/>
        <w:jc w:val="both"/>
      </w:pPr>
      <w:r>
        <w:rPr>
          <w:rFonts w:ascii="Times New Roman"/>
          <w:b w:val="false"/>
          <w:i w:val="false"/>
          <w:color w:val="000000"/>
          <w:sz w:val="28"/>
        </w:rPr>
        <w:t>                           кашля</w:t>
      </w:r>
    </w:p>
    <w:p>
      <w:pPr>
        <w:spacing w:after="0"/>
        <w:ind w:left="0"/>
        <w:jc w:val="both"/>
      </w:pPr>
      <w:r>
        <w:rPr>
          <w:rFonts w:ascii="Times New Roman"/>
          <w:b w:val="false"/>
          <w:i w:val="false"/>
          <w:color w:val="000000"/>
          <w:sz w:val="28"/>
        </w:rPr>
        <w:t>                           при баротравме легких (см. приложение</w:t>
      </w:r>
    </w:p>
    <w:p>
      <w:pPr>
        <w:spacing w:after="0"/>
        <w:ind w:left="0"/>
        <w:jc w:val="both"/>
      </w:pPr>
      <w:r>
        <w:rPr>
          <w:rFonts w:ascii="Times New Roman"/>
          <w:b w:val="false"/>
          <w:i w:val="false"/>
          <w:color w:val="000000"/>
          <w:sz w:val="28"/>
        </w:rPr>
        <w:t>                           13, п.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Медикаменты для наружного употребления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Альбуцид-натрий, 20%     Закапать в глаз при попадании</w:t>
      </w:r>
    </w:p>
    <w:p>
      <w:pPr>
        <w:spacing w:after="0"/>
        <w:ind w:left="0"/>
        <w:jc w:val="both"/>
      </w:pPr>
      <w:r>
        <w:rPr>
          <w:rFonts w:ascii="Times New Roman"/>
          <w:b w:val="false"/>
          <w:i w:val="false"/>
          <w:color w:val="000000"/>
          <w:sz w:val="28"/>
        </w:rPr>
        <w:t>раствор                    инородного тела</w:t>
      </w:r>
    </w:p>
    <w:p>
      <w:pPr>
        <w:spacing w:after="0"/>
        <w:ind w:left="0"/>
        <w:jc w:val="both"/>
      </w:pPr>
      <w:r>
        <w:rPr>
          <w:rFonts w:ascii="Times New Roman"/>
          <w:b w:val="false"/>
          <w:i w:val="false"/>
          <w:color w:val="000000"/>
          <w:sz w:val="28"/>
        </w:rPr>
        <w:t>2 Йод, спиртовой раствор   Смазать края раны или место ушиба</w:t>
      </w:r>
    </w:p>
    <w:p>
      <w:pPr>
        <w:spacing w:after="0"/>
        <w:ind w:left="0"/>
        <w:jc w:val="both"/>
      </w:pPr>
      <w:r>
        <w:rPr>
          <w:rFonts w:ascii="Times New Roman"/>
          <w:b w:val="false"/>
          <w:i w:val="false"/>
          <w:color w:val="000000"/>
          <w:sz w:val="28"/>
        </w:rPr>
        <w:t>3 Калия перманганат        Для приготовления слаборозовых</w:t>
      </w:r>
    </w:p>
    <w:p>
      <w:pPr>
        <w:spacing w:after="0"/>
        <w:ind w:left="0"/>
        <w:jc w:val="both"/>
      </w:pPr>
      <w:r>
        <w:rPr>
          <w:rFonts w:ascii="Times New Roman"/>
          <w:b w:val="false"/>
          <w:i w:val="false"/>
          <w:color w:val="000000"/>
          <w:sz w:val="28"/>
        </w:rPr>
        <w:t>                           дезинфицирующих растворов</w:t>
      </w:r>
    </w:p>
    <w:p>
      <w:pPr>
        <w:spacing w:after="0"/>
        <w:ind w:left="0"/>
        <w:jc w:val="both"/>
      </w:pPr>
      <w:r>
        <w:rPr>
          <w:rFonts w:ascii="Times New Roman"/>
          <w:b w:val="false"/>
          <w:i w:val="false"/>
          <w:color w:val="000000"/>
          <w:sz w:val="28"/>
        </w:rPr>
        <w:t>4 Клей БФ-6                Смазать ссадину</w:t>
      </w:r>
    </w:p>
    <w:p>
      <w:pPr>
        <w:spacing w:after="0"/>
        <w:ind w:left="0"/>
        <w:jc w:val="both"/>
      </w:pPr>
      <w:r>
        <w:rPr>
          <w:rFonts w:ascii="Times New Roman"/>
          <w:b w:val="false"/>
          <w:i w:val="false"/>
          <w:color w:val="000000"/>
          <w:sz w:val="28"/>
        </w:rPr>
        <w:t>5 Нашатырный спирт         Применять при потери сознания.</w:t>
      </w:r>
    </w:p>
    <w:p>
      <w:pPr>
        <w:spacing w:after="0"/>
        <w:ind w:left="0"/>
        <w:jc w:val="both"/>
      </w:pPr>
      <w:r>
        <w:rPr>
          <w:rFonts w:ascii="Times New Roman"/>
          <w:b w:val="false"/>
          <w:i w:val="false"/>
          <w:color w:val="000000"/>
          <w:sz w:val="28"/>
        </w:rPr>
        <w:t>                           Содержимое ампулы вылить на тампон,</w:t>
      </w:r>
    </w:p>
    <w:p>
      <w:pPr>
        <w:spacing w:after="0"/>
        <w:ind w:left="0"/>
        <w:jc w:val="both"/>
      </w:pPr>
      <w:r>
        <w:rPr>
          <w:rFonts w:ascii="Times New Roman"/>
          <w:b w:val="false"/>
          <w:i w:val="false"/>
          <w:color w:val="000000"/>
          <w:sz w:val="28"/>
        </w:rPr>
        <w:t xml:space="preserve">                           тампон отжать и поднести к каждой </w:t>
      </w:r>
    </w:p>
    <w:p>
      <w:pPr>
        <w:spacing w:after="0"/>
        <w:ind w:left="0"/>
        <w:jc w:val="both"/>
      </w:pPr>
      <w:r>
        <w:rPr>
          <w:rFonts w:ascii="Times New Roman"/>
          <w:b w:val="false"/>
          <w:i w:val="false"/>
          <w:color w:val="000000"/>
          <w:sz w:val="28"/>
        </w:rPr>
        <w:t>                           ноздре пострадавшего</w:t>
      </w:r>
    </w:p>
    <w:p>
      <w:pPr>
        <w:spacing w:after="0"/>
        <w:ind w:left="0"/>
        <w:jc w:val="both"/>
      </w:pPr>
      <w:r>
        <w:rPr>
          <w:rFonts w:ascii="Times New Roman"/>
          <w:b w:val="false"/>
          <w:i w:val="false"/>
          <w:color w:val="000000"/>
          <w:sz w:val="28"/>
        </w:rPr>
        <w:t>6 Нафтизин 0,1%-ный        Закапать по 2 капли в каждую ноздрю</w:t>
      </w:r>
    </w:p>
    <w:p>
      <w:pPr>
        <w:spacing w:after="0"/>
        <w:ind w:left="0"/>
        <w:jc w:val="both"/>
      </w:pPr>
      <w:r>
        <w:rPr>
          <w:rFonts w:ascii="Times New Roman"/>
          <w:b w:val="false"/>
          <w:i w:val="false"/>
          <w:color w:val="000000"/>
          <w:sz w:val="28"/>
        </w:rPr>
        <w:t>раствор                    при плохой проходимости евстахиевых</w:t>
      </w:r>
    </w:p>
    <w:p>
      <w:pPr>
        <w:spacing w:after="0"/>
        <w:ind w:left="0"/>
        <w:jc w:val="both"/>
      </w:pPr>
      <w:r>
        <w:rPr>
          <w:rFonts w:ascii="Times New Roman"/>
          <w:b w:val="false"/>
          <w:i w:val="false"/>
          <w:color w:val="000000"/>
          <w:sz w:val="28"/>
        </w:rPr>
        <w:t>                           труб</w:t>
      </w:r>
    </w:p>
    <w:p>
      <w:pPr>
        <w:spacing w:after="0"/>
        <w:ind w:left="0"/>
        <w:jc w:val="both"/>
      </w:pPr>
      <w:r>
        <w:rPr>
          <w:rFonts w:ascii="Times New Roman"/>
          <w:b w:val="false"/>
          <w:i w:val="false"/>
          <w:color w:val="000000"/>
          <w:sz w:val="28"/>
        </w:rPr>
        <w:t xml:space="preserve">7 Перекись водорода, 3%    Применять при промывании ран и </w:t>
      </w:r>
    </w:p>
    <w:p>
      <w:pPr>
        <w:spacing w:after="0"/>
        <w:ind w:left="0"/>
        <w:jc w:val="both"/>
      </w:pPr>
      <w:r>
        <w:rPr>
          <w:rFonts w:ascii="Times New Roman"/>
          <w:b w:val="false"/>
          <w:i w:val="false"/>
          <w:color w:val="000000"/>
          <w:sz w:val="28"/>
        </w:rPr>
        <w:t>раствор                    остановки кровотечения</w:t>
      </w:r>
    </w:p>
    <w:p>
      <w:pPr>
        <w:spacing w:after="0"/>
        <w:ind w:left="0"/>
        <w:jc w:val="both"/>
      </w:pPr>
      <w:r>
        <w:rPr>
          <w:rFonts w:ascii="Times New Roman"/>
          <w:b w:val="false"/>
          <w:i w:val="false"/>
          <w:color w:val="000000"/>
          <w:sz w:val="28"/>
        </w:rPr>
        <w:t>8 Олазоль                  Применять для дезинфекции ран,</w:t>
      </w:r>
    </w:p>
    <w:p>
      <w:pPr>
        <w:spacing w:after="0"/>
        <w:ind w:left="0"/>
        <w:jc w:val="both"/>
      </w:pPr>
      <w:r>
        <w:rPr>
          <w:rFonts w:ascii="Times New Roman"/>
          <w:b w:val="false"/>
          <w:i w:val="false"/>
          <w:color w:val="000000"/>
          <w:sz w:val="28"/>
        </w:rPr>
        <w:t>                           ссадин, ожогов согласно заводской</w:t>
      </w:r>
    </w:p>
    <w:p>
      <w:pPr>
        <w:spacing w:after="0"/>
        <w:ind w:left="0"/>
        <w:jc w:val="both"/>
      </w:pP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9 Левовинизоль             Применять при ожогах согласно</w:t>
      </w:r>
    </w:p>
    <w:p>
      <w:pPr>
        <w:spacing w:after="0"/>
        <w:ind w:left="0"/>
        <w:jc w:val="both"/>
      </w:pPr>
      <w:r>
        <w:rPr>
          <w:rFonts w:ascii="Times New Roman"/>
          <w:b w:val="false"/>
          <w:i w:val="false"/>
          <w:color w:val="000000"/>
          <w:sz w:val="28"/>
        </w:rPr>
        <w:t>                           заводской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Перевязочный материал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Индивидуальный перевя-   Наложить на открытую рану</w:t>
      </w:r>
    </w:p>
    <w:p>
      <w:pPr>
        <w:spacing w:after="0"/>
        <w:ind w:left="0"/>
        <w:jc w:val="both"/>
      </w:pPr>
      <w:r>
        <w:rPr>
          <w:rFonts w:ascii="Times New Roman"/>
          <w:b w:val="false"/>
          <w:i w:val="false"/>
          <w:color w:val="000000"/>
          <w:sz w:val="28"/>
        </w:rPr>
        <w:t>  зочный пакет</w:t>
      </w:r>
    </w:p>
    <w:p>
      <w:pPr>
        <w:spacing w:after="0"/>
        <w:ind w:left="0"/>
        <w:jc w:val="both"/>
      </w:pPr>
      <w:r>
        <w:rPr>
          <w:rFonts w:ascii="Times New Roman"/>
          <w:b w:val="false"/>
          <w:i w:val="false"/>
          <w:color w:val="000000"/>
          <w:sz w:val="28"/>
        </w:rPr>
        <w:t xml:space="preserve">2 Бинты марлевые сте-      Забинтовать рану, предварительно </w:t>
      </w:r>
    </w:p>
    <w:p>
      <w:pPr>
        <w:spacing w:after="0"/>
        <w:ind w:left="0"/>
        <w:jc w:val="both"/>
      </w:pPr>
      <w:r>
        <w:rPr>
          <w:rFonts w:ascii="Times New Roman"/>
          <w:b w:val="false"/>
          <w:i w:val="false"/>
          <w:color w:val="000000"/>
          <w:sz w:val="28"/>
        </w:rPr>
        <w:t>рильные                    положив на нее стерильные салфетки</w:t>
      </w:r>
    </w:p>
    <w:p>
      <w:pPr>
        <w:spacing w:after="0"/>
        <w:ind w:left="0"/>
        <w:jc w:val="both"/>
      </w:pPr>
      <w:r>
        <w:rPr>
          <w:rFonts w:ascii="Times New Roman"/>
          <w:b w:val="false"/>
          <w:i w:val="false"/>
          <w:color w:val="000000"/>
          <w:sz w:val="28"/>
        </w:rPr>
        <w:t>3 Салфетки марлевые        Для обработки раневой поверхности</w:t>
      </w:r>
    </w:p>
    <w:p>
      <w:pPr>
        <w:spacing w:after="0"/>
        <w:ind w:left="0"/>
        <w:jc w:val="both"/>
      </w:pPr>
      <w:r>
        <w:rPr>
          <w:rFonts w:ascii="Times New Roman"/>
          <w:b w:val="false"/>
          <w:i w:val="false"/>
          <w:color w:val="000000"/>
          <w:sz w:val="28"/>
        </w:rPr>
        <w:t>стерильные малые</w:t>
      </w:r>
    </w:p>
    <w:p>
      <w:pPr>
        <w:spacing w:after="0"/>
        <w:ind w:left="0"/>
        <w:jc w:val="both"/>
      </w:pPr>
      <w:r>
        <w:rPr>
          <w:rFonts w:ascii="Times New Roman"/>
          <w:b w:val="false"/>
          <w:i w:val="false"/>
          <w:color w:val="000000"/>
          <w:sz w:val="28"/>
        </w:rPr>
        <w:t xml:space="preserve">4 Вата компрессная         Для наложения давящих повязок при </w:t>
      </w:r>
    </w:p>
    <w:p>
      <w:pPr>
        <w:spacing w:after="0"/>
        <w:ind w:left="0"/>
        <w:jc w:val="both"/>
      </w:pPr>
      <w:r>
        <w:rPr>
          <w:rFonts w:ascii="Times New Roman"/>
          <w:b w:val="false"/>
          <w:i w:val="false"/>
          <w:color w:val="000000"/>
          <w:sz w:val="28"/>
        </w:rPr>
        <w:t>                           кровотечении</w:t>
      </w:r>
    </w:p>
    <w:p>
      <w:pPr>
        <w:spacing w:after="0"/>
        <w:ind w:left="0"/>
        <w:jc w:val="both"/>
      </w:pPr>
      <w:r>
        <w:rPr>
          <w:rFonts w:ascii="Times New Roman"/>
          <w:b w:val="false"/>
          <w:i w:val="false"/>
          <w:color w:val="000000"/>
          <w:sz w:val="28"/>
        </w:rPr>
        <w:t xml:space="preserve">5 Шина сетчатая            Зафиксировать место перелома кости, </w:t>
      </w:r>
    </w:p>
    <w:p>
      <w:pPr>
        <w:spacing w:after="0"/>
        <w:ind w:left="0"/>
        <w:jc w:val="both"/>
      </w:pPr>
      <w:r>
        <w:rPr>
          <w:rFonts w:ascii="Times New Roman"/>
          <w:b w:val="false"/>
          <w:i w:val="false"/>
          <w:color w:val="000000"/>
          <w:sz w:val="28"/>
        </w:rPr>
        <w:t>                           захватив два ближайших сустава</w:t>
      </w:r>
    </w:p>
    <w:p>
      <w:pPr>
        <w:spacing w:after="0"/>
        <w:ind w:left="0"/>
        <w:jc w:val="both"/>
      </w:pPr>
      <w:r>
        <w:rPr>
          <w:rFonts w:ascii="Times New Roman"/>
          <w:b w:val="false"/>
          <w:i w:val="false"/>
          <w:color w:val="000000"/>
          <w:sz w:val="28"/>
        </w:rPr>
        <w:t>6 Косынка большая          Для фиксации шины на конечности</w:t>
      </w:r>
    </w:p>
    <w:p>
      <w:pPr>
        <w:spacing w:after="0"/>
        <w:ind w:left="0"/>
        <w:jc w:val="both"/>
      </w:pPr>
      <w:r>
        <w:rPr>
          <w:rFonts w:ascii="Times New Roman"/>
          <w:b w:val="false"/>
          <w:i w:val="false"/>
          <w:color w:val="000000"/>
          <w:sz w:val="28"/>
        </w:rPr>
        <w:t xml:space="preserve">7 Лейкопластырь            Для закрепления повязок на ранах, для </w:t>
      </w:r>
    </w:p>
    <w:p>
      <w:pPr>
        <w:spacing w:after="0"/>
        <w:ind w:left="0"/>
        <w:jc w:val="both"/>
      </w:pPr>
      <w:r>
        <w:rPr>
          <w:rFonts w:ascii="Times New Roman"/>
          <w:b w:val="false"/>
          <w:i w:val="false"/>
          <w:color w:val="000000"/>
          <w:sz w:val="28"/>
        </w:rPr>
        <w:t>                           заклеивания ссадин и царапин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Инструментарий и прочее имущество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Роторасширитель          Для раскрывания рта пострадавшего. </w:t>
      </w:r>
    </w:p>
    <w:p>
      <w:pPr>
        <w:spacing w:after="0"/>
        <w:ind w:left="0"/>
        <w:jc w:val="both"/>
      </w:pPr>
      <w:r>
        <w:rPr>
          <w:rFonts w:ascii="Times New Roman"/>
          <w:b w:val="false"/>
          <w:i w:val="false"/>
          <w:color w:val="000000"/>
          <w:sz w:val="28"/>
        </w:rPr>
        <w:t>                           Роторасширитель заводить по щеке за</w:t>
      </w:r>
    </w:p>
    <w:p>
      <w:pPr>
        <w:spacing w:after="0"/>
        <w:ind w:left="0"/>
        <w:jc w:val="both"/>
      </w:pPr>
      <w:r>
        <w:rPr>
          <w:rFonts w:ascii="Times New Roman"/>
          <w:b w:val="false"/>
          <w:i w:val="false"/>
          <w:color w:val="000000"/>
          <w:sz w:val="28"/>
        </w:rPr>
        <w:t xml:space="preserve">                           последние зубы, после чего нажатием </w:t>
      </w:r>
    </w:p>
    <w:p>
      <w:pPr>
        <w:spacing w:after="0"/>
        <w:ind w:left="0"/>
        <w:jc w:val="both"/>
      </w:pPr>
      <w:r>
        <w:rPr>
          <w:rFonts w:ascii="Times New Roman"/>
          <w:b w:val="false"/>
          <w:i w:val="false"/>
          <w:color w:val="000000"/>
          <w:sz w:val="28"/>
        </w:rPr>
        <w:t>                           на ручки расширителя раскрыть рот</w:t>
      </w:r>
    </w:p>
    <w:p>
      <w:pPr>
        <w:spacing w:after="0"/>
        <w:ind w:left="0"/>
        <w:jc w:val="both"/>
      </w:pPr>
      <w:r>
        <w:rPr>
          <w:rFonts w:ascii="Times New Roman"/>
          <w:b w:val="false"/>
          <w:i w:val="false"/>
          <w:color w:val="000000"/>
          <w:sz w:val="28"/>
        </w:rPr>
        <w:t xml:space="preserve">2 Ножницы прямые           Для разрезания перевязочного </w:t>
      </w:r>
    </w:p>
    <w:p>
      <w:pPr>
        <w:spacing w:after="0"/>
        <w:ind w:left="0"/>
        <w:jc w:val="both"/>
      </w:pPr>
      <w:r>
        <w:rPr>
          <w:rFonts w:ascii="Times New Roman"/>
          <w:b w:val="false"/>
          <w:i w:val="false"/>
          <w:color w:val="000000"/>
          <w:sz w:val="28"/>
        </w:rPr>
        <w:t>                           материала</w:t>
      </w:r>
    </w:p>
    <w:p>
      <w:pPr>
        <w:spacing w:after="0"/>
        <w:ind w:left="0"/>
        <w:jc w:val="both"/>
      </w:pPr>
      <w:r>
        <w:rPr>
          <w:rFonts w:ascii="Times New Roman"/>
          <w:b w:val="false"/>
          <w:i w:val="false"/>
          <w:color w:val="000000"/>
          <w:sz w:val="28"/>
        </w:rPr>
        <w:t xml:space="preserve">3 Скальпель длина лез-     Для разрезания водолазной </w:t>
      </w:r>
    </w:p>
    <w:p>
      <w:pPr>
        <w:spacing w:after="0"/>
        <w:ind w:left="0"/>
        <w:jc w:val="both"/>
      </w:pPr>
      <w:r>
        <w:rPr>
          <w:rFonts w:ascii="Times New Roman"/>
          <w:b w:val="false"/>
          <w:i w:val="false"/>
          <w:color w:val="000000"/>
          <w:sz w:val="28"/>
        </w:rPr>
        <w:t>вия 5-6 см                 рубахи (гидрокомбинезона)</w:t>
      </w:r>
    </w:p>
    <w:p>
      <w:pPr>
        <w:spacing w:after="0"/>
        <w:ind w:left="0"/>
        <w:jc w:val="both"/>
      </w:pPr>
      <w:r>
        <w:rPr>
          <w:rFonts w:ascii="Times New Roman"/>
          <w:b w:val="false"/>
          <w:i w:val="false"/>
          <w:color w:val="000000"/>
          <w:sz w:val="28"/>
        </w:rPr>
        <w:t>4 Жгут кровоостанавли-     Для временной остановки кровотечения.</w:t>
      </w:r>
    </w:p>
    <w:p>
      <w:pPr>
        <w:spacing w:after="0"/>
        <w:ind w:left="0"/>
        <w:jc w:val="both"/>
      </w:pPr>
      <w:r>
        <w:rPr>
          <w:rFonts w:ascii="Times New Roman"/>
          <w:b w:val="false"/>
          <w:i w:val="false"/>
          <w:color w:val="000000"/>
          <w:sz w:val="28"/>
        </w:rPr>
        <w:t>вающий                     Наложить поверх одежды на время не</w:t>
      </w:r>
    </w:p>
    <w:p>
      <w:pPr>
        <w:spacing w:after="0"/>
        <w:ind w:left="0"/>
        <w:jc w:val="both"/>
      </w:pPr>
      <w:r>
        <w:rPr>
          <w:rFonts w:ascii="Times New Roman"/>
          <w:b w:val="false"/>
          <w:i w:val="false"/>
          <w:color w:val="000000"/>
          <w:sz w:val="28"/>
        </w:rPr>
        <w:t>                           более 1-1,5 ч.</w:t>
      </w:r>
    </w:p>
    <w:p>
      <w:pPr>
        <w:spacing w:after="0"/>
        <w:ind w:left="0"/>
        <w:jc w:val="both"/>
      </w:pPr>
      <w:r>
        <w:rPr>
          <w:rFonts w:ascii="Times New Roman"/>
          <w:b w:val="false"/>
          <w:i w:val="false"/>
          <w:color w:val="000000"/>
          <w:sz w:val="28"/>
        </w:rPr>
        <w:t>5 Термометр                Для измерения температуры тела</w:t>
      </w:r>
    </w:p>
    <w:p>
      <w:pPr>
        <w:spacing w:after="0"/>
        <w:ind w:left="0"/>
        <w:jc w:val="both"/>
      </w:pPr>
      <w:r>
        <w:rPr>
          <w:rFonts w:ascii="Times New Roman"/>
          <w:b w:val="false"/>
          <w:i w:val="false"/>
          <w:color w:val="000000"/>
          <w:sz w:val="28"/>
        </w:rPr>
        <w:t xml:space="preserve">6 Грелка резиновая         Для согревания или охлаждения </w:t>
      </w:r>
    </w:p>
    <w:p>
      <w:pPr>
        <w:spacing w:after="0"/>
        <w:ind w:left="0"/>
        <w:jc w:val="both"/>
      </w:pPr>
      <w:r>
        <w:rPr>
          <w:rFonts w:ascii="Times New Roman"/>
          <w:b w:val="false"/>
          <w:i w:val="false"/>
          <w:color w:val="000000"/>
          <w:sz w:val="28"/>
        </w:rPr>
        <w:t xml:space="preserve">                           участков тела, в зависимости от </w:t>
      </w:r>
    </w:p>
    <w:p>
      <w:pPr>
        <w:spacing w:after="0"/>
        <w:ind w:left="0"/>
        <w:jc w:val="both"/>
      </w:pPr>
      <w:r>
        <w:rPr>
          <w:rFonts w:ascii="Times New Roman"/>
          <w:b w:val="false"/>
          <w:i w:val="false"/>
          <w:color w:val="000000"/>
          <w:sz w:val="28"/>
        </w:rPr>
        <w:t>                           температуры заливаемой воды</w:t>
      </w:r>
    </w:p>
    <w:p>
      <w:pPr>
        <w:spacing w:after="0"/>
        <w:ind w:left="0"/>
        <w:jc w:val="both"/>
      </w:pPr>
      <w:r>
        <w:rPr>
          <w:rFonts w:ascii="Times New Roman"/>
          <w:b w:val="false"/>
          <w:i w:val="false"/>
          <w:color w:val="000000"/>
          <w:sz w:val="28"/>
        </w:rPr>
        <w:t>7 Пипетка                  Для закапывания нафтизина в нос</w:t>
      </w:r>
    </w:p>
    <w:p>
      <w:pPr>
        <w:spacing w:after="0"/>
        <w:ind w:left="0"/>
        <w:jc w:val="both"/>
      </w:pPr>
      <w:r>
        <w:rPr>
          <w:rFonts w:ascii="Times New Roman"/>
          <w:b w:val="false"/>
          <w:i w:val="false"/>
          <w:color w:val="000000"/>
          <w:sz w:val="28"/>
        </w:rPr>
        <w:t xml:space="preserve">8 Воздуховод "рот в рот"   Ввести в ротовую полость для </w:t>
      </w:r>
    </w:p>
    <w:p>
      <w:pPr>
        <w:spacing w:after="0"/>
        <w:ind w:left="0"/>
        <w:jc w:val="both"/>
      </w:pPr>
      <w:r>
        <w:rPr>
          <w:rFonts w:ascii="Times New Roman"/>
          <w:b w:val="false"/>
          <w:i w:val="false"/>
          <w:color w:val="000000"/>
          <w:sz w:val="28"/>
        </w:rPr>
        <w:t>                           проведения искусственной вентиляции</w:t>
      </w:r>
    </w:p>
    <w:p>
      <w:pPr>
        <w:spacing w:after="0"/>
        <w:ind w:left="0"/>
        <w:jc w:val="both"/>
      </w:pPr>
      <w:r>
        <w:rPr>
          <w:rFonts w:ascii="Times New Roman"/>
          <w:b w:val="false"/>
          <w:i w:val="false"/>
          <w:color w:val="000000"/>
          <w:sz w:val="28"/>
        </w:rPr>
        <w:t>                           легких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Набор водолазного врача в ящике-укладке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Набор водолазного врача представляет собой специально подобранный </w:t>
      </w:r>
    </w:p>
    <w:p>
      <w:pPr>
        <w:spacing w:after="0"/>
        <w:ind w:left="0"/>
        <w:jc w:val="both"/>
      </w:pPr>
      <w:r>
        <w:rPr>
          <w:rFonts w:ascii="Times New Roman"/>
          <w:b w:val="false"/>
          <w:i w:val="false"/>
          <w:color w:val="000000"/>
          <w:sz w:val="28"/>
        </w:rPr>
        <w:t xml:space="preserve">комплект инструментов, перевязочных материалов и медикаментов, необходимых </w:t>
      </w:r>
    </w:p>
    <w:p>
      <w:pPr>
        <w:spacing w:after="0"/>
        <w:ind w:left="0"/>
        <w:jc w:val="both"/>
      </w:pPr>
      <w:r>
        <w:rPr>
          <w:rFonts w:ascii="Times New Roman"/>
          <w:b w:val="false"/>
          <w:i w:val="false"/>
          <w:color w:val="000000"/>
          <w:sz w:val="28"/>
        </w:rPr>
        <w:t>для оказания помощи согласно табл. 1 и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Инструменты и перевязочный материал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инструментов, перевязочных   |коли- |местонахож-</w:t>
      </w:r>
    </w:p>
    <w:p>
      <w:pPr>
        <w:spacing w:after="0"/>
        <w:ind w:left="0"/>
        <w:jc w:val="both"/>
      </w:pPr>
      <w:r>
        <w:rPr>
          <w:rFonts w:ascii="Times New Roman"/>
          <w:b w:val="false"/>
          <w:i w:val="false"/>
          <w:color w:val="000000"/>
          <w:sz w:val="28"/>
        </w:rPr>
        <w:t>и вспомогательных материалов              |чество|дения в ящике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Инкубационные трубки с манжетой</w:t>
      </w:r>
    </w:p>
    <w:p>
      <w:pPr>
        <w:spacing w:after="0"/>
        <w:ind w:left="0"/>
        <w:jc w:val="both"/>
      </w:pPr>
      <w:r>
        <w:rPr>
          <w:rFonts w:ascii="Times New Roman"/>
          <w:b w:val="false"/>
          <w:i w:val="false"/>
          <w:color w:val="000000"/>
          <w:sz w:val="28"/>
        </w:rPr>
        <w:t>пластмассовые:</w:t>
      </w:r>
    </w:p>
    <w:p>
      <w:pPr>
        <w:spacing w:after="0"/>
        <w:ind w:left="0"/>
        <w:jc w:val="both"/>
      </w:pPr>
      <w:r>
        <w:rPr>
          <w:rFonts w:ascii="Times New Roman"/>
          <w:b w:val="false"/>
          <w:i w:val="false"/>
          <w:color w:val="000000"/>
          <w:sz w:val="28"/>
        </w:rPr>
        <w:t>N 28                                         1     Крышка</w:t>
      </w:r>
    </w:p>
    <w:p>
      <w:pPr>
        <w:spacing w:after="0"/>
        <w:ind w:left="0"/>
        <w:jc w:val="both"/>
      </w:pPr>
      <w:r>
        <w:rPr>
          <w:rFonts w:ascii="Times New Roman"/>
          <w:b w:val="false"/>
          <w:i w:val="false"/>
          <w:color w:val="000000"/>
          <w:sz w:val="28"/>
        </w:rPr>
        <w:t>N 33                                         1       "</w:t>
      </w:r>
    </w:p>
    <w:p>
      <w:pPr>
        <w:spacing w:after="0"/>
        <w:ind w:left="0"/>
        <w:jc w:val="both"/>
      </w:pPr>
      <w:r>
        <w:rPr>
          <w:rFonts w:ascii="Times New Roman"/>
          <w:b w:val="false"/>
          <w:i w:val="false"/>
          <w:color w:val="000000"/>
          <w:sz w:val="28"/>
        </w:rPr>
        <w:t>2 Катетеры цилиндрические:</w:t>
      </w:r>
    </w:p>
    <w:p>
      <w:pPr>
        <w:spacing w:after="0"/>
        <w:ind w:left="0"/>
        <w:jc w:val="both"/>
      </w:pPr>
      <w:r>
        <w:rPr>
          <w:rFonts w:ascii="Times New Roman"/>
          <w:b w:val="false"/>
          <w:i w:val="false"/>
          <w:color w:val="000000"/>
          <w:sz w:val="28"/>
        </w:rPr>
        <w:t>N 12                                         1       "</w:t>
      </w:r>
    </w:p>
    <w:p>
      <w:pPr>
        <w:spacing w:after="0"/>
        <w:ind w:left="0"/>
        <w:jc w:val="both"/>
      </w:pPr>
      <w:r>
        <w:rPr>
          <w:rFonts w:ascii="Times New Roman"/>
          <w:b w:val="false"/>
          <w:i w:val="false"/>
          <w:color w:val="000000"/>
          <w:sz w:val="28"/>
        </w:rPr>
        <w:t>N 18                                         2       "</w:t>
      </w:r>
    </w:p>
    <w:p>
      <w:pPr>
        <w:spacing w:after="0"/>
        <w:ind w:left="0"/>
        <w:jc w:val="both"/>
      </w:pPr>
      <w:r>
        <w:rPr>
          <w:rFonts w:ascii="Times New Roman"/>
          <w:b w:val="false"/>
          <w:i w:val="false"/>
          <w:color w:val="000000"/>
          <w:sz w:val="28"/>
        </w:rPr>
        <w:t>3 Иглы для выпуска воздуха                   2       "</w:t>
      </w:r>
    </w:p>
    <w:p>
      <w:pPr>
        <w:spacing w:after="0"/>
        <w:ind w:left="0"/>
        <w:jc w:val="both"/>
      </w:pPr>
      <w:r>
        <w:rPr>
          <w:rFonts w:ascii="Times New Roman"/>
          <w:b w:val="false"/>
          <w:i w:val="false"/>
          <w:color w:val="000000"/>
          <w:sz w:val="28"/>
        </w:rPr>
        <w:t>4 Скальпель остроконечный средний 150-40     2     Коробка</w:t>
      </w:r>
    </w:p>
    <w:p>
      <w:pPr>
        <w:spacing w:after="0"/>
        <w:ind w:left="0"/>
        <w:jc w:val="both"/>
      </w:pPr>
      <w:r>
        <w:rPr>
          <w:rFonts w:ascii="Times New Roman"/>
          <w:b w:val="false"/>
          <w:i w:val="false"/>
          <w:color w:val="000000"/>
          <w:sz w:val="28"/>
        </w:rPr>
        <w:t>5 Крючок трахеостомический острый            2       "</w:t>
      </w:r>
    </w:p>
    <w:p>
      <w:pPr>
        <w:spacing w:after="0"/>
        <w:ind w:left="0"/>
        <w:jc w:val="both"/>
      </w:pPr>
      <w:r>
        <w:rPr>
          <w:rFonts w:ascii="Times New Roman"/>
          <w:b w:val="false"/>
          <w:i w:val="false"/>
          <w:color w:val="000000"/>
          <w:sz w:val="28"/>
        </w:rPr>
        <w:t>6 Пинцет хирургический общего назначения     1       "</w:t>
      </w:r>
    </w:p>
    <w:p>
      <w:pPr>
        <w:spacing w:after="0"/>
        <w:ind w:left="0"/>
        <w:jc w:val="both"/>
      </w:pPr>
      <w:r>
        <w:rPr>
          <w:rFonts w:ascii="Times New Roman"/>
          <w:b w:val="false"/>
          <w:i w:val="false"/>
          <w:color w:val="000000"/>
          <w:sz w:val="28"/>
        </w:rPr>
        <w:t>ПА 150*2,5</w:t>
      </w:r>
    </w:p>
    <w:p>
      <w:pPr>
        <w:spacing w:after="0"/>
        <w:ind w:left="0"/>
        <w:jc w:val="both"/>
      </w:pPr>
      <w:r>
        <w:rPr>
          <w:rFonts w:ascii="Times New Roman"/>
          <w:b w:val="false"/>
          <w:i w:val="false"/>
          <w:color w:val="000000"/>
          <w:sz w:val="28"/>
        </w:rPr>
        <w:t>7 Пинцет анатомический общего назначения     1       "</w:t>
      </w:r>
    </w:p>
    <w:p>
      <w:pPr>
        <w:spacing w:after="0"/>
        <w:ind w:left="0"/>
        <w:jc w:val="both"/>
      </w:pPr>
      <w:r>
        <w:rPr>
          <w:rFonts w:ascii="Times New Roman"/>
          <w:b w:val="false"/>
          <w:i w:val="false"/>
          <w:color w:val="000000"/>
          <w:sz w:val="28"/>
        </w:rPr>
        <w:t>ПА 150*2,5</w:t>
      </w:r>
    </w:p>
    <w:p>
      <w:pPr>
        <w:spacing w:after="0"/>
        <w:ind w:left="0"/>
        <w:jc w:val="both"/>
      </w:pPr>
      <w:r>
        <w:rPr>
          <w:rFonts w:ascii="Times New Roman"/>
          <w:b w:val="false"/>
          <w:i w:val="false"/>
          <w:color w:val="000000"/>
          <w:sz w:val="28"/>
        </w:rPr>
        <w:t>8 Иглодержатель длиной 160 мм                1       "</w:t>
      </w:r>
    </w:p>
    <w:p>
      <w:pPr>
        <w:spacing w:after="0"/>
        <w:ind w:left="0"/>
        <w:jc w:val="both"/>
      </w:pPr>
      <w:r>
        <w:rPr>
          <w:rFonts w:ascii="Times New Roman"/>
          <w:b w:val="false"/>
          <w:i w:val="false"/>
          <w:color w:val="000000"/>
          <w:sz w:val="28"/>
        </w:rPr>
        <w:t>9 Ножницы с одним острым концом прямые,      1       "</w:t>
      </w:r>
    </w:p>
    <w:p>
      <w:pPr>
        <w:spacing w:after="0"/>
        <w:ind w:left="0"/>
        <w:jc w:val="both"/>
      </w:pPr>
      <w:r>
        <w:rPr>
          <w:rFonts w:ascii="Times New Roman"/>
          <w:b w:val="false"/>
          <w:i w:val="false"/>
          <w:color w:val="000000"/>
          <w:sz w:val="28"/>
        </w:rPr>
        <w:t>140 мм</w:t>
      </w:r>
    </w:p>
    <w:p>
      <w:pPr>
        <w:spacing w:after="0"/>
        <w:ind w:left="0"/>
        <w:jc w:val="both"/>
      </w:pPr>
      <w:r>
        <w:rPr>
          <w:rFonts w:ascii="Times New Roman"/>
          <w:b w:val="false"/>
          <w:i w:val="false"/>
          <w:color w:val="000000"/>
          <w:sz w:val="28"/>
        </w:rPr>
        <w:t xml:space="preserve">10 Ножницы тупоконечные вертикально          1       </w:t>
      </w:r>
    </w:p>
    <w:p>
      <w:pPr>
        <w:spacing w:after="0"/>
        <w:ind w:left="0"/>
        <w:jc w:val="both"/>
      </w:pPr>
      <w:r>
        <w:rPr>
          <w:rFonts w:ascii="Times New Roman"/>
          <w:b w:val="false"/>
          <w:i w:val="false"/>
          <w:color w:val="000000"/>
          <w:sz w:val="28"/>
        </w:rPr>
        <w:t>изогнутые по плоскости, 140 мм</w:t>
      </w:r>
    </w:p>
    <w:p>
      <w:pPr>
        <w:spacing w:after="0"/>
        <w:ind w:left="0"/>
        <w:jc w:val="both"/>
      </w:pPr>
      <w:r>
        <w:rPr>
          <w:rFonts w:ascii="Times New Roman"/>
          <w:b w:val="false"/>
          <w:i w:val="false"/>
          <w:color w:val="000000"/>
          <w:sz w:val="28"/>
        </w:rPr>
        <w:t>11 Трубки трахеостомические:</w:t>
      </w:r>
    </w:p>
    <w:p>
      <w:pPr>
        <w:spacing w:after="0"/>
        <w:ind w:left="0"/>
        <w:jc w:val="both"/>
      </w:pPr>
      <w:r>
        <w:rPr>
          <w:rFonts w:ascii="Times New Roman"/>
          <w:b w:val="false"/>
          <w:i w:val="false"/>
          <w:color w:val="000000"/>
          <w:sz w:val="28"/>
        </w:rPr>
        <w:t xml:space="preserve">N 2                                          1       </w:t>
      </w:r>
    </w:p>
    <w:p>
      <w:pPr>
        <w:spacing w:after="0"/>
        <w:ind w:left="0"/>
        <w:jc w:val="both"/>
      </w:pPr>
      <w:r>
        <w:rPr>
          <w:rFonts w:ascii="Times New Roman"/>
          <w:b w:val="false"/>
          <w:i w:val="false"/>
          <w:color w:val="000000"/>
          <w:sz w:val="28"/>
        </w:rPr>
        <w:t xml:space="preserve">N 3                                          1       </w:t>
      </w:r>
    </w:p>
    <w:p>
      <w:pPr>
        <w:spacing w:after="0"/>
        <w:ind w:left="0"/>
        <w:jc w:val="both"/>
      </w:pPr>
      <w:r>
        <w:rPr>
          <w:rFonts w:ascii="Times New Roman"/>
          <w:b w:val="false"/>
          <w:i w:val="false"/>
          <w:color w:val="000000"/>
          <w:sz w:val="28"/>
        </w:rPr>
        <w:t>12 Расширитель трахеостомический             1       "</w:t>
      </w:r>
    </w:p>
    <w:p>
      <w:pPr>
        <w:spacing w:after="0"/>
        <w:ind w:left="0"/>
        <w:jc w:val="both"/>
      </w:pPr>
      <w:r>
        <w:rPr>
          <w:rFonts w:ascii="Times New Roman"/>
          <w:b w:val="false"/>
          <w:i w:val="false"/>
          <w:color w:val="000000"/>
          <w:sz w:val="28"/>
        </w:rPr>
        <w:t xml:space="preserve">13 Зажим кровоостанавливающий зубчатый       2       </w:t>
      </w:r>
    </w:p>
    <w:p>
      <w:pPr>
        <w:spacing w:after="0"/>
        <w:ind w:left="0"/>
        <w:jc w:val="both"/>
      </w:pPr>
      <w:r>
        <w:rPr>
          <w:rFonts w:ascii="Times New Roman"/>
          <w:b w:val="false"/>
          <w:i w:val="false"/>
          <w:color w:val="000000"/>
          <w:sz w:val="28"/>
        </w:rPr>
        <w:t>прямой N 1</w:t>
      </w:r>
    </w:p>
    <w:p>
      <w:pPr>
        <w:spacing w:after="0"/>
        <w:ind w:left="0"/>
        <w:jc w:val="both"/>
      </w:pPr>
      <w:r>
        <w:rPr>
          <w:rFonts w:ascii="Times New Roman"/>
          <w:b w:val="false"/>
          <w:i w:val="false"/>
          <w:color w:val="000000"/>
          <w:sz w:val="28"/>
        </w:rPr>
        <w:t>14 Зажим кровоостанавливающий изогнутый      2       "</w:t>
      </w:r>
    </w:p>
    <w:p>
      <w:pPr>
        <w:spacing w:after="0"/>
        <w:ind w:left="0"/>
        <w:jc w:val="both"/>
      </w:pPr>
      <w:r>
        <w:rPr>
          <w:rFonts w:ascii="Times New Roman"/>
          <w:b w:val="false"/>
          <w:i w:val="false"/>
          <w:color w:val="000000"/>
          <w:sz w:val="28"/>
        </w:rPr>
        <w:t>N 1</w:t>
      </w:r>
    </w:p>
    <w:p>
      <w:pPr>
        <w:spacing w:after="0"/>
        <w:ind w:left="0"/>
        <w:jc w:val="both"/>
      </w:pPr>
      <w:r>
        <w:rPr>
          <w:rFonts w:ascii="Times New Roman"/>
          <w:b w:val="false"/>
          <w:i w:val="false"/>
          <w:color w:val="000000"/>
          <w:sz w:val="28"/>
        </w:rPr>
        <w:t>15 Шелк хирургический N 6 стерильный в       1       "</w:t>
      </w:r>
    </w:p>
    <w:p>
      <w:pPr>
        <w:spacing w:after="0"/>
        <w:ind w:left="0"/>
        <w:jc w:val="both"/>
      </w:pPr>
      <w:r>
        <w:rPr>
          <w:rFonts w:ascii="Times New Roman"/>
          <w:b w:val="false"/>
          <w:i w:val="false"/>
          <w:color w:val="000000"/>
          <w:sz w:val="28"/>
        </w:rPr>
        <w:t>ампулах</w:t>
      </w:r>
    </w:p>
    <w:p>
      <w:pPr>
        <w:spacing w:after="0"/>
        <w:ind w:left="0"/>
        <w:jc w:val="both"/>
      </w:pPr>
      <w:r>
        <w:rPr>
          <w:rFonts w:ascii="Times New Roman"/>
          <w:b w:val="false"/>
          <w:i w:val="false"/>
          <w:color w:val="000000"/>
          <w:sz w:val="28"/>
        </w:rPr>
        <w:t>16 Система для вливания кровозаменителей     2       "</w:t>
      </w:r>
    </w:p>
    <w:p>
      <w:pPr>
        <w:spacing w:after="0"/>
        <w:ind w:left="0"/>
        <w:jc w:val="both"/>
      </w:pPr>
      <w:r>
        <w:rPr>
          <w:rFonts w:ascii="Times New Roman"/>
          <w:b w:val="false"/>
          <w:i w:val="false"/>
          <w:color w:val="000000"/>
          <w:sz w:val="28"/>
        </w:rPr>
        <w:t>и инфузионных растворов однократного при-</w:t>
      </w:r>
    </w:p>
    <w:p>
      <w:pPr>
        <w:spacing w:after="0"/>
        <w:ind w:left="0"/>
        <w:jc w:val="both"/>
      </w:pPr>
      <w:r>
        <w:rPr>
          <w:rFonts w:ascii="Times New Roman"/>
          <w:b w:val="false"/>
          <w:i w:val="false"/>
          <w:color w:val="000000"/>
          <w:sz w:val="28"/>
        </w:rPr>
        <w:t>менения III 11-01 (комплектуется потребителем</w:t>
      </w:r>
    </w:p>
    <w:p>
      <w:pPr>
        <w:spacing w:after="0"/>
        <w:ind w:left="0"/>
        <w:jc w:val="both"/>
      </w:pPr>
      <w:r>
        <w:rPr>
          <w:rFonts w:ascii="Times New Roman"/>
          <w:b w:val="false"/>
          <w:i w:val="false"/>
          <w:color w:val="000000"/>
          <w:sz w:val="28"/>
        </w:rPr>
        <w:t>самостоятельно)</w:t>
      </w:r>
    </w:p>
    <w:p>
      <w:pPr>
        <w:spacing w:after="0"/>
        <w:ind w:left="0"/>
        <w:jc w:val="both"/>
      </w:pPr>
      <w:r>
        <w:rPr>
          <w:rFonts w:ascii="Times New Roman"/>
          <w:b w:val="false"/>
          <w:i w:val="false"/>
          <w:color w:val="000000"/>
          <w:sz w:val="28"/>
        </w:rPr>
        <w:t>17 Перчатки резиновые хирургические          2        Крышка</w:t>
      </w:r>
    </w:p>
    <w:p>
      <w:pPr>
        <w:spacing w:after="0"/>
        <w:ind w:left="0"/>
        <w:jc w:val="both"/>
      </w:pPr>
      <w:r>
        <w:rPr>
          <w:rFonts w:ascii="Times New Roman"/>
          <w:b w:val="false"/>
          <w:i w:val="false"/>
          <w:color w:val="000000"/>
          <w:sz w:val="28"/>
        </w:rPr>
        <w:t>18* Шприцы однократного применения с                Под коробкой</w:t>
      </w:r>
    </w:p>
    <w:p>
      <w:pPr>
        <w:spacing w:after="0"/>
        <w:ind w:left="0"/>
        <w:jc w:val="both"/>
      </w:pPr>
      <w:r>
        <w:rPr>
          <w:rFonts w:ascii="Times New Roman"/>
          <w:b w:val="false"/>
          <w:i w:val="false"/>
          <w:color w:val="000000"/>
          <w:sz w:val="28"/>
        </w:rPr>
        <w:t>иглами инъекционными однократного                   трахеостоми-</w:t>
      </w:r>
    </w:p>
    <w:p>
      <w:pPr>
        <w:spacing w:after="0"/>
        <w:ind w:left="0"/>
        <w:jc w:val="both"/>
      </w:pPr>
      <w:r>
        <w:rPr>
          <w:rFonts w:ascii="Times New Roman"/>
          <w:b w:val="false"/>
          <w:i w:val="false"/>
          <w:color w:val="000000"/>
          <w:sz w:val="28"/>
        </w:rPr>
        <w:t>применения:                                        ческого набора</w:t>
      </w:r>
    </w:p>
    <w:p>
      <w:pPr>
        <w:spacing w:after="0"/>
        <w:ind w:left="0"/>
        <w:jc w:val="both"/>
      </w:pPr>
      <w:r>
        <w:rPr>
          <w:rFonts w:ascii="Times New Roman"/>
          <w:b w:val="false"/>
          <w:i w:val="false"/>
          <w:color w:val="000000"/>
          <w:sz w:val="28"/>
        </w:rPr>
        <w:t xml:space="preserve">А-20                                         2     </w:t>
      </w:r>
    </w:p>
    <w:p>
      <w:pPr>
        <w:spacing w:after="0"/>
        <w:ind w:left="0"/>
        <w:jc w:val="both"/>
      </w:pPr>
      <w:r>
        <w:rPr>
          <w:rFonts w:ascii="Times New Roman"/>
          <w:b w:val="false"/>
          <w:i w:val="false"/>
          <w:color w:val="000000"/>
          <w:sz w:val="28"/>
        </w:rPr>
        <w:t>А-5                                          3</w:t>
      </w:r>
    </w:p>
    <w:p>
      <w:pPr>
        <w:spacing w:after="0"/>
        <w:ind w:left="0"/>
        <w:jc w:val="both"/>
      </w:pPr>
      <w:r>
        <w:rPr>
          <w:rFonts w:ascii="Times New Roman"/>
          <w:b w:val="false"/>
          <w:i w:val="false"/>
          <w:color w:val="000000"/>
          <w:sz w:val="28"/>
        </w:rPr>
        <w:t>А-2                                          3</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*Могут использоваться шприцы и иглы многократного применения, которые </w:t>
      </w:r>
    </w:p>
    <w:p>
      <w:pPr>
        <w:spacing w:after="0"/>
        <w:ind w:left="0"/>
        <w:jc w:val="both"/>
      </w:pPr>
      <w:r>
        <w:rPr>
          <w:rFonts w:ascii="Times New Roman"/>
          <w:b w:val="false"/>
          <w:i w:val="false"/>
          <w:color w:val="000000"/>
          <w:sz w:val="28"/>
        </w:rPr>
        <w:t xml:space="preserve">после стерилизации хранятся в спирте и металлических футлярах (футляр </w:t>
      </w:r>
    </w:p>
    <w:p>
      <w:pPr>
        <w:spacing w:after="0"/>
        <w:ind w:left="0"/>
        <w:jc w:val="both"/>
      </w:pPr>
      <w:r>
        <w:rPr>
          <w:rFonts w:ascii="Times New Roman"/>
          <w:b w:val="false"/>
          <w:i w:val="false"/>
          <w:color w:val="000000"/>
          <w:sz w:val="28"/>
        </w:rPr>
        <w:t xml:space="preserve">IIМ-20, КП-2)     </w:t>
      </w:r>
    </w:p>
    <w:p>
      <w:pPr>
        <w:spacing w:after="0"/>
        <w:ind w:left="0"/>
        <w:jc w:val="both"/>
      </w:pPr>
      <w:r>
        <w:rPr>
          <w:rFonts w:ascii="Times New Roman"/>
          <w:b w:val="false"/>
          <w:i w:val="false"/>
          <w:color w:val="000000"/>
          <w:sz w:val="28"/>
        </w:rPr>
        <w:t>19 Пипетка глазная                           2         Вкладыш</w:t>
      </w:r>
    </w:p>
    <w:p>
      <w:pPr>
        <w:spacing w:after="0"/>
        <w:ind w:left="0"/>
        <w:jc w:val="both"/>
      </w:pPr>
      <w:r>
        <w:rPr>
          <w:rFonts w:ascii="Times New Roman"/>
          <w:b w:val="false"/>
          <w:i w:val="false"/>
          <w:color w:val="000000"/>
          <w:sz w:val="28"/>
        </w:rPr>
        <w:t>20 Иглы хирургические трехгранные:                     В футляре</w:t>
      </w:r>
    </w:p>
    <w:p>
      <w:pPr>
        <w:spacing w:after="0"/>
        <w:ind w:left="0"/>
        <w:jc w:val="both"/>
      </w:pPr>
      <w:r>
        <w:rPr>
          <w:rFonts w:ascii="Times New Roman"/>
          <w:b w:val="false"/>
          <w:i w:val="false"/>
          <w:color w:val="000000"/>
          <w:sz w:val="28"/>
        </w:rPr>
        <w:t>3В1-1,3*70                                   3      для шприца 20 мл</w:t>
      </w:r>
    </w:p>
    <w:p>
      <w:pPr>
        <w:spacing w:after="0"/>
        <w:ind w:left="0"/>
        <w:jc w:val="both"/>
      </w:pPr>
      <w:r>
        <w:rPr>
          <w:rFonts w:ascii="Times New Roman"/>
          <w:b w:val="false"/>
          <w:i w:val="false"/>
          <w:color w:val="000000"/>
          <w:sz w:val="28"/>
        </w:rPr>
        <w:t xml:space="preserve">3В1-1,2*36                                   </w:t>
      </w:r>
    </w:p>
    <w:p>
      <w:pPr>
        <w:spacing w:after="0"/>
        <w:ind w:left="0"/>
        <w:jc w:val="both"/>
      </w:pPr>
      <w:r>
        <w:rPr>
          <w:rFonts w:ascii="Times New Roman"/>
          <w:b w:val="false"/>
          <w:i w:val="false"/>
          <w:color w:val="000000"/>
          <w:sz w:val="28"/>
        </w:rPr>
        <w:t>21 Стаканчик для приема лекарств             1         В перед-</w:t>
      </w:r>
    </w:p>
    <w:p>
      <w:pPr>
        <w:spacing w:after="0"/>
        <w:ind w:left="0"/>
        <w:jc w:val="both"/>
      </w:pPr>
      <w:r>
        <w:rPr>
          <w:rFonts w:ascii="Times New Roman"/>
          <w:b w:val="false"/>
          <w:i w:val="false"/>
          <w:color w:val="000000"/>
          <w:sz w:val="28"/>
        </w:rPr>
        <w:t>                                                      ней стенке</w:t>
      </w:r>
    </w:p>
    <w:p>
      <w:pPr>
        <w:spacing w:after="0"/>
        <w:ind w:left="0"/>
        <w:jc w:val="both"/>
      </w:pPr>
      <w:r>
        <w:rPr>
          <w:rFonts w:ascii="Times New Roman"/>
          <w:b w:val="false"/>
          <w:i w:val="false"/>
          <w:color w:val="000000"/>
          <w:sz w:val="28"/>
        </w:rPr>
        <w:t>                                                      под вкла-</w:t>
      </w:r>
    </w:p>
    <w:p>
      <w:pPr>
        <w:spacing w:after="0"/>
        <w:ind w:left="0"/>
        <w:jc w:val="both"/>
      </w:pPr>
      <w:r>
        <w:rPr>
          <w:rFonts w:ascii="Times New Roman"/>
          <w:b w:val="false"/>
          <w:i w:val="false"/>
          <w:color w:val="000000"/>
          <w:sz w:val="28"/>
        </w:rPr>
        <w:t>                                                      дышем</w:t>
      </w:r>
    </w:p>
    <w:p>
      <w:pPr>
        <w:spacing w:after="0"/>
        <w:ind w:left="0"/>
        <w:jc w:val="both"/>
      </w:pPr>
      <w:r>
        <w:rPr>
          <w:rFonts w:ascii="Times New Roman"/>
          <w:b w:val="false"/>
          <w:i w:val="false"/>
          <w:color w:val="000000"/>
          <w:sz w:val="28"/>
        </w:rPr>
        <w:t>22 Жгут Эсмарха                              1         То же</w:t>
      </w:r>
    </w:p>
    <w:p>
      <w:pPr>
        <w:spacing w:after="0"/>
        <w:ind w:left="0"/>
        <w:jc w:val="both"/>
      </w:pPr>
      <w:r>
        <w:rPr>
          <w:rFonts w:ascii="Times New Roman"/>
          <w:b w:val="false"/>
          <w:i w:val="false"/>
          <w:color w:val="000000"/>
          <w:sz w:val="28"/>
        </w:rPr>
        <w:t>23 Аппарат безопасной бритвы типа "Днепр-3"  1          "</w:t>
      </w:r>
    </w:p>
    <w:p>
      <w:pPr>
        <w:spacing w:after="0"/>
        <w:ind w:left="0"/>
        <w:jc w:val="both"/>
      </w:pPr>
      <w:r>
        <w:rPr>
          <w:rFonts w:ascii="Times New Roman"/>
          <w:b w:val="false"/>
          <w:i w:val="false"/>
          <w:color w:val="000000"/>
          <w:sz w:val="28"/>
        </w:rPr>
        <w:t xml:space="preserve">с 10 лезвиями </w:t>
      </w:r>
    </w:p>
    <w:p>
      <w:pPr>
        <w:spacing w:after="0"/>
        <w:ind w:left="0"/>
        <w:jc w:val="both"/>
      </w:pPr>
      <w:r>
        <w:rPr>
          <w:rFonts w:ascii="Times New Roman"/>
          <w:b w:val="false"/>
          <w:i w:val="false"/>
          <w:color w:val="000000"/>
          <w:sz w:val="28"/>
        </w:rPr>
        <w:t>24 Трубка медицинская резиновая типа         1         Крышка</w:t>
      </w:r>
    </w:p>
    <w:p>
      <w:pPr>
        <w:spacing w:after="0"/>
        <w:ind w:left="0"/>
        <w:jc w:val="both"/>
      </w:pPr>
      <w:r>
        <w:rPr>
          <w:rFonts w:ascii="Times New Roman"/>
          <w:b w:val="false"/>
          <w:i w:val="false"/>
          <w:color w:val="000000"/>
          <w:sz w:val="28"/>
        </w:rPr>
        <w:t>16,0*1,5 длиной 350 мм</w:t>
      </w:r>
    </w:p>
    <w:p>
      <w:pPr>
        <w:spacing w:after="0"/>
        <w:ind w:left="0"/>
        <w:jc w:val="both"/>
      </w:pPr>
      <w:r>
        <w:rPr>
          <w:rFonts w:ascii="Times New Roman"/>
          <w:b w:val="false"/>
          <w:i w:val="false"/>
          <w:color w:val="000000"/>
          <w:sz w:val="28"/>
        </w:rPr>
        <w:t xml:space="preserve">25 Зажим пружинящий                          1         Стойка </w:t>
      </w:r>
    </w:p>
    <w:p>
      <w:pPr>
        <w:spacing w:after="0"/>
        <w:ind w:left="0"/>
        <w:jc w:val="both"/>
      </w:pPr>
      <w:r>
        <w:rPr>
          <w:rFonts w:ascii="Times New Roman"/>
          <w:b w:val="false"/>
          <w:i w:val="false"/>
          <w:color w:val="000000"/>
          <w:sz w:val="28"/>
        </w:rPr>
        <w:t>                                                     над вклады-</w:t>
      </w:r>
    </w:p>
    <w:p>
      <w:pPr>
        <w:spacing w:after="0"/>
        <w:ind w:left="0"/>
        <w:jc w:val="both"/>
      </w:pPr>
      <w:r>
        <w:rPr>
          <w:rFonts w:ascii="Times New Roman"/>
          <w:b w:val="false"/>
          <w:i w:val="false"/>
          <w:color w:val="000000"/>
          <w:sz w:val="28"/>
        </w:rPr>
        <w:t>                                                         шем</w:t>
      </w:r>
    </w:p>
    <w:p>
      <w:pPr>
        <w:spacing w:after="0"/>
        <w:ind w:left="0"/>
        <w:jc w:val="both"/>
      </w:pPr>
      <w:r>
        <w:rPr>
          <w:rFonts w:ascii="Times New Roman"/>
          <w:b w:val="false"/>
          <w:i w:val="false"/>
          <w:color w:val="000000"/>
          <w:sz w:val="28"/>
        </w:rPr>
        <w:t>26 Полотенце вафельное подрубленное          1        То же</w:t>
      </w:r>
    </w:p>
    <w:p>
      <w:pPr>
        <w:spacing w:after="0"/>
        <w:ind w:left="0"/>
        <w:jc w:val="both"/>
      </w:pPr>
      <w:r>
        <w:rPr>
          <w:rFonts w:ascii="Times New Roman"/>
          <w:b w:val="false"/>
          <w:i w:val="false"/>
          <w:color w:val="000000"/>
          <w:sz w:val="28"/>
        </w:rPr>
        <w:t>27 Роторасширитель с кремальерой большой     1        Стойка</w:t>
      </w:r>
    </w:p>
    <w:p>
      <w:pPr>
        <w:spacing w:after="0"/>
        <w:ind w:left="0"/>
        <w:jc w:val="both"/>
      </w:pPr>
      <w:r>
        <w:rPr>
          <w:rFonts w:ascii="Times New Roman"/>
          <w:b w:val="false"/>
          <w:i w:val="false"/>
          <w:color w:val="000000"/>
          <w:sz w:val="28"/>
        </w:rPr>
        <w:t>28 Языкодержатель для взрослых               1           "</w:t>
      </w:r>
    </w:p>
    <w:p>
      <w:pPr>
        <w:spacing w:after="0"/>
        <w:ind w:left="0"/>
        <w:jc w:val="both"/>
      </w:pPr>
      <w:r>
        <w:rPr>
          <w:rFonts w:ascii="Times New Roman"/>
          <w:b w:val="false"/>
          <w:i w:val="false"/>
          <w:color w:val="000000"/>
          <w:sz w:val="28"/>
        </w:rPr>
        <w:t>29 Штатель для языка двусторонний прямой     1           "</w:t>
      </w:r>
    </w:p>
    <w:p>
      <w:pPr>
        <w:spacing w:after="0"/>
        <w:ind w:left="0"/>
        <w:jc w:val="both"/>
      </w:pPr>
      <w:r>
        <w:rPr>
          <w:rFonts w:ascii="Times New Roman"/>
          <w:b w:val="false"/>
          <w:i w:val="false"/>
          <w:color w:val="000000"/>
          <w:sz w:val="28"/>
        </w:rPr>
        <w:t>30 Термометр медицинский максимальный        1           "</w:t>
      </w:r>
    </w:p>
    <w:p>
      <w:pPr>
        <w:spacing w:after="0"/>
        <w:ind w:left="0"/>
        <w:jc w:val="both"/>
      </w:pPr>
      <w:r>
        <w:rPr>
          <w:rFonts w:ascii="Times New Roman"/>
          <w:b w:val="false"/>
          <w:i w:val="false"/>
          <w:color w:val="000000"/>
          <w:sz w:val="28"/>
        </w:rPr>
        <w:t>стеклянный</w:t>
      </w:r>
    </w:p>
    <w:p>
      <w:pPr>
        <w:spacing w:after="0"/>
        <w:ind w:left="0"/>
        <w:jc w:val="both"/>
      </w:pPr>
      <w:r>
        <w:rPr>
          <w:rFonts w:ascii="Times New Roman"/>
          <w:b w:val="false"/>
          <w:i w:val="false"/>
          <w:color w:val="000000"/>
          <w:sz w:val="28"/>
        </w:rPr>
        <w:t>31 Зонд носовой с навивкой                   1           "</w:t>
      </w:r>
    </w:p>
    <w:p>
      <w:pPr>
        <w:spacing w:after="0"/>
        <w:ind w:left="0"/>
        <w:jc w:val="both"/>
      </w:pPr>
      <w:r>
        <w:rPr>
          <w:rFonts w:ascii="Times New Roman"/>
          <w:b w:val="false"/>
          <w:i w:val="false"/>
          <w:color w:val="000000"/>
          <w:sz w:val="28"/>
        </w:rPr>
        <w:t>32 Напальчник резиновый                      10          "</w:t>
      </w:r>
    </w:p>
    <w:p>
      <w:pPr>
        <w:spacing w:after="0"/>
        <w:ind w:left="0"/>
        <w:jc w:val="both"/>
      </w:pPr>
      <w:r>
        <w:rPr>
          <w:rFonts w:ascii="Times New Roman"/>
          <w:b w:val="false"/>
          <w:i w:val="false"/>
          <w:color w:val="000000"/>
          <w:sz w:val="28"/>
        </w:rPr>
        <w:t>33 Бинты из отбеленной марли стерильные:               Под вкла-</w:t>
      </w:r>
    </w:p>
    <w:p>
      <w:pPr>
        <w:spacing w:after="0"/>
        <w:ind w:left="0"/>
        <w:jc w:val="both"/>
      </w:pPr>
      <w:r>
        <w:rPr>
          <w:rFonts w:ascii="Times New Roman"/>
          <w:b w:val="false"/>
          <w:i w:val="false"/>
          <w:color w:val="000000"/>
          <w:sz w:val="28"/>
        </w:rPr>
        <w:t>0,07*5                                        3         дышем</w:t>
      </w:r>
    </w:p>
    <w:p>
      <w:pPr>
        <w:spacing w:after="0"/>
        <w:ind w:left="0"/>
        <w:jc w:val="both"/>
      </w:pPr>
      <w:r>
        <w:rPr>
          <w:rFonts w:ascii="Times New Roman"/>
          <w:b w:val="false"/>
          <w:i w:val="false"/>
          <w:color w:val="000000"/>
          <w:sz w:val="28"/>
        </w:rPr>
        <w:t>0,10*5                                        3          То же</w:t>
      </w:r>
    </w:p>
    <w:p>
      <w:pPr>
        <w:spacing w:after="0"/>
        <w:ind w:left="0"/>
        <w:jc w:val="both"/>
      </w:pPr>
      <w:r>
        <w:rPr>
          <w:rFonts w:ascii="Times New Roman"/>
          <w:b w:val="false"/>
          <w:i w:val="false"/>
          <w:color w:val="000000"/>
          <w:sz w:val="28"/>
        </w:rPr>
        <w:t>0,14*7                                        2          "</w:t>
      </w:r>
    </w:p>
    <w:p>
      <w:pPr>
        <w:spacing w:after="0"/>
        <w:ind w:left="0"/>
        <w:jc w:val="both"/>
      </w:pPr>
      <w:r>
        <w:rPr>
          <w:rFonts w:ascii="Times New Roman"/>
          <w:b w:val="false"/>
          <w:i w:val="false"/>
          <w:color w:val="000000"/>
          <w:sz w:val="28"/>
        </w:rPr>
        <w:t>34 Ватно-марлевые подушки:                           Под вкладышем</w:t>
      </w:r>
    </w:p>
    <w:p>
      <w:pPr>
        <w:spacing w:after="0"/>
        <w:ind w:left="0"/>
        <w:jc w:val="both"/>
      </w:pPr>
      <w:r>
        <w:rPr>
          <w:rFonts w:ascii="Times New Roman"/>
          <w:b w:val="false"/>
          <w:i w:val="false"/>
          <w:color w:val="000000"/>
          <w:sz w:val="28"/>
        </w:rPr>
        <w:t>0,10*10                                       4           "</w:t>
      </w:r>
    </w:p>
    <w:p>
      <w:pPr>
        <w:spacing w:after="0"/>
        <w:ind w:left="0"/>
        <w:jc w:val="both"/>
      </w:pPr>
      <w:r>
        <w:rPr>
          <w:rFonts w:ascii="Times New Roman"/>
          <w:b w:val="false"/>
          <w:i w:val="false"/>
          <w:color w:val="000000"/>
          <w:sz w:val="28"/>
        </w:rPr>
        <w:t>0,15*15                                       2           "</w:t>
      </w:r>
    </w:p>
    <w:p>
      <w:pPr>
        <w:spacing w:after="0"/>
        <w:ind w:left="0"/>
        <w:jc w:val="both"/>
      </w:pPr>
      <w:r>
        <w:rPr>
          <w:rFonts w:ascii="Times New Roman"/>
          <w:b w:val="false"/>
          <w:i w:val="false"/>
          <w:color w:val="000000"/>
          <w:sz w:val="28"/>
        </w:rPr>
        <w:t>0,25*25                                       2           "</w:t>
      </w:r>
    </w:p>
    <w:p>
      <w:pPr>
        <w:spacing w:after="0"/>
        <w:ind w:left="0"/>
        <w:jc w:val="both"/>
      </w:pPr>
      <w:r>
        <w:rPr>
          <w:rFonts w:ascii="Times New Roman"/>
          <w:b w:val="false"/>
          <w:i w:val="false"/>
          <w:color w:val="000000"/>
          <w:sz w:val="28"/>
        </w:rPr>
        <w:t>35 Вата медицинская гигроскопическая, г       50     Под вкладышем</w:t>
      </w:r>
    </w:p>
    <w:p>
      <w:pPr>
        <w:spacing w:after="0"/>
        <w:ind w:left="0"/>
        <w:jc w:val="both"/>
      </w:pPr>
      <w:r>
        <w:rPr>
          <w:rFonts w:ascii="Times New Roman"/>
          <w:b w:val="false"/>
          <w:i w:val="false"/>
          <w:color w:val="000000"/>
          <w:sz w:val="28"/>
        </w:rPr>
        <w:t>36 Лейкопластырь, 0,05*5, кат                 2           "</w:t>
      </w:r>
    </w:p>
    <w:p>
      <w:pPr>
        <w:spacing w:after="0"/>
        <w:ind w:left="0"/>
        <w:jc w:val="both"/>
      </w:pPr>
      <w:r>
        <w:rPr>
          <w:rFonts w:ascii="Times New Roman"/>
          <w:b w:val="false"/>
          <w:i w:val="false"/>
          <w:color w:val="000000"/>
          <w:sz w:val="28"/>
        </w:rPr>
        <w:t>37 Зонд желудочный                            1        Крышка</w:t>
      </w:r>
    </w:p>
    <w:p>
      <w:pPr>
        <w:spacing w:after="0"/>
        <w:ind w:left="0"/>
        <w:jc w:val="both"/>
      </w:pPr>
      <w:r>
        <w:rPr>
          <w:rFonts w:ascii="Times New Roman"/>
          <w:b w:val="false"/>
          <w:i w:val="false"/>
          <w:color w:val="000000"/>
          <w:sz w:val="28"/>
        </w:rPr>
        <w:t>38 Воронка стеклянная для зонда               1        Под вкла-</w:t>
      </w:r>
    </w:p>
    <w:p>
      <w:pPr>
        <w:spacing w:after="0"/>
        <w:ind w:left="0"/>
        <w:jc w:val="both"/>
      </w:pPr>
      <w:r>
        <w:rPr>
          <w:rFonts w:ascii="Times New Roman"/>
          <w:b w:val="false"/>
          <w:i w:val="false"/>
          <w:color w:val="000000"/>
          <w:sz w:val="28"/>
        </w:rPr>
        <w:t>                                                         дышем</w:t>
      </w:r>
    </w:p>
    <w:p>
      <w:pPr>
        <w:spacing w:after="0"/>
        <w:ind w:left="0"/>
        <w:jc w:val="both"/>
      </w:pPr>
      <w:r>
        <w:rPr>
          <w:rFonts w:ascii="Times New Roman"/>
          <w:b w:val="false"/>
          <w:i w:val="false"/>
          <w:color w:val="000000"/>
          <w:sz w:val="28"/>
        </w:rPr>
        <w:t>39 Рефлектор лобный с мягким оголовьем        1         То же</w:t>
      </w:r>
    </w:p>
    <w:p>
      <w:pPr>
        <w:spacing w:after="0"/>
        <w:ind w:left="0"/>
        <w:jc w:val="both"/>
      </w:pPr>
      <w:r>
        <w:rPr>
          <w:rFonts w:ascii="Times New Roman"/>
          <w:b w:val="false"/>
          <w:i w:val="false"/>
          <w:color w:val="000000"/>
          <w:sz w:val="28"/>
        </w:rPr>
        <w:t>РМО-2</w:t>
      </w:r>
    </w:p>
    <w:p>
      <w:pPr>
        <w:spacing w:after="0"/>
        <w:ind w:left="0"/>
        <w:jc w:val="both"/>
      </w:pPr>
      <w:r>
        <w:rPr>
          <w:rFonts w:ascii="Times New Roman"/>
          <w:b w:val="false"/>
          <w:i w:val="false"/>
          <w:color w:val="000000"/>
          <w:sz w:val="28"/>
        </w:rPr>
        <w:t>40 Воронки ушные никелированные:</w:t>
      </w:r>
    </w:p>
    <w:p>
      <w:pPr>
        <w:spacing w:after="0"/>
        <w:ind w:left="0"/>
        <w:jc w:val="both"/>
      </w:pPr>
      <w:r>
        <w:rPr>
          <w:rFonts w:ascii="Times New Roman"/>
          <w:b w:val="false"/>
          <w:i w:val="false"/>
          <w:color w:val="000000"/>
          <w:sz w:val="28"/>
        </w:rPr>
        <w:t>N 2                                            2          "</w:t>
      </w:r>
    </w:p>
    <w:p>
      <w:pPr>
        <w:spacing w:after="0"/>
        <w:ind w:left="0"/>
        <w:jc w:val="both"/>
      </w:pPr>
      <w:r>
        <w:rPr>
          <w:rFonts w:ascii="Times New Roman"/>
          <w:b w:val="false"/>
          <w:i w:val="false"/>
          <w:color w:val="000000"/>
          <w:sz w:val="28"/>
        </w:rPr>
        <w:t>N 4                                            2          "</w:t>
      </w:r>
    </w:p>
    <w:p>
      <w:pPr>
        <w:spacing w:after="0"/>
        <w:ind w:left="0"/>
        <w:jc w:val="both"/>
      </w:pPr>
      <w:r>
        <w:rPr>
          <w:rFonts w:ascii="Times New Roman"/>
          <w:b w:val="false"/>
          <w:i w:val="false"/>
          <w:color w:val="000000"/>
          <w:sz w:val="28"/>
        </w:rPr>
        <w:t>41 Зеркало глотанное диаметром 21 мм           1          "</w:t>
      </w:r>
    </w:p>
    <w:p>
      <w:pPr>
        <w:spacing w:after="0"/>
        <w:ind w:left="0"/>
        <w:jc w:val="both"/>
      </w:pPr>
      <w:r>
        <w:rPr>
          <w:rFonts w:ascii="Times New Roman"/>
          <w:b w:val="false"/>
          <w:i w:val="false"/>
          <w:color w:val="000000"/>
          <w:sz w:val="28"/>
        </w:rPr>
        <w:t>42 Зеркало носовое для взрослых с длиной       1          "</w:t>
      </w:r>
    </w:p>
    <w:p>
      <w:pPr>
        <w:spacing w:after="0"/>
        <w:ind w:left="0"/>
        <w:jc w:val="both"/>
      </w:pPr>
      <w:r>
        <w:rPr>
          <w:rFonts w:ascii="Times New Roman"/>
          <w:b w:val="false"/>
          <w:i w:val="false"/>
          <w:color w:val="000000"/>
          <w:sz w:val="28"/>
        </w:rPr>
        <w:t>губок 40 мм</w:t>
      </w:r>
    </w:p>
    <w:p>
      <w:pPr>
        <w:spacing w:after="0"/>
        <w:ind w:left="0"/>
        <w:jc w:val="both"/>
      </w:pPr>
      <w:r>
        <w:rPr>
          <w:rFonts w:ascii="Times New Roman"/>
          <w:b w:val="false"/>
          <w:i w:val="false"/>
          <w:color w:val="000000"/>
          <w:sz w:val="28"/>
        </w:rPr>
        <w:t>43 Зонд ушной с навивкой                       1          "</w:t>
      </w:r>
    </w:p>
    <w:p>
      <w:pPr>
        <w:spacing w:after="0"/>
        <w:ind w:left="0"/>
        <w:jc w:val="both"/>
      </w:pPr>
      <w:r>
        <w:rPr>
          <w:rFonts w:ascii="Times New Roman"/>
          <w:b w:val="false"/>
          <w:i w:val="false"/>
          <w:color w:val="000000"/>
          <w:sz w:val="28"/>
        </w:rPr>
        <w:t>44 Ларингоскоп с прямым рифленным клинком      1          "</w:t>
      </w:r>
    </w:p>
    <w:p>
      <w:pPr>
        <w:spacing w:after="0"/>
        <w:ind w:left="0"/>
        <w:jc w:val="both"/>
      </w:pPr>
      <w:r>
        <w:rPr>
          <w:rFonts w:ascii="Times New Roman"/>
          <w:b w:val="false"/>
          <w:i w:val="false"/>
          <w:color w:val="000000"/>
          <w:sz w:val="28"/>
        </w:rPr>
        <w:t>45 Стетофонендоскоп СТФ-03                     1          "</w:t>
      </w:r>
    </w:p>
    <w:p>
      <w:pPr>
        <w:spacing w:after="0"/>
        <w:ind w:left="0"/>
        <w:jc w:val="both"/>
      </w:pPr>
      <w:r>
        <w:rPr>
          <w:rFonts w:ascii="Times New Roman"/>
          <w:b w:val="false"/>
          <w:i w:val="false"/>
          <w:color w:val="000000"/>
          <w:sz w:val="28"/>
        </w:rPr>
        <w:t>46 Измеритель артериального давления           1          "</w:t>
      </w:r>
    </w:p>
    <w:p>
      <w:pPr>
        <w:spacing w:after="0"/>
        <w:ind w:left="0"/>
        <w:jc w:val="both"/>
      </w:pPr>
      <w:r>
        <w:rPr>
          <w:rFonts w:ascii="Times New Roman"/>
          <w:b w:val="false"/>
          <w:i w:val="false"/>
          <w:color w:val="000000"/>
          <w:sz w:val="28"/>
        </w:rPr>
        <w:t>ИЛДМ-ОП</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Медикаменты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Наименование         |Вид |Количест|Коли-|Место на-</w:t>
      </w:r>
    </w:p>
    <w:p>
      <w:pPr>
        <w:spacing w:after="0"/>
        <w:ind w:left="0"/>
        <w:jc w:val="both"/>
      </w:pPr>
      <w:r>
        <w:rPr>
          <w:rFonts w:ascii="Times New Roman"/>
          <w:b w:val="false"/>
          <w:i w:val="false"/>
          <w:color w:val="000000"/>
          <w:sz w:val="28"/>
        </w:rPr>
        <w:t>                                 |упа-|во пре- |чест-|хождения</w:t>
      </w:r>
    </w:p>
    <w:p>
      <w:pPr>
        <w:spacing w:after="0"/>
        <w:ind w:left="0"/>
        <w:jc w:val="both"/>
      </w:pPr>
      <w:r>
        <w:rPr>
          <w:rFonts w:ascii="Times New Roman"/>
          <w:b w:val="false"/>
          <w:i w:val="false"/>
          <w:color w:val="000000"/>
          <w:sz w:val="28"/>
        </w:rPr>
        <w:t>                                 |ков-|парата в|во   |в ящике</w:t>
      </w:r>
    </w:p>
    <w:p>
      <w:pPr>
        <w:spacing w:after="0"/>
        <w:ind w:left="0"/>
        <w:jc w:val="both"/>
      </w:pPr>
      <w:r>
        <w:rPr>
          <w:rFonts w:ascii="Times New Roman"/>
          <w:b w:val="false"/>
          <w:i w:val="false"/>
          <w:color w:val="000000"/>
          <w:sz w:val="28"/>
        </w:rPr>
        <w:t>                                 |ки  |одной   |упа- |</w:t>
      </w:r>
    </w:p>
    <w:p>
      <w:pPr>
        <w:spacing w:after="0"/>
        <w:ind w:left="0"/>
        <w:jc w:val="both"/>
      </w:pPr>
      <w:r>
        <w:rPr>
          <w:rFonts w:ascii="Times New Roman"/>
          <w:b w:val="false"/>
          <w:i w:val="false"/>
          <w:color w:val="000000"/>
          <w:sz w:val="28"/>
        </w:rPr>
        <w:t>                                 |    |упаков- |ковок|</w:t>
      </w:r>
    </w:p>
    <w:p>
      <w:pPr>
        <w:spacing w:after="0"/>
        <w:ind w:left="0"/>
        <w:jc w:val="both"/>
      </w:pPr>
      <w:r>
        <w:rPr>
          <w:rFonts w:ascii="Times New Roman"/>
          <w:b w:val="false"/>
          <w:i w:val="false"/>
          <w:color w:val="000000"/>
          <w:sz w:val="28"/>
        </w:rPr>
        <w:t>                                 |    |ке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Викасол, 1%-ный раствор        Ам-    1 мл     2    Кассета</w:t>
      </w:r>
    </w:p>
    <w:p>
      <w:pPr>
        <w:spacing w:after="0"/>
        <w:ind w:left="0"/>
        <w:jc w:val="both"/>
      </w:pPr>
      <w:r>
        <w:rPr>
          <w:rFonts w:ascii="Times New Roman"/>
          <w:b w:val="false"/>
          <w:i w:val="false"/>
          <w:color w:val="000000"/>
          <w:sz w:val="28"/>
        </w:rPr>
        <w:t>                                  пула</w:t>
      </w:r>
    </w:p>
    <w:p>
      <w:pPr>
        <w:spacing w:after="0"/>
        <w:ind w:left="0"/>
        <w:jc w:val="both"/>
      </w:pPr>
      <w:r>
        <w:rPr>
          <w:rFonts w:ascii="Times New Roman"/>
          <w:b w:val="false"/>
          <w:i w:val="false"/>
          <w:color w:val="000000"/>
          <w:sz w:val="28"/>
        </w:rPr>
        <w:t>2. Глюкоза, 40%-ный раствор       Ам-    20 мл    2    Кассета</w:t>
      </w:r>
    </w:p>
    <w:p>
      <w:pPr>
        <w:spacing w:after="0"/>
        <w:ind w:left="0"/>
        <w:jc w:val="both"/>
      </w:pPr>
      <w:r>
        <w:rPr>
          <w:rFonts w:ascii="Times New Roman"/>
          <w:b w:val="false"/>
          <w:i w:val="false"/>
          <w:color w:val="000000"/>
          <w:sz w:val="28"/>
        </w:rPr>
        <w:t>                                  пула</w:t>
      </w:r>
    </w:p>
    <w:p>
      <w:pPr>
        <w:spacing w:after="0"/>
        <w:ind w:left="0"/>
        <w:jc w:val="both"/>
      </w:pPr>
      <w:r>
        <w:rPr>
          <w:rFonts w:ascii="Times New Roman"/>
          <w:b w:val="false"/>
          <w:i w:val="false"/>
          <w:color w:val="000000"/>
          <w:sz w:val="28"/>
        </w:rPr>
        <w:t>3. Глюкоза, 25%-ный раствор       Ам-    20 мл    2    Кассета</w:t>
      </w:r>
    </w:p>
    <w:p>
      <w:pPr>
        <w:spacing w:after="0"/>
        <w:ind w:left="0"/>
        <w:jc w:val="both"/>
      </w:pPr>
      <w:r>
        <w:rPr>
          <w:rFonts w:ascii="Times New Roman"/>
          <w:b w:val="false"/>
          <w:i w:val="false"/>
          <w:color w:val="000000"/>
          <w:sz w:val="28"/>
        </w:rPr>
        <w:t>                                  пула</w:t>
      </w:r>
    </w:p>
    <w:p>
      <w:pPr>
        <w:spacing w:after="0"/>
        <w:ind w:left="0"/>
        <w:jc w:val="both"/>
      </w:pPr>
      <w:r>
        <w:rPr>
          <w:rFonts w:ascii="Times New Roman"/>
          <w:b w:val="false"/>
          <w:i w:val="false"/>
          <w:color w:val="000000"/>
          <w:sz w:val="28"/>
        </w:rPr>
        <w:t>4. Кальция хлорид, 10%-ный        Ам-    10 мл    2    Кассета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5. Ледокаин 0,5%-ный              Ам-    10 мл    2    Кассета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6. Магния сульфат, 25%-ный        Ам-    10 мл    2    Кассета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7. Натрия хлорид, 0,9%-ный        Ам-    10 мл    2    Кассета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8. Новокаин, 0,5%-ный             Ам-     5 мл    5    Кассета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9. Новокаиномид, 10%-ный          Ам-     5 мл    2    Кассета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10. Унитиол, 5%-ный               Ам-     5 мл    2    Кассета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11. Эуфилин, 2,4%-ный             Ам-    10 мл    2    Кассета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12. Адреналина гидрохлорид,       Ам-     1 мл    3    Коробка</w:t>
      </w:r>
    </w:p>
    <w:p>
      <w:pPr>
        <w:spacing w:after="0"/>
        <w:ind w:left="0"/>
        <w:jc w:val="both"/>
      </w:pPr>
      <w:r>
        <w:rPr>
          <w:rFonts w:ascii="Times New Roman"/>
          <w:b w:val="false"/>
          <w:i w:val="false"/>
          <w:color w:val="000000"/>
          <w:sz w:val="28"/>
        </w:rPr>
        <w:t>   1%-ный раствор                 пула</w:t>
      </w:r>
    </w:p>
    <w:p>
      <w:pPr>
        <w:spacing w:after="0"/>
        <w:ind w:left="0"/>
        <w:jc w:val="both"/>
      </w:pPr>
      <w:r>
        <w:rPr>
          <w:rFonts w:ascii="Times New Roman"/>
          <w:b w:val="false"/>
          <w:i w:val="false"/>
          <w:color w:val="000000"/>
          <w:sz w:val="28"/>
        </w:rPr>
        <w:t>13. Аминозин, 2,5%-ный            Ам-     2 мл    4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14. Анальгин, 50%-ный             Ам-     1 мл    3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15. Атролиносульфат, 0,1%-ный     Ам-     2 мл    4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16. Барбамин, 5%-ный              Ам-     5 мл    2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17. Баралгин                              5 мл    2    Коробка</w:t>
      </w:r>
    </w:p>
    <w:p>
      <w:pPr>
        <w:spacing w:after="0"/>
        <w:ind w:left="0"/>
        <w:jc w:val="both"/>
      </w:pPr>
      <w:r>
        <w:rPr>
          <w:rFonts w:ascii="Times New Roman"/>
          <w:b w:val="false"/>
          <w:i w:val="false"/>
          <w:color w:val="000000"/>
          <w:sz w:val="28"/>
        </w:rPr>
        <w:t>18. Витамин С (аскорбинат натрия) Ам-     1 мл    4    Коробка</w:t>
      </w:r>
    </w:p>
    <w:p>
      <w:pPr>
        <w:spacing w:after="0"/>
        <w:ind w:left="0"/>
        <w:jc w:val="both"/>
      </w:pPr>
      <w:r>
        <w:rPr>
          <w:rFonts w:ascii="Times New Roman"/>
          <w:b w:val="false"/>
          <w:i w:val="false"/>
          <w:color w:val="000000"/>
          <w:sz w:val="28"/>
        </w:rPr>
        <w:t>    5%-ный раствор                пула</w:t>
      </w:r>
    </w:p>
    <w:p>
      <w:pPr>
        <w:spacing w:after="0"/>
        <w:ind w:left="0"/>
        <w:jc w:val="both"/>
      </w:pPr>
      <w:r>
        <w:rPr>
          <w:rFonts w:ascii="Times New Roman"/>
          <w:b w:val="false"/>
          <w:i w:val="false"/>
          <w:color w:val="000000"/>
          <w:sz w:val="28"/>
        </w:rPr>
        <w:t>19. Гепарин (5000 ед в 1 мл)      Фла-    5 мл    4    Коробка</w:t>
      </w:r>
    </w:p>
    <w:p>
      <w:pPr>
        <w:spacing w:after="0"/>
        <w:ind w:left="0"/>
        <w:jc w:val="both"/>
      </w:pPr>
      <w:r>
        <w:rPr>
          <w:rFonts w:ascii="Times New Roman"/>
          <w:b w:val="false"/>
          <w:i w:val="false"/>
          <w:color w:val="000000"/>
          <w:sz w:val="28"/>
        </w:rPr>
        <w:t>                                  кон</w:t>
      </w:r>
    </w:p>
    <w:p>
      <w:pPr>
        <w:spacing w:after="0"/>
        <w:ind w:left="0"/>
        <w:jc w:val="both"/>
      </w:pPr>
      <w:r>
        <w:rPr>
          <w:rFonts w:ascii="Times New Roman"/>
          <w:b w:val="false"/>
          <w:i w:val="false"/>
          <w:color w:val="000000"/>
          <w:sz w:val="28"/>
        </w:rPr>
        <w:t>20. Гидрокортизона гемисукцинат   Фла-    1 мл    4    Коробка</w:t>
      </w:r>
    </w:p>
    <w:p>
      <w:pPr>
        <w:spacing w:after="0"/>
        <w:ind w:left="0"/>
        <w:jc w:val="both"/>
      </w:pPr>
      <w:r>
        <w:rPr>
          <w:rFonts w:ascii="Times New Roman"/>
          <w:b w:val="false"/>
          <w:i w:val="false"/>
          <w:color w:val="000000"/>
          <w:sz w:val="28"/>
        </w:rPr>
        <w:t>    0,025 г                       кон</w:t>
      </w:r>
    </w:p>
    <w:p>
      <w:pPr>
        <w:spacing w:after="0"/>
        <w:ind w:left="0"/>
        <w:jc w:val="both"/>
      </w:pPr>
      <w:r>
        <w:rPr>
          <w:rFonts w:ascii="Times New Roman"/>
          <w:b w:val="false"/>
          <w:i w:val="false"/>
          <w:color w:val="000000"/>
          <w:sz w:val="28"/>
        </w:rPr>
        <w:t>21. Дибазол, 1%-ный               Фла-    1 мл    4    Коробка</w:t>
      </w:r>
    </w:p>
    <w:p>
      <w:pPr>
        <w:spacing w:after="0"/>
        <w:ind w:left="0"/>
        <w:jc w:val="both"/>
      </w:pPr>
      <w:r>
        <w:rPr>
          <w:rFonts w:ascii="Times New Roman"/>
          <w:b w:val="false"/>
          <w:i w:val="false"/>
          <w:color w:val="000000"/>
          <w:sz w:val="28"/>
        </w:rPr>
        <w:t>     раствор                      кон</w:t>
      </w:r>
    </w:p>
    <w:p>
      <w:pPr>
        <w:spacing w:after="0"/>
        <w:ind w:left="0"/>
        <w:jc w:val="both"/>
      </w:pPr>
      <w:r>
        <w:rPr>
          <w:rFonts w:ascii="Times New Roman"/>
          <w:b w:val="false"/>
          <w:i w:val="false"/>
          <w:color w:val="000000"/>
          <w:sz w:val="28"/>
        </w:rPr>
        <w:t>22. Димедрол, 1%-ный              Фла-    1 мл    2    Коробка</w:t>
      </w:r>
    </w:p>
    <w:p>
      <w:pPr>
        <w:spacing w:after="0"/>
        <w:ind w:left="0"/>
        <w:jc w:val="both"/>
      </w:pPr>
      <w:r>
        <w:rPr>
          <w:rFonts w:ascii="Times New Roman"/>
          <w:b w:val="false"/>
          <w:i w:val="false"/>
          <w:color w:val="000000"/>
          <w:sz w:val="28"/>
        </w:rPr>
        <w:t>     раствор                      кон</w:t>
      </w:r>
    </w:p>
    <w:p>
      <w:pPr>
        <w:spacing w:after="0"/>
        <w:ind w:left="0"/>
        <w:jc w:val="both"/>
      </w:pPr>
      <w:r>
        <w:rPr>
          <w:rFonts w:ascii="Times New Roman"/>
          <w:b w:val="false"/>
          <w:i w:val="false"/>
          <w:color w:val="000000"/>
          <w:sz w:val="28"/>
        </w:rPr>
        <w:t>23. Коргликон, 0,06%-ный          Фла-    1 мл    3    Коробка</w:t>
      </w:r>
    </w:p>
    <w:p>
      <w:pPr>
        <w:spacing w:after="0"/>
        <w:ind w:left="0"/>
        <w:jc w:val="both"/>
      </w:pPr>
      <w:r>
        <w:rPr>
          <w:rFonts w:ascii="Times New Roman"/>
          <w:b w:val="false"/>
          <w:i w:val="false"/>
          <w:color w:val="000000"/>
          <w:sz w:val="28"/>
        </w:rPr>
        <w:t>     раствор                      кон</w:t>
      </w:r>
    </w:p>
    <w:p>
      <w:pPr>
        <w:spacing w:after="0"/>
        <w:ind w:left="0"/>
        <w:jc w:val="both"/>
      </w:pPr>
      <w:r>
        <w:rPr>
          <w:rFonts w:ascii="Times New Roman"/>
          <w:b w:val="false"/>
          <w:i w:val="false"/>
          <w:color w:val="000000"/>
          <w:sz w:val="28"/>
        </w:rPr>
        <w:t>24. Кордиамин                     Ам-     2 мл    3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25. Кофеин-бензонат натрия        Ам-     1 мл    3    Коробка</w:t>
      </w:r>
    </w:p>
    <w:p>
      <w:pPr>
        <w:spacing w:after="0"/>
        <w:ind w:left="0"/>
        <w:jc w:val="both"/>
      </w:pPr>
      <w:r>
        <w:rPr>
          <w:rFonts w:ascii="Times New Roman"/>
          <w:b w:val="false"/>
          <w:i w:val="false"/>
          <w:color w:val="000000"/>
          <w:sz w:val="28"/>
        </w:rPr>
        <w:t>    10%-ный раствор               пула</w:t>
      </w:r>
    </w:p>
    <w:p>
      <w:pPr>
        <w:spacing w:after="0"/>
        <w:ind w:left="0"/>
        <w:jc w:val="both"/>
      </w:pPr>
      <w:r>
        <w:rPr>
          <w:rFonts w:ascii="Times New Roman"/>
          <w:b w:val="false"/>
          <w:i w:val="false"/>
          <w:color w:val="000000"/>
          <w:sz w:val="28"/>
        </w:rPr>
        <w:t>26. Мезотон 1%-ный                Ам-     1 мл    4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27. Морфина гидрохлорид 1%-ный    Ам-     1 мл    3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28. Но-шпа, 2%-ный                Ам-     2 мл    2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29. Норадреналина гидротартрат    Ам-     1 мл    5    Коробка</w:t>
      </w:r>
    </w:p>
    <w:p>
      <w:pPr>
        <w:spacing w:after="0"/>
        <w:ind w:left="0"/>
        <w:jc w:val="both"/>
      </w:pPr>
      <w:r>
        <w:rPr>
          <w:rFonts w:ascii="Times New Roman"/>
          <w:b w:val="false"/>
          <w:i w:val="false"/>
          <w:color w:val="000000"/>
          <w:sz w:val="28"/>
        </w:rPr>
        <w:t>    0,2%-ный раствор              пула</w:t>
      </w:r>
    </w:p>
    <w:p>
      <w:pPr>
        <w:spacing w:after="0"/>
        <w:ind w:left="0"/>
        <w:jc w:val="both"/>
      </w:pPr>
      <w:r>
        <w:rPr>
          <w:rFonts w:ascii="Times New Roman"/>
          <w:b w:val="false"/>
          <w:i w:val="false"/>
          <w:color w:val="000000"/>
          <w:sz w:val="28"/>
        </w:rPr>
        <w:t>30. Омнопон, 2%-ный               Ам-     1 мл    3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31. Папаверина гидлохлорид        Ам-     2 мл    3    Коробка</w:t>
      </w:r>
    </w:p>
    <w:p>
      <w:pPr>
        <w:spacing w:after="0"/>
        <w:ind w:left="0"/>
        <w:jc w:val="both"/>
      </w:pPr>
      <w:r>
        <w:rPr>
          <w:rFonts w:ascii="Times New Roman"/>
          <w:b w:val="false"/>
          <w:i w:val="false"/>
          <w:color w:val="000000"/>
          <w:sz w:val="28"/>
        </w:rPr>
        <w:t>    2%-ный раствор                пула</w:t>
      </w:r>
    </w:p>
    <w:p>
      <w:pPr>
        <w:spacing w:after="0"/>
        <w:ind w:left="0"/>
        <w:jc w:val="both"/>
      </w:pPr>
      <w:r>
        <w:rPr>
          <w:rFonts w:ascii="Times New Roman"/>
          <w:b w:val="false"/>
          <w:i w:val="false"/>
          <w:color w:val="000000"/>
          <w:sz w:val="28"/>
        </w:rPr>
        <w:t>32. Промедол 2%-ный               Ам-     1 мл    3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33. Пентамин 5%-ный               Ам-     1 мл    2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34. Преднизолон 30 мг             Ам-     1 мл    3    Коробка</w:t>
      </w:r>
    </w:p>
    <w:p>
      <w:pPr>
        <w:spacing w:after="0"/>
        <w:ind w:left="0"/>
        <w:jc w:val="both"/>
      </w:pPr>
      <w:r>
        <w:rPr>
          <w:rFonts w:ascii="Times New Roman"/>
          <w:b w:val="false"/>
          <w:i w:val="false"/>
          <w:color w:val="000000"/>
          <w:sz w:val="28"/>
        </w:rPr>
        <w:t>                                  пула</w:t>
      </w:r>
    </w:p>
    <w:p>
      <w:pPr>
        <w:spacing w:after="0"/>
        <w:ind w:left="0"/>
        <w:jc w:val="both"/>
      </w:pPr>
      <w:r>
        <w:rPr>
          <w:rFonts w:ascii="Times New Roman"/>
          <w:b w:val="false"/>
          <w:i w:val="false"/>
          <w:color w:val="000000"/>
          <w:sz w:val="28"/>
        </w:rPr>
        <w:t>35. Строфантин 0,005%-ный         Ам-     1 мл    4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36. Седуксен 0,5%-ный             Ам-     2 мл    2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37. Супрастин 2%-ный              Ам-     1 мл    2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38. Сульфокамфокаин 10%-ный       Ам-     2 мл    2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39. Фуросемин (лазикс)            Ам-     2 мл    2    Коробка</w:t>
      </w:r>
    </w:p>
    <w:p>
      <w:pPr>
        <w:spacing w:after="0"/>
        <w:ind w:left="0"/>
        <w:jc w:val="both"/>
      </w:pPr>
      <w:r>
        <w:rPr>
          <w:rFonts w:ascii="Times New Roman"/>
          <w:b w:val="false"/>
          <w:i w:val="false"/>
          <w:color w:val="000000"/>
          <w:sz w:val="28"/>
        </w:rPr>
        <w:t>    1%-ный раствор                пула</w:t>
      </w:r>
    </w:p>
    <w:p>
      <w:pPr>
        <w:spacing w:after="0"/>
        <w:ind w:left="0"/>
        <w:jc w:val="both"/>
      </w:pPr>
      <w:r>
        <w:rPr>
          <w:rFonts w:ascii="Times New Roman"/>
          <w:b w:val="false"/>
          <w:i w:val="false"/>
          <w:color w:val="000000"/>
          <w:sz w:val="28"/>
        </w:rPr>
        <w:t>40. Этимизол 1,5%-ный             Ам-     1 мл    4    Коробка</w:t>
      </w:r>
    </w:p>
    <w:p>
      <w:pPr>
        <w:spacing w:after="0"/>
        <w:ind w:left="0"/>
        <w:jc w:val="both"/>
      </w:pPr>
      <w:r>
        <w:rPr>
          <w:rFonts w:ascii="Times New Roman"/>
          <w:b w:val="false"/>
          <w:i w:val="false"/>
          <w:color w:val="000000"/>
          <w:sz w:val="28"/>
        </w:rPr>
        <w:t>    раствор                       пула</w:t>
      </w:r>
    </w:p>
    <w:p>
      <w:pPr>
        <w:spacing w:after="0"/>
        <w:ind w:left="0"/>
        <w:jc w:val="both"/>
      </w:pPr>
      <w:r>
        <w:rPr>
          <w:rFonts w:ascii="Times New Roman"/>
          <w:b w:val="false"/>
          <w:i w:val="false"/>
          <w:color w:val="000000"/>
          <w:sz w:val="28"/>
        </w:rPr>
        <w:t>41. Эфидриногидрохлорид           Ам-     1 мл    3    Коробка</w:t>
      </w:r>
    </w:p>
    <w:p>
      <w:pPr>
        <w:spacing w:after="0"/>
        <w:ind w:left="0"/>
        <w:jc w:val="both"/>
      </w:pPr>
      <w:r>
        <w:rPr>
          <w:rFonts w:ascii="Times New Roman"/>
          <w:b w:val="false"/>
          <w:i w:val="false"/>
          <w:color w:val="000000"/>
          <w:sz w:val="28"/>
        </w:rPr>
        <w:t>    5%-ный раствор                пула</w:t>
      </w:r>
    </w:p>
    <w:p>
      <w:pPr>
        <w:spacing w:after="0"/>
        <w:ind w:left="0"/>
        <w:jc w:val="both"/>
      </w:pPr>
      <w:r>
        <w:rPr>
          <w:rFonts w:ascii="Times New Roman"/>
          <w:b w:val="false"/>
          <w:i w:val="false"/>
          <w:color w:val="000000"/>
          <w:sz w:val="28"/>
        </w:rPr>
        <w:t>42. Ацетилсалициловая кислота     Комва-  10 табл 3    Вкладыш</w:t>
      </w:r>
    </w:p>
    <w:p>
      <w:pPr>
        <w:spacing w:after="0"/>
        <w:ind w:left="0"/>
        <w:jc w:val="both"/>
      </w:pPr>
      <w:r>
        <w:rPr>
          <w:rFonts w:ascii="Times New Roman"/>
          <w:b w:val="false"/>
          <w:i w:val="false"/>
          <w:color w:val="000000"/>
          <w:sz w:val="28"/>
        </w:rPr>
        <w:t>    (аспирин) 0,5 г               люта</w:t>
      </w:r>
    </w:p>
    <w:p>
      <w:pPr>
        <w:spacing w:after="0"/>
        <w:ind w:left="0"/>
        <w:jc w:val="both"/>
      </w:pPr>
      <w:r>
        <w:rPr>
          <w:rFonts w:ascii="Times New Roman"/>
          <w:b w:val="false"/>
          <w:i w:val="false"/>
          <w:color w:val="000000"/>
          <w:sz w:val="28"/>
        </w:rPr>
        <w:t>43. Борная кислота, 3%-ный        Фла-    10 мл   1    Вкладыш</w:t>
      </w:r>
    </w:p>
    <w:p>
      <w:pPr>
        <w:spacing w:after="0"/>
        <w:ind w:left="0"/>
        <w:jc w:val="both"/>
      </w:pPr>
      <w:r>
        <w:rPr>
          <w:rFonts w:ascii="Times New Roman"/>
          <w:b w:val="false"/>
          <w:i w:val="false"/>
          <w:color w:val="000000"/>
          <w:sz w:val="28"/>
        </w:rPr>
        <w:t>    спиртовой раствор             кон</w:t>
      </w:r>
    </w:p>
    <w:p>
      <w:pPr>
        <w:spacing w:after="0"/>
        <w:ind w:left="0"/>
        <w:jc w:val="both"/>
      </w:pPr>
      <w:r>
        <w:rPr>
          <w:rFonts w:ascii="Times New Roman"/>
          <w:b w:val="false"/>
          <w:i w:val="false"/>
          <w:color w:val="000000"/>
          <w:sz w:val="28"/>
        </w:rPr>
        <w:t>44. Валидол 0,06 г                Метал.  5 табл  1     Вкладыш</w:t>
      </w:r>
    </w:p>
    <w:p>
      <w:pPr>
        <w:spacing w:after="0"/>
        <w:ind w:left="0"/>
        <w:jc w:val="both"/>
      </w:pPr>
      <w:r>
        <w:rPr>
          <w:rFonts w:ascii="Times New Roman"/>
          <w:b w:val="false"/>
          <w:i w:val="false"/>
          <w:color w:val="000000"/>
          <w:sz w:val="28"/>
        </w:rPr>
        <w:t>                                  флакон</w:t>
      </w:r>
    </w:p>
    <w:p>
      <w:pPr>
        <w:spacing w:after="0"/>
        <w:ind w:left="0"/>
        <w:jc w:val="both"/>
      </w:pPr>
      <w:r>
        <w:rPr>
          <w:rFonts w:ascii="Times New Roman"/>
          <w:b w:val="false"/>
          <w:i w:val="false"/>
          <w:color w:val="000000"/>
          <w:sz w:val="28"/>
        </w:rPr>
        <w:t>45. Йод 5%-ный                    Ам-     1 мл    10    Коробка</w:t>
      </w:r>
    </w:p>
    <w:p>
      <w:pPr>
        <w:spacing w:after="0"/>
        <w:ind w:left="0"/>
        <w:jc w:val="both"/>
      </w:pPr>
      <w:r>
        <w:rPr>
          <w:rFonts w:ascii="Times New Roman"/>
          <w:b w:val="false"/>
          <w:i w:val="false"/>
          <w:color w:val="000000"/>
          <w:sz w:val="28"/>
        </w:rPr>
        <w:t>    спиртовой раствор             пула</w:t>
      </w:r>
    </w:p>
    <w:p>
      <w:pPr>
        <w:spacing w:after="0"/>
        <w:ind w:left="0"/>
        <w:jc w:val="both"/>
      </w:pPr>
      <w:r>
        <w:rPr>
          <w:rFonts w:ascii="Times New Roman"/>
          <w:b w:val="false"/>
          <w:i w:val="false"/>
          <w:color w:val="000000"/>
          <w:sz w:val="28"/>
        </w:rPr>
        <w:t>46. Калия перманганат             Стеклян-  3 г   2     Коробка</w:t>
      </w:r>
    </w:p>
    <w:p>
      <w:pPr>
        <w:spacing w:after="0"/>
        <w:ind w:left="0"/>
        <w:jc w:val="both"/>
      </w:pPr>
      <w:r>
        <w:rPr>
          <w:rFonts w:ascii="Times New Roman"/>
          <w:b w:val="false"/>
          <w:i w:val="false"/>
          <w:color w:val="000000"/>
          <w:sz w:val="28"/>
        </w:rPr>
        <w:t>                                  ный фла-</w:t>
      </w:r>
    </w:p>
    <w:p>
      <w:pPr>
        <w:spacing w:after="0"/>
        <w:ind w:left="0"/>
        <w:jc w:val="both"/>
      </w:pPr>
      <w:r>
        <w:rPr>
          <w:rFonts w:ascii="Times New Roman"/>
          <w:b w:val="false"/>
          <w:i w:val="false"/>
          <w:color w:val="000000"/>
          <w:sz w:val="28"/>
        </w:rPr>
        <w:t>                                  кон</w:t>
      </w:r>
    </w:p>
    <w:p>
      <w:pPr>
        <w:spacing w:after="0"/>
        <w:ind w:left="0"/>
        <w:jc w:val="both"/>
      </w:pPr>
      <w:r>
        <w:rPr>
          <w:rFonts w:ascii="Times New Roman"/>
          <w:b w:val="false"/>
          <w:i w:val="false"/>
          <w:color w:val="000000"/>
          <w:sz w:val="28"/>
        </w:rPr>
        <w:t>47. Кодтерпин                     Конва-    6 таб   1   Коробка</w:t>
      </w:r>
    </w:p>
    <w:p>
      <w:pPr>
        <w:spacing w:after="0"/>
        <w:ind w:left="0"/>
        <w:jc w:val="both"/>
      </w:pPr>
      <w:r>
        <w:rPr>
          <w:rFonts w:ascii="Times New Roman"/>
          <w:b w:val="false"/>
          <w:i w:val="false"/>
          <w:color w:val="000000"/>
          <w:sz w:val="28"/>
        </w:rPr>
        <w:t>                                  люта</w:t>
      </w:r>
    </w:p>
    <w:p>
      <w:pPr>
        <w:spacing w:after="0"/>
        <w:ind w:left="0"/>
        <w:jc w:val="both"/>
      </w:pPr>
      <w:r>
        <w:rPr>
          <w:rFonts w:ascii="Times New Roman"/>
          <w:b w:val="false"/>
          <w:i w:val="false"/>
          <w:color w:val="000000"/>
          <w:sz w:val="28"/>
        </w:rPr>
        <w:t>48. Масло вазелиновое             Флакон    20 мл   1   Коробка</w:t>
      </w:r>
    </w:p>
    <w:p>
      <w:pPr>
        <w:spacing w:after="0"/>
        <w:ind w:left="0"/>
        <w:jc w:val="both"/>
      </w:pPr>
      <w:r>
        <w:rPr>
          <w:rFonts w:ascii="Times New Roman"/>
          <w:b w:val="false"/>
          <w:i w:val="false"/>
          <w:color w:val="000000"/>
          <w:sz w:val="28"/>
        </w:rPr>
        <w:t>49. Нитроглицерин 0,0005г         Стеклян-  10 таб  1   Коробка</w:t>
      </w:r>
    </w:p>
    <w:p>
      <w:pPr>
        <w:spacing w:after="0"/>
        <w:ind w:left="0"/>
        <w:jc w:val="both"/>
      </w:pPr>
      <w:r>
        <w:rPr>
          <w:rFonts w:ascii="Times New Roman"/>
          <w:b w:val="false"/>
          <w:i w:val="false"/>
          <w:color w:val="000000"/>
          <w:sz w:val="28"/>
        </w:rPr>
        <w:t>                                  ный фла-</w:t>
      </w:r>
    </w:p>
    <w:p>
      <w:pPr>
        <w:spacing w:after="0"/>
        <w:ind w:left="0"/>
        <w:jc w:val="both"/>
      </w:pPr>
      <w:r>
        <w:rPr>
          <w:rFonts w:ascii="Times New Roman"/>
          <w:b w:val="false"/>
          <w:i w:val="false"/>
          <w:color w:val="000000"/>
          <w:sz w:val="28"/>
        </w:rPr>
        <w:t>                                  кон</w:t>
      </w:r>
    </w:p>
    <w:p>
      <w:pPr>
        <w:spacing w:after="0"/>
        <w:ind w:left="0"/>
        <w:jc w:val="both"/>
      </w:pPr>
      <w:r>
        <w:rPr>
          <w:rFonts w:ascii="Times New Roman"/>
          <w:b w:val="false"/>
          <w:i w:val="false"/>
          <w:color w:val="000000"/>
          <w:sz w:val="28"/>
        </w:rPr>
        <w:t>50. Нашатырный спирт              Ампула    1мл     6   Коробка</w:t>
      </w:r>
    </w:p>
    <w:p>
      <w:pPr>
        <w:spacing w:after="0"/>
        <w:ind w:left="0"/>
        <w:jc w:val="both"/>
      </w:pPr>
      <w:r>
        <w:rPr>
          <w:rFonts w:ascii="Times New Roman"/>
          <w:b w:val="false"/>
          <w:i w:val="false"/>
          <w:color w:val="000000"/>
          <w:sz w:val="28"/>
        </w:rPr>
        <w:t>51. Перекись водорода,            Стеклян-  50мл    3   Коробка</w:t>
      </w:r>
    </w:p>
    <w:p>
      <w:pPr>
        <w:spacing w:after="0"/>
        <w:ind w:left="0"/>
        <w:jc w:val="both"/>
      </w:pPr>
      <w:r>
        <w:rPr>
          <w:rFonts w:ascii="Times New Roman"/>
          <w:b w:val="false"/>
          <w:i w:val="false"/>
          <w:color w:val="000000"/>
          <w:sz w:val="28"/>
        </w:rPr>
        <w:t>    3%-ный раствор                ный фла-</w:t>
      </w:r>
    </w:p>
    <w:p>
      <w:pPr>
        <w:spacing w:after="0"/>
        <w:ind w:left="0"/>
        <w:jc w:val="both"/>
      </w:pPr>
      <w:r>
        <w:rPr>
          <w:rFonts w:ascii="Times New Roman"/>
          <w:b w:val="false"/>
          <w:i w:val="false"/>
          <w:color w:val="000000"/>
          <w:sz w:val="28"/>
        </w:rPr>
        <w:t>                                  кон</w:t>
      </w:r>
    </w:p>
    <w:p>
      <w:pPr>
        <w:spacing w:after="0"/>
        <w:ind w:left="0"/>
        <w:jc w:val="both"/>
      </w:pPr>
      <w:r>
        <w:rPr>
          <w:rFonts w:ascii="Times New Roman"/>
          <w:b w:val="false"/>
          <w:i w:val="false"/>
          <w:color w:val="000000"/>
          <w:sz w:val="28"/>
        </w:rPr>
        <w:t>52. Спирт этиловый 96%            То же     50мл    1   Коробка</w:t>
      </w:r>
    </w:p>
    <w:p>
      <w:pPr>
        <w:spacing w:after="0"/>
        <w:ind w:left="0"/>
        <w:jc w:val="both"/>
      </w:pPr>
      <w:r>
        <w:rPr>
          <w:rFonts w:ascii="Times New Roman"/>
          <w:b w:val="false"/>
          <w:i w:val="false"/>
          <w:color w:val="000000"/>
          <w:sz w:val="28"/>
        </w:rPr>
        <w:t>53. Тусупрекс 0,01г               Конва-    30таб   1   Коробка</w:t>
      </w:r>
    </w:p>
    <w:p>
      <w:pPr>
        <w:spacing w:after="0"/>
        <w:ind w:left="0"/>
        <w:jc w:val="both"/>
      </w:pPr>
      <w:r>
        <w:rPr>
          <w:rFonts w:ascii="Times New Roman"/>
          <w:b w:val="false"/>
          <w:i w:val="false"/>
          <w:color w:val="000000"/>
          <w:sz w:val="28"/>
        </w:rPr>
        <w:t>                                  люта</w:t>
      </w:r>
    </w:p>
    <w:p>
      <w:pPr>
        <w:spacing w:after="0"/>
        <w:ind w:left="0"/>
        <w:jc w:val="both"/>
      </w:pPr>
      <w:r>
        <w:rPr>
          <w:rFonts w:ascii="Times New Roman"/>
          <w:b w:val="false"/>
          <w:i w:val="false"/>
          <w:color w:val="000000"/>
          <w:sz w:val="28"/>
        </w:rPr>
        <w:t>54. Экстракт валерианы 0,02       Стеклян-  50шт    1   Коробка</w:t>
      </w:r>
    </w:p>
    <w:p>
      <w:pPr>
        <w:spacing w:after="0"/>
        <w:ind w:left="0"/>
        <w:jc w:val="both"/>
      </w:pPr>
      <w:r>
        <w:rPr>
          <w:rFonts w:ascii="Times New Roman"/>
          <w:b w:val="false"/>
          <w:i w:val="false"/>
          <w:color w:val="000000"/>
          <w:sz w:val="28"/>
        </w:rPr>
        <w:t>                                  ный фла-</w:t>
      </w:r>
    </w:p>
    <w:p>
      <w:pPr>
        <w:spacing w:after="0"/>
        <w:ind w:left="0"/>
        <w:jc w:val="both"/>
      </w:pPr>
      <w:r>
        <w:rPr>
          <w:rFonts w:ascii="Times New Roman"/>
          <w:b w:val="false"/>
          <w:i w:val="false"/>
          <w:color w:val="000000"/>
          <w:sz w:val="28"/>
        </w:rPr>
        <w:t>                                  кон</w:t>
      </w:r>
    </w:p>
    <w:p>
      <w:pPr>
        <w:spacing w:after="0"/>
        <w:ind w:left="0"/>
        <w:jc w:val="both"/>
      </w:pPr>
      <w:r>
        <w:rPr>
          <w:rFonts w:ascii="Times New Roman"/>
          <w:b w:val="false"/>
          <w:i w:val="false"/>
          <w:color w:val="000000"/>
          <w:sz w:val="28"/>
        </w:rPr>
        <w:t xml:space="preserve">55. Вода дистиллированная         Флакон    75мл    1   Низ </w:t>
      </w:r>
    </w:p>
    <w:p>
      <w:pPr>
        <w:spacing w:after="0"/>
        <w:ind w:left="0"/>
        <w:jc w:val="both"/>
      </w:pPr>
      <w:r>
        <w:rPr>
          <w:rFonts w:ascii="Times New Roman"/>
          <w:b w:val="false"/>
          <w:i w:val="false"/>
          <w:color w:val="000000"/>
          <w:sz w:val="28"/>
        </w:rPr>
        <w:t>                                                        средней</w:t>
      </w:r>
    </w:p>
    <w:p>
      <w:pPr>
        <w:spacing w:after="0"/>
        <w:ind w:left="0"/>
        <w:jc w:val="both"/>
      </w:pPr>
      <w:r>
        <w:rPr>
          <w:rFonts w:ascii="Times New Roman"/>
          <w:b w:val="false"/>
          <w:i w:val="false"/>
          <w:color w:val="000000"/>
          <w:sz w:val="28"/>
        </w:rPr>
        <w:t>                                                        секции</w:t>
      </w:r>
    </w:p>
    <w:p>
      <w:pPr>
        <w:spacing w:after="0"/>
        <w:ind w:left="0"/>
        <w:jc w:val="both"/>
      </w:pPr>
      <w:r>
        <w:rPr>
          <w:rFonts w:ascii="Times New Roman"/>
          <w:b w:val="false"/>
          <w:i w:val="false"/>
          <w:color w:val="000000"/>
          <w:sz w:val="28"/>
        </w:rPr>
        <w:t>56. Олазоль                       То же     75мл    1   То же</w:t>
      </w:r>
    </w:p>
    <w:p>
      <w:pPr>
        <w:spacing w:after="0"/>
        <w:ind w:left="0"/>
        <w:jc w:val="both"/>
      </w:pPr>
      <w:r>
        <w:rPr>
          <w:rFonts w:ascii="Times New Roman"/>
          <w:b w:val="false"/>
          <w:i w:val="false"/>
          <w:color w:val="000000"/>
          <w:sz w:val="28"/>
        </w:rPr>
        <w:t>57. Левовинизоль                  То же     75мл    1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Препараты: кодтерпин в таблетках в количестве 6 шт; морфина гидрохлорид, 1%-ный раствор - 1 мл в ампулах в количестве 3 шт; омнопон, 2%-ный раствор - 1 мл в ампулах к количестве 3 шт; промедол, 2%-ный раствор - 1 мл в ампулах в количестве 3 шт; эфедрина гидрохлорид, </w:t>
      </w:r>
    </w:p>
    <w:bookmarkStart w:name="z278" w:id="105"/>
    <w:p>
      <w:pPr>
        <w:spacing w:after="0"/>
        <w:ind w:left="0"/>
        <w:jc w:val="both"/>
      </w:pPr>
      <w:r>
        <w:rPr>
          <w:rFonts w:ascii="Times New Roman"/>
          <w:b w:val="false"/>
          <w:i w:val="false"/>
          <w:color w:val="000000"/>
          <w:sz w:val="28"/>
        </w:rPr>
        <w:t>
 </w:t>
      </w:r>
    </w:p>
    <w:bookmarkEnd w:id="105"/>
    <w:p>
      <w:pPr>
        <w:spacing w:after="0"/>
        <w:ind w:left="0"/>
        <w:jc w:val="both"/>
      </w:pPr>
      <w:r>
        <w:rPr>
          <w:rFonts w:ascii="Times New Roman"/>
          <w:b w:val="false"/>
          <w:i w:val="false"/>
          <w:color w:val="000000"/>
          <w:sz w:val="28"/>
        </w:rPr>
        <w:t xml:space="preserve">5%-ный раствор - 1 мл в ампулах в количестве 3 шт - хранить в </w:t>
      </w:r>
    </w:p>
    <w:p>
      <w:pPr>
        <w:spacing w:after="0"/>
        <w:ind w:left="0"/>
        <w:jc w:val="both"/>
      </w:pPr>
      <w:r>
        <w:rPr>
          <w:rFonts w:ascii="Times New Roman"/>
          <w:b w:val="false"/>
          <w:i w:val="false"/>
          <w:color w:val="000000"/>
          <w:sz w:val="28"/>
        </w:rPr>
        <w:t>металлическом сейфе на здравпункте.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требованию врача препараты из ящика в барокамеру передает лицо, </w:t>
      </w:r>
    </w:p>
    <w:p>
      <w:pPr>
        <w:spacing w:after="0"/>
        <w:ind w:left="0"/>
        <w:jc w:val="both"/>
      </w:pPr>
      <w:r>
        <w:rPr>
          <w:rFonts w:ascii="Times New Roman"/>
          <w:b w:val="false"/>
          <w:i w:val="false"/>
          <w:color w:val="000000"/>
          <w:sz w:val="28"/>
        </w:rPr>
        <w:t xml:space="preserve">допущенное к медицинскому обеспечению водолазов и знающее правила асептики </w:t>
      </w:r>
    </w:p>
    <w:p>
      <w:pPr>
        <w:spacing w:after="0"/>
        <w:ind w:left="0"/>
        <w:jc w:val="both"/>
      </w:pPr>
      <w:r>
        <w:rPr>
          <w:rFonts w:ascii="Times New Roman"/>
          <w:b w:val="false"/>
          <w:i w:val="false"/>
          <w:color w:val="000000"/>
          <w:sz w:val="28"/>
        </w:rPr>
        <w:t>и антисептики.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9</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Инструкция </w:t>
      </w:r>
    </w:p>
    <w:p>
      <w:pPr>
        <w:spacing w:after="0"/>
        <w:ind w:left="0"/>
        <w:jc w:val="both"/>
      </w:pPr>
      <w:r>
        <w:rPr>
          <w:rFonts w:ascii="Times New Roman"/>
          <w:b w:val="false"/>
          <w:i w:val="false"/>
          <w:color w:val="000000"/>
          <w:sz w:val="28"/>
        </w:rPr>
        <w:t xml:space="preserve">             по дезинфекции и очистке водолазного снаряжения </w:t>
      </w:r>
    </w:p>
    <w:p>
      <w:pPr>
        <w:spacing w:after="0"/>
        <w:ind w:left="0"/>
        <w:jc w:val="both"/>
      </w:pPr>
      <w:r>
        <w:rPr>
          <w:rFonts w:ascii="Times New Roman"/>
          <w:b w:val="false"/>
          <w:i w:val="false"/>
          <w:color w:val="000000"/>
          <w:sz w:val="28"/>
        </w:rPr>
        <w:t>                и средств обеспечения водолазных спусков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Дезинфекция водолазного снаряжения и средств обеспечения </w:t>
      </w:r>
    </w:p>
    <w:bookmarkStart w:name="z279" w:id="106"/>
    <w:p>
      <w:pPr>
        <w:spacing w:after="0"/>
        <w:ind w:left="0"/>
        <w:jc w:val="both"/>
      </w:pPr>
      <w:r>
        <w:rPr>
          <w:rFonts w:ascii="Times New Roman"/>
          <w:b w:val="false"/>
          <w:i w:val="false"/>
          <w:color w:val="000000"/>
          <w:sz w:val="28"/>
        </w:rPr>
        <w:t>
 </w:t>
      </w:r>
    </w:p>
    <w:bookmarkEnd w:id="106"/>
    <w:p>
      <w:pPr>
        <w:spacing w:after="0"/>
        <w:ind w:left="0"/>
        <w:jc w:val="both"/>
      </w:pPr>
      <w:r>
        <w:rPr>
          <w:rFonts w:ascii="Times New Roman"/>
          <w:b w:val="false"/>
          <w:i w:val="false"/>
          <w:color w:val="000000"/>
          <w:sz w:val="28"/>
        </w:rPr>
        <w:t xml:space="preserve">водолазных спусков с целью предупреждения инфекционных заболеваний у </w:t>
      </w:r>
    </w:p>
    <w:p>
      <w:pPr>
        <w:spacing w:after="0"/>
        <w:ind w:left="0"/>
        <w:jc w:val="both"/>
      </w:pPr>
      <w:r>
        <w:rPr>
          <w:rFonts w:ascii="Times New Roman"/>
          <w:b w:val="false"/>
          <w:i w:val="false"/>
          <w:color w:val="000000"/>
          <w:sz w:val="28"/>
        </w:rPr>
        <w:t>водолазов проводится в следующих случаях:</w:t>
      </w:r>
    </w:p>
    <w:p>
      <w:pPr>
        <w:spacing w:after="0"/>
        <w:ind w:left="0"/>
        <w:jc w:val="both"/>
      </w:pPr>
      <w:r>
        <w:rPr>
          <w:rFonts w:ascii="Times New Roman"/>
          <w:b w:val="false"/>
          <w:i w:val="false"/>
          <w:color w:val="000000"/>
          <w:sz w:val="28"/>
        </w:rPr>
        <w:t xml:space="preserve">     после получения со складов или из других организаций перед </w:t>
      </w:r>
    </w:p>
    <w:p>
      <w:pPr>
        <w:spacing w:after="0"/>
        <w:ind w:left="0"/>
        <w:jc w:val="both"/>
      </w:pPr>
      <w:r>
        <w:rPr>
          <w:rFonts w:ascii="Times New Roman"/>
          <w:b w:val="false"/>
          <w:i w:val="false"/>
          <w:color w:val="000000"/>
          <w:sz w:val="28"/>
        </w:rPr>
        <w:t>использованием;</w:t>
      </w:r>
    </w:p>
    <w:p>
      <w:pPr>
        <w:spacing w:after="0"/>
        <w:ind w:left="0"/>
        <w:jc w:val="both"/>
      </w:pPr>
      <w:r>
        <w:rPr>
          <w:rFonts w:ascii="Times New Roman"/>
          <w:b w:val="false"/>
          <w:i w:val="false"/>
          <w:color w:val="000000"/>
          <w:sz w:val="28"/>
        </w:rPr>
        <w:t>     после ежегодной полной проверки;</w:t>
      </w:r>
    </w:p>
    <w:p>
      <w:pPr>
        <w:spacing w:after="0"/>
        <w:ind w:left="0"/>
        <w:jc w:val="both"/>
      </w:pPr>
      <w:r>
        <w:rPr>
          <w:rFonts w:ascii="Times New Roman"/>
          <w:b w:val="false"/>
          <w:i w:val="false"/>
          <w:color w:val="000000"/>
          <w:sz w:val="28"/>
        </w:rPr>
        <w:t>     после ремонта;</w:t>
      </w:r>
    </w:p>
    <w:p>
      <w:pPr>
        <w:spacing w:after="0"/>
        <w:ind w:left="0"/>
        <w:jc w:val="both"/>
      </w:pPr>
      <w:r>
        <w:rPr>
          <w:rFonts w:ascii="Times New Roman"/>
          <w:b w:val="false"/>
          <w:i w:val="false"/>
          <w:color w:val="000000"/>
          <w:sz w:val="28"/>
        </w:rPr>
        <w:t xml:space="preserve">     при появлении инфекционных или кожных заболеваний у водолазов, </w:t>
      </w:r>
    </w:p>
    <w:p>
      <w:pPr>
        <w:spacing w:after="0"/>
        <w:ind w:left="0"/>
        <w:jc w:val="both"/>
      </w:pPr>
      <w:r>
        <w:rPr>
          <w:rFonts w:ascii="Times New Roman"/>
          <w:b w:val="false"/>
          <w:i w:val="false"/>
          <w:color w:val="000000"/>
          <w:sz w:val="28"/>
        </w:rPr>
        <w:t>пользовавшихся снаряжением;</w:t>
      </w:r>
    </w:p>
    <w:p>
      <w:pPr>
        <w:spacing w:after="0"/>
        <w:ind w:left="0"/>
        <w:jc w:val="both"/>
      </w:pPr>
      <w:r>
        <w:rPr>
          <w:rFonts w:ascii="Times New Roman"/>
          <w:b w:val="false"/>
          <w:i w:val="false"/>
          <w:color w:val="000000"/>
          <w:sz w:val="28"/>
        </w:rPr>
        <w:t xml:space="preserve">     периодически, через установленное количество спусков в процессе </w:t>
      </w:r>
    </w:p>
    <w:p>
      <w:pPr>
        <w:spacing w:after="0"/>
        <w:ind w:left="0"/>
        <w:jc w:val="both"/>
      </w:pPr>
      <w:r>
        <w:rPr>
          <w:rFonts w:ascii="Times New Roman"/>
          <w:b w:val="false"/>
          <w:i w:val="false"/>
          <w:color w:val="000000"/>
          <w:sz w:val="28"/>
        </w:rPr>
        <w:t>эксплуатации;</w:t>
      </w:r>
    </w:p>
    <w:p>
      <w:pPr>
        <w:spacing w:after="0"/>
        <w:ind w:left="0"/>
        <w:jc w:val="both"/>
      </w:pPr>
      <w:r>
        <w:rPr>
          <w:rFonts w:ascii="Times New Roman"/>
          <w:b w:val="false"/>
          <w:i w:val="false"/>
          <w:color w:val="000000"/>
          <w:sz w:val="28"/>
        </w:rPr>
        <w:t xml:space="preserve">     перед каждым спуском при использовании одного и того же снаряжения </w:t>
      </w:r>
    </w:p>
    <w:p>
      <w:pPr>
        <w:spacing w:after="0"/>
        <w:ind w:left="0"/>
        <w:jc w:val="both"/>
      </w:pPr>
      <w:r>
        <w:rPr>
          <w:rFonts w:ascii="Times New Roman"/>
          <w:b w:val="false"/>
          <w:i w:val="false"/>
          <w:color w:val="000000"/>
          <w:sz w:val="28"/>
        </w:rPr>
        <w:t>разными лицами.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Нормы расхода спирта на дезинфекцию водолазного снаряжения и средств обеспечения водолазных спусков, а также периодичность дезинфекции определены в приложении 9 ч. I Правил. </w:t>
      </w:r>
      <w:r>
        <w:br/>
      </w:r>
      <w:r>
        <w:rPr>
          <w:rFonts w:ascii="Times New Roman"/>
          <w:b w:val="false"/>
          <w:i w:val="false"/>
          <w:color w:val="000000"/>
          <w:sz w:val="28"/>
        </w:rPr>
        <w:t xml:space="preserve">
      2. Узлы и детали водолазного снаряжения, подлежащие дезинфекции, тщательно очищают и обмывают кипяченой водой, охлажденной до температуры плюс 40-50 оС и насухо протирают чистой ветошью. Для лучшей очистки используется сначала мыльная вода, зачем чистая. </w:t>
      </w:r>
      <w:r>
        <w:br/>
      </w:r>
      <w:r>
        <w:rPr>
          <w:rFonts w:ascii="Times New Roman"/>
          <w:b w:val="false"/>
          <w:i w:val="false"/>
          <w:color w:val="000000"/>
          <w:sz w:val="28"/>
        </w:rPr>
        <w:t xml:space="preserve">
      Дезинфекция дыхательных мешков, регенеративных патронов, дыхательных автоматов, редукторов, шлангов, трубопроводов и т.п. производится путем заливки спирта. </w:t>
      </w:r>
      <w:r>
        <w:br/>
      </w:r>
      <w:r>
        <w:rPr>
          <w:rFonts w:ascii="Times New Roman"/>
          <w:b w:val="false"/>
          <w:i w:val="false"/>
          <w:color w:val="000000"/>
          <w:sz w:val="28"/>
        </w:rPr>
        <w:t xml:space="preserve">
      Дезинфекция шлемов, масок, полумасок, загубников, фланцев и подворотников рубах и т.п. производится протиранием тампонами, смоченными в спирте. </w:t>
      </w:r>
      <w:r>
        <w:br/>
      </w:r>
      <w:r>
        <w:rPr>
          <w:rFonts w:ascii="Times New Roman"/>
          <w:b w:val="false"/>
          <w:i w:val="false"/>
          <w:color w:val="000000"/>
          <w:sz w:val="28"/>
        </w:rPr>
        <w:t xml:space="preserve">
      Тампоны изготавливают из чистой ветоши или марли. Применять вату для изготовления тампонов при дезинфекции снаряжения запрещается. </w:t>
      </w:r>
      <w:r>
        <w:br/>
      </w:r>
      <w:r>
        <w:rPr>
          <w:rFonts w:ascii="Times New Roman"/>
          <w:b w:val="false"/>
          <w:i w:val="false"/>
          <w:color w:val="000000"/>
          <w:sz w:val="28"/>
        </w:rPr>
        <w:t xml:space="preserve">
      Узлы и детали водолазного снаряжения и средств обеспечения водолазных спусков, дезинфицируемые заливкой спирта, после дезинфекции должны быть продуты воздухом и тщательно просушены, а дезинфицируемые протиранием - протерты чистыми сухими тампонами. После дезинфекции на узлах и деталях не должно быть остатков ветоши или марли. </w:t>
      </w:r>
      <w:r>
        <w:br/>
      </w:r>
      <w:r>
        <w:rPr>
          <w:rFonts w:ascii="Times New Roman"/>
          <w:b w:val="false"/>
          <w:i w:val="false"/>
          <w:color w:val="000000"/>
          <w:sz w:val="28"/>
        </w:rPr>
        <w:t xml:space="preserve">
      3. После спусков в воду, загрязненную хозяйственно-бытовыми стоками, водолазную рубаху, гидрокомбинезон, дыхательный аппарат, шланги и другие части водолазного снаряжения и средств обеспечения водолазных спусков следует обмыть чистой водой с мылом, затем протереть или обмыть 1%-ным раствором хлорной извести, вновь обмыть чистой водой и протереть чистой ветошью. </w:t>
      </w:r>
      <w:r>
        <w:br/>
      </w:r>
      <w:r>
        <w:rPr>
          <w:rFonts w:ascii="Times New Roman"/>
          <w:b w:val="false"/>
          <w:i w:val="false"/>
          <w:color w:val="000000"/>
          <w:sz w:val="28"/>
        </w:rPr>
        <w:t xml:space="preserve">
      4. Дезинфекцию шланговой линии производят без ее разбора и в следующем порядке: промывают кипяченой водой температуры плюс 40-50 оС, продувают воздухом; затем заливают положенное количество спирта и продувают шланги воздухом, после чего вновь заливают в шланги кипяченую воду и опять продувают их воздухом. </w:t>
      </w:r>
      <w:r>
        <w:br/>
      </w:r>
      <w:r>
        <w:rPr>
          <w:rFonts w:ascii="Times New Roman"/>
          <w:b w:val="false"/>
          <w:i w:val="false"/>
          <w:color w:val="000000"/>
          <w:sz w:val="28"/>
        </w:rPr>
        <w:t xml:space="preserve">
      5. Клапанную коробку дыхательного аппарата разбирают, промывают кипяченой водой температуры плюс 40-50 оС, протирают ветошью и тампоном, смоченным в спирте. При сборке необходимо следить, чтобы на крестовине, седле клапана и на самом клапане не остались обрывки ветоши или марли, которые могут нарушить герметичность клапанов. </w:t>
      </w:r>
      <w:r>
        <w:br/>
      </w:r>
      <w:r>
        <w:rPr>
          <w:rFonts w:ascii="Times New Roman"/>
          <w:b w:val="false"/>
          <w:i w:val="false"/>
          <w:color w:val="000000"/>
          <w:sz w:val="28"/>
        </w:rPr>
        <w:t xml:space="preserve">
      6. Трубки вдоха, выдоха и дыхательный мешок промывают кипяченой водой, после чего дезинфицируют спиртом путем заливки его внутрь и равномерного распределения по внутренней поверхности. </w:t>
      </w:r>
      <w:r>
        <w:br/>
      </w:r>
      <w:r>
        <w:rPr>
          <w:rFonts w:ascii="Times New Roman"/>
          <w:b w:val="false"/>
          <w:i w:val="false"/>
          <w:color w:val="000000"/>
          <w:sz w:val="28"/>
        </w:rPr>
        <w:t xml:space="preserve">
      Трубки и дыхательный мешок после обработки спиртом промывают кипяченой водой и просушивают. </w:t>
      </w:r>
      <w:r>
        <w:br/>
      </w:r>
      <w:r>
        <w:rPr>
          <w:rFonts w:ascii="Times New Roman"/>
          <w:b w:val="false"/>
          <w:i w:val="false"/>
          <w:color w:val="000000"/>
          <w:sz w:val="28"/>
        </w:rPr>
        <w:t xml:space="preserve">
      7. Дыхательный автомат, редуктор, кислородоподающий механизм, вентиль, пускатель, отсекатель, механизм подачи, автомат промывки, переключатель и т.п. разбирают, детали промывают спиртом и просушивают. </w:t>
      </w:r>
      <w:r>
        <w:br/>
      </w:r>
      <w:r>
        <w:rPr>
          <w:rFonts w:ascii="Times New Roman"/>
          <w:b w:val="false"/>
          <w:i w:val="false"/>
          <w:color w:val="000000"/>
          <w:sz w:val="28"/>
        </w:rPr>
        <w:t xml:space="preserve">
      8. Регенеративные патроны промывают пресной водой, просушивают и дезинфицируют спиртом, заливая его внутрь и равномерно распределяя по внутренней поверхности. Остатки спирта удаляют и коробки (патроны) промывают кипяченой водой и просушивают. </w:t>
      </w:r>
      <w:r>
        <w:br/>
      </w:r>
      <w:r>
        <w:rPr>
          <w:rFonts w:ascii="Times New Roman"/>
          <w:b w:val="false"/>
          <w:i w:val="false"/>
          <w:color w:val="000000"/>
          <w:sz w:val="28"/>
        </w:rPr>
        <w:t xml:space="preserve">
      9. Пульт подачи газа (пульт управления) обезжиривают спиртом, для чего от пульта отсоединяют водолазные шланги и закрывают запорные вентили, снимают манометры высокого и низкого давления, а в трубопроводы заливают спирт и оставляют пульт в таком положении на 10-15 мин. После этого открывают запорные вентили и продувают все магистрали воздухом. </w:t>
      </w:r>
      <w:r>
        <w:br/>
      </w:r>
      <w:r>
        <w:rPr>
          <w:rFonts w:ascii="Times New Roman"/>
          <w:b w:val="false"/>
          <w:i w:val="false"/>
          <w:color w:val="000000"/>
          <w:sz w:val="28"/>
        </w:rPr>
        <w:t xml:space="preserve">
      10. Воздушные и кислородные магистрали комплексов обезжиривают спиртом. Для этого магистрали, которые можно снять, снимают, один конец заглушают и заливают магистраль спиртом. На магистралях, которые снять нельзя, заглушают все отверстия, через которые возможна утечка спирта, и заливают в магистраль спирт. В таком положении магистраль выдерживают 10-15 мин, после чего все заглушки снимают и воздушные магистрали продувают воздухом, кислородные магистрали - азотом или гелием, согласно требованиям инструкции (приложение 16 ч. I Правил). </w:t>
      </w:r>
      <w:r>
        <w:br/>
      </w:r>
      <w:r>
        <w:rPr>
          <w:rFonts w:ascii="Times New Roman"/>
          <w:b w:val="false"/>
          <w:i w:val="false"/>
          <w:color w:val="000000"/>
          <w:sz w:val="28"/>
        </w:rPr>
        <w:t xml:space="preserve">
      11. Очистка баллонов производится согласно инструкции, представленной в приложении 20. </w:t>
      </w:r>
      <w:r>
        <w:br/>
      </w:r>
      <w:r>
        <w:rPr>
          <w:rFonts w:ascii="Times New Roman"/>
          <w:b w:val="false"/>
          <w:i w:val="false"/>
          <w:color w:val="000000"/>
          <w:sz w:val="28"/>
        </w:rPr>
        <w:t xml:space="preserve">
      12. Трубопроводы высокого и низкого давления водолазных дыхательных аппаратов снимают, один конец заглушают и заливают трубопроводы спиртом. В таком положении трубопроводы выдерживают в течение 10-15 мин, после чего заглушки снимают и продувают воздушные аппараты чистым воздухом, а аппараты, предназначенные для использования кислорода, - азотом или гелием. </w:t>
      </w:r>
      <w:r>
        <w:br/>
      </w:r>
      <w:r>
        <w:rPr>
          <w:rFonts w:ascii="Times New Roman"/>
          <w:b w:val="false"/>
          <w:i w:val="false"/>
          <w:color w:val="000000"/>
          <w:sz w:val="28"/>
        </w:rPr>
        <w:t xml:space="preserve">
      13. Водолазное шерстяное белье, утеплители и предметы теплой одежды, надеваемые водолазами при спусках под воду, должны стираться не реже чем через 15 спусков. При возникновении у водолазов инфекционных или кожных заболеваний все указанные предметы теплой одежды, а также костюмы электро- и водообогрева сдают в дезинфекцию. </w:t>
      </w:r>
      <w:r>
        <w:br/>
      </w:r>
      <w:r>
        <w:rPr>
          <w:rFonts w:ascii="Times New Roman"/>
          <w:b w:val="false"/>
          <w:i w:val="false"/>
          <w:color w:val="000000"/>
          <w:sz w:val="28"/>
        </w:rPr>
        <w:t xml:space="preserve">
      14. Дезинфекция трехцилиндровой водолазной помпы производится в процессе технического обслуживания в соответствии с инструкцией по эксплуатации помпы. </w:t>
      </w:r>
      <w:r>
        <w:br/>
      </w:r>
      <w:r>
        <w:rPr>
          <w:rFonts w:ascii="Times New Roman"/>
          <w:b w:val="false"/>
          <w:i w:val="false"/>
          <w:color w:val="000000"/>
          <w:sz w:val="28"/>
        </w:rPr>
        <w:t xml:space="preserve">
      15. При загрязнении отсеков декомпрессионных барокамер их дезинфицируют мыльным раствором с последующим обмывом пресной водой при температуре плюс 40-50 оС. </w:t>
      </w:r>
      <w:r>
        <w:br/>
      </w:r>
      <w:r>
        <w:rPr>
          <w:rFonts w:ascii="Times New Roman"/>
          <w:b w:val="false"/>
          <w:i w:val="false"/>
          <w:color w:val="000000"/>
          <w:sz w:val="28"/>
        </w:rPr>
        <w:t xml:space="preserve">
      После удаления воды из камеры она насухо протирается чистой ветошью. </w:t>
      </w:r>
      <w:r>
        <w:br/>
      </w:r>
      <w:r>
        <w:rPr>
          <w:rFonts w:ascii="Times New Roman"/>
          <w:b w:val="false"/>
          <w:i w:val="false"/>
          <w:color w:val="000000"/>
          <w:sz w:val="28"/>
        </w:rPr>
        <w:t xml:space="preserve">
      16. Использованный для дезинфекции спирт сливается в санитарно-фановую систему либо сдается на склад в установленном порядке. </w:t>
      </w:r>
      <w:r>
        <w:br/>
      </w:r>
      <w:r>
        <w:rPr>
          <w:rFonts w:ascii="Times New Roman"/>
          <w:b w:val="false"/>
          <w:i w:val="false"/>
          <w:color w:val="000000"/>
          <w:sz w:val="28"/>
        </w:rPr>
        <w:t>
 </w:t>
      </w:r>
    </w:p>
    <w:bookmarkStart w:name="z280" w:id="107"/>
    <w:p>
      <w:pPr>
        <w:spacing w:after="0"/>
        <w:ind w:left="0"/>
        <w:jc w:val="both"/>
      </w:pPr>
      <w:r>
        <w:rPr>
          <w:rFonts w:ascii="Times New Roman"/>
          <w:b w:val="false"/>
          <w:i w:val="false"/>
          <w:color w:val="000000"/>
          <w:sz w:val="28"/>
        </w:rPr>
        <w:t>
                                                 Приложение 10</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1" w:id="10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по проведению анализа и оценке качества воздуха, </w:t>
      </w:r>
      <w:r>
        <w:br/>
      </w:r>
      <w:r>
        <w:rPr>
          <w:rFonts w:ascii="Times New Roman"/>
          <w:b w:val="false"/>
          <w:i w:val="false"/>
          <w:color w:val="000000"/>
          <w:sz w:val="28"/>
        </w:rPr>
        <w:t xml:space="preserve">
                   предназначенного для дыхания водолазов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Инструкция распространяется на основные типы отечественных газоанализаторов, применяемых в настоящее время в водолазной практике. По мере внедрения в практику новых образцов газоанализаторов они должны эксплуатироваться согласно требованиям инструкций по их эксплуатации. </w:t>
      </w:r>
      <w:r>
        <w:br/>
      </w:r>
      <w:r>
        <w:rPr>
          <w:rFonts w:ascii="Times New Roman"/>
          <w:b w:val="false"/>
          <w:i w:val="false"/>
          <w:color w:val="000000"/>
          <w:sz w:val="28"/>
        </w:rPr>
        <w:t xml:space="preserve">
      2. Воздух, предназначенный для дыхания водолазов под повышенным давлением, не должен содержать при проведении анализа в условиях нормального давления вредных веществ в концентрациях выше указанных в таблице настоящего приложения. </w:t>
      </w:r>
      <w:r>
        <w:br/>
      </w:r>
      <w:r>
        <w:rPr>
          <w:rFonts w:ascii="Times New Roman"/>
          <w:b w:val="false"/>
          <w:i w:val="false"/>
          <w:color w:val="000000"/>
          <w:sz w:val="28"/>
        </w:rPr>
        <w:t xml:space="preserve">
      Содержание углекислого газа в воздухе, подаваемом для дыхания водолазов (в системе газоснабжения), не должно превышать 0,05% (по объему). Содержание углекислого газа во вдыхаемом воздухе в условиях повышенного давления не должно превышать 1% содержания его, приведенного к условиям нормального давления (парциальное давление 0,001 МПа, или 0,01 кгс/см2). </w:t>
      </w:r>
      <w:r>
        <w:br/>
      </w:r>
      <w:r>
        <w:rPr>
          <w:rFonts w:ascii="Times New Roman"/>
          <w:b w:val="false"/>
          <w:i w:val="false"/>
          <w:color w:val="000000"/>
          <w:sz w:val="28"/>
        </w:rPr>
        <w:t xml:space="preserve">
      3. В месте проведения водолазных спусков (непосредственно на водолазных станциях) для анализа воздуха на вредные вещества следует пользоваться экспресс-анализаторами с индикаторными трубками. Перед проведением анализа необходимо проверить целостность индикаторных трубок. Запрещается использовать индикаторные трубки с истекшим гарантийным сроком годности. Дата выпуска и гарантийный срок годности указаны на кассете-упаковке индикаторных трубок. </w:t>
      </w:r>
    </w:p>
    <w:bookmarkEnd w:id="108"/>
    <w:bookmarkStart w:name="z283" w:id="109"/>
    <w:p>
      <w:pPr>
        <w:spacing w:after="0"/>
        <w:ind w:left="0"/>
        <w:jc w:val="both"/>
      </w:pPr>
      <w:r>
        <w:rPr>
          <w:rFonts w:ascii="Times New Roman"/>
          <w:b w:val="false"/>
          <w:i w:val="false"/>
          <w:color w:val="000000"/>
          <w:sz w:val="28"/>
        </w:rPr>
        <w:t>
 </w:t>
      </w:r>
    </w:p>
    <w:bookmarkEnd w:id="109"/>
    <w:p>
      <w:pPr>
        <w:spacing w:after="0"/>
        <w:ind w:left="0"/>
        <w:jc w:val="both"/>
      </w:pPr>
      <w:r>
        <w:rPr>
          <w:rFonts w:ascii="Times New Roman"/>
          <w:b w:val="false"/>
          <w:i w:val="false"/>
          <w:color w:val="000000"/>
          <w:sz w:val="28"/>
        </w:rPr>
        <w:t xml:space="preserve">     Для отбора проб воздуха на анализ следует использовать резиновые </w:t>
      </w:r>
    </w:p>
    <w:p>
      <w:pPr>
        <w:spacing w:after="0"/>
        <w:ind w:left="0"/>
        <w:jc w:val="both"/>
      </w:pPr>
      <w:r>
        <w:rPr>
          <w:rFonts w:ascii="Times New Roman"/>
          <w:b w:val="false"/>
          <w:i w:val="false"/>
          <w:color w:val="000000"/>
          <w:sz w:val="28"/>
        </w:rPr>
        <w:t xml:space="preserve">(волейбольные) камеры. Новые резиновые камеры необходимо вымыть горячим </w:t>
      </w:r>
    </w:p>
    <w:p>
      <w:pPr>
        <w:spacing w:after="0"/>
        <w:ind w:left="0"/>
        <w:jc w:val="both"/>
      </w:pPr>
      <w:r>
        <w:rPr>
          <w:rFonts w:ascii="Times New Roman"/>
          <w:b w:val="false"/>
          <w:i w:val="false"/>
          <w:color w:val="000000"/>
          <w:sz w:val="28"/>
        </w:rPr>
        <w:t xml:space="preserve">мыльным раствором, промыть теплой водой до удаления мыльного раствора, </w:t>
      </w:r>
    </w:p>
    <w:p>
      <w:pPr>
        <w:spacing w:after="0"/>
        <w:ind w:left="0"/>
        <w:jc w:val="both"/>
      </w:pPr>
      <w:r>
        <w:rPr>
          <w:rFonts w:ascii="Times New Roman"/>
          <w:b w:val="false"/>
          <w:i w:val="false"/>
          <w:color w:val="000000"/>
          <w:sz w:val="28"/>
        </w:rPr>
        <w:t>трижды ополоснуть дистиллированной водой и высушить.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Предельно допустимые концентрации (ПДК) вредных веществ </w:t>
      </w:r>
    </w:p>
    <w:p>
      <w:pPr>
        <w:spacing w:after="0"/>
        <w:ind w:left="0"/>
        <w:jc w:val="both"/>
      </w:pPr>
      <w:r>
        <w:rPr>
          <w:rFonts w:ascii="Times New Roman"/>
          <w:b w:val="false"/>
          <w:i w:val="false"/>
          <w:color w:val="000000"/>
          <w:sz w:val="28"/>
        </w:rPr>
        <w:t xml:space="preserve">     в воздухе, предназначенном для дыхания водолазов на различных </w:t>
      </w:r>
    </w:p>
    <w:p>
      <w:pPr>
        <w:spacing w:after="0"/>
        <w:ind w:left="0"/>
        <w:jc w:val="both"/>
      </w:pPr>
      <w:r>
        <w:rPr>
          <w:rFonts w:ascii="Times New Roman"/>
          <w:b w:val="false"/>
          <w:i w:val="false"/>
          <w:color w:val="000000"/>
          <w:sz w:val="28"/>
        </w:rPr>
        <w:t xml:space="preserve">      глубинах, и в барокамере, при проведении анализа в условиях </w:t>
      </w:r>
    </w:p>
    <w:p>
      <w:pPr>
        <w:spacing w:after="0"/>
        <w:ind w:left="0"/>
        <w:jc w:val="both"/>
      </w:pPr>
      <w:r>
        <w:rPr>
          <w:rFonts w:ascii="Times New Roman"/>
          <w:b w:val="false"/>
          <w:i w:val="false"/>
          <w:color w:val="000000"/>
          <w:sz w:val="28"/>
        </w:rPr>
        <w:t>                        нормального давления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Глубина|Абсолютное  |       ПДК вредных веществ, мг/м3 (мг/л)</w:t>
      </w:r>
    </w:p>
    <w:p>
      <w:pPr>
        <w:spacing w:after="0"/>
        <w:ind w:left="0"/>
        <w:jc w:val="both"/>
      </w:pPr>
      <w:r>
        <w:rPr>
          <w:rFonts w:ascii="Times New Roman"/>
          <w:b w:val="false"/>
          <w:i w:val="false"/>
          <w:color w:val="000000"/>
          <w:sz w:val="28"/>
        </w:rPr>
        <w:t>спуска,|давление    |___________________________________________</w:t>
      </w:r>
    </w:p>
    <w:p>
      <w:pPr>
        <w:spacing w:after="0"/>
        <w:ind w:left="0"/>
        <w:jc w:val="both"/>
      </w:pPr>
      <w:r>
        <w:rPr>
          <w:rFonts w:ascii="Times New Roman"/>
          <w:b w:val="false"/>
          <w:i w:val="false"/>
          <w:color w:val="000000"/>
          <w:sz w:val="28"/>
        </w:rPr>
        <w:t>м      |на глубине  | Окись      |  Окислы азота | Суммарные</w:t>
      </w:r>
    </w:p>
    <w:p>
      <w:pPr>
        <w:spacing w:after="0"/>
        <w:ind w:left="0"/>
        <w:jc w:val="both"/>
      </w:pPr>
      <w:r>
        <w:rPr>
          <w:rFonts w:ascii="Times New Roman"/>
          <w:b w:val="false"/>
          <w:i w:val="false"/>
          <w:color w:val="000000"/>
          <w:sz w:val="28"/>
        </w:rPr>
        <w:t>       |спуска, МПа | углерода   |  (азота оксиды| углеводороды</w:t>
      </w:r>
    </w:p>
    <w:p>
      <w:pPr>
        <w:spacing w:after="0"/>
        <w:ind w:left="0"/>
        <w:jc w:val="both"/>
      </w:pPr>
      <w:r>
        <w:rPr>
          <w:rFonts w:ascii="Times New Roman"/>
          <w:b w:val="false"/>
          <w:i w:val="false"/>
          <w:color w:val="000000"/>
          <w:sz w:val="28"/>
        </w:rPr>
        <w:t>       |(кгс/см2)   | (углерода  |  NxOx) в пе-  |</w:t>
      </w:r>
    </w:p>
    <w:p>
      <w:pPr>
        <w:spacing w:after="0"/>
        <w:ind w:left="0"/>
        <w:jc w:val="both"/>
      </w:pPr>
      <w:r>
        <w:rPr>
          <w:rFonts w:ascii="Times New Roman"/>
          <w:b w:val="false"/>
          <w:i w:val="false"/>
          <w:color w:val="000000"/>
          <w:sz w:val="28"/>
        </w:rPr>
        <w:t>       |            | оксид)     |  ресчете на   |</w:t>
      </w:r>
    </w:p>
    <w:p>
      <w:pPr>
        <w:spacing w:after="0"/>
        <w:ind w:left="0"/>
        <w:jc w:val="both"/>
      </w:pPr>
      <w:r>
        <w:rPr>
          <w:rFonts w:ascii="Times New Roman"/>
          <w:b w:val="false"/>
          <w:i w:val="false"/>
          <w:color w:val="000000"/>
          <w:sz w:val="28"/>
        </w:rPr>
        <w:t>       |            |            |  NO2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0        0,1(1)      20(0,02)     5(0,005)       100(0,1)</w:t>
      </w:r>
    </w:p>
    <w:p>
      <w:pPr>
        <w:spacing w:after="0"/>
        <w:ind w:left="0"/>
        <w:jc w:val="both"/>
      </w:pPr>
      <w:r>
        <w:rPr>
          <w:rFonts w:ascii="Times New Roman"/>
          <w:b w:val="false"/>
          <w:i w:val="false"/>
          <w:color w:val="000000"/>
          <w:sz w:val="28"/>
        </w:rPr>
        <w:t>  10       0,2(2)      10(0,01)     2,5(0,025)     50(0,05)</w:t>
      </w:r>
    </w:p>
    <w:p>
      <w:pPr>
        <w:spacing w:after="0"/>
        <w:ind w:left="0"/>
        <w:jc w:val="both"/>
      </w:pPr>
      <w:r>
        <w:rPr>
          <w:rFonts w:ascii="Times New Roman"/>
          <w:b w:val="false"/>
          <w:i w:val="false"/>
          <w:color w:val="000000"/>
          <w:sz w:val="28"/>
        </w:rPr>
        <w:t>  20       0,3(3)      6,6(0,0066)  1,6(0,0016)    33(0,033)</w:t>
      </w:r>
    </w:p>
    <w:p>
      <w:pPr>
        <w:spacing w:after="0"/>
        <w:ind w:left="0"/>
        <w:jc w:val="both"/>
      </w:pPr>
      <w:r>
        <w:rPr>
          <w:rFonts w:ascii="Times New Roman"/>
          <w:b w:val="false"/>
          <w:i w:val="false"/>
          <w:color w:val="000000"/>
          <w:sz w:val="28"/>
        </w:rPr>
        <w:t>  30       0,4(4)      5(0,005)     1,25(0,00125)  25(0,025)</w:t>
      </w:r>
    </w:p>
    <w:p>
      <w:pPr>
        <w:spacing w:after="0"/>
        <w:ind w:left="0"/>
        <w:jc w:val="both"/>
      </w:pPr>
      <w:r>
        <w:rPr>
          <w:rFonts w:ascii="Times New Roman"/>
          <w:b w:val="false"/>
          <w:i w:val="false"/>
          <w:color w:val="000000"/>
          <w:sz w:val="28"/>
        </w:rPr>
        <w:t>  40       0,5(5)      4(0,004)     1,0(0,001)     20(0,020)</w:t>
      </w:r>
    </w:p>
    <w:p>
      <w:pPr>
        <w:spacing w:after="0"/>
        <w:ind w:left="0"/>
        <w:jc w:val="both"/>
      </w:pPr>
      <w:r>
        <w:rPr>
          <w:rFonts w:ascii="Times New Roman"/>
          <w:b w:val="false"/>
          <w:i w:val="false"/>
          <w:color w:val="000000"/>
          <w:sz w:val="28"/>
        </w:rPr>
        <w:t>  50       0,6(6)      3,3(0,0033)  0,83(0,00083)  16,6(0,016)</w:t>
      </w:r>
    </w:p>
    <w:p>
      <w:pPr>
        <w:spacing w:after="0"/>
        <w:ind w:left="0"/>
        <w:jc w:val="both"/>
      </w:pPr>
      <w:r>
        <w:rPr>
          <w:rFonts w:ascii="Times New Roman"/>
          <w:b w:val="false"/>
          <w:i w:val="false"/>
          <w:color w:val="000000"/>
          <w:sz w:val="28"/>
        </w:rPr>
        <w:t>  60       0,7(7)      2,8(0,0028)  0,71(0,00071)  14,2(0,014)</w:t>
      </w:r>
    </w:p>
    <w:p>
      <w:pPr>
        <w:spacing w:after="0"/>
        <w:ind w:left="0"/>
        <w:jc w:val="both"/>
      </w:pPr>
      <w:r>
        <w:rPr>
          <w:rFonts w:ascii="Times New Roman"/>
          <w:b w:val="false"/>
          <w:i w:val="false"/>
          <w:color w:val="000000"/>
          <w:sz w:val="28"/>
        </w:rPr>
        <w:t>  70       0,8(8)      2,5(0,0025)  0,62(0,00062)  12,5(0,012)</w:t>
      </w:r>
    </w:p>
    <w:p>
      <w:pPr>
        <w:spacing w:after="0"/>
        <w:ind w:left="0"/>
        <w:jc w:val="both"/>
      </w:pPr>
      <w:r>
        <w:rPr>
          <w:rFonts w:ascii="Times New Roman"/>
          <w:b w:val="false"/>
          <w:i w:val="false"/>
          <w:color w:val="000000"/>
          <w:sz w:val="28"/>
        </w:rPr>
        <w:t>  80       0,9(9)      2,2(0,0022)  0,55(0,00055)  11,1(0,011)</w:t>
      </w:r>
    </w:p>
    <w:p>
      <w:pPr>
        <w:spacing w:after="0"/>
        <w:ind w:left="0"/>
        <w:jc w:val="both"/>
      </w:pPr>
      <w:r>
        <w:rPr>
          <w:rFonts w:ascii="Times New Roman"/>
          <w:b w:val="false"/>
          <w:i w:val="false"/>
          <w:color w:val="000000"/>
          <w:sz w:val="28"/>
        </w:rPr>
        <w:t>  90       1,0(10,0)   2(0,002)     0,5(0,0005)    10,0(0,01)</w:t>
      </w:r>
    </w:p>
    <w:p>
      <w:pPr>
        <w:spacing w:after="0"/>
        <w:ind w:left="0"/>
        <w:jc w:val="both"/>
      </w:pPr>
      <w:r>
        <w:rPr>
          <w:rFonts w:ascii="Times New Roman"/>
          <w:b w:val="false"/>
          <w:i w:val="false"/>
          <w:color w:val="000000"/>
          <w:sz w:val="28"/>
        </w:rPr>
        <w:t>  100      1,1(11,0)   1,8(0,0018)  0,45(0,00045)  9,04(0,009)</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4" w:id="1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Пробу воздуха нужно отбирать из расходной магистрали секции баллонов в резиновые камеры через редуктор или вентили тонкой регулировки любого типа. </w:t>
      </w:r>
      <w:r>
        <w:br/>
      </w:r>
      <w:r>
        <w:rPr>
          <w:rFonts w:ascii="Times New Roman"/>
          <w:b w:val="false"/>
          <w:i w:val="false"/>
          <w:color w:val="000000"/>
          <w:sz w:val="28"/>
        </w:rPr>
        <w:t xml:space="preserve">
      Для взятия пробы часть воздуха необходимо из магистрали стравить в атмосферу (продуть магистраль), а камеру промыть воздухом из этой же магистрали. Промывку камеры следует осуществлять, заполнив ее воздухом, а затем, сжав камеру руками, выпустить воздух в атмосферу. Такую промывку делают трижды. После заполнения анализируемым воздухом камеру нужно герметизировать, закрыв ее сосок зажимом. Заполнять камеру следует до полного распрямления складок. Место и время отбора пробы нужно отметить на камере мелом. </w:t>
      </w:r>
      <w:r>
        <w:br/>
      </w:r>
      <w:r>
        <w:rPr>
          <w:rFonts w:ascii="Times New Roman"/>
          <w:b w:val="false"/>
          <w:i w:val="false"/>
          <w:color w:val="000000"/>
          <w:sz w:val="28"/>
        </w:rPr>
        <w:t xml:space="preserve">
      5. Резиновый сосок волейбольной камеры с пробой воздуха следует надеть на соответствующую индикаторную трубку, вставленную в аспиратор. Для анализа воздуха на окись углерода и окислы азота рекомендуется пользоваться наиболее распространенными экспресс-анализаторами (аспиратором АМ-5 и индикаторными трубками ГХ-МУ5). Согласно инструкции, приведенной на кассете-упаковке индикаторных трубок, измеряют содержание определяемого вещества в процентах (%) по изменившейся окраске индикаторной массы. Чтобы определить, концентрацию вредных веществ в миллиграммах на кубический метр (мг/м3), следует полученное значение в процентах умножить для окиси углерода на 12500, а для окислов азота на 20000, после чего сравнить полученный результат с данными таблицы. </w:t>
      </w:r>
      <w:r>
        <w:br/>
      </w:r>
      <w:r>
        <w:rPr>
          <w:rFonts w:ascii="Times New Roman"/>
          <w:b w:val="false"/>
          <w:i w:val="false"/>
          <w:color w:val="000000"/>
          <w:sz w:val="28"/>
        </w:rPr>
        <w:t xml:space="preserve">
      Результаты анализа заносятся в Журнал медицинского обеспечения водолазов. </w:t>
      </w:r>
      <w:r>
        <w:br/>
      </w:r>
      <w:r>
        <w:rPr>
          <w:rFonts w:ascii="Times New Roman"/>
          <w:b w:val="false"/>
          <w:i w:val="false"/>
          <w:color w:val="000000"/>
          <w:sz w:val="28"/>
        </w:rPr>
        <w:t xml:space="preserve">
      Следует иметь в виду, что индикаторные трубки ГХ-МУ5 характеризуются низкой чувствительностью, поэтому практически любое значение концентраций окиси углерода или окислов азота, полученное с помощью трубки ГХ-МУ5, указывает на то, что под давлением таким воздухом пользоваться опасно. </w:t>
      </w:r>
      <w:r>
        <w:br/>
      </w:r>
      <w:r>
        <w:rPr>
          <w:rFonts w:ascii="Times New Roman"/>
          <w:b w:val="false"/>
          <w:i w:val="false"/>
          <w:color w:val="000000"/>
          <w:sz w:val="28"/>
        </w:rPr>
        <w:t xml:space="preserve">
      Пример. При просасывании воздуха через трубку ГХ-МУ5 на окись углерода десятью ходами аспиратора индикаторная масса трубки окрасилась до минимальной отметки 1,0, что соответствует 0,001% (по объему), или 12,5 мг/м3 (0,001*12500 = 12,5 м3). Согласно таблице такое значение концентрации окиси углерода допустимо при спусках на глубины менее 10 м. Поэтому для спусков на большие глубины воздух может считаться пригодным для использования только в случаях получения в условиях нормального давления отрицательного результата (индикаторная масса трубки ГХ-МУ5 совершенно не окрашивается при просасывании воздуха через трубку десятью ходами аспиратора АМ-5). </w:t>
      </w:r>
      <w:r>
        <w:br/>
      </w:r>
      <w:r>
        <w:rPr>
          <w:rFonts w:ascii="Times New Roman"/>
          <w:b w:val="false"/>
          <w:i w:val="false"/>
          <w:color w:val="000000"/>
          <w:sz w:val="28"/>
        </w:rPr>
        <w:t xml:space="preserve">
      6. Концентрации суммарных углеводородов в воздухе индикаторными трубками ГХ-МУ5 не измеряются*. Их определяют либо с помощью индикаторных трубок других моделей (например, для прибора ПГА - трубки ВПМ), либо приборами типа ГВА-1 и др. _____________________ </w:t>
      </w:r>
      <w:r>
        <w:br/>
      </w:r>
      <w:r>
        <w:rPr>
          <w:rFonts w:ascii="Times New Roman"/>
          <w:b w:val="false"/>
          <w:i w:val="false"/>
          <w:color w:val="000000"/>
          <w:sz w:val="28"/>
        </w:rPr>
        <w:t xml:space="preserve">
      *О присутствии углеводородов ориентировочно можно судить по наличию масла в воздухе. Для обнаружения масла необходимо в течение 1 мин направить на лист чистой белой бумаги струю воздуха из магистрали. Появление масляного пятна будет свидетельствовать о непригодности воздуха для дыхания водолазов и необходимости проведения газоанализа в лабораторных условиях. </w:t>
      </w:r>
      <w:r>
        <w:br/>
      </w:r>
      <w:r>
        <w:rPr>
          <w:rFonts w:ascii="Times New Roman"/>
          <w:b w:val="false"/>
          <w:i w:val="false"/>
          <w:color w:val="000000"/>
          <w:sz w:val="28"/>
        </w:rPr>
        <w:t>
 </w:t>
      </w:r>
      <w:r>
        <w:br/>
      </w:r>
      <w:r>
        <w:rPr>
          <w:rFonts w:ascii="Times New Roman"/>
          <w:b w:val="false"/>
          <w:i w:val="false"/>
          <w:color w:val="000000"/>
          <w:sz w:val="28"/>
        </w:rPr>
        <w:t xml:space="preserve">
      7. Анализ воздуха в СЭС или в водолазно-медицинских кабинетах проводится с помощью газового хроматографа, прибора типа ГВА-1 и других газоанализаторов. </w:t>
      </w:r>
      <w:r>
        <w:br/>
      </w:r>
      <w:r>
        <w:rPr>
          <w:rFonts w:ascii="Times New Roman"/>
          <w:b w:val="false"/>
          <w:i w:val="false"/>
          <w:color w:val="000000"/>
          <w:sz w:val="28"/>
        </w:rPr>
        <w:t xml:space="preserve">
      При направлении воздуха на лабораторный анализ необходимо к резиновой камере с пробой воздуха прикрепить бирку с указанием места, времени забора пробы и фамилии лица, взявшего пробу воздуха. В сопроводительной записке следует указать цель анализа, перечень веществ, концентрации которых необходимо определить, название организации и место взятия пробы воздуха. </w:t>
      </w:r>
      <w:r>
        <w:br/>
      </w:r>
      <w:r>
        <w:rPr>
          <w:rFonts w:ascii="Times New Roman"/>
          <w:b w:val="false"/>
          <w:i w:val="false"/>
          <w:color w:val="000000"/>
          <w:sz w:val="28"/>
        </w:rPr>
        <w:t xml:space="preserve">
      Определение содержания углекислого газа и кислорода в барокамере, а </w:t>
      </w:r>
    </w:p>
    <w:bookmarkEnd w:id="110"/>
    <w:bookmarkStart w:name="z285" w:id="111"/>
    <w:p>
      <w:pPr>
        <w:spacing w:after="0"/>
        <w:ind w:left="0"/>
        <w:jc w:val="both"/>
      </w:pPr>
      <w:r>
        <w:rPr>
          <w:rFonts w:ascii="Times New Roman"/>
          <w:b w:val="false"/>
          <w:i w:val="false"/>
          <w:color w:val="000000"/>
          <w:sz w:val="28"/>
        </w:rPr>
        <w:t>
 </w:t>
      </w:r>
    </w:p>
    <w:bookmarkEnd w:id="111"/>
    <w:p>
      <w:pPr>
        <w:spacing w:after="0"/>
        <w:ind w:left="0"/>
        <w:jc w:val="both"/>
      </w:pPr>
      <w:r>
        <w:rPr>
          <w:rFonts w:ascii="Times New Roman"/>
          <w:b w:val="false"/>
          <w:i w:val="false"/>
          <w:color w:val="000000"/>
          <w:sz w:val="28"/>
        </w:rPr>
        <w:t xml:space="preserve">также в дыхательном мешке аппарата при кислородной декомпрессии можно </w:t>
      </w:r>
    </w:p>
    <w:p>
      <w:pPr>
        <w:spacing w:after="0"/>
        <w:ind w:left="0"/>
        <w:jc w:val="both"/>
      </w:pPr>
      <w:r>
        <w:rPr>
          <w:rFonts w:ascii="Times New Roman"/>
          <w:b w:val="false"/>
          <w:i w:val="false"/>
          <w:color w:val="000000"/>
          <w:sz w:val="28"/>
        </w:rPr>
        <w:t xml:space="preserve">проводить как с помощью индикаторных трубок, так и используя объемный </w:t>
      </w:r>
    </w:p>
    <w:p>
      <w:pPr>
        <w:spacing w:after="0"/>
        <w:ind w:left="0"/>
        <w:jc w:val="both"/>
      </w:pPr>
      <w:r>
        <w:rPr>
          <w:rFonts w:ascii="Times New Roman"/>
          <w:b w:val="false"/>
          <w:i w:val="false"/>
          <w:color w:val="000000"/>
          <w:sz w:val="28"/>
        </w:rPr>
        <w:t>газоанализатор ГХП-100, автоматические газоанализаторы и др.</w:t>
      </w:r>
    </w:p>
    <w:p>
      <w:pPr>
        <w:spacing w:after="0"/>
        <w:ind w:left="0"/>
        <w:jc w:val="both"/>
      </w:pPr>
      <w:r>
        <w:rPr>
          <w:rFonts w:ascii="Times New Roman"/>
          <w:b w:val="false"/>
          <w:i w:val="false"/>
          <w:color w:val="000000"/>
          <w:sz w:val="28"/>
        </w:rPr>
        <w:t xml:space="preserve">     8. В случае наличия в воздухе вредных веществ и углекислого газа в </w:t>
      </w:r>
    </w:p>
    <w:p>
      <w:pPr>
        <w:spacing w:after="0"/>
        <w:ind w:left="0"/>
        <w:jc w:val="both"/>
      </w:pPr>
      <w:r>
        <w:rPr>
          <w:rFonts w:ascii="Times New Roman"/>
          <w:b w:val="false"/>
          <w:i w:val="false"/>
          <w:color w:val="000000"/>
          <w:sz w:val="28"/>
        </w:rPr>
        <w:t xml:space="preserve">концентрациях выше допустимых водолазные спуски запрещаются. Воздух в </w:t>
      </w:r>
    </w:p>
    <w:p>
      <w:pPr>
        <w:spacing w:after="0"/>
        <w:ind w:left="0"/>
        <w:jc w:val="both"/>
      </w:pPr>
      <w:r>
        <w:rPr>
          <w:rFonts w:ascii="Times New Roman"/>
          <w:b w:val="false"/>
          <w:i w:val="false"/>
          <w:color w:val="000000"/>
          <w:sz w:val="28"/>
        </w:rPr>
        <w:t>баллонах подлежит замене.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xml:space="preserve">                 по проведению анализа регенеративных </w:t>
      </w:r>
    </w:p>
    <w:p>
      <w:pPr>
        <w:spacing w:after="0"/>
        <w:ind w:left="0"/>
        <w:jc w:val="both"/>
      </w:pPr>
      <w:r>
        <w:rPr>
          <w:rFonts w:ascii="Times New Roman"/>
          <w:b w:val="false"/>
          <w:i w:val="false"/>
          <w:color w:val="000000"/>
          <w:sz w:val="28"/>
        </w:rPr>
        <w:t>                      и поглотительных веществ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Для регенерации газовой среды использовать регенеративное </w:t>
      </w:r>
    </w:p>
    <w:p>
      <w:pPr>
        <w:spacing w:after="0"/>
        <w:ind w:left="0"/>
        <w:jc w:val="both"/>
      </w:pPr>
      <w:r>
        <w:rPr>
          <w:rFonts w:ascii="Times New Roman"/>
          <w:b w:val="false"/>
          <w:i w:val="false"/>
          <w:color w:val="000000"/>
          <w:sz w:val="28"/>
        </w:rPr>
        <w:t xml:space="preserve">вещество на основе надперекисей щелочных металлов. Процесс регенерации </w:t>
      </w:r>
    </w:p>
    <w:p>
      <w:pPr>
        <w:spacing w:after="0"/>
        <w:ind w:left="0"/>
        <w:jc w:val="both"/>
      </w:pPr>
      <w:r>
        <w:rPr>
          <w:rFonts w:ascii="Times New Roman"/>
          <w:b w:val="false"/>
          <w:i w:val="false"/>
          <w:color w:val="000000"/>
          <w:sz w:val="28"/>
        </w:rPr>
        <w:t xml:space="preserve">газовой среды может быть представлен в следующем виде на примере </w:t>
      </w:r>
    </w:p>
    <w:p>
      <w:pPr>
        <w:spacing w:after="0"/>
        <w:ind w:left="0"/>
        <w:jc w:val="both"/>
      </w:pPr>
      <w:r>
        <w:rPr>
          <w:rFonts w:ascii="Times New Roman"/>
          <w:b w:val="false"/>
          <w:i w:val="false"/>
          <w:color w:val="000000"/>
          <w:sz w:val="28"/>
        </w:rPr>
        <w:t>надперекиси калия (КО2):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2КО2+Н2О -&amp;gt 2КОН+1,5О2+14,2 ккал</w:t>
      </w:r>
    </w:p>
    <w:p>
      <w:pPr>
        <w:spacing w:after="0"/>
        <w:ind w:left="0"/>
        <w:jc w:val="both"/>
      </w:pPr>
      <w:r>
        <w:rPr>
          <w:rFonts w:ascii="Times New Roman"/>
          <w:b w:val="false"/>
          <w:i w:val="false"/>
          <w:color w:val="000000"/>
          <w:sz w:val="28"/>
        </w:rPr>
        <w:t>;     2КОН+СО2 -&amp;gt К2СО3+Н2О+35 ккал</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2КО2+Н2О+СО2 -&amp;gt К2СО3+Н2О+1,5О2+49,2 ккал.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Для использования допускается регенеративное вещество, содержащее </w:t>
      </w:r>
    </w:p>
    <w:p>
      <w:pPr>
        <w:spacing w:after="0"/>
        <w:ind w:left="0"/>
        <w:jc w:val="both"/>
      </w:pPr>
      <w:r>
        <w:rPr>
          <w:rFonts w:ascii="Times New Roman"/>
          <w:b w:val="false"/>
          <w:i w:val="false"/>
          <w:color w:val="000000"/>
          <w:sz w:val="28"/>
        </w:rPr>
        <w:t xml:space="preserve">кислорода не менее 130 л/кг (0,13 м3/кг) и двуокиси углерода не более </w:t>
      </w:r>
    </w:p>
    <w:p>
      <w:pPr>
        <w:spacing w:after="0"/>
        <w:ind w:left="0"/>
        <w:jc w:val="both"/>
      </w:pPr>
      <w:r>
        <w:rPr>
          <w:rFonts w:ascii="Times New Roman"/>
          <w:b w:val="false"/>
          <w:i w:val="false"/>
          <w:color w:val="000000"/>
          <w:sz w:val="28"/>
        </w:rPr>
        <w:t>15 л/кг (0,015 м3/кг).</w:t>
      </w:r>
    </w:p>
    <w:p>
      <w:pPr>
        <w:spacing w:after="0"/>
        <w:ind w:left="0"/>
        <w:jc w:val="both"/>
      </w:pPr>
      <w:r>
        <w:rPr>
          <w:rFonts w:ascii="Times New Roman"/>
          <w:b w:val="false"/>
          <w:i w:val="false"/>
          <w:color w:val="000000"/>
          <w:sz w:val="28"/>
        </w:rPr>
        <w:t xml:space="preserve">     1.2. В качестве поглотителя двуокиси углерода использовать </w:t>
      </w:r>
    </w:p>
    <w:p>
      <w:pPr>
        <w:spacing w:after="0"/>
        <w:ind w:left="0"/>
        <w:jc w:val="both"/>
      </w:pPr>
      <w:r>
        <w:rPr>
          <w:rFonts w:ascii="Times New Roman"/>
          <w:b w:val="false"/>
          <w:i w:val="false"/>
          <w:color w:val="000000"/>
          <w:sz w:val="28"/>
        </w:rPr>
        <w:t>химический поглотитель известковый (ХПИ).</w:t>
      </w:r>
    </w:p>
    <w:p>
      <w:pPr>
        <w:spacing w:after="0"/>
        <w:ind w:left="0"/>
        <w:jc w:val="both"/>
      </w:pPr>
      <w:r>
        <w:rPr>
          <w:rFonts w:ascii="Times New Roman"/>
          <w:b w:val="false"/>
          <w:i w:val="false"/>
          <w:color w:val="000000"/>
          <w:sz w:val="28"/>
        </w:rPr>
        <w:t xml:space="preserve">     Процесс поглощения двуокиси углерода может быть представлен </w:t>
      </w:r>
    </w:p>
    <w:p>
      <w:pPr>
        <w:spacing w:after="0"/>
        <w:ind w:left="0"/>
        <w:jc w:val="both"/>
      </w:pPr>
      <w:r>
        <w:rPr>
          <w:rFonts w:ascii="Times New Roman"/>
          <w:b w:val="false"/>
          <w:i w:val="false"/>
          <w:color w:val="000000"/>
          <w:sz w:val="28"/>
        </w:rPr>
        <w:t>в виде: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Са(ОН)2+СО2 -&amp;gt СаСО3+Н2О+19 ккал</w:t>
      </w:r>
    </w:p>
    <w:p>
      <w:pPr>
        <w:spacing w:after="0"/>
        <w:ind w:left="0"/>
        <w:jc w:val="both"/>
      </w:pPr>
      <w:r>
        <w:rPr>
          <w:rFonts w:ascii="Times New Roman"/>
          <w:b w:val="false"/>
          <w:i w:val="false"/>
          <w:color w:val="000000"/>
          <w:sz w:val="28"/>
        </w:rPr>
        <w:t>;     2NаОН+СО2 -&amp;gt NаСО3+Н2О+28 ккал.</w:t>
      </w:r>
    </w:p>
    <w:p>
      <w:pPr>
        <w:spacing w:after="0"/>
        <w:ind w:left="0"/>
        <w:jc w:val="both"/>
      </w:pPr>
      <w:r>
        <w:rPr>
          <w:rFonts w:ascii="Times New Roman"/>
          <w:b w:val="false"/>
          <w:i w:val="false"/>
          <w:color w:val="000000"/>
          <w:sz w:val="28"/>
        </w:rPr>
        <w:t xml:space="preserve">;     К использованию допускают поглотитель с содержанием двуокиси углерода </w:t>
      </w:r>
    </w:p>
    <w:p>
      <w:pPr>
        <w:spacing w:after="0"/>
        <w:ind w:left="0"/>
        <w:jc w:val="both"/>
      </w:pPr>
      <w:r>
        <w:rPr>
          <w:rFonts w:ascii="Times New Roman"/>
          <w:b w:val="false"/>
          <w:i w:val="false"/>
          <w:color w:val="000000"/>
          <w:sz w:val="28"/>
        </w:rPr>
        <w:t>не более 20 л/кг (0,02 м3/кг).</w:t>
      </w:r>
    </w:p>
    <w:p>
      <w:pPr>
        <w:spacing w:after="0"/>
        <w:ind w:left="0"/>
        <w:jc w:val="both"/>
      </w:pPr>
      <w:r>
        <w:rPr>
          <w:rFonts w:ascii="Times New Roman"/>
          <w:b w:val="false"/>
          <w:i w:val="false"/>
          <w:color w:val="000000"/>
          <w:sz w:val="28"/>
        </w:rPr>
        <w:t xml:space="preserve">     1.3. Для анализа регенеративного вещества на содержание двуокиси </w:t>
      </w:r>
    </w:p>
    <w:p>
      <w:pPr>
        <w:spacing w:after="0"/>
        <w:ind w:left="0"/>
        <w:jc w:val="both"/>
      </w:pPr>
      <w:r>
        <w:rPr>
          <w:rFonts w:ascii="Times New Roman"/>
          <w:b w:val="false"/>
          <w:i w:val="false"/>
          <w:color w:val="000000"/>
          <w:sz w:val="28"/>
        </w:rPr>
        <w:t xml:space="preserve">углерода и кислорода, а также поглотителя на содержание двуокиси углерода </w:t>
      </w:r>
    </w:p>
    <w:p>
      <w:pPr>
        <w:spacing w:after="0"/>
        <w:ind w:left="0"/>
        <w:jc w:val="both"/>
      </w:pPr>
      <w:r>
        <w:rPr>
          <w:rFonts w:ascii="Times New Roman"/>
          <w:b w:val="false"/>
          <w:i w:val="false"/>
          <w:color w:val="000000"/>
          <w:sz w:val="28"/>
        </w:rPr>
        <w:t>применяется кальциметр (см. рисунок).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Кальциметр: </w:t>
      </w:r>
    </w:p>
    <w:p>
      <w:pPr>
        <w:spacing w:after="0"/>
        <w:ind w:left="0"/>
        <w:jc w:val="both"/>
      </w:pPr>
      <w:r>
        <w:rPr>
          <w:rFonts w:ascii="Times New Roman"/>
          <w:b w:val="false"/>
          <w:i w:val="false"/>
          <w:color w:val="000000"/>
          <w:sz w:val="28"/>
        </w:rPr>
        <w:t>              (см. рисунок на бумажном варианте)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цилиндр; 2 - отводная трубка; 3 - подставка; 4 - кран; 5 -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6" w:id="112"/>
    <w:p>
      <w:pPr>
        <w:spacing w:after="0"/>
        <w:ind w:left="0"/>
        <w:jc w:val="both"/>
      </w:pPr>
      <w:r>
        <w:rPr>
          <w:rFonts w:ascii="Times New Roman"/>
          <w:b w:val="false"/>
          <w:i w:val="false"/>
          <w:color w:val="000000"/>
          <w:sz w:val="28"/>
        </w:rPr>
        <w:t xml:space="preserve">воронка; 6 - бюретка; 7 - мантия; 8 - пробка; 9 - реакционный сосуд с пробиркой; 10 - зажим пружинный; 11 - кран; 12 - склянка с тубусом. </w:t>
      </w:r>
      <w:r>
        <w:br/>
      </w:r>
      <w:r>
        <w:rPr>
          <w:rFonts w:ascii="Times New Roman"/>
          <w:b w:val="false"/>
          <w:i w:val="false"/>
          <w:color w:val="000000"/>
          <w:sz w:val="28"/>
        </w:rPr>
        <w:t>
 </w:t>
      </w:r>
      <w:r>
        <w:br/>
      </w:r>
      <w:r>
        <w:rPr>
          <w:rFonts w:ascii="Times New Roman"/>
          <w:b w:val="false"/>
          <w:i w:val="false"/>
          <w:color w:val="000000"/>
          <w:sz w:val="28"/>
        </w:rPr>
        <w:t xml:space="preserve">
      2. Подготовка прибора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Кальциметр готовить в соответствии с техническим описанием. Все стеклянные части прибора вымыть хромовой смесью (раствор 10 г двухромовокислого калия в 150 мл концентрированной серной кислоты) или 10%-ным раствором тринатрийфосфата. Хромовую смесь тщательно смыть водой. На вымытых частях кальциметра не должны задерживаться капли воды. Вымытые части прибора высушить. </w:t>
      </w:r>
      <w:r>
        <w:br/>
      </w:r>
      <w:r>
        <w:rPr>
          <w:rFonts w:ascii="Times New Roman"/>
          <w:b w:val="false"/>
          <w:i w:val="false"/>
          <w:color w:val="000000"/>
          <w:sz w:val="28"/>
        </w:rPr>
        <w:t xml:space="preserve">
      2.2. Старую смазку с кранов снять марлей, смоченной этиловым спиртом. Затем на пробку нанести тонким слоем свежую вакуумную смазку, пробку вставить в корпус крана и осторожно притереть, вращая до тех пор, пока шлиф не станет прозрачным. </w:t>
      </w:r>
      <w:r>
        <w:br/>
      </w:r>
      <w:r>
        <w:rPr>
          <w:rFonts w:ascii="Times New Roman"/>
          <w:b w:val="false"/>
          <w:i w:val="false"/>
          <w:color w:val="000000"/>
          <w:sz w:val="28"/>
        </w:rPr>
        <w:t xml:space="preserve">
      2.3. Собрать прибор и заполнить запирающей жидкостью цилиндр 1 и бюретку 6 (22%-ный раствор хлористого натрия). Бюретку заполнить до верхней отметки, обозначенной цифрой 0, через цилиндр при закрытом кране 11 и положении крана 4 "на атмосферу". После заполнения бюретку отсоединить от атмосферы поворотом крана 4. </w:t>
      </w:r>
      <w:r>
        <w:br/>
      </w:r>
      <w:r>
        <w:rPr>
          <w:rFonts w:ascii="Times New Roman"/>
          <w:b w:val="false"/>
          <w:i w:val="false"/>
          <w:color w:val="000000"/>
          <w:sz w:val="28"/>
        </w:rPr>
        <w:t xml:space="preserve">
      2.4. Пробы на анализ гранулированного регенеративного вещества или химического поглотителя отбирать из каждого вновь вскрываемого барабана. Из трех различных мест барабана отобрать пробы по 20-30 г, поместить в стеклянную банку и перемешать. Пробы отбирать и перемешивать чистой ложкой (шпателем). </w:t>
      </w:r>
      <w:r>
        <w:br/>
      </w:r>
      <w:r>
        <w:rPr>
          <w:rFonts w:ascii="Times New Roman"/>
          <w:b w:val="false"/>
          <w:i w:val="false"/>
          <w:color w:val="000000"/>
          <w:sz w:val="28"/>
        </w:rPr>
        <w:t xml:space="preserve">
      Для одного анализа взять 1 г вещества, взвешенного с точностью до 0,01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Анализ регенеративного вещества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Анализ регенеративного вещества выполнять сначала на содержание в нем кислорода, затем двуокиси углерода. </w:t>
      </w:r>
      <w:r>
        <w:br/>
      </w:r>
      <w:r>
        <w:rPr>
          <w:rFonts w:ascii="Times New Roman"/>
          <w:b w:val="false"/>
          <w:i w:val="false"/>
          <w:color w:val="000000"/>
          <w:sz w:val="28"/>
        </w:rPr>
        <w:t xml:space="preserve">
      3.2. Навеску вещества поместить в сухой чистый реакционный сосуд 9 с пробиркой, в которую пипеткой залить 10 мл 1%-ного раствора сернокислого кобальта для определения содержания кислорода. </w:t>
      </w:r>
      <w:r>
        <w:br/>
      </w:r>
      <w:r>
        <w:rPr>
          <w:rFonts w:ascii="Times New Roman"/>
          <w:b w:val="false"/>
          <w:i w:val="false"/>
          <w:color w:val="000000"/>
          <w:sz w:val="28"/>
        </w:rPr>
        <w:t xml:space="preserve">
      3.3. Реакционный сосуд 9 закрыть пробкой 8 с отводной трубкой, соединить его с бюреткой 6 поворотом крана 4. </w:t>
      </w:r>
      <w:r>
        <w:br/>
      </w:r>
      <w:r>
        <w:rPr>
          <w:rFonts w:ascii="Times New Roman"/>
          <w:b w:val="false"/>
          <w:i w:val="false"/>
          <w:color w:val="000000"/>
          <w:sz w:val="28"/>
        </w:rPr>
        <w:t xml:space="preserve">
      3.4. Кран 11 повернуть на соединение цилиндра 1 со склянкой с тубусом 12 и проверить герметичность кальциметра. Постоянство уровня в бюретке свидетельствует о герметичности прибора. </w:t>
      </w:r>
      <w:r>
        <w:br/>
      </w:r>
      <w:r>
        <w:rPr>
          <w:rFonts w:ascii="Times New Roman"/>
          <w:b w:val="false"/>
          <w:i w:val="false"/>
          <w:color w:val="000000"/>
          <w:sz w:val="28"/>
        </w:rPr>
        <w:t xml:space="preserve">
      3.5. Реакционный сосуд наклонить до полного выливания раствора реактива из пробирки на навеску анализируемого вещества. Для обеспечения полноты разложения навески вещества реакционный сосуд периодически встряхивать. </w:t>
      </w:r>
      <w:r>
        <w:br/>
      </w:r>
      <w:r>
        <w:rPr>
          <w:rFonts w:ascii="Times New Roman"/>
          <w:b w:val="false"/>
          <w:i w:val="false"/>
          <w:color w:val="000000"/>
          <w:sz w:val="28"/>
        </w:rPr>
        <w:t xml:space="preserve">
      3.6. Выделяющийся газ вытесняет из бюретки жидкость в цилиндр 1 и склянку с тубусом 12. </w:t>
      </w:r>
      <w:r>
        <w:br/>
      </w:r>
      <w:r>
        <w:rPr>
          <w:rFonts w:ascii="Times New Roman"/>
          <w:b w:val="false"/>
          <w:i w:val="false"/>
          <w:color w:val="000000"/>
          <w:sz w:val="28"/>
        </w:rPr>
        <w:t xml:space="preserve">
      3.7. После окончания реакции взаимодействия вещества с раствором реактива и выравнивания температур газа в реакционном сосуде и окружающего воздуха (примерно через 10 мин) замерить объем выделившегося газа. О выравнивании температур газа в реакционном сосуде и окружающей среды судят по прекращению изменения уровня жидкости в бюретке 6. </w:t>
      </w:r>
      <w:r>
        <w:br/>
      </w:r>
      <w:r>
        <w:rPr>
          <w:rFonts w:ascii="Times New Roman"/>
          <w:b w:val="false"/>
          <w:i w:val="false"/>
          <w:color w:val="000000"/>
          <w:sz w:val="28"/>
        </w:rPr>
        <w:t xml:space="preserve">
      3.8. Для измерения объема выделившегося газа установить одинаковый уровень запирающей жидкости в склянке с тубусом 12, цилиндре 1 и бюретке 6 и снять отсчет выделившегося газа по нижнему мениску жидкости в бюретке. </w:t>
      </w:r>
      <w:r>
        <w:br/>
      </w:r>
      <w:r>
        <w:rPr>
          <w:rFonts w:ascii="Times New Roman"/>
          <w:b w:val="false"/>
          <w:i w:val="false"/>
          <w:color w:val="000000"/>
          <w:sz w:val="28"/>
        </w:rPr>
        <w:t xml:space="preserve">
      3.9. Содержание двуокиси углерода в регенеративном веществе определить по той же пробе, по которой определяли содержание кислорода. Для этого отсоединить реакционный сосуд с пробиркой 9 от кальциметра, осторожно, пипеткой залить в пробирку 10 мл соляной кислоты, разбавленной дистиллированной водой в пропорции 1:1. </w:t>
      </w:r>
      <w:r>
        <w:br/>
      </w:r>
      <w:r>
        <w:rPr>
          <w:rFonts w:ascii="Times New Roman"/>
          <w:b w:val="false"/>
          <w:i w:val="false"/>
          <w:color w:val="000000"/>
          <w:sz w:val="28"/>
        </w:rPr>
        <w:t xml:space="preserve">
      3.10. Бюретку кальциметра заполнить запирающей жидкостью до нулевой отметки с помощью склянки с тубусом 12. </w:t>
      </w:r>
      <w:r>
        <w:br/>
      </w:r>
      <w:r>
        <w:rPr>
          <w:rFonts w:ascii="Times New Roman"/>
          <w:b w:val="false"/>
          <w:i w:val="false"/>
          <w:color w:val="000000"/>
          <w:sz w:val="28"/>
        </w:rPr>
        <w:t xml:space="preserve">
      Далее проделать все операции в последовательности, указанной в пп. 3.3-3.8. </w:t>
      </w:r>
      <w:r>
        <w:br/>
      </w:r>
      <w:r>
        <w:rPr>
          <w:rFonts w:ascii="Times New Roman"/>
          <w:b w:val="false"/>
          <w:i w:val="false"/>
          <w:color w:val="000000"/>
          <w:sz w:val="28"/>
        </w:rPr>
        <w:t xml:space="preserve">
      3.11. За окончательный результат анализа по количеству кислорода и двуокиси углерода в регенеративном веществе принять среднее арифметическое значение результатов анализов трех проб.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Анализ поглотительного вещества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Навеску вещества поместить в сухой реакционный сосуд с пробиркой 9, в которую пипеткой залить 10 мл соляной кислоты, разбавленной дистиллированной водой в пропорции 1:1. </w:t>
      </w:r>
      <w:r>
        <w:br/>
      </w:r>
      <w:r>
        <w:rPr>
          <w:rFonts w:ascii="Times New Roman"/>
          <w:b w:val="false"/>
          <w:i w:val="false"/>
          <w:color w:val="000000"/>
          <w:sz w:val="28"/>
        </w:rPr>
        <w:t xml:space="preserve">
      4.2. Анализ поглотительного вещества на содержание двуокиси углерода делать в последовательности, указанной в пп.3.3-3.8. </w:t>
      </w:r>
      <w:r>
        <w:br/>
      </w:r>
      <w:r>
        <w:rPr>
          <w:rFonts w:ascii="Times New Roman"/>
          <w:b w:val="false"/>
          <w:i w:val="false"/>
          <w:color w:val="000000"/>
          <w:sz w:val="28"/>
        </w:rPr>
        <w:t xml:space="preserve">
      4.3. За окончательный результат анализа по количеству двуокиси углерода в поглотительном веществе принять среднее арифметическое значение результатов анализов трех проб.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Техника безопасности при работе с регенеративными и </w:t>
      </w:r>
      <w:r>
        <w:br/>
      </w:r>
      <w:r>
        <w:rPr>
          <w:rFonts w:ascii="Times New Roman"/>
          <w:b w:val="false"/>
          <w:i w:val="false"/>
          <w:color w:val="000000"/>
          <w:sz w:val="28"/>
        </w:rPr>
        <w:t xml:space="preserve">
         поглотительными веществами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Поглотительные и регенеративные вещества при длительном хранении и перевозках измельчаются и содержат много пыли. Для удаления пыли эти вещества перед зарядкой в патроны необходимо просеять через сито с ячейками размером 1 мм2. Просеивать надо в помещениях, оборудованных вытяжной вентиляцией, или на открытом воздухе с учетом направления ветра, чтобы пыль не попадала на открытые части тела. При отсутствии вытяжной вентиляции во время просеивания поглотителя двуокиси углерода и регенеративного вещества следует использовать средства защиты органов дыхания. Особую осторожность необходимо соблюдать при работе с регенеративными веществами. </w:t>
      </w:r>
      <w:r>
        <w:br/>
      </w:r>
      <w:r>
        <w:rPr>
          <w:rFonts w:ascii="Times New Roman"/>
          <w:b w:val="false"/>
          <w:i w:val="false"/>
          <w:color w:val="000000"/>
          <w:sz w:val="28"/>
        </w:rPr>
        <w:t xml:space="preserve">
      5.2. Во избежание попадания вещества на кожные покровы рук регенеративное вещество и поглотитель двуокиси углерода следует засыпать совком на сито. При работе с этими веществами необходимо надевать резиновые перчатки. Так как регенеративное вещество и поглотитель двуокиси углерода реагируют с влагой, то перед зарядкой патронов должны быть просушены. Для удаления пыли, образовавшейся при засыпке вещества, заряженные патроны необходимо продувать сжатым воздухом, применяя те же меры предосторожности. </w:t>
      </w:r>
      <w:r>
        <w:br/>
      </w:r>
      <w:r>
        <w:rPr>
          <w:rFonts w:ascii="Times New Roman"/>
          <w:b w:val="false"/>
          <w:i w:val="false"/>
          <w:color w:val="000000"/>
          <w:sz w:val="28"/>
        </w:rPr>
        <w:t>
 </w:t>
      </w:r>
    </w:p>
    <w:bookmarkEnd w:id="112"/>
    <w:bookmarkStart w:name="z294" w:id="113"/>
    <w:p>
      <w:pPr>
        <w:spacing w:after="0"/>
        <w:ind w:left="0"/>
        <w:jc w:val="both"/>
      </w:pPr>
      <w:r>
        <w:rPr>
          <w:rFonts w:ascii="Times New Roman"/>
          <w:b w:val="false"/>
          <w:i w:val="false"/>
          <w:color w:val="000000"/>
          <w:sz w:val="28"/>
        </w:rPr>
        <w:t xml:space="preserve">
                                                  Приложение 12 </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5" w:id="1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Режим труда и отдыха водолазов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Количество рабочих спусков водолаза в одном и том же диапазоне глубин в течение рабочей смены не должно превышать: на глубины до 6 м - 8 спусков, от 7 до 12 м - 6 спусков, от 13 до 20 м - 4 спусков и на глубины от 21 до 40 м и от 41 до 60 м - соответственно 2 и 1 спуска. </w:t>
      </w:r>
      <w:r>
        <w:br/>
      </w:r>
      <w:r>
        <w:rPr>
          <w:rFonts w:ascii="Times New Roman"/>
          <w:b w:val="false"/>
          <w:i w:val="false"/>
          <w:color w:val="000000"/>
          <w:sz w:val="28"/>
        </w:rPr>
        <w:t xml:space="preserve">
      При повторных спусках на разные глубины общее количество спусков в течение рабочей смены не должно превышать количества спусков, разрешенного для наибольшей глубины. </w:t>
      </w:r>
      <w:r>
        <w:br/>
      </w:r>
      <w:r>
        <w:rPr>
          <w:rFonts w:ascii="Times New Roman"/>
          <w:b w:val="false"/>
          <w:i w:val="false"/>
          <w:color w:val="000000"/>
          <w:sz w:val="28"/>
        </w:rPr>
        <w:t xml:space="preserve">
      2. Общее время пребывания водолаза под давлением в течение суток* (24 ч) не должно превышать 6 ч. В этом случае очередной спуск с учетом данных п.1 настоящего приложения разрешается не ранее чем через 12 ч после окончания последнего спуска в рабочей смене. В особых случаях при общем времени пребывания водолаза под давлением в течение суток от 6 до 10 ч очередной спуск разрешается не ранее чем через 24 ч после окончания текущего спуска. Если общее время пребывания водолаза под давлением в течение суток превысило 10 ч, то очередной спуск разрешается не ранее чем через 48 ч после окончания текущего спуска. _____________________ </w:t>
      </w:r>
      <w:r>
        <w:br/>
      </w:r>
      <w:r>
        <w:rPr>
          <w:rFonts w:ascii="Times New Roman"/>
          <w:b w:val="false"/>
          <w:i w:val="false"/>
          <w:color w:val="000000"/>
          <w:sz w:val="28"/>
        </w:rPr>
        <w:t xml:space="preserve">
      * Общее время пребывания под давлением в течение суток равно сумме времени погружения, пребывания на грунте и декомпрессии во всех спусках, выполненных водолазом в течение рабочей смены.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Исходя из условий выполнения водолазных работ, указанный режим труда и отдыха водолазов может изменяться. </w:t>
      </w:r>
      <w:r>
        <w:br/>
      </w:r>
      <w:r>
        <w:rPr>
          <w:rFonts w:ascii="Times New Roman"/>
          <w:b w:val="false"/>
          <w:i w:val="false"/>
          <w:color w:val="000000"/>
          <w:sz w:val="28"/>
        </w:rPr>
        <w:t xml:space="preserve">
      3. Перед спуском под воду водолазу должен быть предоставлен отдых (табл. 1). </w:t>
      </w:r>
      <w:r>
        <w:br/>
      </w:r>
      <w:r>
        <w:rPr>
          <w:rFonts w:ascii="Times New Roman"/>
          <w:b w:val="false"/>
          <w:i w:val="false"/>
          <w:color w:val="000000"/>
          <w:sz w:val="28"/>
        </w:rPr>
        <w:t xml:space="preserve">
      4. После спуска под воду водолазам предоставляется отдых (табл. 2). </w:t>
      </w:r>
      <w:r>
        <w:br/>
      </w:r>
      <w:r>
        <w:rPr>
          <w:rFonts w:ascii="Times New Roman"/>
          <w:b w:val="false"/>
          <w:i w:val="false"/>
          <w:color w:val="000000"/>
          <w:sz w:val="28"/>
        </w:rPr>
        <w:t xml:space="preserve">
      5. Для приобретения первичной натренированности водолазов к факторам водолазного спуска последние должны осуществляться последовательно на глубины 5-20, 21-40, 41-60 м с экспозицией на грунте не менее 20 мин. Количество спусков на каждую глубину определяется для каждого водолаза водолазным специалистом совместно с водолазным врачом (фельдшером), исходя из профессиональной подготовки водолаза и индивидуальных особенностей его </w:t>
      </w:r>
    </w:p>
    <w:bookmarkEnd w:id="114"/>
    <w:bookmarkStart w:name="z298" w:id="115"/>
    <w:p>
      <w:pPr>
        <w:spacing w:after="0"/>
        <w:ind w:left="0"/>
        <w:jc w:val="both"/>
      </w:pPr>
      <w:r>
        <w:rPr>
          <w:rFonts w:ascii="Times New Roman"/>
          <w:b w:val="false"/>
          <w:i w:val="false"/>
          <w:color w:val="000000"/>
          <w:sz w:val="28"/>
        </w:rPr>
        <w:t>
 </w:t>
      </w:r>
    </w:p>
    <w:bookmarkEnd w:id="115"/>
    <w:p>
      <w:pPr>
        <w:spacing w:after="0"/>
        <w:ind w:left="0"/>
        <w:jc w:val="both"/>
      </w:pPr>
      <w:r>
        <w:rPr>
          <w:rFonts w:ascii="Times New Roman"/>
          <w:b w:val="false"/>
          <w:i w:val="false"/>
          <w:color w:val="000000"/>
          <w:sz w:val="28"/>
        </w:rPr>
        <w:t>организма.</w:t>
      </w:r>
    </w:p>
    <w:p>
      <w:pPr>
        <w:spacing w:after="0"/>
        <w:ind w:left="0"/>
        <w:jc w:val="both"/>
      </w:pPr>
      <w:r>
        <w:rPr>
          <w:rFonts w:ascii="Times New Roman"/>
          <w:b w:val="false"/>
          <w:i w:val="false"/>
          <w:color w:val="000000"/>
          <w:sz w:val="28"/>
        </w:rPr>
        <w:t xml:space="preserve">     6. При длительных перерывах между спусками под воду для </w:t>
      </w:r>
    </w:p>
    <w:p>
      <w:pPr>
        <w:spacing w:after="0"/>
        <w:ind w:left="0"/>
        <w:jc w:val="both"/>
      </w:pPr>
      <w:r>
        <w:rPr>
          <w:rFonts w:ascii="Times New Roman"/>
          <w:b w:val="false"/>
          <w:i w:val="false"/>
          <w:color w:val="000000"/>
          <w:sz w:val="28"/>
        </w:rPr>
        <w:t xml:space="preserve">восстановления натренированности спуски следует проводить в порядке, </w:t>
      </w:r>
    </w:p>
    <w:p>
      <w:pPr>
        <w:spacing w:after="0"/>
        <w:ind w:left="0"/>
        <w:jc w:val="both"/>
      </w:pPr>
      <w:r>
        <w:rPr>
          <w:rFonts w:ascii="Times New Roman"/>
          <w:b w:val="false"/>
          <w:i w:val="false"/>
          <w:color w:val="000000"/>
          <w:sz w:val="28"/>
        </w:rPr>
        <w:t>предусмотренном табл.3.</w:t>
      </w:r>
    </w:p>
    <w:p>
      <w:pPr>
        <w:spacing w:after="0"/>
        <w:ind w:left="0"/>
        <w:jc w:val="both"/>
      </w:pPr>
      <w:r>
        <w:rPr>
          <w:rFonts w:ascii="Times New Roman"/>
          <w:b w:val="false"/>
          <w:i w:val="false"/>
          <w:color w:val="000000"/>
          <w:sz w:val="28"/>
        </w:rPr>
        <w:t xml:space="preserve">     7. При необходимости спуска водолаза на глубину, превышающую </w:t>
      </w:r>
    </w:p>
    <w:p>
      <w:pPr>
        <w:spacing w:after="0"/>
        <w:ind w:left="0"/>
        <w:jc w:val="both"/>
      </w:pPr>
      <w:r>
        <w:rPr>
          <w:rFonts w:ascii="Times New Roman"/>
          <w:b w:val="false"/>
          <w:i w:val="false"/>
          <w:color w:val="000000"/>
          <w:sz w:val="28"/>
        </w:rPr>
        <w:t>достигнутую, следует руководствоваться табл.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Продолжительность полного отдыха водолазов</w:t>
      </w:r>
    </w:p>
    <w:p>
      <w:pPr>
        <w:spacing w:after="0"/>
        <w:ind w:left="0"/>
        <w:jc w:val="both"/>
      </w:pPr>
      <w:r>
        <w:rPr>
          <w:rFonts w:ascii="Times New Roman"/>
          <w:b w:val="false"/>
          <w:i w:val="false"/>
          <w:color w:val="000000"/>
          <w:sz w:val="28"/>
        </w:rPr>
        <w:t>          перед рабочими спусками под воду в зависимости</w:t>
      </w:r>
    </w:p>
    <w:p>
      <w:pPr>
        <w:spacing w:after="0"/>
        <w:ind w:left="0"/>
        <w:jc w:val="both"/>
      </w:pPr>
      <w:r>
        <w:rPr>
          <w:rFonts w:ascii="Times New Roman"/>
          <w:b w:val="false"/>
          <w:i w:val="false"/>
          <w:color w:val="000000"/>
          <w:sz w:val="28"/>
        </w:rPr>
        <w:t>             от планируемых глубин, продолжительности</w:t>
      </w:r>
    </w:p>
    <w:p>
      <w:pPr>
        <w:spacing w:after="0"/>
        <w:ind w:left="0"/>
        <w:jc w:val="both"/>
      </w:pPr>
      <w:r>
        <w:rPr>
          <w:rFonts w:ascii="Times New Roman"/>
          <w:b w:val="false"/>
          <w:i w:val="false"/>
          <w:color w:val="000000"/>
          <w:sz w:val="28"/>
        </w:rPr>
        <w:t>                    и тяжести работы на грунте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Глубина,м|Время  |Время полного отдыха, мин, при планировании</w:t>
      </w:r>
    </w:p>
    <w:p>
      <w:pPr>
        <w:spacing w:after="0"/>
        <w:ind w:left="0"/>
        <w:jc w:val="both"/>
      </w:pPr>
      <w:r>
        <w:rPr>
          <w:rFonts w:ascii="Times New Roman"/>
          <w:b w:val="false"/>
          <w:i w:val="false"/>
          <w:color w:val="000000"/>
          <w:sz w:val="28"/>
        </w:rPr>
        <w:t>         |работы |______________________________________________</w:t>
      </w:r>
    </w:p>
    <w:p>
      <w:pPr>
        <w:spacing w:after="0"/>
        <w:ind w:left="0"/>
        <w:jc w:val="both"/>
      </w:pPr>
      <w:r>
        <w:rPr>
          <w:rFonts w:ascii="Times New Roman"/>
          <w:b w:val="false"/>
          <w:i w:val="false"/>
          <w:color w:val="000000"/>
          <w:sz w:val="28"/>
        </w:rPr>
        <w:t>         |на     |легкой работы |работы средней  |тяжелой работы</w:t>
      </w:r>
    </w:p>
    <w:p>
      <w:pPr>
        <w:spacing w:after="0"/>
        <w:ind w:left="0"/>
        <w:jc w:val="both"/>
      </w:pPr>
      <w:r>
        <w:rPr>
          <w:rFonts w:ascii="Times New Roman"/>
          <w:b w:val="false"/>
          <w:i w:val="false"/>
          <w:color w:val="000000"/>
          <w:sz w:val="28"/>
        </w:rPr>
        <w:t>         |грунте,|на грунте     |тяжести на      |на грунте (ра-</w:t>
      </w:r>
    </w:p>
    <w:p>
      <w:pPr>
        <w:spacing w:after="0"/>
        <w:ind w:left="0"/>
        <w:jc w:val="both"/>
      </w:pPr>
      <w:r>
        <w:rPr>
          <w:rFonts w:ascii="Times New Roman"/>
          <w:b w:val="false"/>
          <w:i w:val="false"/>
          <w:color w:val="000000"/>
          <w:sz w:val="28"/>
        </w:rPr>
        <w:t>         |мин    |(осмотр объек-|грунте (монтаж  |бота с гидро-</w:t>
      </w:r>
    </w:p>
    <w:p>
      <w:pPr>
        <w:spacing w:after="0"/>
        <w:ind w:left="0"/>
        <w:jc w:val="both"/>
      </w:pPr>
      <w:r>
        <w:rPr>
          <w:rFonts w:ascii="Times New Roman"/>
          <w:b w:val="false"/>
          <w:i w:val="false"/>
          <w:color w:val="000000"/>
          <w:sz w:val="28"/>
        </w:rPr>
        <w:t>         |       |та, сварка и  |конструкций и   |монитором, за-</w:t>
      </w:r>
    </w:p>
    <w:p>
      <w:pPr>
        <w:spacing w:after="0"/>
        <w:ind w:left="0"/>
        <w:jc w:val="both"/>
      </w:pPr>
      <w:r>
        <w:rPr>
          <w:rFonts w:ascii="Times New Roman"/>
          <w:b w:val="false"/>
          <w:i w:val="false"/>
          <w:color w:val="000000"/>
          <w:sz w:val="28"/>
        </w:rPr>
        <w:t>         |       |резка металла,|работа подо     |делка пробоин,</w:t>
      </w:r>
    </w:p>
    <w:p>
      <w:pPr>
        <w:spacing w:after="0"/>
        <w:ind w:left="0"/>
        <w:jc w:val="both"/>
      </w:pPr>
      <w:r>
        <w:rPr>
          <w:rFonts w:ascii="Times New Roman"/>
          <w:b w:val="false"/>
          <w:i w:val="false"/>
          <w:color w:val="000000"/>
          <w:sz w:val="28"/>
        </w:rPr>
        <w:t xml:space="preserve">         |       |остропка мел- |льдом, перенос  |подводная </w:t>
      </w:r>
    </w:p>
    <w:p>
      <w:pPr>
        <w:spacing w:after="0"/>
        <w:ind w:left="0"/>
        <w:jc w:val="both"/>
      </w:pPr>
      <w:r>
        <w:rPr>
          <w:rFonts w:ascii="Times New Roman"/>
          <w:b w:val="false"/>
          <w:i w:val="false"/>
          <w:color w:val="000000"/>
          <w:sz w:val="28"/>
        </w:rPr>
        <w:t>         |       |ких предметов |и укладка грузов|очистка судов</w:t>
      </w:r>
    </w:p>
    <w:p>
      <w:pPr>
        <w:spacing w:after="0"/>
        <w:ind w:left="0"/>
        <w:jc w:val="both"/>
      </w:pPr>
      <w:r>
        <w:rPr>
          <w:rFonts w:ascii="Times New Roman"/>
          <w:b w:val="false"/>
          <w:i w:val="false"/>
          <w:color w:val="000000"/>
          <w:sz w:val="28"/>
        </w:rPr>
        <w:t>         |       |и т.п.)       |подводный судо- |от обрастания,</w:t>
      </w:r>
    </w:p>
    <w:p>
      <w:pPr>
        <w:spacing w:after="0"/>
        <w:ind w:left="0"/>
        <w:jc w:val="both"/>
      </w:pPr>
      <w:r>
        <w:rPr>
          <w:rFonts w:ascii="Times New Roman"/>
          <w:b w:val="false"/>
          <w:i w:val="false"/>
          <w:color w:val="000000"/>
          <w:sz w:val="28"/>
        </w:rPr>
        <w:t>         |       |              |ремонт и монтаж |работа внутри</w:t>
      </w:r>
    </w:p>
    <w:p>
      <w:pPr>
        <w:spacing w:after="0"/>
        <w:ind w:left="0"/>
        <w:jc w:val="both"/>
      </w:pPr>
      <w:r>
        <w:rPr>
          <w:rFonts w:ascii="Times New Roman"/>
          <w:b w:val="false"/>
          <w:i w:val="false"/>
          <w:color w:val="000000"/>
          <w:sz w:val="28"/>
        </w:rPr>
        <w:t>         |       |              |трубопроводов   |затонувших</w:t>
      </w:r>
    </w:p>
    <w:p>
      <w:pPr>
        <w:spacing w:after="0"/>
        <w:ind w:left="0"/>
        <w:jc w:val="both"/>
      </w:pPr>
      <w:r>
        <w:rPr>
          <w:rFonts w:ascii="Times New Roman"/>
          <w:b w:val="false"/>
          <w:i w:val="false"/>
          <w:color w:val="000000"/>
          <w:sz w:val="28"/>
        </w:rPr>
        <w:t>         |       |              |и т.п.)         |судов и т.п)</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 12    до 120  отдых не тре-        30             45</w:t>
      </w:r>
    </w:p>
    <w:p>
      <w:pPr>
        <w:spacing w:after="0"/>
        <w:ind w:left="0"/>
        <w:jc w:val="both"/>
      </w:pPr>
      <w:r>
        <w:rPr>
          <w:rFonts w:ascii="Times New Roman"/>
          <w:b w:val="false"/>
          <w:i w:val="false"/>
          <w:color w:val="000000"/>
          <w:sz w:val="28"/>
        </w:rPr>
        <w:t>                    буется</w:t>
      </w:r>
    </w:p>
    <w:p>
      <w:pPr>
        <w:spacing w:after="0"/>
        <w:ind w:left="0"/>
        <w:jc w:val="both"/>
      </w:pPr>
      <w:r>
        <w:rPr>
          <w:rFonts w:ascii="Times New Roman"/>
          <w:b w:val="false"/>
          <w:i w:val="false"/>
          <w:color w:val="000000"/>
          <w:sz w:val="28"/>
        </w:rPr>
        <w:t>         121-360     30                45             60</w:t>
      </w:r>
    </w:p>
    <w:p>
      <w:pPr>
        <w:spacing w:after="0"/>
        <w:ind w:left="0"/>
        <w:jc w:val="both"/>
      </w:pPr>
      <w:r>
        <w:rPr>
          <w:rFonts w:ascii="Times New Roman"/>
          <w:b w:val="false"/>
          <w:i w:val="false"/>
          <w:color w:val="000000"/>
          <w:sz w:val="28"/>
        </w:rPr>
        <w:t>13-45    до 240     45                60             90</w:t>
      </w:r>
    </w:p>
    <w:p>
      <w:pPr>
        <w:spacing w:after="0"/>
        <w:ind w:left="0"/>
        <w:jc w:val="both"/>
      </w:pPr>
      <w:r>
        <w:rPr>
          <w:rFonts w:ascii="Times New Roman"/>
          <w:b w:val="false"/>
          <w:i w:val="false"/>
          <w:color w:val="000000"/>
          <w:sz w:val="28"/>
        </w:rPr>
        <w:t>46-60    до 105     60                90             120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Примечания: 1. Полным отдыхом водолазов считается освобождение их от всех видов работ. В этот период допускаются только медицинский осмотр, подготовка и рабочая проверка снаряжения. </w:t>
      </w:r>
      <w:r>
        <w:br/>
      </w:r>
      <w:r>
        <w:rPr>
          <w:rFonts w:ascii="Times New Roman"/>
          <w:b w:val="false"/>
          <w:i w:val="false"/>
          <w:color w:val="000000"/>
          <w:sz w:val="28"/>
        </w:rPr>
        <w:t xml:space="preserve">
      2. В день спуска водолазы должны быть освобождены за 1 ч до начала </w:t>
      </w:r>
    </w:p>
    <w:bookmarkStart w:name="z299" w:id="116"/>
    <w:p>
      <w:pPr>
        <w:spacing w:after="0"/>
        <w:ind w:left="0"/>
        <w:jc w:val="both"/>
      </w:pPr>
      <w:r>
        <w:rPr>
          <w:rFonts w:ascii="Times New Roman"/>
          <w:b w:val="false"/>
          <w:i w:val="false"/>
          <w:color w:val="000000"/>
          <w:sz w:val="28"/>
        </w:rPr>
        <w:t>
 </w:t>
      </w:r>
    </w:p>
    <w:bookmarkEnd w:id="116"/>
    <w:p>
      <w:pPr>
        <w:spacing w:after="0"/>
        <w:ind w:left="0"/>
        <w:jc w:val="both"/>
      </w:pPr>
      <w:r>
        <w:rPr>
          <w:rFonts w:ascii="Times New Roman"/>
          <w:b w:val="false"/>
          <w:i w:val="false"/>
          <w:color w:val="000000"/>
          <w:sz w:val="28"/>
        </w:rPr>
        <w:t xml:space="preserve">полного отдыха от тяжелых физических работ (погрузочно-разгрузочных, </w:t>
      </w:r>
    </w:p>
    <w:p>
      <w:pPr>
        <w:spacing w:after="0"/>
        <w:ind w:left="0"/>
        <w:jc w:val="both"/>
      </w:pPr>
      <w:r>
        <w:rPr>
          <w:rFonts w:ascii="Times New Roman"/>
          <w:b w:val="false"/>
          <w:i w:val="false"/>
          <w:color w:val="000000"/>
          <w:sz w:val="28"/>
        </w:rPr>
        <w:t xml:space="preserve">подъема и переноски транспортных баллонов, такелажных работ, выбирания </w:t>
      </w:r>
    </w:p>
    <w:p>
      <w:pPr>
        <w:spacing w:after="0"/>
        <w:ind w:left="0"/>
        <w:jc w:val="both"/>
      </w:pPr>
      <w:r>
        <w:rPr>
          <w:rFonts w:ascii="Times New Roman"/>
          <w:b w:val="false"/>
          <w:i w:val="false"/>
          <w:color w:val="000000"/>
          <w:sz w:val="28"/>
        </w:rPr>
        <w:t>шлангов с глубины более 45 м и при скорости течения свыше 0,5 м/с и т.п.).</w:t>
      </w:r>
    </w:p>
    <w:p>
      <w:pPr>
        <w:spacing w:after="0"/>
        <w:ind w:left="0"/>
        <w:jc w:val="both"/>
      </w:pPr>
      <w:r>
        <w:rPr>
          <w:rFonts w:ascii="Times New Roman"/>
          <w:b w:val="false"/>
          <w:i w:val="false"/>
          <w:color w:val="000000"/>
          <w:sz w:val="28"/>
        </w:rPr>
        <w:t xml:space="preserve">     3. При проведении круглосуточных работ по сменам каждый водолаз </w:t>
      </w:r>
    </w:p>
    <w:p>
      <w:pPr>
        <w:spacing w:after="0"/>
        <w:ind w:left="0"/>
        <w:jc w:val="both"/>
      </w:pPr>
      <w:r>
        <w:rPr>
          <w:rFonts w:ascii="Times New Roman"/>
          <w:b w:val="false"/>
          <w:i w:val="false"/>
          <w:color w:val="000000"/>
          <w:sz w:val="28"/>
        </w:rPr>
        <w:t>должен иметь перед спуском не менее 7-8 ч для сна.</w:t>
      </w:r>
    </w:p>
    <w:p>
      <w:pPr>
        <w:spacing w:after="0"/>
        <w:ind w:left="0"/>
        <w:jc w:val="both"/>
      </w:pPr>
      <w:r>
        <w:rPr>
          <w:rFonts w:ascii="Times New Roman"/>
          <w:b w:val="false"/>
          <w:i w:val="false"/>
          <w:color w:val="000000"/>
          <w:sz w:val="28"/>
        </w:rPr>
        <w:t xml:space="preserve">     4. Максимально допустимое время пребывания водолазов на грунте </w:t>
      </w:r>
    </w:p>
    <w:p>
      <w:pPr>
        <w:spacing w:after="0"/>
        <w:ind w:left="0"/>
        <w:jc w:val="both"/>
      </w:pPr>
      <w:r>
        <w:rPr>
          <w:rFonts w:ascii="Times New Roman"/>
          <w:b w:val="false"/>
          <w:i w:val="false"/>
          <w:color w:val="000000"/>
          <w:sz w:val="28"/>
        </w:rPr>
        <w:t>указано в режимах декомпрессии (приложение 1, табл.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Продолжительность полного отдыха водолазов </w:t>
      </w:r>
    </w:p>
    <w:p>
      <w:pPr>
        <w:spacing w:after="0"/>
        <w:ind w:left="0"/>
        <w:jc w:val="both"/>
      </w:pPr>
      <w:r>
        <w:rPr>
          <w:rFonts w:ascii="Times New Roman"/>
          <w:b w:val="false"/>
          <w:i w:val="false"/>
          <w:color w:val="000000"/>
          <w:sz w:val="28"/>
        </w:rPr>
        <w:t xml:space="preserve">          после спуска под воду в зависимости от глубины, </w:t>
      </w:r>
    </w:p>
    <w:p>
      <w:pPr>
        <w:spacing w:after="0"/>
        <w:ind w:left="0"/>
        <w:jc w:val="both"/>
      </w:pPr>
      <w:r>
        <w:rPr>
          <w:rFonts w:ascii="Times New Roman"/>
          <w:b w:val="false"/>
          <w:i w:val="false"/>
          <w:color w:val="000000"/>
          <w:sz w:val="28"/>
        </w:rPr>
        <w:t>           продолжительности и тяжести работы на грунте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Глубина|Продолжи-| Время полного отдыха, мин</w:t>
      </w:r>
    </w:p>
    <w:p>
      <w:pPr>
        <w:spacing w:after="0"/>
        <w:ind w:left="0"/>
        <w:jc w:val="both"/>
      </w:pPr>
      <w:r>
        <w:rPr>
          <w:rFonts w:ascii="Times New Roman"/>
          <w:b w:val="false"/>
          <w:i w:val="false"/>
          <w:color w:val="000000"/>
          <w:sz w:val="28"/>
        </w:rPr>
        <w:t>спуска,|тельность|_________________________________________________</w:t>
      </w:r>
    </w:p>
    <w:p>
      <w:pPr>
        <w:spacing w:after="0"/>
        <w:ind w:left="0"/>
        <w:jc w:val="both"/>
      </w:pPr>
      <w:r>
        <w:rPr>
          <w:rFonts w:ascii="Times New Roman"/>
          <w:b w:val="false"/>
          <w:i w:val="false"/>
          <w:color w:val="000000"/>
          <w:sz w:val="28"/>
        </w:rPr>
        <w:t>м     |работы на|легкой работы |работы средней  |тяжелой работы</w:t>
      </w:r>
    </w:p>
    <w:p>
      <w:pPr>
        <w:spacing w:after="0"/>
        <w:ind w:left="0"/>
        <w:jc w:val="both"/>
      </w:pPr>
      <w:r>
        <w:rPr>
          <w:rFonts w:ascii="Times New Roman"/>
          <w:b w:val="false"/>
          <w:i w:val="false"/>
          <w:color w:val="000000"/>
          <w:sz w:val="28"/>
        </w:rPr>
        <w:t xml:space="preserve">       |грунте,  |(осмотр       |тяжести (монтаж |(работа с </w:t>
      </w:r>
    </w:p>
    <w:p>
      <w:pPr>
        <w:spacing w:after="0"/>
        <w:ind w:left="0"/>
        <w:jc w:val="both"/>
      </w:pPr>
      <w:r>
        <w:rPr>
          <w:rFonts w:ascii="Times New Roman"/>
          <w:b w:val="false"/>
          <w:i w:val="false"/>
          <w:color w:val="000000"/>
          <w:sz w:val="28"/>
        </w:rPr>
        <w:t xml:space="preserve">       |мин      |объекта,      |конструкции и   |гидромонитором, </w:t>
      </w:r>
    </w:p>
    <w:p>
      <w:pPr>
        <w:spacing w:after="0"/>
        <w:ind w:left="0"/>
        <w:jc w:val="both"/>
      </w:pPr>
      <w:r>
        <w:rPr>
          <w:rFonts w:ascii="Times New Roman"/>
          <w:b w:val="false"/>
          <w:i w:val="false"/>
          <w:color w:val="000000"/>
          <w:sz w:val="28"/>
        </w:rPr>
        <w:t>       |         |сварка и резка|трубопроводов,  |заделка пробоин,</w:t>
      </w:r>
    </w:p>
    <w:p>
      <w:pPr>
        <w:spacing w:after="0"/>
        <w:ind w:left="0"/>
        <w:jc w:val="both"/>
      </w:pPr>
      <w:r>
        <w:rPr>
          <w:rFonts w:ascii="Times New Roman"/>
          <w:b w:val="false"/>
          <w:i w:val="false"/>
          <w:color w:val="000000"/>
          <w:sz w:val="28"/>
        </w:rPr>
        <w:t>       |         |металлов,     |работа подо     |подная очистка</w:t>
      </w:r>
    </w:p>
    <w:p>
      <w:pPr>
        <w:spacing w:after="0"/>
        <w:ind w:left="0"/>
        <w:jc w:val="both"/>
      </w:pPr>
      <w:r>
        <w:rPr>
          <w:rFonts w:ascii="Times New Roman"/>
          <w:b w:val="false"/>
          <w:i w:val="false"/>
          <w:color w:val="000000"/>
          <w:sz w:val="28"/>
        </w:rPr>
        <w:t>       |         |остропка      |льдом, перенос  |судов от</w:t>
      </w:r>
    </w:p>
    <w:p>
      <w:pPr>
        <w:spacing w:after="0"/>
        <w:ind w:left="0"/>
        <w:jc w:val="both"/>
      </w:pPr>
      <w:r>
        <w:rPr>
          <w:rFonts w:ascii="Times New Roman"/>
          <w:b w:val="false"/>
          <w:i w:val="false"/>
          <w:color w:val="000000"/>
          <w:sz w:val="28"/>
        </w:rPr>
        <w:t>       |         |мелких        |и укладка       |обрастания,</w:t>
      </w:r>
    </w:p>
    <w:p>
      <w:pPr>
        <w:spacing w:after="0"/>
        <w:ind w:left="0"/>
        <w:jc w:val="both"/>
      </w:pPr>
      <w:r>
        <w:rPr>
          <w:rFonts w:ascii="Times New Roman"/>
          <w:b w:val="false"/>
          <w:i w:val="false"/>
          <w:color w:val="000000"/>
          <w:sz w:val="28"/>
        </w:rPr>
        <w:t>       |         |предметов     |грузов, подвод- |работа внутри</w:t>
      </w:r>
    </w:p>
    <w:p>
      <w:pPr>
        <w:spacing w:after="0"/>
        <w:ind w:left="0"/>
        <w:jc w:val="both"/>
      </w:pPr>
      <w:r>
        <w:rPr>
          <w:rFonts w:ascii="Times New Roman"/>
          <w:b w:val="false"/>
          <w:i w:val="false"/>
          <w:color w:val="000000"/>
          <w:sz w:val="28"/>
        </w:rPr>
        <w:t xml:space="preserve">       |         |и т.п.)       |ный судоремонт  |затонувших </w:t>
      </w:r>
    </w:p>
    <w:p>
      <w:pPr>
        <w:spacing w:after="0"/>
        <w:ind w:left="0"/>
        <w:jc w:val="both"/>
      </w:pPr>
      <w:r>
        <w:rPr>
          <w:rFonts w:ascii="Times New Roman"/>
          <w:b w:val="false"/>
          <w:i w:val="false"/>
          <w:color w:val="000000"/>
          <w:sz w:val="28"/>
        </w:rPr>
        <w:t>       |         |              |и т.п.)         |судов и т.п.)</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 12    До 120   Отдых не тре-       30            45</w:t>
      </w:r>
    </w:p>
    <w:p>
      <w:pPr>
        <w:spacing w:after="0"/>
        <w:ind w:left="0"/>
        <w:jc w:val="both"/>
      </w:pPr>
      <w:r>
        <w:rPr>
          <w:rFonts w:ascii="Times New Roman"/>
          <w:b w:val="false"/>
          <w:i w:val="false"/>
          <w:color w:val="000000"/>
          <w:sz w:val="28"/>
        </w:rPr>
        <w:t>                  буется</w:t>
      </w:r>
    </w:p>
    <w:p>
      <w:pPr>
        <w:spacing w:after="0"/>
        <w:ind w:left="0"/>
        <w:jc w:val="both"/>
      </w:pPr>
      <w:r>
        <w:rPr>
          <w:rFonts w:ascii="Times New Roman"/>
          <w:b w:val="false"/>
          <w:i w:val="false"/>
          <w:color w:val="000000"/>
          <w:sz w:val="28"/>
        </w:rPr>
        <w:t>         121-360      30              45            60</w:t>
      </w:r>
    </w:p>
    <w:p>
      <w:pPr>
        <w:spacing w:after="0"/>
        <w:ind w:left="0"/>
        <w:jc w:val="both"/>
      </w:pPr>
      <w:r>
        <w:rPr>
          <w:rFonts w:ascii="Times New Roman"/>
          <w:b w:val="false"/>
          <w:i w:val="false"/>
          <w:color w:val="000000"/>
          <w:sz w:val="28"/>
        </w:rPr>
        <w:t>13-45    До 240       60             120           180</w:t>
      </w:r>
    </w:p>
    <w:p>
      <w:pPr>
        <w:spacing w:after="0"/>
        <w:ind w:left="0"/>
        <w:jc w:val="both"/>
      </w:pPr>
      <w:r>
        <w:rPr>
          <w:rFonts w:ascii="Times New Roman"/>
          <w:b w:val="false"/>
          <w:i w:val="false"/>
          <w:color w:val="000000"/>
          <w:sz w:val="28"/>
        </w:rPr>
        <w:t>46-60    До 105      120             180           240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0" w:id="1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После полного отдыха водолазы должны быть освобождены до конца рабочего дня от тяжелых физических работ, указанных в примечании 2 к табл. 1 настоящего приложения. </w:t>
      </w:r>
      <w:r>
        <w:br/>
      </w:r>
      <w:r>
        <w:rPr>
          <w:rFonts w:ascii="Times New Roman"/>
          <w:b w:val="false"/>
          <w:i w:val="false"/>
          <w:color w:val="000000"/>
          <w:sz w:val="28"/>
        </w:rPr>
        <w:t>
 </w:t>
      </w:r>
      <w:r>
        <w:br/>
      </w:r>
      <w:r>
        <w:rPr>
          <w:rFonts w:ascii="Times New Roman"/>
          <w:b w:val="false"/>
          <w:i w:val="false"/>
          <w:color w:val="000000"/>
          <w:sz w:val="28"/>
        </w:rPr>
        <w:t xml:space="preserve">
      8. Для приобретения первичной устойчивости к наркотическому действию азота воздуха и другим факторам повышенного давления водолазы и водолазные специалисты, допущенные к медицинскому обеспечению водолазов, а также водолазные врачи (фельдшера) должны осуществлять последовательно в течение месяца с интервалами не менее 1-2 дня три спуска в барокамере на "глубину" 40, 80 и 100 м с экспозицией "на грунте" соответственно 20, 15 и 10 мин. Режимы декомпрессии для этих спусков приведены в табл. 5 приложения 1. </w:t>
      </w:r>
      <w:r>
        <w:br/>
      </w:r>
      <w:r>
        <w:rPr>
          <w:rFonts w:ascii="Times New Roman"/>
          <w:b w:val="false"/>
          <w:i w:val="false"/>
          <w:color w:val="000000"/>
          <w:sz w:val="28"/>
        </w:rPr>
        <w:t xml:space="preserve">
      9. Для поддержания устойчивости организма к наркотическому действию </w:t>
      </w:r>
    </w:p>
    <w:bookmarkEnd w:id="117"/>
    <w:bookmarkStart w:name="z301" w:id="118"/>
    <w:p>
      <w:pPr>
        <w:spacing w:after="0"/>
        <w:ind w:left="0"/>
        <w:jc w:val="both"/>
      </w:pPr>
      <w:r>
        <w:rPr>
          <w:rFonts w:ascii="Times New Roman"/>
          <w:b w:val="false"/>
          <w:i w:val="false"/>
          <w:color w:val="000000"/>
          <w:sz w:val="28"/>
        </w:rPr>
        <w:t>
 </w:t>
      </w:r>
    </w:p>
    <w:bookmarkEnd w:id="118"/>
    <w:p>
      <w:pPr>
        <w:spacing w:after="0"/>
        <w:ind w:left="0"/>
        <w:jc w:val="both"/>
      </w:pPr>
      <w:r>
        <w:rPr>
          <w:rFonts w:ascii="Times New Roman"/>
          <w:b w:val="false"/>
          <w:i w:val="false"/>
          <w:color w:val="000000"/>
          <w:sz w:val="28"/>
        </w:rPr>
        <w:t xml:space="preserve">азота воздуха и другим факторам повышенного давления водолазы и водолазные </w:t>
      </w:r>
    </w:p>
    <w:p>
      <w:pPr>
        <w:spacing w:after="0"/>
        <w:ind w:left="0"/>
        <w:jc w:val="both"/>
      </w:pPr>
      <w:r>
        <w:rPr>
          <w:rFonts w:ascii="Times New Roman"/>
          <w:b w:val="false"/>
          <w:i w:val="false"/>
          <w:color w:val="000000"/>
          <w:sz w:val="28"/>
        </w:rPr>
        <w:t xml:space="preserve">специалисты, допущенные к медицинскому обеспечению водолазов, а также </w:t>
      </w:r>
    </w:p>
    <w:p>
      <w:pPr>
        <w:spacing w:after="0"/>
        <w:ind w:left="0"/>
        <w:jc w:val="both"/>
      </w:pPr>
      <w:r>
        <w:rPr>
          <w:rFonts w:ascii="Times New Roman"/>
          <w:b w:val="false"/>
          <w:i w:val="false"/>
          <w:color w:val="000000"/>
          <w:sz w:val="28"/>
        </w:rPr>
        <w:t xml:space="preserve">водолазные врачи и фельдшера в зависимости от производственных условий </w:t>
      </w:r>
    </w:p>
    <w:p>
      <w:pPr>
        <w:spacing w:after="0"/>
        <w:ind w:left="0"/>
        <w:jc w:val="both"/>
      </w:pPr>
      <w:r>
        <w:rPr>
          <w:rFonts w:ascii="Times New Roman"/>
          <w:b w:val="false"/>
          <w:i w:val="false"/>
          <w:color w:val="000000"/>
          <w:sz w:val="28"/>
        </w:rPr>
        <w:t xml:space="preserve">проходят тренировочные спуски в барокамере 1-2 раза в месяц под давлением </w:t>
      </w:r>
    </w:p>
    <w:p>
      <w:pPr>
        <w:spacing w:after="0"/>
        <w:ind w:left="0"/>
        <w:jc w:val="both"/>
      </w:pPr>
      <w:r>
        <w:rPr>
          <w:rFonts w:ascii="Times New Roman"/>
          <w:b w:val="false"/>
          <w:i w:val="false"/>
          <w:color w:val="000000"/>
          <w:sz w:val="28"/>
        </w:rPr>
        <w:t xml:space="preserve">1 МПа (100 м вод.ст) с экспозицией на грунте 10 мин и 1 раз в квартал с </w:t>
      </w:r>
    </w:p>
    <w:p>
      <w:pPr>
        <w:spacing w:after="0"/>
        <w:ind w:left="0"/>
        <w:jc w:val="both"/>
      </w:pPr>
      <w:r>
        <w:rPr>
          <w:rFonts w:ascii="Times New Roman"/>
          <w:b w:val="false"/>
          <w:i w:val="false"/>
          <w:color w:val="000000"/>
          <w:sz w:val="28"/>
        </w:rPr>
        <w:t xml:space="preserve">экспозицией 20 мин. В последнем случае спуск с экспозицией 10 мин в </w:t>
      </w:r>
    </w:p>
    <w:p>
      <w:pPr>
        <w:spacing w:after="0"/>
        <w:ind w:left="0"/>
        <w:jc w:val="both"/>
      </w:pPr>
      <w:r>
        <w:rPr>
          <w:rFonts w:ascii="Times New Roman"/>
          <w:b w:val="false"/>
          <w:i w:val="false"/>
          <w:color w:val="000000"/>
          <w:sz w:val="28"/>
        </w:rPr>
        <w:t>течение месяца не проводится.</w:t>
      </w:r>
    </w:p>
    <w:p>
      <w:pPr>
        <w:spacing w:after="0"/>
        <w:ind w:left="0"/>
        <w:jc w:val="both"/>
      </w:pPr>
      <w:r>
        <w:rPr>
          <w:rFonts w:ascii="Times New Roman"/>
          <w:b w:val="false"/>
          <w:i w:val="false"/>
          <w:color w:val="000000"/>
          <w:sz w:val="28"/>
        </w:rPr>
        <w:t>                                                        Таблица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Мероприятия по восстановлению натренированности</w:t>
      </w:r>
    </w:p>
    <w:p>
      <w:pPr>
        <w:spacing w:after="0"/>
        <w:ind w:left="0"/>
        <w:jc w:val="both"/>
      </w:pPr>
      <w:r>
        <w:rPr>
          <w:rFonts w:ascii="Times New Roman"/>
          <w:b w:val="false"/>
          <w:i w:val="false"/>
          <w:color w:val="000000"/>
          <w:sz w:val="28"/>
        </w:rPr>
        <w:t>      водолазов в зависимости от перерыва между спусками под воду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Достигнутая|            Перерыв между спусками, сут</w:t>
      </w:r>
    </w:p>
    <w:p>
      <w:pPr>
        <w:spacing w:after="0"/>
        <w:ind w:left="0"/>
        <w:jc w:val="both"/>
      </w:pPr>
      <w:r>
        <w:rPr>
          <w:rFonts w:ascii="Times New Roman"/>
          <w:b w:val="false"/>
          <w:i w:val="false"/>
          <w:color w:val="000000"/>
          <w:sz w:val="28"/>
        </w:rPr>
        <w:t>глубина, м |____________________________________________________</w:t>
      </w:r>
    </w:p>
    <w:p>
      <w:pPr>
        <w:spacing w:after="0"/>
        <w:ind w:left="0"/>
        <w:jc w:val="both"/>
      </w:pPr>
      <w:r>
        <w:rPr>
          <w:rFonts w:ascii="Times New Roman"/>
          <w:b w:val="false"/>
          <w:i w:val="false"/>
          <w:color w:val="000000"/>
          <w:sz w:val="28"/>
        </w:rPr>
        <w:t>           |  до 45     |    от 46 до 90     |     свыше 90</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6-20        Разрешается  Разрешается спуск    Один спуск под во-</w:t>
      </w:r>
    </w:p>
    <w:p>
      <w:pPr>
        <w:spacing w:after="0"/>
        <w:ind w:left="0"/>
        <w:jc w:val="both"/>
      </w:pPr>
      <w:r>
        <w:rPr>
          <w:rFonts w:ascii="Times New Roman"/>
          <w:b w:val="false"/>
          <w:i w:val="false"/>
          <w:color w:val="000000"/>
          <w:sz w:val="28"/>
        </w:rPr>
        <w:t>            спуск на     на достигнутую       ду на глубину 10 м</w:t>
      </w:r>
    </w:p>
    <w:p>
      <w:pPr>
        <w:spacing w:after="0"/>
        <w:ind w:left="0"/>
        <w:jc w:val="both"/>
      </w:pPr>
      <w:r>
        <w:rPr>
          <w:rFonts w:ascii="Times New Roman"/>
          <w:b w:val="false"/>
          <w:i w:val="false"/>
          <w:color w:val="000000"/>
          <w:sz w:val="28"/>
        </w:rPr>
        <w:t xml:space="preserve">            достигнутую  глубину              с экспозицией 20 </w:t>
      </w:r>
    </w:p>
    <w:p>
      <w:pPr>
        <w:spacing w:after="0"/>
        <w:ind w:left="0"/>
        <w:jc w:val="both"/>
      </w:pPr>
      <w:r>
        <w:rPr>
          <w:rFonts w:ascii="Times New Roman"/>
          <w:b w:val="false"/>
          <w:i w:val="false"/>
          <w:color w:val="000000"/>
          <w:sz w:val="28"/>
        </w:rPr>
        <w:t>            глубину                           мин</w:t>
      </w:r>
    </w:p>
    <w:p>
      <w:pPr>
        <w:spacing w:after="0"/>
        <w:ind w:left="0"/>
        <w:jc w:val="both"/>
      </w:pPr>
      <w:r>
        <w:rPr>
          <w:rFonts w:ascii="Times New Roman"/>
          <w:b w:val="false"/>
          <w:i w:val="false"/>
          <w:color w:val="000000"/>
          <w:sz w:val="28"/>
        </w:rPr>
        <w:t>21-40        То же       Один тренировочный   Один тренировочный</w:t>
      </w:r>
    </w:p>
    <w:p>
      <w:pPr>
        <w:spacing w:after="0"/>
        <w:ind w:left="0"/>
        <w:jc w:val="both"/>
      </w:pPr>
      <w:r>
        <w:rPr>
          <w:rFonts w:ascii="Times New Roman"/>
          <w:b w:val="false"/>
          <w:i w:val="false"/>
          <w:color w:val="000000"/>
          <w:sz w:val="28"/>
        </w:rPr>
        <w:t>                         спуск под воду на    спуск в барокамере</w:t>
      </w:r>
    </w:p>
    <w:p>
      <w:pPr>
        <w:spacing w:after="0"/>
        <w:ind w:left="0"/>
        <w:jc w:val="both"/>
      </w:pPr>
      <w:r>
        <w:rPr>
          <w:rFonts w:ascii="Times New Roman"/>
          <w:b w:val="false"/>
          <w:i w:val="false"/>
          <w:color w:val="000000"/>
          <w:sz w:val="28"/>
        </w:rPr>
        <w:t xml:space="preserve">                         глубину 10 м с       на "глубину" 40 м с </w:t>
      </w:r>
    </w:p>
    <w:p>
      <w:pPr>
        <w:spacing w:after="0"/>
        <w:ind w:left="0"/>
        <w:jc w:val="both"/>
      </w:pPr>
      <w:r>
        <w:rPr>
          <w:rFonts w:ascii="Times New Roman"/>
          <w:b w:val="false"/>
          <w:i w:val="false"/>
          <w:color w:val="000000"/>
          <w:sz w:val="28"/>
        </w:rPr>
        <w:t>                         экспозицией 20 мин   экспозицией 20 мин</w:t>
      </w:r>
    </w:p>
    <w:p>
      <w:pPr>
        <w:spacing w:after="0"/>
        <w:ind w:left="0"/>
        <w:jc w:val="both"/>
      </w:pPr>
      <w:r>
        <w:rPr>
          <w:rFonts w:ascii="Times New Roman"/>
          <w:b w:val="false"/>
          <w:i w:val="false"/>
          <w:color w:val="000000"/>
          <w:sz w:val="28"/>
        </w:rPr>
        <w:t xml:space="preserve">                                              и один спуск под </w:t>
      </w:r>
    </w:p>
    <w:p>
      <w:pPr>
        <w:spacing w:after="0"/>
        <w:ind w:left="0"/>
        <w:jc w:val="both"/>
      </w:pPr>
      <w:r>
        <w:rPr>
          <w:rFonts w:ascii="Times New Roman"/>
          <w:b w:val="false"/>
          <w:i w:val="false"/>
          <w:color w:val="000000"/>
          <w:sz w:val="28"/>
        </w:rPr>
        <w:t xml:space="preserve">                                              воду на глубину 10 </w:t>
      </w:r>
    </w:p>
    <w:p>
      <w:pPr>
        <w:spacing w:after="0"/>
        <w:ind w:left="0"/>
        <w:jc w:val="both"/>
      </w:pPr>
      <w:r>
        <w:rPr>
          <w:rFonts w:ascii="Times New Roman"/>
          <w:b w:val="false"/>
          <w:i w:val="false"/>
          <w:color w:val="000000"/>
          <w:sz w:val="28"/>
        </w:rPr>
        <w:t>                                              м с экспозицией</w:t>
      </w:r>
    </w:p>
    <w:p>
      <w:pPr>
        <w:spacing w:after="0"/>
        <w:ind w:left="0"/>
        <w:jc w:val="both"/>
      </w:pPr>
      <w:r>
        <w:rPr>
          <w:rFonts w:ascii="Times New Roman"/>
          <w:b w:val="false"/>
          <w:i w:val="false"/>
          <w:color w:val="000000"/>
          <w:sz w:val="28"/>
        </w:rPr>
        <w:t>                                              20 мин</w:t>
      </w:r>
    </w:p>
    <w:p>
      <w:pPr>
        <w:spacing w:after="0"/>
        <w:ind w:left="0"/>
        <w:jc w:val="both"/>
      </w:pPr>
      <w:r>
        <w:rPr>
          <w:rFonts w:ascii="Times New Roman"/>
          <w:b w:val="false"/>
          <w:i w:val="false"/>
          <w:color w:val="000000"/>
          <w:sz w:val="28"/>
        </w:rPr>
        <w:t>41-60        То же       Один тренировочный   Один тренировочный</w:t>
      </w:r>
    </w:p>
    <w:p>
      <w:pPr>
        <w:spacing w:after="0"/>
        <w:ind w:left="0"/>
        <w:jc w:val="both"/>
      </w:pPr>
      <w:r>
        <w:rPr>
          <w:rFonts w:ascii="Times New Roman"/>
          <w:b w:val="false"/>
          <w:i w:val="false"/>
          <w:color w:val="000000"/>
          <w:sz w:val="28"/>
        </w:rPr>
        <w:t>                         спуск в барокамере   спуск в барокамере</w:t>
      </w:r>
    </w:p>
    <w:p>
      <w:pPr>
        <w:spacing w:after="0"/>
        <w:ind w:left="0"/>
        <w:jc w:val="both"/>
      </w:pPr>
      <w:r>
        <w:rPr>
          <w:rFonts w:ascii="Times New Roman"/>
          <w:b w:val="false"/>
          <w:i w:val="false"/>
          <w:color w:val="000000"/>
          <w:sz w:val="28"/>
        </w:rPr>
        <w:t xml:space="preserve">                         под давлением 0,8    на "глубину" 80 м с </w:t>
      </w:r>
    </w:p>
    <w:p>
      <w:pPr>
        <w:spacing w:after="0"/>
        <w:ind w:left="0"/>
        <w:jc w:val="both"/>
      </w:pPr>
      <w:r>
        <w:rPr>
          <w:rFonts w:ascii="Times New Roman"/>
          <w:b w:val="false"/>
          <w:i w:val="false"/>
          <w:color w:val="000000"/>
          <w:sz w:val="28"/>
        </w:rPr>
        <w:t>                         Мпа (8 м вод.ст.)    экспозицией 15 мин.</w:t>
      </w:r>
    </w:p>
    <w:p>
      <w:pPr>
        <w:spacing w:after="0"/>
        <w:ind w:left="0"/>
        <w:jc w:val="both"/>
      </w:pPr>
      <w:r>
        <w:rPr>
          <w:rFonts w:ascii="Times New Roman"/>
          <w:b w:val="false"/>
          <w:i w:val="false"/>
          <w:color w:val="000000"/>
          <w:sz w:val="28"/>
        </w:rPr>
        <w:t>                         с экспозицией 15 мин Один спуск под во-</w:t>
      </w:r>
    </w:p>
    <w:p>
      <w:pPr>
        <w:spacing w:after="0"/>
        <w:ind w:left="0"/>
        <w:jc w:val="both"/>
      </w:pPr>
      <w:r>
        <w:rPr>
          <w:rFonts w:ascii="Times New Roman"/>
          <w:b w:val="false"/>
          <w:i w:val="false"/>
          <w:color w:val="000000"/>
          <w:sz w:val="28"/>
        </w:rPr>
        <w:t>                         и один спуск под     ду на глубину 20 м</w:t>
      </w:r>
    </w:p>
    <w:p>
      <w:pPr>
        <w:spacing w:after="0"/>
        <w:ind w:left="0"/>
        <w:jc w:val="both"/>
      </w:pPr>
      <w:r>
        <w:rPr>
          <w:rFonts w:ascii="Times New Roman"/>
          <w:b w:val="false"/>
          <w:i w:val="false"/>
          <w:color w:val="000000"/>
          <w:sz w:val="28"/>
        </w:rPr>
        <w:t xml:space="preserve">                         воду на глубину 40   с экспозицией 20 </w:t>
      </w:r>
    </w:p>
    <w:p>
      <w:pPr>
        <w:spacing w:after="0"/>
        <w:ind w:left="0"/>
        <w:jc w:val="both"/>
      </w:pPr>
      <w:r>
        <w:rPr>
          <w:rFonts w:ascii="Times New Roman"/>
          <w:b w:val="false"/>
          <w:i w:val="false"/>
          <w:color w:val="000000"/>
          <w:sz w:val="28"/>
        </w:rPr>
        <w:t xml:space="preserve">                         м с экспозицией 20   мин и один спуск под </w:t>
      </w:r>
    </w:p>
    <w:p>
      <w:pPr>
        <w:spacing w:after="0"/>
        <w:ind w:left="0"/>
        <w:jc w:val="both"/>
      </w:pPr>
      <w:r>
        <w:rPr>
          <w:rFonts w:ascii="Times New Roman"/>
          <w:b w:val="false"/>
          <w:i w:val="false"/>
          <w:color w:val="000000"/>
          <w:sz w:val="28"/>
        </w:rPr>
        <w:t xml:space="preserve">                         мин                  воду на глубину 40 </w:t>
      </w:r>
    </w:p>
    <w:p>
      <w:pPr>
        <w:spacing w:after="0"/>
        <w:ind w:left="0"/>
        <w:jc w:val="both"/>
      </w:pPr>
      <w:r>
        <w:rPr>
          <w:rFonts w:ascii="Times New Roman"/>
          <w:b w:val="false"/>
          <w:i w:val="false"/>
          <w:color w:val="000000"/>
          <w:sz w:val="28"/>
        </w:rPr>
        <w:t xml:space="preserve">                                              м с экспозицией 20 </w:t>
      </w:r>
    </w:p>
    <w:p>
      <w:pPr>
        <w:spacing w:after="0"/>
        <w:ind w:left="0"/>
        <w:jc w:val="both"/>
      </w:pPr>
      <w:r>
        <w:rPr>
          <w:rFonts w:ascii="Times New Roman"/>
          <w:b w:val="false"/>
          <w:i w:val="false"/>
          <w:color w:val="000000"/>
          <w:sz w:val="28"/>
        </w:rPr>
        <w:t>                                              мин.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допуска водолазов к спускам на глубины </w:t>
      </w:r>
    </w:p>
    <w:p>
      <w:pPr>
        <w:spacing w:after="0"/>
        <w:ind w:left="0"/>
        <w:jc w:val="both"/>
      </w:pPr>
      <w:r>
        <w:rPr>
          <w:rFonts w:ascii="Times New Roman"/>
          <w:b w:val="false"/>
          <w:i w:val="false"/>
          <w:color w:val="000000"/>
          <w:sz w:val="28"/>
        </w:rPr>
        <w:t>                    более достигнутых</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Достигнутая|            Планируемая глубина спуска, м</w:t>
      </w:r>
    </w:p>
    <w:p>
      <w:pPr>
        <w:spacing w:after="0"/>
        <w:ind w:left="0"/>
        <w:jc w:val="both"/>
      </w:pPr>
      <w:r>
        <w:rPr>
          <w:rFonts w:ascii="Times New Roman"/>
          <w:b w:val="false"/>
          <w:i w:val="false"/>
          <w:color w:val="000000"/>
          <w:sz w:val="28"/>
        </w:rPr>
        <w:t>глубина, м |____________________________________________________</w:t>
      </w:r>
    </w:p>
    <w:p>
      <w:pPr>
        <w:spacing w:after="0"/>
        <w:ind w:left="0"/>
        <w:jc w:val="both"/>
      </w:pPr>
      <w:r>
        <w:rPr>
          <w:rFonts w:ascii="Times New Roman"/>
          <w:b w:val="false"/>
          <w:i w:val="false"/>
          <w:color w:val="000000"/>
          <w:sz w:val="28"/>
        </w:rPr>
        <w:t>           |  20-30   |   31-40   |   41-50   |   51-60</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5-20        трениро-   один трени- один трени-  один тренировоч-</w:t>
      </w:r>
    </w:p>
    <w:p>
      <w:pPr>
        <w:spacing w:after="0"/>
        <w:ind w:left="0"/>
        <w:jc w:val="both"/>
      </w:pPr>
      <w:r>
        <w:rPr>
          <w:rFonts w:ascii="Times New Roman"/>
          <w:b w:val="false"/>
          <w:i w:val="false"/>
          <w:color w:val="000000"/>
          <w:sz w:val="28"/>
        </w:rPr>
        <w:t>            вочный     ровочный    ровочный     ный спуск в ба-</w:t>
      </w:r>
    </w:p>
    <w:p>
      <w:pPr>
        <w:spacing w:after="0"/>
        <w:ind w:left="0"/>
        <w:jc w:val="both"/>
      </w:pPr>
      <w:r>
        <w:rPr>
          <w:rFonts w:ascii="Times New Roman"/>
          <w:b w:val="false"/>
          <w:i w:val="false"/>
          <w:color w:val="000000"/>
          <w:sz w:val="28"/>
        </w:rPr>
        <w:t>            спуск      спуск под   спуск в      рокамере на "глу-</w:t>
      </w:r>
    </w:p>
    <w:p>
      <w:pPr>
        <w:spacing w:after="0"/>
        <w:ind w:left="0"/>
        <w:jc w:val="both"/>
      </w:pPr>
      <w:r>
        <w:rPr>
          <w:rFonts w:ascii="Times New Roman"/>
          <w:b w:val="false"/>
          <w:i w:val="false"/>
          <w:color w:val="000000"/>
          <w:sz w:val="28"/>
        </w:rPr>
        <w:t xml:space="preserve">            на тре-    воду на     барокамере   бину" 80 м с </w:t>
      </w:r>
    </w:p>
    <w:p>
      <w:pPr>
        <w:spacing w:after="0"/>
        <w:ind w:left="0"/>
        <w:jc w:val="both"/>
      </w:pPr>
      <w:r>
        <w:rPr>
          <w:rFonts w:ascii="Times New Roman"/>
          <w:b w:val="false"/>
          <w:i w:val="false"/>
          <w:color w:val="000000"/>
          <w:sz w:val="28"/>
        </w:rPr>
        <w:t>            буется     глубину     на "глубину" экспозицией 15</w:t>
      </w:r>
    </w:p>
    <w:p>
      <w:pPr>
        <w:spacing w:after="0"/>
        <w:ind w:left="0"/>
        <w:jc w:val="both"/>
      </w:pPr>
      <w:r>
        <w:rPr>
          <w:rFonts w:ascii="Times New Roman"/>
          <w:b w:val="false"/>
          <w:i w:val="false"/>
          <w:color w:val="000000"/>
          <w:sz w:val="28"/>
        </w:rPr>
        <w:t xml:space="preserve">                       30 м с      80 м с       мин и под воду </w:t>
      </w:r>
    </w:p>
    <w:p>
      <w:pPr>
        <w:spacing w:after="0"/>
        <w:ind w:left="0"/>
        <w:jc w:val="both"/>
      </w:pPr>
      <w:r>
        <w:rPr>
          <w:rFonts w:ascii="Times New Roman"/>
          <w:b w:val="false"/>
          <w:i w:val="false"/>
          <w:color w:val="000000"/>
          <w:sz w:val="28"/>
        </w:rPr>
        <w:t xml:space="preserve">                       экспози-    экспозицией  на глубины 30 и </w:t>
      </w:r>
    </w:p>
    <w:p>
      <w:pPr>
        <w:spacing w:after="0"/>
        <w:ind w:left="0"/>
        <w:jc w:val="both"/>
      </w:pPr>
      <w:r>
        <w:rPr>
          <w:rFonts w:ascii="Times New Roman"/>
          <w:b w:val="false"/>
          <w:i w:val="false"/>
          <w:color w:val="000000"/>
          <w:sz w:val="28"/>
        </w:rPr>
        <w:t>                       цией 20     15 мин и     50 м с экспози-</w:t>
      </w:r>
    </w:p>
    <w:p>
      <w:pPr>
        <w:spacing w:after="0"/>
        <w:ind w:left="0"/>
        <w:jc w:val="both"/>
      </w:pPr>
      <w:r>
        <w:rPr>
          <w:rFonts w:ascii="Times New Roman"/>
          <w:b w:val="false"/>
          <w:i w:val="false"/>
          <w:color w:val="000000"/>
          <w:sz w:val="28"/>
        </w:rPr>
        <w:t>                       мин         под воду на  цией 20 мин</w:t>
      </w:r>
    </w:p>
    <w:p>
      <w:pPr>
        <w:spacing w:after="0"/>
        <w:ind w:left="0"/>
        <w:jc w:val="both"/>
      </w:pPr>
      <w:r>
        <w:rPr>
          <w:rFonts w:ascii="Times New Roman"/>
          <w:b w:val="false"/>
          <w:i w:val="false"/>
          <w:color w:val="000000"/>
          <w:sz w:val="28"/>
        </w:rPr>
        <w:t xml:space="preserve">                                   глубину 30 </w:t>
      </w:r>
    </w:p>
    <w:p>
      <w:pPr>
        <w:spacing w:after="0"/>
        <w:ind w:left="0"/>
        <w:jc w:val="both"/>
      </w:pPr>
      <w:r>
        <w:rPr>
          <w:rFonts w:ascii="Times New Roman"/>
          <w:b w:val="false"/>
          <w:i w:val="false"/>
          <w:color w:val="000000"/>
          <w:sz w:val="28"/>
        </w:rPr>
        <w:t>                                   м с экспо-</w:t>
      </w:r>
    </w:p>
    <w:p>
      <w:pPr>
        <w:spacing w:after="0"/>
        <w:ind w:left="0"/>
        <w:jc w:val="both"/>
      </w:pPr>
      <w:r>
        <w:rPr>
          <w:rFonts w:ascii="Times New Roman"/>
          <w:b w:val="false"/>
          <w:i w:val="false"/>
          <w:color w:val="000000"/>
          <w:sz w:val="28"/>
        </w:rPr>
        <w:t>                                   зицией 20</w:t>
      </w:r>
    </w:p>
    <w:p>
      <w:pPr>
        <w:spacing w:after="0"/>
        <w:ind w:left="0"/>
        <w:jc w:val="both"/>
      </w:pPr>
      <w:r>
        <w:rPr>
          <w:rFonts w:ascii="Times New Roman"/>
          <w:b w:val="false"/>
          <w:i w:val="false"/>
          <w:color w:val="000000"/>
          <w:sz w:val="28"/>
        </w:rPr>
        <w:t>                                   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21-40       трениро-   трениро-    один трени-  один тренировоч-</w:t>
      </w:r>
    </w:p>
    <w:p>
      <w:pPr>
        <w:spacing w:after="0"/>
        <w:ind w:left="0"/>
        <w:jc w:val="both"/>
      </w:pPr>
      <w:r>
        <w:rPr>
          <w:rFonts w:ascii="Times New Roman"/>
          <w:b w:val="false"/>
          <w:i w:val="false"/>
          <w:color w:val="000000"/>
          <w:sz w:val="28"/>
        </w:rPr>
        <w:t>            вочный     вочный      ровочный     ный спуск в ба-</w:t>
      </w:r>
    </w:p>
    <w:p>
      <w:pPr>
        <w:spacing w:after="0"/>
        <w:ind w:left="0"/>
        <w:jc w:val="both"/>
      </w:pPr>
      <w:r>
        <w:rPr>
          <w:rFonts w:ascii="Times New Roman"/>
          <w:b w:val="false"/>
          <w:i w:val="false"/>
          <w:color w:val="000000"/>
          <w:sz w:val="28"/>
        </w:rPr>
        <w:t>            спуск      спуск не    спуск в      рокамере на "глу-</w:t>
      </w:r>
    </w:p>
    <w:p>
      <w:pPr>
        <w:spacing w:after="0"/>
        <w:ind w:left="0"/>
        <w:jc w:val="both"/>
      </w:pPr>
      <w:r>
        <w:rPr>
          <w:rFonts w:ascii="Times New Roman"/>
          <w:b w:val="false"/>
          <w:i w:val="false"/>
          <w:color w:val="000000"/>
          <w:sz w:val="28"/>
        </w:rPr>
        <w:t xml:space="preserve">            на тре-    требуется   барокамере   бину" 80 м с </w:t>
      </w:r>
    </w:p>
    <w:p>
      <w:pPr>
        <w:spacing w:after="0"/>
        <w:ind w:left="0"/>
        <w:jc w:val="both"/>
      </w:pPr>
      <w:r>
        <w:rPr>
          <w:rFonts w:ascii="Times New Roman"/>
          <w:b w:val="false"/>
          <w:i w:val="false"/>
          <w:color w:val="000000"/>
          <w:sz w:val="28"/>
        </w:rPr>
        <w:t xml:space="preserve">            буется                 на "глубину" экспозицией 15 </w:t>
      </w:r>
    </w:p>
    <w:p>
      <w:pPr>
        <w:spacing w:after="0"/>
        <w:ind w:left="0"/>
        <w:jc w:val="both"/>
      </w:pPr>
      <w:r>
        <w:rPr>
          <w:rFonts w:ascii="Times New Roman"/>
          <w:b w:val="false"/>
          <w:i w:val="false"/>
          <w:color w:val="000000"/>
          <w:sz w:val="28"/>
        </w:rPr>
        <w:t>                                   80 м с       мин и под воду</w:t>
      </w:r>
    </w:p>
    <w:p>
      <w:pPr>
        <w:spacing w:after="0"/>
        <w:ind w:left="0"/>
        <w:jc w:val="both"/>
      </w:pPr>
      <w:r>
        <w:rPr>
          <w:rFonts w:ascii="Times New Roman"/>
          <w:b w:val="false"/>
          <w:i w:val="false"/>
          <w:color w:val="000000"/>
          <w:sz w:val="28"/>
        </w:rPr>
        <w:t>                                   экспозицией  на глубину 50 м</w:t>
      </w:r>
    </w:p>
    <w:p>
      <w:pPr>
        <w:spacing w:after="0"/>
        <w:ind w:left="0"/>
        <w:jc w:val="both"/>
      </w:pPr>
      <w:r>
        <w:rPr>
          <w:rFonts w:ascii="Times New Roman"/>
          <w:b w:val="false"/>
          <w:i w:val="false"/>
          <w:color w:val="000000"/>
          <w:sz w:val="28"/>
        </w:rPr>
        <w:t>                                   15 мин       с экспозицией</w:t>
      </w:r>
    </w:p>
    <w:p>
      <w:pPr>
        <w:spacing w:after="0"/>
        <w:ind w:left="0"/>
        <w:jc w:val="both"/>
      </w:pPr>
      <w:r>
        <w:rPr>
          <w:rFonts w:ascii="Times New Roman"/>
          <w:b w:val="false"/>
          <w:i w:val="false"/>
          <w:color w:val="000000"/>
          <w:sz w:val="28"/>
        </w:rPr>
        <w:t>                                                20 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41-60          тренировочный спуск не требуется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Режимы восстановления натренированности к факторам </w:t>
      </w:r>
    </w:p>
    <w:p>
      <w:pPr>
        <w:spacing w:after="0"/>
        <w:ind w:left="0"/>
        <w:jc w:val="both"/>
      </w:pPr>
      <w:r>
        <w:rPr>
          <w:rFonts w:ascii="Times New Roman"/>
          <w:b w:val="false"/>
          <w:i w:val="false"/>
          <w:color w:val="000000"/>
          <w:sz w:val="28"/>
        </w:rPr>
        <w:t>            повышенного давления воздуха в условиях барокамеры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Перерыв между спусками в барокамере, сут</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до 45    |      от 46 до 90    |   более 90</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Разрешается    Разрешается спуск под  Спуски проводят </w:t>
      </w:r>
    </w:p>
    <w:p>
      <w:pPr>
        <w:spacing w:after="0"/>
        <w:ind w:left="0"/>
        <w:jc w:val="both"/>
      </w:pPr>
      <w:r>
        <w:rPr>
          <w:rFonts w:ascii="Times New Roman"/>
          <w:b w:val="false"/>
          <w:i w:val="false"/>
          <w:color w:val="000000"/>
          <w:sz w:val="28"/>
        </w:rPr>
        <w:t>спуск под      давлением 1 МПа        согласно п. 8</w:t>
      </w:r>
    </w:p>
    <w:p>
      <w:pPr>
        <w:spacing w:after="0"/>
        <w:ind w:left="0"/>
        <w:jc w:val="both"/>
      </w:pPr>
      <w:r>
        <w:rPr>
          <w:rFonts w:ascii="Times New Roman"/>
          <w:b w:val="false"/>
          <w:i w:val="false"/>
          <w:color w:val="000000"/>
          <w:sz w:val="28"/>
        </w:rPr>
        <w:t>давлением      (100 м вод.ст) после   настоящего</w:t>
      </w:r>
    </w:p>
    <w:p>
      <w:pPr>
        <w:spacing w:after="0"/>
        <w:ind w:left="0"/>
        <w:jc w:val="both"/>
      </w:pPr>
      <w:r>
        <w:rPr>
          <w:rFonts w:ascii="Times New Roman"/>
          <w:b w:val="false"/>
          <w:i w:val="false"/>
          <w:color w:val="000000"/>
          <w:sz w:val="28"/>
        </w:rPr>
        <w:t>1 МПа          спуска под давлением   приложения</w:t>
      </w:r>
    </w:p>
    <w:p>
      <w:pPr>
        <w:spacing w:after="0"/>
        <w:ind w:left="0"/>
        <w:jc w:val="both"/>
      </w:pPr>
      <w:r>
        <w:rPr>
          <w:rFonts w:ascii="Times New Roman"/>
          <w:b w:val="false"/>
          <w:i w:val="false"/>
          <w:color w:val="000000"/>
          <w:sz w:val="28"/>
        </w:rPr>
        <w:t>(100 м вод.ст) 0,8 МПа (80 м вод.ст)</w:t>
      </w:r>
    </w:p>
    <w:p>
      <w:pPr>
        <w:spacing w:after="0"/>
        <w:ind w:left="0"/>
        <w:jc w:val="both"/>
      </w:pPr>
      <w:r>
        <w:rPr>
          <w:rFonts w:ascii="Times New Roman"/>
          <w:b w:val="false"/>
          <w:i w:val="false"/>
          <w:color w:val="000000"/>
          <w:sz w:val="28"/>
        </w:rPr>
        <w:t>               с экспозицией "на грун-</w:t>
      </w:r>
    </w:p>
    <w:p>
      <w:pPr>
        <w:spacing w:after="0"/>
        <w:ind w:left="0"/>
        <w:jc w:val="both"/>
      </w:pPr>
      <w:r>
        <w:rPr>
          <w:rFonts w:ascii="Times New Roman"/>
          <w:b w:val="false"/>
          <w:i w:val="false"/>
          <w:color w:val="000000"/>
          <w:sz w:val="28"/>
        </w:rPr>
        <w:t>               те" 15 мин</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нарушения указанного ритма тренировок для восстановления натренированности к факторам повышенного давления воздуха необходимо руководствоваться требованиями табл. 5 настоящего приложения. </w:t>
      </w:r>
      <w:r>
        <w:br/>
      </w:r>
      <w:r>
        <w:rPr>
          <w:rFonts w:ascii="Times New Roman"/>
          <w:b w:val="false"/>
          <w:i w:val="false"/>
          <w:color w:val="000000"/>
          <w:sz w:val="28"/>
        </w:rPr>
        <w:t xml:space="preserve">
      10. Водолазный состав, не допущенный к медицинскому обеспечению водолазов, проходит ежемесячные тренировки к наркотическому действию азота воздуха в барокамере под давлением 0,8 МПа (80 м вод. ст.) с экспозицией "на грунте" 15 мин в зависимости от производственной необходимости. Режим декомпрессии для этого спуска приведен в табл. 5 приложения 1. </w:t>
      </w:r>
      <w:r>
        <w:br/>
      </w:r>
      <w:r>
        <w:rPr>
          <w:rFonts w:ascii="Times New Roman"/>
          <w:b w:val="false"/>
          <w:i w:val="false"/>
          <w:color w:val="000000"/>
          <w:sz w:val="28"/>
        </w:rPr>
        <w:t xml:space="preserve">
      В случае нарушения указанного ритма тренировок (их отсутствия более 90 дней) спуску в барокамере под давлением 0,8 МПа (80 м вод.ст.) с экспозицией "на грунте" 15 мин должен предшествовать спуск в барокамере под давлением 0,4 МПа (40 м вод.ст.) с экспозицией "на грунте" 20 мин. </w:t>
      </w:r>
      <w:r>
        <w:br/>
      </w:r>
      <w:r>
        <w:rPr>
          <w:rFonts w:ascii="Times New Roman"/>
          <w:b w:val="false"/>
          <w:i w:val="false"/>
          <w:color w:val="000000"/>
          <w:sz w:val="28"/>
        </w:rPr>
        <w:t xml:space="preserve">
      11. Водолазный врач (фельдшер) обязан контролировать регулярность и правильность проведения тренировочных спусков в барокамере. Он контролирует также учет проведения этих спусков в Журнале медицинского обеспечения водолазов. </w:t>
      </w:r>
      <w:r>
        <w:br/>
      </w:r>
      <w:r>
        <w:rPr>
          <w:rFonts w:ascii="Times New Roman"/>
          <w:b w:val="false"/>
          <w:i w:val="false"/>
          <w:color w:val="000000"/>
          <w:sz w:val="28"/>
        </w:rPr>
        <w:t xml:space="preserve">
      12. Лица, участвующие в тренировочных спусках в условиях барокамеры, </w:t>
      </w:r>
    </w:p>
    <w:bookmarkStart w:name="z302" w:id="119"/>
    <w:p>
      <w:pPr>
        <w:spacing w:after="0"/>
        <w:ind w:left="0"/>
        <w:jc w:val="both"/>
      </w:pPr>
      <w:r>
        <w:rPr>
          <w:rFonts w:ascii="Times New Roman"/>
          <w:b w:val="false"/>
          <w:i w:val="false"/>
          <w:color w:val="000000"/>
          <w:sz w:val="28"/>
        </w:rPr>
        <w:t>
 </w:t>
      </w:r>
    </w:p>
    <w:bookmarkEnd w:id="119"/>
    <w:p>
      <w:pPr>
        <w:spacing w:after="0"/>
        <w:ind w:left="0"/>
        <w:jc w:val="both"/>
      </w:pPr>
      <w:r>
        <w:rPr>
          <w:rFonts w:ascii="Times New Roman"/>
          <w:b w:val="false"/>
          <w:i w:val="false"/>
          <w:color w:val="000000"/>
          <w:sz w:val="28"/>
        </w:rPr>
        <w:t xml:space="preserve">освобождаются от тяжелой работы на 1 ч до спуска. После спуска им </w:t>
      </w:r>
    </w:p>
    <w:p>
      <w:pPr>
        <w:spacing w:after="0"/>
        <w:ind w:left="0"/>
        <w:jc w:val="both"/>
      </w:pPr>
      <w:r>
        <w:rPr>
          <w:rFonts w:ascii="Times New Roman"/>
          <w:b w:val="false"/>
          <w:i w:val="false"/>
          <w:color w:val="000000"/>
          <w:sz w:val="28"/>
        </w:rPr>
        <w:t xml:space="preserve">предоставляется полный отдых и течение 2 ч и они освобождаются от тяжелых </w:t>
      </w:r>
    </w:p>
    <w:p>
      <w:pPr>
        <w:spacing w:after="0"/>
        <w:ind w:left="0"/>
        <w:jc w:val="both"/>
      </w:pPr>
      <w:r>
        <w:rPr>
          <w:rFonts w:ascii="Times New Roman"/>
          <w:b w:val="false"/>
          <w:i w:val="false"/>
          <w:color w:val="000000"/>
          <w:sz w:val="28"/>
        </w:rPr>
        <w:t xml:space="preserve">физических работ до конца рабочего дня. В течение 2 ч после спуска они </w:t>
      </w:r>
    </w:p>
    <w:p>
      <w:pPr>
        <w:spacing w:after="0"/>
        <w:ind w:left="0"/>
        <w:jc w:val="both"/>
      </w:pPr>
      <w:r>
        <w:rPr>
          <w:rFonts w:ascii="Times New Roman"/>
          <w:b w:val="false"/>
          <w:i w:val="false"/>
          <w:color w:val="000000"/>
          <w:sz w:val="28"/>
        </w:rPr>
        <w:t>должны находиться вблизи барокамеры.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13 </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по оказанию медицинской помощи</w:t>
      </w:r>
    </w:p>
    <w:p>
      <w:pPr>
        <w:spacing w:after="0"/>
        <w:ind w:left="0"/>
        <w:jc w:val="both"/>
      </w:pPr>
      <w:r>
        <w:rPr>
          <w:rFonts w:ascii="Times New Roman"/>
          <w:b w:val="false"/>
          <w:i w:val="false"/>
          <w:color w:val="000000"/>
          <w:sz w:val="28"/>
        </w:rPr>
        <w:t>                при заболеваниях и травмах водолазов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Каждое из рассмотренных ниже заболеваний водолазов изложено по </w:t>
      </w:r>
    </w:p>
    <w:p>
      <w:pPr>
        <w:spacing w:after="0"/>
        <w:ind w:left="0"/>
        <w:jc w:val="both"/>
      </w:pPr>
      <w:r>
        <w:rPr>
          <w:rFonts w:ascii="Times New Roman"/>
          <w:b w:val="false"/>
          <w:i w:val="false"/>
          <w:color w:val="000000"/>
          <w:sz w:val="28"/>
        </w:rPr>
        <w:t>следующей схеме:</w:t>
      </w:r>
    </w:p>
    <w:p>
      <w:pPr>
        <w:spacing w:after="0"/>
        <w:ind w:left="0"/>
        <w:jc w:val="both"/>
      </w:pPr>
      <w:r>
        <w:rPr>
          <w:rFonts w:ascii="Times New Roman"/>
          <w:b w:val="false"/>
          <w:i w:val="false"/>
          <w:color w:val="000000"/>
          <w:sz w:val="28"/>
        </w:rPr>
        <w:t>     1) определение;</w:t>
      </w:r>
    </w:p>
    <w:p>
      <w:pPr>
        <w:spacing w:after="0"/>
        <w:ind w:left="0"/>
        <w:jc w:val="both"/>
      </w:pPr>
      <w:r>
        <w:rPr>
          <w:rFonts w:ascii="Times New Roman"/>
          <w:b w:val="false"/>
          <w:i w:val="false"/>
          <w:color w:val="000000"/>
          <w:sz w:val="28"/>
        </w:rPr>
        <w:t>     2) причины и механизм развития заболевания;</w:t>
      </w:r>
    </w:p>
    <w:p>
      <w:pPr>
        <w:spacing w:after="0"/>
        <w:ind w:left="0"/>
        <w:jc w:val="both"/>
      </w:pPr>
      <w:r>
        <w:rPr>
          <w:rFonts w:ascii="Times New Roman"/>
          <w:b w:val="false"/>
          <w:i w:val="false"/>
          <w:color w:val="000000"/>
          <w:sz w:val="28"/>
        </w:rPr>
        <w:t>     3) условия, способствующие возникновению заболевания;</w:t>
      </w:r>
    </w:p>
    <w:p>
      <w:pPr>
        <w:spacing w:after="0"/>
        <w:ind w:left="0"/>
        <w:jc w:val="both"/>
      </w:pPr>
      <w:r>
        <w:rPr>
          <w:rFonts w:ascii="Times New Roman"/>
          <w:b w:val="false"/>
          <w:i w:val="false"/>
          <w:color w:val="000000"/>
          <w:sz w:val="28"/>
        </w:rPr>
        <w:t>     4) признаки;</w:t>
      </w:r>
    </w:p>
    <w:p>
      <w:pPr>
        <w:spacing w:after="0"/>
        <w:ind w:left="0"/>
        <w:jc w:val="both"/>
      </w:pPr>
      <w:r>
        <w:rPr>
          <w:rFonts w:ascii="Times New Roman"/>
          <w:b w:val="false"/>
          <w:i w:val="false"/>
          <w:color w:val="000000"/>
          <w:sz w:val="28"/>
        </w:rPr>
        <w:t>     5) диагностика;</w:t>
      </w:r>
    </w:p>
    <w:p>
      <w:pPr>
        <w:spacing w:after="0"/>
        <w:ind w:left="0"/>
        <w:jc w:val="both"/>
      </w:pPr>
      <w:r>
        <w:rPr>
          <w:rFonts w:ascii="Times New Roman"/>
          <w:b w:val="false"/>
          <w:i w:val="false"/>
          <w:color w:val="000000"/>
          <w:sz w:val="28"/>
        </w:rPr>
        <w:t>     6) первая медицинская помощь;</w:t>
      </w:r>
    </w:p>
    <w:p>
      <w:pPr>
        <w:spacing w:after="0"/>
        <w:ind w:left="0"/>
        <w:jc w:val="both"/>
      </w:pPr>
      <w:r>
        <w:rPr>
          <w:rFonts w:ascii="Times New Roman"/>
          <w:b w:val="false"/>
          <w:i w:val="false"/>
          <w:color w:val="000000"/>
          <w:sz w:val="28"/>
        </w:rPr>
        <w:t>     7) первая врачебная помощь;</w:t>
      </w:r>
    </w:p>
    <w:p>
      <w:pPr>
        <w:spacing w:after="0"/>
        <w:ind w:left="0"/>
        <w:jc w:val="both"/>
      </w:pPr>
      <w:r>
        <w:rPr>
          <w:rFonts w:ascii="Times New Roman"/>
          <w:b w:val="false"/>
          <w:i w:val="false"/>
          <w:color w:val="000000"/>
          <w:sz w:val="28"/>
        </w:rPr>
        <w:t>     8) квалифицированная и специализированная медицинская помощь;</w:t>
      </w:r>
    </w:p>
    <w:p>
      <w:pPr>
        <w:spacing w:after="0"/>
        <w:ind w:left="0"/>
        <w:jc w:val="both"/>
      </w:pPr>
      <w:r>
        <w:rPr>
          <w:rFonts w:ascii="Times New Roman"/>
          <w:b w:val="false"/>
          <w:i w:val="false"/>
          <w:color w:val="000000"/>
          <w:sz w:val="28"/>
        </w:rPr>
        <w:t>     9) осложнения;</w:t>
      </w:r>
    </w:p>
    <w:p>
      <w:pPr>
        <w:spacing w:after="0"/>
        <w:ind w:left="0"/>
        <w:jc w:val="both"/>
      </w:pPr>
      <w:r>
        <w:rPr>
          <w:rFonts w:ascii="Times New Roman"/>
          <w:b w:val="false"/>
          <w:i w:val="false"/>
          <w:color w:val="000000"/>
          <w:sz w:val="28"/>
        </w:rPr>
        <w:t>     10) предупреждение.</w:t>
      </w:r>
    </w:p>
    <w:p>
      <w:pPr>
        <w:spacing w:after="0"/>
        <w:ind w:left="0"/>
        <w:jc w:val="both"/>
      </w:pPr>
      <w:r>
        <w:rPr>
          <w:rFonts w:ascii="Times New Roman"/>
          <w:b w:val="false"/>
          <w:i w:val="false"/>
          <w:color w:val="000000"/>
          <w:sz w:val="28"/>
        </w:rPr>
        <w:t xml:space="preserve">     Требования позиции 7 и 8, изложенные в пп.2-22 настоящего приложения, </w:t>
      </w:r>
    </w:p>
    <w:p>
      <w:pPr>
        <w:spacing w:after="0"/>
        <w:ind w:left="0"/>
        <w:jc w:val="both"/>
      </w:pPr>
      <w:r>
        <w:rPr>
          <w:rFonts w:ascii="Times New Roman"/>
          <w:b w:val="false"/>
          <w:i w:val="false"/>
          <w:color w:val="000000"/>
          <w:sz w:val="28"/>
        </w:rPr>
        <w:t>распространяются только на врачей.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Декомпрессионная болезнь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3" w:id="1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Декомпрессионная болезнь - комплекс патологических процессов, возникающих в организме в результате образования свободного газа в тканях из-за их пересыщения индифферентными газами при неадекватно быстрой декомпрессии. </w:t>
      </w:r>
      <w:r>
        <w:br/>
      </w:r>
      <w:r>
        <w:rPr>
          <w:rFonts w:ascii="Times New Roman"/>
          <w:b w:val="false"/>
          <w:i w:val="false"/>
          <w:color w:val="000000"/>
          <w:sz w:val="28"/>
        </w:rPr>
        <w:t xml:space="preserve">
      2.2. Причиной декомпрессионной болезни являются газовые пузырьки, образующиеся в тканях организма вследствие несоответствия скорости снижения давления скорости рассыщения тканей от индифферентных газов. Механизм развития заболевания состоит в том, что газовые пузырьки, находящиеся в крови, вызывают повышение ее вязкости, активируют свертывающую систему, затрудняют кровоток. Органы получают мало кислорода и питательных веществ, в них накапливаются вредные продукты обмена, в результате чего происходит нарушение их функций. Указанные нарушения усиливаются под влиянием газовых пузырьков, образующихся вне сосудов непосредственно в тканях. Кислородное голодание тканей и местное механическое воздействие газовых пузырьков вызывают болевые ощущения. </w:t>
      </w:r>
      <w:r>
        <w:br/>
      </w:r>
      <w:r>
        <w:rPr>
          <w:rFonts w:ascii="Times New Roman"/>
          <w:b w:val="false"/>
          <w:i w:val="false"/>
          <w:color w:val="000000"/>
          <w:sz w:val="28"/>
        </w:rPr>
        <w:t xml:space="preserve">
      Газовые пузырьки могут образовываться в любых тканях и внутренних средах организма. Чаще они поражают костно-мышечную, дыхательную, сердечно-сосудистую и нервную системы. В наибольшем количестве газовые пузырьки содержатся в венозной крови. Это затрудняет работу правого сердца и легких, стимулируя одновременное развитие приспособительных реакции сердечно-сосудистой и дыхательной систем, направленных на частичную ликвидацию венозных газовых пузырьков. </w:t>
      </w:r>
      <w:r>
        <w:br/>
      </w:r>
      <w:r>
        <w:rPr>
          <w:rFonts w:ascii="Times New Roman"/>
          <w:b w:val="false"/>
          <w:i w:val="false"/>
          <w:color w:val="000000"/>
          <w:sz w:val="28"/>
        </w:rPr>
        <w:t xml:space="preserve">
      2.3. Условиями, способствующими возникновению декомпрессионной болезни при спусках в любом водолазном снаряжении или в барокамере, являются: </w:t>
      </w:r>
      <w:r>
        <w:br/>
      </w:r>
      <w:r>
        <w:rPr>
          <w:rFonts w:ascii="Times New Roman"/>
          <w:b w:val="false"/>
          <w:i w:val="false"/>
          <w:color w:val="000000"/>
          <w:sz w:val="28"/>
        </w:rPr>
        <w:t xml:space="preserve">
      нарушение режимов декомпрессии, режимов труда и отдыха водолазов; </w:t>
      </w:r>
      <w:r>
        <w:br/>
      </w:r>
      <w:r>
        <w:rPr>
          <w:rFonts w:ascii="Times New Roman"/>
          <w:b w:val="false"/>
          <w:i w:val="false"/>
          <w:color w:val="000000"/>
          <w:sz w:val="28"/>
        </w:rPr>
        <w:t xml:space="preserve">
      наличие во вдыхаемом воздухе повышенного содержания углекислого газа; </w:t>
      </w:r>
      <w:r>
        <w:br/>
      </w:r>
      <w:r>
        <w:rPr>
          <w:rFonts w:ascii="Times New Roman"/>
          <w:b w:val="false"/>
          <w:i w:val="false"/>
          <w:color w:val="000000"/>
          <w:sz w:val="28"/>
        </w:rPr>
        <w:t xml:space="preserve">
      большая физическая нагрузка на грунте, во время декомпрессии или вскоре после ее окончания; </w:t>
      </w:r>
      <w:r>
        <w:br/>
      </w:r>
      <w:r>
        <w:rPr>
          <w:rFonts w:ascii="Times New Roman"/>
          <w:b w:val="false"/>
          <w:i w:val="false"/>
          <w:color w:val="000000"/>
          <w:sz w:val="28"/>
        </w:rPr>
        <w:t xml:space="preserve">
      низкая температура окружающей среды, особенно в период декомпрессии; </w:t>
      </w:r>
      <w:r>
        <w:br/>
      </w:r>
      <w:r>
        <w:rPr>
          <w:rFonts w:ascii="Times New Roman"/>
          <w:b w:val="false"/>
          <w:i w:val="false"/>
          <w:color w:val="000000"/>
          <w:sz w:val="28"/>
        </w:rPr>
        <w:t xml:space="preserve">
      высокая температура окружающей среды, особенно во время пребывания на грунте; </w:t>
      </w:r>
      <w:r>
        <w:br/>
      </w:r>
      <w:r>
        <w:rPr>
          <w:rFonts w:ascii="Times New Roman"/>
          <w:b w:val="false"/>
          <w:i w:val="false"/>
          <w:color w:val="000000"/>
          <w:sz w:val="28"/>
        </w:rPr>
        <w:t xml:space="preserve">
      местные нарушения кровообращения в результате сдавливания кровеносных сосудов частями водолазного снаряжения; </w:t>
      </w:r>
      <w:r>
        <w:br/>
      </w:r>
      <w:r>
        <w:rPr>
          <w:rFonts w:ascii="Times New Roman"/>
          <w:b w:val="false"/>
          <w:i w:val="false"/>
          <w:color w:val="000000"/>
          <w:sz w:val="28"/>
        </w:rPr>
        <w:t xml:space="preserve">
      индивидуальная предрасположенность к декомпрессионной болезни. </w:t>
      </w:r>
      <w:r>
        <w:br/>
      </w:r>
      <w:r>
        <w:rPr>
          <w:rFonts w:ascii="Times New Roman"/>
          <w:b w:val="false"/>
          <w:i w:val="false"/>
          <w:color w:val="000000"/>
          <w:sz w:val="28"/>
        </w:rPr>
        <w:t xml:space="preserve">
      2.4. Признаки декомпрессионной болезни зависят от места и скорости образования в организме газовых пузырьков, их размеров, количества и индивидуальной реакции организма на газообразование. В зависимости от сочетания этих факторов декомпрессионная болезнь может проявляться различными симптомами. Различают легкую, среднюю и тяжелую степени декомпрессионного заболевания. </w:t>
      </w:r>
      <w:r>
        <w:br/>
      </w:r>
      <w:r>
        <w:rPr>
          <w:rFonts w:ascii="Times New Roman"/>
          <w:b w:val="false"/>
          <w:i w:val="false"/>
          <w:color w:val="000000"/>
          <w:sz w:val="28"/>
        </w:rPr>
        <w:t xml:space="preserve">
      2.4.1. Основными признаками заболевания легкой степени являются суставные, костные и мышечные боли, не приводящие к нарушению функций опорно-двигательного аппарата, а также кожный зуд и изменение окраски кожи. Боли возникают обычно через 1-2 ч после окончания декомпрессии. Чаще других поражаются коленный, голеностопный, плечевой и локтевой суставы. Болевые ощущения в суставах развиваются постепенно и характеризуются незначительной интенсивностью, периодически они могут ослабевать или усиливаться. По своему характеру боли бывают тупыми, ноющими, сверлящими и т.п. При движении суставные и мышечные боли могут усиливаться. Чаще поражается один сустав, но могут быть и множественные поражения. Подобные боли возможны и в костях голеней, плечей, предплечий, кистей, стоп и др. </w:t>
      </w:r>
      <w:r>
        <w:br/>
      </w:r>
      <w:r>
        <w:rPr>
          <w:rFonts w:ascii="Times New Roman"/>
          <w:b w:val="false"/>
          <w:i w:val="false"/>
          <w:color w:val="000000"/>
          <w:sz w:val="28"/>
        </w:rPr>
        <w:t xml:space="preserve">
      Наиболее частым проявлением легкой степени заболевания, особенно после кратковременного пребывания под повышенным давлением воздуха, является кожный зуд, который обычно возникает через 5-15 мин после окончания декомпрессии. Зуд чаще ощущается на лице и на внутренних поверхностях конечностей. </w:t>
      </w:r>
      <w:r>
        <w:br/>
      </w:r>
      <w:r>
        <w:rPr>
          <w:rFonts w:ascii="Times New Roman"/>
          <w:b w:val="false"/>
          <w:i w:val="false"/>
          <w:color w:val="000000"/>
          <w:sz w:val="28"/>
        </w:rPr>
        <w:t xml:space="preserve">
      В отдельных случаях изменяется окраска кожи, она становится бледной, розовой, синеватой, приобретая характерный "мраморный" вид. Иногда появляется сыпь. </w:t>
      </w:r>
      <w:r>
        <w:br/>
      </w:r>
      <w:r>
        <w:rPr>
          <w:rFonts w:ascii="Times New Roman"/>
          <w:b w:val="false"/>
          <w:i w:val="false"/>
          <w:color w:val="000000"/>
          <w:sz w:val="28"/>
        </w:rPr>
        <w:t xml:space="preserve">
      Общее состояние больного декомпрессионной болезнью легкой степени удовлетворительное. </w:t>
      </w:r>
      <w:r>
        <w:br/>
      </w:r>
      <w:r>
        <w:rPr>
          <w:rFonts w:ascii="Times New Roman"/>
          <w:b w:val="false"/>
          <w:i w:val="false"/>
          <w:color w:val="000000"/>
          <w:sz w:val="28"/>
        </w:rPr>
        <w:t xml:space="preserve">
      2.4.2. Для декомпрессионной болезни средней степени характерны костно-суставные и мышечные боли, возникающие, как правило, через 30-60 мин после окончания декомпрессии, а также начальные нарушения со стороны сердечно-сосудистой и дыхательной системы. Движения в суставах ограничены, болезненны, функция их нарушена. </w:t>
      </w:r>
      <w:r>
        <w:br/>
      </w:r>
      <w:r>
        <w:rPr>
          <w:rFonts w:ascii="Times New Roman"/>
          <w:b w:val="false"/>
          <w:i w:val="false"/>
          <w:color w:val="000000"/>
          <w:sz w:val="28"/>
        </w:rPr>
        <w:t xml:space="preserve">
      Зуд кожи и ее поражения в виде сыпи, отека и изменения окраски (мраморность) выражены отчетливее, чем при легкой степени заболевания. </w:t>
      </w:r>
      <w:r>
        <w:br/>
      </w:r>
      <w:r>
        <w:rPr>
          <w:rFonts w:ascii="Times New Roman"/>
          <w:b w:val="false"/>
          <w:i w:val="false"/>
          <w:color w:val="000000"/>
          <w:sz w:val="28"/>
        </w:rPr>
        <w:t xml:space="preserve">
      Возможны одышка, неприятные ощущения или боли в области сердца. Кожные покровы лица бледные, с синюшным оттенком. Пульс и дыхание учащены, может быть кашель, в редких случаях - кровохарканье. Во время скрытого периода заболевший жалуется на утомление, общую слабость. </w:t>
      </w:r>
      <w:r>
        <w:br/>
      </w:r>
      <w:r>
        <w:rPr>
          <w:rFonts w:ascii="Times New Roman"/>
          <w:b w:val="false"/>
          <w:i w:val="false"/>
          <w:color w:val="000000"/>
          <w:sz w:val="28"/>
        </w:rPr>
        <w:t xml:space="preserve">
      Как исключение возможны повышение температуры тела и появление симптомов со стороны органов брюшной полости: тошнота, рвота, боль, вздутие кишечника. </w:t>
      </w:r>
      <w:r>
        <w:br/>
      </w:r>
      <w:r>
        <w:rPr>
          <w:rFonts w:ascii="Times New Roman"/>
          <w:b w:val="false"/>
          <w:i w:val="false"/>
          <w:color w:val="000000"/>
          <w:sz w:val="28"/>
        </w:rPr>
        <w:t xml:space="preserve">
      2.4.3. Для заболевания тяжелой степени характерны как значительные нарушения опорно-двигательного аппарата, систем кровообращения и дыхания, так и поражения нервной системы. Скрытый период до появления первых симптомов может колебаться от нескольких минут до получаса. Состояние больного тяжелое, пострадавший угнетен, малоподвижен. Кожные покровы и слизистые оболочки бледные или синюшные. Пульс частый. Артериальное давление как максимальное, так и минимальное снижено. Дыхание частое и поверхностное, затрудненное, нередко кашель с примесью кровянистой мокроты. Поражения нервной системы чаще проявляются в виде параличей и парезов (частичных параличей) одной или нескольких конечностей, снижением или полным отсутствием кожной чувствительности. Паралич органов таза приводит к непроизвольному мочеиспусканию и испражнению или к их задержке. Могут возникнуть парестезия (ощущение ползания мурашек по коже), затруднение речи, тремор (дрожание) головы и конечностей, нарушение слуха и зрения, косоглазие. </w:t>
      </w:r>
      <w:r>
        <w:br/>
      </w:r>
      <w:r>
        <w:rPr>
          <w:rFonts w:ascii="Times New Roman"/>
          <w:b w:val="false"/>
          <w:i w:val="false"/>
          <w:color w:val="000000"/>
          <w:sz w:val="28"/>
        </w:rPr>
        <w:t xml:space="preserve">
      Образование газовых пузырьков в области дыхательного центра может вызвать остановку дыхания и смерть. </w:t>
      </w:r>
      <w:r>
        <w:br/>
      </w:r>
      <w:r>
        <w:rPr>
          <w:rFonts w:ascii="Times New Roman"/>
          <w:b w:val="false"/>
          <w:i w:val="false"/>
          <w:color w:val="000000"/>
          <w:sz w:val="28"/>
        </w:rPr>
        <w:t xml:space="preserve">
      Одно из тяжелых проявлений декомпрессионной болезни - синдром Меньера. Его возникновение обусловлено образованием газовых пузырьков в тканях внутреннего уха. У больного появляются головокружение, тошнота, рвота, звон в ушах, потеря слуха, походка становится шаткой, человек может упасть из-за невозможности сохранить вертикальное положение. При осмотре отмечаются нистагм (ритмичное подергивание глазных яблок), брадикардия (редкий пульс), потоотделение, бледность. </w:t>
      </w:r>
      <w:r>
        <w:br/>
      </w:r>
      <w:r>
        <w:rPr>
          <w:rFonts w:ascii="Times New Roman"/>
          <w:b w:val="false"/>
          <w:i w:val="false"/>
          <w:color w:val="000000"/>
          <w:sz w:val="28"/>
        </w:rPr>
        <w:t xml:space="preserve">
      2.5. Диагностика декомпрессионной болезни в типичных случаях не представляет затруднений. Значительно более сложной задачей является определение степени тяжести заболевания, что совершенно необходимо для правильного выбора режима лечебной рекомпрессии. Для решения этой задачи следует оценивать пять параметров: </w:t>
      </w:r>
      <w:r>
        <w:br/>
      </w:r>
      <w:r>
        <w:rPr>
          <w:rFonts w:ascii="Times New Roman"/>
          <w:b w:val="false"/>
          <w:i w:val="false"/>
          <w:color w:val="000000"/>
          <w:sz w:val="28"/>
        </w:rPr>
        <w:t xml:space="preserve">
      1) условия спуска и проведения декомпрессии; </w:t>
      </w:r>
      <w:r>
        <w:br/>
      </w:r>
      <w:r>
        <w:rPr>
          <w:rFonts w:ascii="Times New Roman"/>
          <w:b w:val="false"/>
          <w:i w:val="false"/>
          <w:color w:val="000000"/>
          <w:sz w:val="28"/>
        </w:rPr>
        <w:t xml:space="preserve">
      2) симптомы заболевания и жизненная важность пораженных органов или систем; </w:t>
      </w:r>
      <w:r>
        <w:br/>
      </w:r>
      <w:r>
        <w:rPr>
          <w:rFonts w:ascii="Times New Roman"/>
          <w:b w:val="false"/>
          <w:i w:val="false"/>
          <w:color w:val="000000"/>
          <w:sz w:val="28"/>
        </w:rPr>
        <w:t xml:space="preserve">
      3) скрытый период до появления симптомов; </w:t>
      </w:r>
      <w:r>
        <w:br/>
      </w:r>
      <w:r>
        <w:rPr>
          <w:rFonts w:ascii="Times New Roman"/>
          <w:b w:val="false"/>
          <w:i w:val="false"/>
          <w:color w:val="000000"/>
          <w:sz w:val="28"/>
        </w:rPr>
        <w:t xml:space="preserve">
      4) динамику состояния заболевшего (при необходимости); </w:t>
      </w:r>
      <w:r>
        <w:br/>
      </w:r>
      <w:r>
        <w:rPr>
          <w:rFonts w:ascii="Times New Roman"/>
          <w:b w:val="false"/>
          <w:i w:val="false"/>
          <w:color w:val="000000"/>
          <w:sz w:val="28"/>
        </w:rPr>
        <w:t xml:space="preserve">
      5) индивидуальные особенности больного. </w:t>
      </w:r>
      <w:r>
        <w:br/>
      </w:r>
      <w:r>
        <w:rPr>
          <w:rFonts w:ascii="Times New Roman"/>
          <w:b w:val="false"/>
          <w:i w:val="false"/>
          <w:color w:val="000000"/>
          <w:sz w:val="28"/>
        </w:rPr>
        <w:t xml:space="preserve">
      2.5.1. Первый параметр - оценка условий спуска и проведения декомпрессии может иметь решающее значение в определении тяжести заболевания. Так, если имело место грубое нарушение режима декомпрессии, например, водолаз всплыл с большой глубины или, в силу особых обстоятельств, был поднят на поверхность без соблюдения режима декомпрессии, то его следует считать больным до появления симптомов заболевания. Ожидаемая в этих случаях степень тяжести декомпрессионной болезни может быть определена с помощью графиков, изображенных на рис. 1 (п. 2.6.4). </w:t>
      </w:r>
      <w:r>
        <w:br/>
      </w:r>
      <w:r>
        <w:rPr>
          <w:rFonts w:ascii="Times New Roman"/>
          <w:b w:val="false"/>
          <w:i w:val="false"/>
          <w:color w:val="000000"/>
          <w:sz w:val="28"/>
        </w:rPr>
        <w:t xml:space="preserve">
      В том случае, если симптомы декомпрессионного заболевания возникли после декомпрессии, выполненной с отдельными относительно небольшими нарушениями режима декомпрессии (превышение скорости подъема до первой остановки, пропуск одной остановки, небольшая задержка при раздевании водолаза в процессе проведения декомпрессии на поверхности и т.д.), можно ориентироваться на развитие декомпрессионного заболевания легкой или средней степени тяжести. </w:t>
      </w:r>
      <w:r>
        <w:br/>
      </w:r>
      <w:r>
        <w:rPr>
          <w:rFonts w:ascii="Times New Roman"/>
          <w:b w:val="false"/>
          <w:i w:val="false"/>
          <w:color w:val="000000"/>
          <w:sz w:val="28"/>
        </w:rPr>
        <w:t xml:space="preserve">
      Если симптомы возникли после декомпрессии, выполненной в строгом соответствии с инструкцией (приложение 1), то в этом случае можно ожидать развития заболевания легкой степени. Такая возможность обусловлена как индивидуальными особенностями водолаза, так и тем, что действующие воздушные режимы декомпрессии полностью не гарантируют от декомпрессионного заболевания. </w:t>
      </w:r>
      <w:r>
        <w:br/>
      </w:r>
      <w:r>
        <w:rPr>
          <w:rFonts w:ascii="Times New Roman"/>
          <w:b w:val="false"/>
          <w:i w:val="false"/>
          <w:color w:val="000000"/>
          <w:sz w:val="28"/>
        </w:rPr>
        <w:t xml:space="preserve">
      2.5.2. Вторым важным параметром, определяющим тяжесть декомпрессионного заболевания, является характер описанных в п.2.4 симптомов, характеризующих легкую, среднюю и тяжелую степени заболевания. </w:t>
      </w:r>
      <w:r>
        <w:br/>
      </w:r>
      <w:r>
        <w:rPr>
          <w:rFonts w:ascii="Times New Roman"/>
          <w:b w:val="false"/>
          <w:i w:val="false"/>
          <w:color w:val="000000"/>
          <w:sz w:val="28"/>
        </w:rPr>
        <w:t xml:space="preserve">
      2.5.3. Третий параметр характеризует тяжесть декомпрессионного заболевания в зависимости от времени появления симптомов после окончания декомпрессии. Раннее появление симптомов (кроме зуда кожи) свидетельствует о более тяжелой степени болезни. Как правило, при тяжелой степени заболевания первые симптомы появляются в течение 20-30 мин после окончания декомпрессии, при средней - в течение 30-60 мин и при легкой - после 60 мин. </w:t>
      </w:r>
      <w:r>
        <w:br/>
      </w:r>
      <w:r>
        <w:rPr>
          <w:rFonts w:ascii="Times New Roman"/>
          <w:b w:val="false"/>
          <w:i w:val="false"/>
          <w:color w:val="000000"/>
          <w:sz w:val="28"/>
        </w:rPr>
        <w:t xml:space="preserve">
      2.5.4. Четвертый параметр оценивается только водолазным врачом и связан с необходимостью наблюдения за динамикой состояния водолаза, когда данных недостаточно для установления диагноза (например, при жалобах водолаза после обычного спуска на чувство усталости и общей слабости при отсутствии каких-либо других признаков дискомфортного состояния организма). </w:t>
      </w:r>
      <w:r>
        <w:br/>
      </w:r>
      <w:r>
        <w:rPr>
          <w:rFonts w:ascii="Times New Roman"/>
          <w:b w:val="false"/>
          <w:i w:val="false"/>
          <w:color w:val="000000"/>
          <w:sz w:val="28"/>
        </w:rPr>
        <w:t xml:space="preserve">
      2.5.5. Пятый параметр определяет индивидуальный подход к заболевшему водолазу, он помогает установить связь между условиями спуска и вероятностью возникновения декомпрессионного заболевания у данного водолаза. </w:t>
      </w:r>
      <w:r>
        <w:br/>
      </w:r>
      <w:r>
        <w:rPr>
          <w:rFonts w:ascii="Times New Roman"/>
          <w:b w:val="false"/>
          <w:i w:val="false"/>
          <w:color w:val="000000"/>
          <w:sz w:val="28"/>
        </w:rPr>
        <w:t>
 </w:t>
      </w:r>
      <w:r>
        <w:br/>
      </w:r>
      <w:r>
        <w:rPr>
          <w:rFonts w:ascii="Times New Roman"/>
          <w:b w:val="false"/>
          <w:i w:val="false"/>
          <w:color w:val="000000"/>
          <w:sz w:val="28"/>
        </w:rPr>
        <w:t xml:space="preserve">
                    Пример диагностики декомпрессионного </w:t>
      </w:r>
      <w:r>
        <w:br/>
      </w:r>
      <w:r>
        <w:rPr>
          <w:rFonts w:ascii="Times New Roman"/>
          <w:b w:val="false"/>
          <w:i w:val="false"/>
          <w:color w:val="000000"/>
          <w:sz w:val="28"/>
        </w:rPr>
        <w:t xml:space="preserve">
                    заболевания средней степени тяжести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Водолаз, ранее дважды болевший декомпрессионной болезнью, в вентилируемом снаряжении на илистом грунте стропил крупногабаритный объект. Глубина 42 м, экспозиция на грунте 43 мин. Декомпрессия проводилась по основному режиму. После выполнения предусмотренных режимом выдержек под водой на 15 и 12 м переведен в барокамеру для проведения декомпрессии на поверхности. Процесс перевода занял 8 вместо положенных 6 мин. Других нарушений режима декомпрессии не было. Температура в барокамере плюс 10 оС. Через 40 мин после окончания декомпрессии водолаз почувствовал неловкость в правом коленном суставе, которая вскоре сменилась болью. Вопреки требованиям Правил за медицинской помощью обратился только через 2 ч, когда боль стала сильной (при ходьбе вынужден был прихрамывать). Других признаков заболевания не было. </w:t>
      </w:r>
      <w:r>
        <w:br/>
      </w:r>
      <w:r>
        <w:rPr>
          <w:rFonts w:ascii="Times New Roman"/>
          <w:b w:val="false"/>
          <w:i w:val="false"/>
          <w:color w:val="000000"/>
          <w:sz w:val="28"/>
        </w:rPr>
        <w:t xml:space="preserve">
      Типичная клиническая картина (боль в коленном суставе, появившаяся через 40 мин после окончания декомпрессии и приведшая к нарушению функций сустава из-за запоздалого обращения за помощью) на фоне несколько осложненных условий спуска (илистый грунт, декомпрессия по основному режиму, задержка при переводе в барокамеру и низкая температура в ней), а также индивидуальные особенности водолаза позволяют поставить диагноз - декомпрессионное заболевание средней степени тяжести. </w:t>
      </w:r>
      <w:r>
        <w:br/>
      </w:r>
      <w:r>
        <w:rPr>
          <w:rFonts w:ascii="Times New Roman"/>
          <w:b w:val="false"/>
          <w:i w:val="false"/>
          <w:color w:val="000000"/>
          <w:sz w:val="28"/>
        </w:rPr>
        <w:t xml:space="preserve">
      2.5.6. Вопрос о необходимости проведения дифференциальной диагностики может встать при нетипичных условиях возникновения болезни, при нехарактерных симптомах и необычном времени их появления. Дифференциальная диагностика проводится водолазным врачом. При этом должны быть учтены анамнез (результаты опроса больного) и симптомы возможных неспецифических острых или хронических заболеваний опорно-двигательного аппарата, нервной системы, органов дыхания, сердца, желудочно-кишечного тракта и других систем. В этих случаях показана консультация хирурга или терапевта. </w:t>
      </w:r>
      <w:r>
        <w:br/>
      </w:r>
      <w:r>
        <w:rPr>
          <w:rFonts w:ascii="Times New Roman"/>
          <w:b w:val="false"/>
          <w:i w:val="false"/>
          <w:color w:val="000000"/>
          <w:sz w:val="28"/>
        </w:rPr>
        <w:t xml:space="preserve">
      С целью повышения объективности диагностики может использоваться ультразвуковая аппаратура для определения степени декомпрессионного газообразования в организме. Аппаратура должна использоваться в соответствии с инструкцией по ее эксплуатации. </w:t>
      </w:r>
      <w:r>
        <w:br/>
      </w:r>
      <w:r>
        <w:rPr>
          <w:rFonts w:ascii="Times New Roman"/>
          <w:b w:val="false"/>
          <w:i w:val="false"/>
          <w:color w:val="000000"/>
          <w:sz w:val="28"/>
        </w:rPr>
        <w:t xml:space="preserve">
      2.6. Первая медицинская помощь при любой степени тяжести декомпрессионной болезни заключается в срочном проведении лечебной рекомпрессии. Рекомпрессия проводится по одному из трех режимов, указанных в табл. 1 приложения 2. </w:t>
      </w:r>
      <w:r>
        <w:br/>
      </w:r>
      <w:r>
        <w:rPr>
          <w:rFonts w:ascii="Times New Roman"/>
          <w:b w:val="false"/>
          <w:i w:val="false"/>
          <w:color w:val="000000"/>
          <w:sz w:val="28"/>
        </w:rPr>
        <w:t xml:space="preserve">
      Режим 1 используется при легкой, режим 2 - при средней и режим 3 - при тяжелой степени декомпрессионного заболевания. Рекомпрессия должна быть проведена тем быстрее, чем тяжелее декомпрессионная болезнь. </w:t>
      </w:r>
      <w:r>
        <w:br/>
      </w:r>
      <w:r>
        <w:rPr>
          <w:rFonts w:ascii="Times New Roman"/>
          <w:b w:val="false"/>
          <w:i w:val="false"/>
          <w:color w:val="000000"/>
          <w:sz w:val="28"/>
        </w:rPr>
        <w:t xml:space="preserve">
      2.6.1. При возникновении декомпрессионного заболевания на поверхности после окончания обычного водолазного спуска рекомпрессию необходимо начинать сразу же после установления диагноза и проводить ее со скоростью 0,1-0,2 МПа/мин (10-20 м вод.ст./мин). Усиление болей или других симптомов декомпрессионного заболевания в ходе рекомпрессии не является основанием для ее замедления. После достижения максимального лечебного давления больному необходимо дать в размельченном виде одну таблетку аспирина (0,5 </w:t>
      </w:r>
      <w:r>
        <w:br/>
      </w:r>
      <w:r>
        <w:rPr>
          <w:rFonts w:ascii="Times New Roman"/>
          <w:b w:val="false"/>
          <w:i w:val="false"/>
          <w:color w:val="000000"/>
          <w:sz w:val="28"/>
        </w:rPr>
        <w:t xml:space="preserve">
г) и обильное питье (чай, кофе, компот и т.п.). Одновременно принимаются меры к вызову водолазного врача. </w:t>
      </w:r>
      <w:r>
        <w:br/>
      </w:r>
      <w:r>
        <w:rPr>
          <w:rFonts w:ascii="Times New Roman"/>
          <w:b w:val="false"/>
          <w:i w:val="false"/>
          <w:color w:val="000000"/>
          <w:sz w:val="28"/>
        </w:rPr>
        <w:t xml:space="preserve">
      2.6.2. При возникновении симптомов декомпрессионного заболевания во время проведения декомпрессии в воде необходимо перевести водолаза на две остановки глубже, выдержать на более глубокой остановке 15 мин и после этого перейти на режим, расположенный в таблице на строчку ниже того режима, по которому проводилась декомпрессия. При сохранении симптомов или при их повторном появлении водолаза следует за 1-2 мин поднять на поверхность с остановки, обозначенной звездочкой в таблице (или с остановки, находящейся на меньшей глубине), и за 3-4 мин поместить в барокамеру для проведения лечебной рекомпрессии. Лечебная рекомпрессия проводится по режиму 3 (приложение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оказания первой медицинской помощи </w:t>
      </w:r>
      <w:r>
        <w:br/>
      </w:r>
      <w:r>
        <w:rPr>
          <w:rFonts w:ascii="Times New Roman"/>
          <w:b w:val="false"/>
          <w:i w:val="false"/>
          <w:color w:val="000000"/>
          <w:sz w:val="28"/>
        </w:rPr>
        <w:t xml:space="preserve">
               при декомпрессионном заболевании, возникшем </w:t>
      </w:r>
      <w:r>
        <w:br/>
      </w:r>
      <w:r>
        <w:rPr>
          <w:rFonts w:ascii="Times New Roman"/>
          <w:b w:val="false"/>
          <w:i w:val="false"/>
          <w:color w:val="000000"/>
          <w:sz w:val="28"/>
        </w:rPr>
        <w:t xml:space="preserve">
                    под водой во время декомпрессии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Проводился спуск в шланговом варианте снаряжения СВУ-3 на глубину 42 м с экспозицией на грунте 100 мин. Декомпрессия проводилась по основному режиму, что недопустимо при указанной экспозиции на грунте. Во время декомпрессии под водой на остановке 6 м у водолаза появилась боль в левом плечевом суставе. Водолаз сразу же был переведен на две остановки глубже (на остановку 12 м) и выдержан там 15 мин. Для продолжения декомпрессии был избран удлиненный режим, расположенный в таблице на одну строчку ниже основного режима. Выдержка на глубине 12 м составила: 15+39 = 54 мин. К концу этой выдержки боль в суставе уменьшилась. На остановке 9 м состояние водолаза существенно не изменилось. Функция левой руки была нарушена. После окончания выдержки на глубине 9 м водолаз за 2 мин был поднят на поверхность и еще через 4 мин помещен в барокамеру для лечебной рекомпрессии по режиму 3. Излечение полное. </w:t>
      </w:r>
      <w:r>
        <w:br/>
      </w:r>
      <w:r>
        <w:rPr>
          <w:rFonts w:ascii="Times New Roman"/>
          <w:b w:val="false"/>
          <w:i w:val="false"/>
          <w:color w:val="000000"/>
          <w:sz w:val="28"/>
        </w:rPr>
        <w:t xml:space="preserve">
      2.6.3. При возникновении симптомов декомпрессионного заболевания во время проведения декомпрессии по рабочему режиму в барокамере необходимо перевести заболевшего водолаза на лечебный режим, соответствующий тяжести заболевания. Если до этого водолаз пробыл на декомпрессии более 30 ч, пользоваться режимом лечебной рекомпрессии 3 в полном объеме запрещается. В этом случае из-за опасности отравления кислородом воздуха рекомпрессия проводится так же, как при лечении рецидива декомпрессионного заболевания (п.2.9). </w:t>
      </w:r>
      <w:r>
        <w:br/>
      </w:r>
      <w:r>
        <w:rPr>
          <w:rFonts w:ascii="Times New Roman"/>
          <w:b w:val="false"/>
          <w:i w:val="false"/>
          <w:color w:val="000000"/>
          <w:sz w:val="28"/>
        </w:rPr>
        <w:t xml:space="preserve">
      2.6.4. В случае вынужденного подъема водолаза с грунта на поверхность без соблюдения режима декомпрессии (п.4.2.2) должна быть проведена лечебная рекомпрессия в барокамере. </w:t>
      </w:r>
      <w:r>
        <w:br/>
      </w:r>
      <w:r>
        <w:rPr>
          <w:rFonts w:ascii="Times New Roman"/>
          <w:b w:val="false"/>
          <w:i w:val="false"/>
          <w:color w:val="000000"/>
          <w:sz w:val="28"/>
        </w:rPr>
        <w:t xml:space="preserve">
      При выборе режима лечебной рекомпрессии следует руководствоваться данными рис.1 настоящего приложения, исходя из глубины, на которой находился водолаз, и экспозиции на грунте. </w:t>
      </w:r>
      <w:r>
        <w:br/>
      </w:r>
      <w:r>
        <w:rPr>
          <w:rFonts w:ascii="Times New Roman"/>
          <w:b w:val="false"/>
          <w:i w:val="false"/>
          <w:color w:val="000000"/>
          <w:sz w:val="28"/>
        </w:rPr>
        <w:t xml:space="preserve">
      Если аварийный водолаз находился в зоне А, то лечебная рекомпрессия, как правило, не проводится. Исключение составляют следующие случаи: </w:t>
      </w:r>
      <w:r>
        <w:br/>
      </w:r>
      <w:r>
        <w:rPr>
          <w:rFonts w:ascii="Times New Roman"/>
          <w:b w:val="false"/>
          <w:i w:val="false"/>
          <w:color w:val="000000"/>
          <w:sz w:val="28"/>
        </w:rPr>
        <w:t xml:space="preserve">
      водолаз потерял сознание под водой или после подъема на поверхность; </w:t>
      </w:r>
      <w:r>
        <w:br/>
      </w:r>
      <w:r>
        <w:rPr>
          <w:rFonts w:ascii="Times New Roman"/>
          <w:b w:val="false"/>
          <w:i w:val="false"/>
          <w:color w:val="000000"/>
          <w:sz w:val="28"/>
        </w:rPr>
        <w:t xml:space="preserve">
      водолаз выполнял на грунте тяжелую физическую работу; </w:t>
      </w:r>
      <w:r>
        <w:br/>
      </w:r>
      <w:r>
        <w:rPr>
          <w:rFonts w:ascii="Times New Roman"/>
          <w:b w:val="false"/>
          <w:i w:val="false"/>
          <w:color w:val="000000"/>
          <w:sz w:val="28"/>
        </w:rPr>
        <w:t xml:space="preserve">
      осуществлялись повторные спуски в зоне А при проведении декомпрессии по рабочему режиму.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(см. рисунок на бумажном варианте)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Рис 1. Зоны для выбора режима лечебной рекомпрессии при ускоренном подъеме водолаза с грунта: 1 - зона А (подъем без остановок на поверхность. Лечебная рекомпрессия не проводится либо проводится по режиму 1 или 2); 2 - зона Б (подъем без остановок на поверхность. Лечебная рекомпрессия по режиму 2); 3 - зона В (подъем по основному режиму декомпрессии до 18 м. Лечебная рекомпрессия по режиму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экстренного подъема на поверхность водолаза в течение 3-4 мин раздевают и помещают в барокамеру для проведения лечебной рекомпрессии. При потере водолазом сознания под водой или после подъема на поверхность лечебная рекомпрессия проводится по режиму 2; в остальных случаях - по режиму 1. </w:t>
      </w:r>
      <w:r>
        <w:br/>
      </w:r>
      <w:r>
        <w:rPr>
          <w:rFonts w:ascii="Times New Roman"/>
          <w:b w:val="false"/>
          <w:i w:val="false"/>
          <w:color w:val="000000"/>
          <w:sz w:val="28"/>
        </w:rPr>
        <w:t xml:space="preserve">
      После безостановочного подъема водолаза из зоны Б его также в кратчайший срок (до 3-4 мин) помещают в барокамеру для проведения лечебной рекомпрессии по режиму 2. </w:t>
      </w:r>
      <w:r>
        <w:br/>
      </w:r>
      <w:r>
        <w:rPr>
          <w:rFonts w:ascii="Times New Roman"/>
          <w:b w:val="false"/>
          <w:i w:val="false"/>
          <w:color w:val="000000"/>
          <w:sz w:val="28"/>
        </w:rPr>
        <w:t xml:space="preserve">
      Если аварийный водолаз оказался в зоне В, то его вначале поднимают по основному режиму декомпрессии до остановки на глубине 18 м. Безостановочный подъем возможен с декомпрессионных остановок, расположенных на глубинах 18 м и менее. При этом на остановке, с которой будет совершен безостановочный подъем водолаза, должна быть завершена выдержка, предусмотренная основным режимом декомпрессии. </w:t>
      </w:r>
      <w:r>
        <w:br/>
      </w:r>
      <w:r>
        <w:rPr>
          <w:rFonts w:ascii="Times New Roman"/>
          <w:b w:val="false"/>
          <w:i w:val="false"/>
          <w:color w:val="000000"/>
          <w:sz w:val="28"/>
        </w:rPr>
        <w:t xml:space="preserve">
      Для перевода аварийного водолаза, потерявшего сознание, с грунта до остановки на глубине 18 м необходимо направить под воду страхующего водолаза. В обязанности страхующего водолаза в этом случае входит: </w:t>
      </w:r>
      <w:r>
        <w:br/>
      </w:r>
      <w:r>
        <w:rPr>
          <w:rFonts w:ascii="Times New Roman"/>
          <w:b w:val="false"/>
          <w:i w:val="false"/>
          <w:color w:val="000000"/>
          <w:sz w:val="28"/>
        </w:rPr>
        <w:t xml:space="preserve">
      определение состояния аварийного водолаза (наличие или отсутствие сознания и дыхательных движений); </w:t>
      </w:r>
      <w:r>
        <w:br/>
      </w:r>
      <w:r>
        <w:rPr>
          <w:rFonts w:ascii="Times New Roman"/>
          <w:b w:val="false"/>
          <w:i w:val="false"/>
          <w:color w:val="000000"/>
          <w:sz w:val="28"/>
        </w:rPr>
        <w:t xml:space="preserve">
      принятие возможных мер по снабжению пострадавшего воздухом; </w:t>
      </w:r>
      <w:r>
        <w:br/>
      </w:r>
      <w:r>
        <w:rPr>
          <w:rFonts w:ascii="Times New Roman"/>
          <w:b w:val="false"/>
          <w:i w:val="false"/>
          <w:color w:val="000000"/>
          <w:sz w:val="28"/>
        </w:rPr>
        <w:t xml:space="preserve">
      подготовка пострадавшего к транспортировке (распутывание, возвращение в нормальное положение при переворачивании и т.п.); </w:t>
      </w:r>
      <w:r>
        <w:br/>
      </w:r>
      <w:r>
        <w:rPr>
          <w:rFonts w:ascii="Times New Roman"/>
          <w:b w:val="false"/>
          <w:i w:val="false"/>
          <w:color w:val="000000"/>
          <w:sz w:val="28"/>
        </w:rPr>
        <w:t xml:space="preserve">
      транспортировка и страховка аварийного водолаза при проведении декомпрессии под водой до глубины 18 м; </w:t>
      </w:r>
      <w:r>
        <w:br/>
      </w:r>
      <w:r>
        <w:rPr>
          <w:rFonts w:ascii="Times New Roman"/>
          <w:b w:val="false"/>
          <w:i w:val="false"/>
          <w:color w:val="000000"/>
          <w:sz w:val="28"/>
        </w:rPr>
        <w:t xml:space="preserve">
      завершение собственной декомпрессии установленным порядком после подъема аварийного водолаза на поверхность. </w:t>
      </w:r>
      <w:r>
        <w:br/>
      </w:r>
      <w:r>
        <w:rPr>
          <w:rFonts w:ascii="Times New Roman"/>
          <w:b w:val="false"/>
          <w:i w:val="false"/>
          <w:color w:val="000000"/>
          <w:sz w:val="28"/>
        </w:rPr>
        <w:t xml:space="preserve">
      На поверхности аварийный водолаз быстро (за 3-4 мин) помещается в барокамеру для проведения лечебной рекомпрессии по режиму 3. </w:t>
      </w:r>
      <w:r>
        <w:br/>
      </w:r>
      <w:r>
        <w:rPr>
          <w:rFonts w:ascii="Times New Roman"/>
          <w:b w:val="false"/>
          <w:i w:val="false"/>
          <w:color w:val="000000"/>
          <w:sz w:val="28"/>
        </w:rPr>
        <w:t xml:space="preserve">
      Если из зоны В водолаз всплыл, пропустив все остановки, то его необходимо в кратчайший срок (за 3-4 мин) поместить в барокамеру и подвергнуть лечебной рекомпрессии по режиму 3. Рекомпрессия в этом случае должна проводиться с максимальной скоростью, невзирая на состояние барофункций ушей и придаточных пазух носа. Повторное погружение водолаза на грунт в таких ситуациях менее целесообразно, так как чревато непредвиденными осложнениями. </w:t>
      </w:r>
      <w:r>
        <w:br/>
      </w:r>
      <w:r>
        <w:rPr>
          <w:rFonts w:ascii="Times New Roman"/>
          <w:b w:val="false"/>
          <w:i w:val="false"/>
          <w:color w:val="000000"/>
          <w:sz w:val="28"/>
        </w:rPr>
        <w:t xml:space="preserve">
      Перед помещением аварийного водолаза в барокамеру с целью быстрейшего начала лечебной рекомпрессии снимаются только громоздкие узлы снаряжения и водолазу предоставляется возможность дышать атмосферным воздухом. Водолазная рубаха (гидрокомбинезон, гидрокостюм) снимается или разрезается на поверхности или и барокамере. </w:t>
      </w:r>
      <w:r>
        <w:br/>
      </w:r>
      <w:r>
        <w:rPr>
          <w:rFonts w:ascii="Times New Roman"/>
          <w:b w:val="false"/>
          <w:i w:val="false"/>
          <w:color w:val="000000"/>
          <w:sz w:val="28"/>
        </w:rPr>
        <w:t xml:space="preserve">
      При этом все мероприятия по оказанию первой медицинской помощи по восстановлению дыхания и кровообращения проводятся к барокамере. При неэффективности режимов 1 и 2 необходимо поступить так, как указано в п.2.1 приложения 2. </w:t>
      </w:r>
      <w:r>
        <w:br/>
      </w:r>
      <w:r>
        <w:rPr>
          <w:rFonts w:ascii="Times New Roman"/>
          <w:b w:val="false"/>
          <w:i w:val="false"/>
          <w:color w:val="000000"/>
          <w:sz w:val="28"/>
        </w:rPr>
        <w:t xml:space="preserve">
      2.6.5. При отсутствии барокамеры у места спуска заболевшего водолаза надо немедленно доставить к месту ее нахождения. </w:t>
      </w:r>
      <w:r>
        <w:br/>
      </w:r>
      <w:r>
        <w:rPr>
          <w:rFonts w:ascii="Times New Roman"/>
          <w:b w:val="false"/>
          <w:i w:val="false"/>
          <w:color w:val="000000"/>
          <w:sz w:val="28"/>
        </w:rPr>
        <w:t xml:space="preserve">
      Во время транспортировки пострадавшему рекомендуется давать для дыхания кислород при помощи кислородного дыхательного аппарата или ингалятора (при отсутствии угрозы или признаков отравления кислородом). Больного должно сопровождать лицо, допущенное к медицинскому обеспечению водолазов. </w:t>
      </w:r>
      <w:r>
        <w:br/>
      </w:r>
      <w:r>
        <w:rPr>
          <w:rFonts w:ascii="Times New Roman"/>
          <w:b w:val="false"/>
          <w:i w:val="false"/>
          <w:color w:val="000000"/>
          <w:sz w:val="28"/>
        </w:rPr>
        <w:t xml:space="preserve">
      2.7. Первая врачебная помощь предусматривает в дополнение к мероприятиям, указанным в п. 2.6, проведение медикаментозного лечения, изложенного в п. 2.8. </w:t>
      </w:r>
      <w:r>
        <w:br/>
      </w:r>
      <w:r>
        <w:rPr>
          <w:rFonts w:ascii="Times New Roman"/>
          <w:b w:val="false"/>
          <w:i w:val="false"/>
          <w:color w:val="000000"/>
          <w:sz w:val="28"/>
        </w:rPr>
        <w:t xml:space="preserve">
      2.8. Квалифицированная и специализированная медицинская помощь включает выбор режима лечебной рекомпрессии, соответствующего тяжести декомпрессионного заболевания, и проведение рекомпрессии в сочетании с медикаментозным лечением. </w:t>
      </w:r>
      <w:r>
        <w:br/>
      </w:r>
      <w:r>
        <w:rPr>
          <w:rFonts w:ascii="Times New Roman"/>
          <w:b w:val="false"/>
          <w:i w:val="false"/>
          <w:color w:val="000000"/>
          <w:sz w:val="28"/>
        </w:rPr>
        <w:t xml:space="preserve">
      Допускается замена лечебного режима, выбранного на этапе первой медицинской или первой врачебной помощи, в случае его недостаточной эффективности на другой режим, предусмотренный п.2.1 приложения 2. При наличии показаний разрешается использование кислородного режима 4 (приложение 2, табл.2). </w:t>
      </w:r>
      <w:r>
        <w:br/>
      </w:r>
      <w:r>
        <w:rPr>
          <w:rFonts w:ascii="Times New Roman"/>
          <w:b w:val="false"/>
          <w:i w:val="false"/>
          <w:color w:val="000000"/>
          <w:sz w:val="28"/>
        </w:rPr>
        <w:t xml:space="preserve">
      2.8.1. При любой степени тяжести заболевания для предупреждения сгущения крови показан аспирин по 0,5 г в размельченном виде через каждые 6 ч в течение 2-3 сут. При тяжелой степени дополнительно необходимо ввести гепарин (20000 ед. однократно внутривенно в первые часы заболевания). </w:t>
      </w:r>
      <w:r>
        <w:br/>
      </w:r>
      <w:r>
        <w:rPr>
          <w:rFonts w:ascii="Times New Roman"/>
          <w:b w:val="false"/>
          <w:i w:val="false"/>
          <w:color w:val="000000"/>
          <w:sz w:val="28"/>
        </w:rPr>
        <w:t xml:space="preserve">
      Во всех случаях показано обильное питье на протяжении всего периода лечебной рекомпрессии. При тяжелой степени декомпрессионной болезни жидкость вводится также внутривенно. Для этого в барокамере необходимо установить систему для длительных внутривенных вливаний (приложение 16). </w:t>
      </w:r>
      <w:r>
        <w:br/>
      </w:r>
      <w:r>
        <w:rPr>
          <w:rFonts w:ascii="Times New Roman"/>
          <w:b w:val="false"/>
          <w:i w:val="false"/>
          <w:color w:val="000000"/>
          <w:sz w:val="28"/>
        </w:rPr>
        <w:t xml:space="preserve">
      Вводятся изотонический раствор хлорида натрия и 5%-ный раствор глюкозы по 1-2 л в сутки. До начала перфузионной терапии и в процессе ее проведения следует применять платифиллин (0,2%-ный раствор, 1-2 мл внутримышечно) или эуфиллин (5-10 мл 2,4%-ного раствора внутривенно, капельно), оказывающие сосудорасширяющее действие, особенно в отношении коронарных, мозговых и почечных артерий. С целью десенсибилизирующего воздействия следует ввести внутримышечно противогистаминные препараты: димедрол (1%-ный раствор, 1-2 мл), пипольфен (2,5%-ный раствор, 2 мл). В целях улучшения тканевой перфузии, уменьшения проницаемости капилляров и увеличения сердечного выброса целесообразно назначение глюкокортикостероидов (гидрокортизон 0,025-0,05 г, преднизолон 0,015-0,03 г внутривенно, капельно). Для предупреждения осложнений, связанных с выраженной активизацией свертывающей системы крови, может применяться фибринолизин в соответствии с инструкцией по его использованию. Длительность применения фибринолизина должна устанавливаться в зависимости от результатов биохимических анализов крови (фибриноген, протромбин, толерантность крови к гепарину). При параличах и парезах показано введение церебролизина по одной ампуле (1 мл) внутримышечно один раз в день и гаммалона (аминалона) по 0,5-1,25 г три раза в день. С целью улучшения тканевых процессов может применяться кокарбоксилаза в чередовании с аденозинтрифосфатом внутримышечно. Каждый препарат вводится по показаниям через день по 1-2 мл. </w:t>
      </w:r>
      <w:r>
        <w:br/>
      </w:r>
      <w:r>
        <w:rPr>
          <w:rFonts w:ascii="Times New Roman"/>
          <w:b w:val="false"/>
          <w:i w:val="false"/>
          <w:color w:val="000000"/>
          <w:sz w:val="28"/>
        </w:rPr>
        <w:t xml:space="preserve">
      В процессе лечения декомпрессионной болезни по показаниям применяют сердечные, бронхолитические и диуретические средства, а также антибиотики и сульфаниламидные препараты. </w:t>
      </w:r>
      <w:r>
        <w:br/>
      </w:r>
      <w:r>
        <w:rPr>
          <w:rFonts w:ascii="Times New Roman"/>
          <w:b w:val="false"/>
          <w:i w:val="false"/>
          <w:color w:val="000000"/>
          <w:sz w:val="28"/>
        </w:rPr>
        <w:t xml:space="preserve">
      При болях в мышцах, суставах и костях на этапе декомпрессии показано применение местных тепловых физиотерапевтических процедур (парафин, грелки). </w:t>
      </w:r>
      <w:r>
        <w:br/>
      </w:r>
      <w:r>
        <w:rPr>
          <w:rFonts w:ascii="Times New Roman"/>
          <w:b w:val="false"/>
          <w:i w:val="false"/>
          <w:color w:val="000000"/>
          <w:sz w:val="28"/>
        </w:rPr>
        <w:t xml:space="preserve">
      Для профилактики легочной формы отравления кислородом при использовании режима 3 (особенно при лечении рецидивов) больному следует назначать аскорбиновую кислоту по 0,1 г четыре-пять раз в день и витамин Е по чайной ложке один раз в день. </w:t>
      </w:r>
      <w:r>
        <w:br/>
      </w:r>
      <w:r>
        <w:rPr>
          <w:rFonts w:ascii="Times New Roman"/>
          <w:b w:val="false"/>
          <w:i w:val="false"/>
          <w:color w:val="000000"/>
          <w:sz w:val="28"/>
        </w:rPr>
        <w:t xml:space="preserve">
      В случае пареза или паралича тазовых органов показаны катетеризация мочевого пузыря, очистительные клизмы и паранефральная блокада, проводимая по обычной методике. Для предупреждения пролежней больного необходимо периодически переворачивать с бока на бок и на спину, протирая кожу в области поясницы и крестца спиртом. Постельное белье такому больному необходимо менять в барокамере по мере необходимости, но не реже одного раза в сутки. </w:t>
      </w:r>
      <w:r>
        <w:br/>
      </w:r>
      <w:r>
        <w:rPr>
          <w:rFonts w:ascii="Times New Roman"/>
          <w:b w:val="false"/>
          <w:i w:val="false"/>
          <w:color w:val="000000"/>
          <w:sz w:val="28"/>
        </w:rPr>
        <w:t xml:space="preserve">
      2.9. Наиболее частым осложнением в процессе лечения декомпрессионного заболевания является его рецидив (повторное появление признаков заболевания). В случае возникновения рецидива в процессе или после окончания режимов лечебной рекомпрессии проводится повторная лечебная рекомпрессия по конечной части режима 3. </w:t>
      </w:r>
      <w:r>
        <w:br/>
      </w:r>
      <w:r>
        <w:rPr>
          <w:rFonts w:ascii="Times New Roman"/>
          <w:b w:val="false"/>
          <w:i w:val="false"/>
          <w:color w:val="000000"/>
          <w:sz w:val="28"/>
        </w:rPr>
        <w:t xml:space="preserve">
      Начинать повторную рекомпрессию следует незамедлительно, не дожидаясь усиления симптомов. Компрессию проводят воздухом со скоростью 0,1-0,2 МПа/мин (10-20 м вод.ст./мин) до заметного улучшения состояния больного. В процессе повышения давления через каждые 0,1 МПа (10 м вод.ст.) делают остановку на 5-10 мин*. В это время внимательно наблюдают за состоянием больного. После остановки, на которой за 5-10 мин наступит отчетливое улучшение состояния больного, давление повышают еще на 0,1 МПа (10 м вод.ст.), но не более чем до 0,7 МПа (70 м вод.ст.). При этом во избежание отравления кислородом воздуха выдержка под избранным избыточным давлением от 0 до 0,2 МПа (0-20 м вод.ст.) не должна превышать 6 ч, под давлением от 0,22 до 0,42 МПа (22-42 м вод.ст.) - 3 ч, под давлением от 0,42 до 0,5 МПа (42-50 м вод.ст.) - 2 ч, под давлением 0,55-0,6 МПа (55-60 м вод.ст.) - 1 ч, под давлением 0,65-0,7 МПа (65-70 м вод.ст.) - 30 мин. После исчезновения или заметного ослабления симптомов заболевания больной выдерживается под избранным давлением дополнительно 1 ч, но не более указанного выше лимита времени для данной глубины. Превышать этот лимит запрещается даже при отсутствии выраженного эффекта в процессе повторной лечебной рекомпрессии. После окончания выдержки под избранным давлением декомпрессия проводится по конечной части режима 3, причем продолжительность выдержек на каждой из остановок увеличивается в 1,5 раза. _____________________ </w:t>
      </w:r>
      <w:r>
        <w:br/>
      </w:r>
      <w:r>
        <w:rPr>
          <w:rFonts w:ascii="Times New Roman"/>
          <w:b w:val="false"/>
          <w:i w:val="false"/>
          <w:color w:val="000000"/>
          <w:sz w:val="28"/>
        </w:rPr>
        <w:t xml:space="preserve">
      *В тяжелых случаях давление следует сразу повышать до 0,2 МПа (20 м вод.ст.).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В процессе декомпрессии по воздушному режиму лечебной рекомпрессии 1 под давлением 0,04 МПа (4 м вод.ст.) возник рецидив декомпрессионной болезни (появились боли в коленных суставах). Давление было повышено воздухом до 0,14 МПа (14 м вод.ст.); после 10-минутной выдержки состояние больного не улучшилось. Давление было повышено воздухом до 0,24 МПа (24 м вод.ст.); через 5 мин пребывания под этим давлением боли в коленных суставах заметно уменьшились. Давление было повышено воздухом до 0,34 МПа (34 м вод.ст.); через 20 мин пребывания под давлением 0,34 МПа (34 м вод.ст.) симптомы заболевания исчезли. Больной под давлением 0,34 МПа (34 м вод.ст.) был выдержан еще 60 мин, после чего приступили к декомпрессии по конечной части режима 3. Первая остановка под давлением 0,32 МПа (32 м вод.ст.), выдержка 53 мин (35 мин * 1,5); вторая остановка под давлением 0,30 МПа (30 м вод.ст.), выдержка 75 мин (50 мин * 1,5) и т.д. </w:t>
      </w:r>
      <w:r>
        <w:br/>
      </w:r>
      <w:r>
        <w:rPr>
          <w:rFonts w:ascii="Times New Roman"/>
          <w:b w:val="false"/>
          <w:i w:val="false"/>
          <w:color w:val="000000"/>
          <w:sz w:val="28"/>
        </w:rPr>
        <w:t xml:space="preserve">
      Запущенные, хронические или неполностью вылеченные декомпрессионные заболевания могут сопровождаться различными осложнениями. Наиболее часто поражается нервная и костная системы. Это проявляется потерей или изменением кожной чувствительности, возникновением параличей, парезов (частичных параличей), нарушением функций тазовых органов. Со стороны костной системы наблюдаются остеонекрозы (омертвение участков кости), остеопорозы (рассасывание костного вещества). </w:t>
      </w:r>
      <w:r>
        <w:br/>
      </w:r>
      <w:r>
        <w:rPr>
          <w:rFonts w:ascii="Times New Roman"/>
          <w:b w:val="false"/>
          <w:i w:val="false"/>
          <w:color w:val="000000"/>
          <w:sz w:val="28"/>
        </w:rPr>
        <w:t xml:space="preserve">
      2.10. Основным средством предупреждения декомпрессионного заболевания являются правильный выбор и строгое соблюдение режимов декомпрессии в соответствии с требованиями инструкции (приложение 1). Во время декомпрессии в конце каждой выдержки, продолжительность которой более 10 мин, водолазу следует изменить положение тела и сделать несколько легких физических упражнений руками и ногами. Делать такие упражнения в начале очередной выдержки запрещается. Особое внимание следует уделять выбору режимов декомпрессии при повторных погружениях. В этом случае следует руководствоваться пп. 1.13 и 1.14 приложения 1. </w:t>
      </w:r>
      <w:r>
        <w:br/>
      </w:r>
      <w:r>
        <w:rPr>
          <w:rFonts w:ascii="Times New Roman"/>
          <w:b w:val="false"/>
          <w:i w:val="false"/>
          <w:color w:val="000000"/>
          <w:sz w:val="28"/>
        </w:rPr>
        <w:t xml:space="preserve">
      Необходимо также не нарушать режим труда и отдыха (приложение 12), соблюдать сроки допуска к спускам после перенесенных заболеваний (приложение 19), систематически заниматься видами спорта, развивающими выносливость к продолжительным физическим нагрузкам, осуществлять закаливание организма (адаптировать организм к резкой смене высоких и низких температур).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Баротравма легких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Баротравма легких - это тяжелое заболевание водолазов, обусловленное разрывом легочной ткани с последующим поступлением альвеолярной газовой смеси в кровеносную систему, легочную ткань, средостение, подкожную клетчатку груди и шеи. </w:t>
      </w:r>
      <w:r>
        <w:br/>
      </w:r>
      <w:r>
        <w:rPr>
          <w:rFonts w:ascii="Times New Roman"/>
          <w:b w:val="false"/>
          <w:i w:val="false"/>
          <w:color w:val="000000"/>
          <w:sz w:val="28"/>
        </w:rPr>
        <w:t xml:space="preserve">
      3.2. Основной причиной баротравмы легких является резкое, неожиданное повышение или понижение внутрилегочного давления по сравнению с окружающим давлением на 0,010-0,013 МПа (80-100 мм рт.ст.). </w:t>
      </w:r>
      <w:r>
        <w:br/>
      </w:r>
      <w:r>
        <w:rPr>
          <w:rFonts w:ascii="Times New Roman"/>
          <w:b w:val="false"/>
          <w:i w:val="false"/>
          <w:color w:val="000000"/>
          <w:sz w:val="28"/>
        </w:rPr>
        <w:t xml:space="preserve">
      Механизм баротравмы легких в случае повышения внутрилегочного давления связан с одновременным расслаблением мышц выдоха и растяжением легких за пределы их эластических возможностей. </w:t>
      </w:r>
      <w:r>
        <w:br/>
      </w:r>
      <w:r>
        <w:rPr>
          <w:rFonts w:ascii="Times New Roman"/>
          <w:b w:val="false"/>
          <w:i w:val="false"/>
          <w:color w:val="000000"/>
          <w:sz w:val="28"/>
        </w:rPr>
        <w:t xml:space="preserve">
      Механизм баротравмы легких при понижении давления в них обусловлен сильным вдохом из небольшого замкнутого объема при ограниченном поступлении газовой смеси в легкие. </w:t>
      </w:r>
      <w:r>
        <w:br/>
      </w:r>
      <w:r>
        <w:rPr>
          <w:rFonts w:ascii="Times New Roman"/>
          <w:b w:val="false"/>
          <w:i w:val="false"/>
          <w:color w:val="000000"/>
          <w:sz w:val="28"/>
        </w:rPr>
        <w:t xml:space="preserve">
      Вероятность возникновения баротравмы легких в различных образцах водолазного снаряжения неодинакова вследствие конструктивных особенностей дыхательных аппаратов. </w:t>
      </w:r>
      <w:r>
        <w:br/>
      </w:r>
      <w:r>
        <w:rPr>
          <w:rFonts w:ascii="Times New Roman"/>
          <w:b w:val="false"/>
          <w:i w:val="false"/>
          <w:color w:val="000000"/>
          <w:sz w:val="28"/>
        </w:rPr>
        <w:t xml:space="preserve">
      В водолазном снаряжении с открытой схемой дыхания повышение давления в легких может возникнуть в случаях: </w:t>
      </w:r>
      <w:r>
        <w:br/>
      </w:r>
      <w:r>
        <w:rPr>
          <w:rFonts w:ascii="Times New Roman"/>
          <w:b w:val="false"/>
          <w:i w:val="false"/>
          <w:color w:val="000000"/>
          <w:sz w:val="28"/>
        </w:rPr>
        <w:t xml:space="preserve">
      увеличения допустимой скорости всплытия с глубины на поверхность (особенно на этапе прохождения малых глубин); </w:t>
      </w:r>
      <w:r>
        <w:br/>
      </w:r>
      <w:r>
        <w:rPr>
          <w:rFonts w:ascii="Times New Roman"/>
          <w:b w:val="false"/>
          <w:i w:val="false"/>
          <w:color w:val="000000"/>
          <w:sz w:val="28"/>
        </w:rPr>
        <w:t xml:space="preserve">
      произвольной или непроизвольной (рефлекторной) задержки дыхания при подъеме на поверхность; </w:t>
      </w:r>
      <w:r>
        <w:br/>
      </w:r>
      <w:r>
        <w:rPr>
          <w:rFonts w:ascii="Times New Roman"/>
          <w:b w:val="false"/>
          <w:i w:val="false"/>
          <w:color w:val="000000"/>
          <w:sz w:val="28"/>
        </w:rPr>
        <w:t xml:space="preserve">
      включения в аппарат и дыхания в нем под водой, если легочный автомат находится на большей глубине, чем грудная клетка водолаза; </w:t>
      </w:r>
      <w:r>
        <w:br/>
      </w:r>
      <w:r>
        <w:rPr>
          <w:rFonts w:ascii="Times New Roman"/>
          <w:b w:val="false"/>
          <w:i w:val="false"/>
          <w:color w:val="000000"/>
          <w:sz w:val="28"/>
        </w:rPr>
        <w:t xml:space="preserve">
      резкой подачи воздуха на вдох (например, при неисправной работе дыхательного автомата или при разрыве мембраны редуктора). </w:t>
      </w:r>
      <w:r>
        <w:br/>
      </w:r>
      <w:r>
        <w:rPr>
          <w:rFonts w:ascii="Times New Roman"/>
          <w:b w:val="false"/>
          <w:i w:val="false"/>
          <w:color w:val="000000"/>
          <w:sz w:val="28"/>
        </w:rPr>
        <w:t xml:space="preserve">
      Снижение давления в легких при использовании аппаратов с открытой схемой дыхания возможно в следующих случаях, связанных с недостаточной подачей воздуха на вдох: </w:t>
      </w:r>
      <w:r>
        <w:br/>
      </w:r>
      <w:r>
        <w:rPr>
          <w:rFonts w:ascii="Times New Roman"/>
          <w:b w:val="false"/>
          <w:i w:val="false"/>
          <w:color w:val="000000"/>
          <w:sz w:val="28"/>
        </w:rPr>
        <w:t xml:space="preserve">
      отсутствие воздуха в баллонах; </w:t>
      </w:r>
      <w:r>
        <w:br/>
      </w:r>
      <w:r>
        <w:rPr>
          <w:rFonts w:ascii="Times New Roman"/>
          <w:b w:val="false"/>
          <w:i w:val="false"/>
          <w:color w:val="000000"/>
          <w:sz w:val="28"/>
        </w:rPr>
        <w:t xml:space="preserve">
      спуск под воду с закрытыми вентилями баллонов; </w:t>
      </w:r>
      <w:r>
        <w:br/>
      </w:r>
      <w:r>
        <w:rPr>
          <w:rFonts w:ascii="Times New Roman"/>
          <w:b w:val="false"/>
          <w:i w:val="false"/>
          <w:color w:val="000000"/>
          <w:sz w:val="28"/>
        </w:rPr>
        <w:t xml:space="preserve">
      неудовлетворительная регулировка клапана резервной подачи и ошибки в его использовании; </w:t>
      </w:r>
      <w:r>
        <w:br/>
      </w:r>
      <w:r>
        <w:rPr>
          <w:rFonts w:ascii="Times New Roman"/>
          <w:b w:val="false"/>
          <w:i w:val="false"/>
          <w:color w:val="000000"/>
          <w:sz w:val="28"/>
        </w:rPr>
        <w:t xml:space="preserve">
      неисправности в работе дыхательного автомата. </w:t>
      </w:r>
      <w:r>
        <w:br/>
      </w:r>
      <w:r>
        <w:rPr>
          <w:rFonts w:ascii="Times New Roman"/>
          <w:b w:val="false"/>
          <w:i w:val="false"/>
          <w:color w:val="000000"/>
          <w:sz w:val="28"/>
        </w:rPr>
        <w:t xml:space="preserve">
      Баротравма легких в результате внутрилегочного разрежения возможна также при обжатии грудной клетки. </w:t>
      </w:r>
      <w:r>
        <w:br/>
      </w:r>
      <w:r>
        <w:rPr>
          <w:rFonts w:ascii="Times New Roman"/>
          <w:b w:val="false"/>
          <w:i w:val="false"/>
          <w:color w:val="000000"/>
          <w:sz w:val="28"/>
        </w:rPr>
        <w:t xml:space="preserve">
      В вентилируемом снаряжении баротравма легких может произойти в случае произвольной или непроизвольной задержки дыхания при быстром всплытии (выбрасывании) водолаза на поверхность. </w:t>
      </w:r>
      <w:r>
        <w:br/>
      </w:r>
      <w:r>
        <w:rPr>
          <w:rFonts w:ascii="Times New Roman"/>
          <w:b w:val="false"/>
          <w:i w:val="false"/>
          <w:color w:val="000000"/>
          <w:sz w:val="28"/>
        </w:rPr>
        <w:t xml:space="preserve">
      В барокамере баротравма легких вероятна в процессе быстрого снижения давления при задержке дыхания. </w:t>
      </w:r>
      <w:r>
        <w:br/>
      </w:r>
      <w:r>
        <w:rPr>
          <w:rFonts w:ascii="Times New Roman"/>
          <w:b w:val="false"/>
          <w:i w:val="false"/>
          <w:color w:val="000000"/>
          <w:sz w:val="28"/>
        </w:rPr>
        <w:t xml:space="preserve">
      Возникновение баротравмы легких наиболее вероятно при дыхании в аппаратах с замкнутой схемой дыхания. Она возможна также при нарушении правил использования любой дыхательной аппаратуры. </w:t>
      </w:r>
      <w:r>
        <w:br/>
      </w:r>
      <w:r>
        <w:rPr>
          <w:rFonts w:ascii="Times New Roman"/>
          <w:b w:val="false"/>
          <w:i w:val="false"/>
          <w:color w:val="000000"/>
          <w:sz w:val="28"/>
        </w:rPr>
        <w:t xml:space="preserve">
      Баротравма легких может быть также в результате воздействия подводной взрывной волны, падения с высоты в воду. </w:t>
      </w:r>
      <w:r>
        <w:br/>
      </w:r>
      <w:r>
        <w:rPr>
          <w:rFonts w:ascii="Times New Roman"/>
          <w:b w:val="false"/>
          <w:i w:val="false"/>
          <w:color w:val="000000"/>
          <w:sz w:val="28"/>
        </w:rPr>
        <w:t xml:space="preserve">
      3.3. Условия, способствующие возникновению заболевания: </w:t>
      </w:r>
      <w:r>
        <w:br/>
      </w:r>
      <w:r>
        <w:rPr>
          <w:rFonts w:ascii="Times New Roman"/>
          <w:b w:val="false"/>
          <w:i w:val="false"/>
          <w:color w:val="000000"/>
          <w:sz w:val="28"/>
        </w:rPr>
        <w:t xml:space="preserve">
      совпадение вдоха с повышением давления в легких; </w:t>
      </w:r>
      <w:r>
        <w:br/>
      </w:r>
      <w:r>
        <w:rPr>
          <w:rFonts w:ascii="Times New Roman"/>
          <w:b w:val="false"/>
          <w:i w:val="false"/>
          <w:color w:val="000000"/>
          <w:sz w:val="28"/>
        </w:rPr>
        <w:t xml:space="preserve">
      ранее перенесенные заболевания легких; </w:t>
      </w:r>
      <w:r>
        <w:br/>
      </w:r>
      <w:r>
        <w:rPr>
          <w:rFonts w:ascii="Times New Roman"/>
          <w:b w:val="false"/>
          <w:i w:val="false"/>
          <w:color w:val="000000"/>
          <w:sz w:val="28"/>
        </w:rPr>
        <w:t xml:space="preserve">
      индивидуальные анатомо-физиологические особенности легких; </w:t>
      </w:r>
      <w:r>
        <w:br/>
      </w:r>
      <w:r>
        <w:rPr>
          <w:rFonts w:ascii="Times New Roman"/>
          <w:b w:val="false"/>
          <w:i w:val="false"/>
          <w:color w:val="000000"/>
          <w:sz w:val="28"/>
        </w:rPr>
        <w:t xml:space="preserve">
      использование аппаратов с недостаточным запасом дыхательной смеси. </w:t>
      </w:r>
      <w:r>
        <w:br/>
      </w:r>
      <w:r>
        <w:rPr>
          <w:rFonts w:ascii="Times New Roman"/>
          <w:b w:val="false"/>
          <w:i w:val="false"/>
          <w:color w:val="000000"/>
          <w:sz w:val="28"/>
        </w:rPr>
        <w:t xml:space="preserve">
      3.4. Признаки баротравмы легких зависят от степени разрыва легочной ткани и кровеносных сосудов, от количества газа, поступившего в кровеносное русло, в средостение или под кожу, а также от наличия или отсутствия пневмоторакса (проникновения воздуха из легких в плевральную </w:t>
      </w:r>
    </w:p>
    <w:bookmarkEnd w:id="120"/>
    <w:bookmarkStart w:name="z313" w:id="121"/>
    <w:p>
      <w:pPr>
        <w:spacing w:after="0"/>
        <w:ind w:left="0"/>
        <w:jc w:val="both"/>
      </w:pPr>
      <w:r>
        <w:rPr>
          <w:rFonts w:ascii="Times New Roman"/>
          <w:b w:val="false"/>
          <w:i w:val="false"/>
          <w:color w:val="000000"/>
          <w:sz w:val="28"/>
        </w:rPr>
        <w:t>
 </w:t>
      </w:r>
    </w:p>
    <w:bookmarkEnd w:id="121"/>
    <w:p>
      <w:pPr>
        <w:spacing w:after="0"/>
        <w:ind w:left="0"/>
        <w:jc w:val="both"/>
      </w:pPr>
      <w:r>
        <w:rPr>
          <w:rFonts w:ascii="Times New Roman"/>
          <w:b w:val="false"/>
          <w:i w:val="false"/>
          <w:color w:val="000000"/>
          <w:sz w:val="28"/>
        </w:rPr>
        <w:t>полость).</w:t>
      </w:r>
    </w:p>
    <w:p>
      <w:pPr>
        <w:spacing w:after="0"/>
        <w:ind w:left="0"/>
        <w:jc w:val="both"/>
      </w:pPr>
      <w:r>
        <w:rPr>
          <w:rFonts w:ascii="Times New Roman"/>
          <w:b w:val="false"/>
          <w:i w:val="false"/>
          <w:color w:val="000000"/>
          <w:sz w:val="28"/>
        </w:rPr>
        <w:t>     Наиболее характерными признаками баротравмы легких являются:</w:t>
      </w:r>
    </w:p>
    <w:p>
      <w:pPr>
        <w:spacing w:after="0"/>
        <w:ind w:left="0"/>
        <w:jc w:val="both"/>
      </w:pPr>
      <w:r>
        <w:rPr>
          <w:rFonts w:ascii="Times New Roman"/>
          <w:b w:val="false"/>
          <w:i w:val="false"/>
          <w:color w:val="000000"/>
          <w:sz w:val="28"/>
        </w:rPr>
        <w:t xml:space="preserve">     быстрая потеря сознания (сразу после выхода на поверхность или через </w:t>
      </w:r>
    </w:p>
    <w:p>
      <w:pPr>
        <w:spacing w:after="0"/>
        <w:ind w:left="0"/>
        <w:jc w:val="both"/>
      </w:pPr>
      <w:r>
        <w:rPr>
          <w:rFonts w:ascii="Times New Roman"/>
          <w:b w:val="false"/>
          <w:i w:val="false"/>
          <w:color w:val="000000"/>
          <w:sz w:val="28"/>
        </w:rPr>
        <w:t>несколько минут после выхода);</w:t>
      </w:r>
    </w:p>
    <w:p>
      <w:pPr>
        <w:spacing w:after="0"/>
        <w:ind w:left="0"/>
        <w:jc w:val="both"/>
      </w:pPr>
      <w:r>
        <w:rPr>
          <w:rFonts w:ascii="Times New Roman"/>
          <w:b w:val="false"/>
          <w:i w:val="false"/>
          <w:color w:val="000000"/>
          <w:sz w:val="28"/>
        </w:rPr>
        <w:t xml:space="preserve">     кашель с выделением пенистой, кровянистой мокроты (кровь можно </w:t>
      </w:r>
    </w:p>
    <w:p>
      <w:pPr>
        <w:spacing w:after="0"/>
        <w:ind w:left="0"/>
        <w:jc w:val="both"/>
      </w:pPr>
      <w:r>
        <w:rPr>
          <w:rFonts w:ascii="Times New Roman"/>
          <w:b w:val="false"/>
          <w:i w:val="false"/>
          <w:color w:val="000000"/>
          <w:sz w:val="28"/>
        </w:rPr>
        <w:t>обнаружить на загубнике и на шлеме-маске, на лице пострадавшего);</w:t>
      </w:r>
    </w:p>
    <w:p>
      <w:pPr>
        <w:spacing w:after="0"/>
        <w:ind w:left="0"/>
        <w:jc w:val="both"/>
      </w:pPr>
      <w:r>
        <w:rPr>
          <w:rFonts w:ascii="Times New Roman"/>
          <w:b w:val="false"/>
          <w:i w:val="false"/>
          <w:color w:val="000000"/>
          <w:sz w:val="28"/>
        </w:rPr>
        <w:t>     боли в груди, усиливающиеся при вдохе и кашле;</w:t>
      </w:r>
    </w:p>
    <w:p>
      <w:pPr>
        <w:spacing w:after="0"/>
        <w:ind w:left="0"/>
        <w:jc w:val="both"/>
      </w:pPr>
      <w:r>
        <w:rPr>
          <w:rFonts w:ascii="Times New Roman"/>
          <w:b w:val="false"/>
          <w:i w:val="false"/>
          <w:color w:val="000000"/>
          <w:sz w:val="28"/>
        </w:rPr>
        <w:t>     частое, поверхностное дыхание;</w:t>
      </w:r>
    </w:p>
    <w:p>
      <w:pPr>
        <w:spacing w:after="0"/>
        <w:ind w:left="0"/>
        <w:jc w:val="both"/>
      </w:pPr>
      <w:r>
        <w:rPr>
          <w:rFonts w:ascii="Times New Roman"/>
          <w:b w:val="false"/>
          <w:i w:val="false"/>
          <w:color w:val="000000"/>
          <w:sz w:val="28"/>
        </w:rPr>
        <w:t xml:space="preserve">     резкая бледность и синюшность кожных покровов и видимых слизистых </w:t>
      </w:r>
    </w:p>
    <w:p>
      <w:pPr>
        <w:spacing w:after="0"/>
        <w:ind w:left="0"/>
        <w:jc w:val="both"/>
      </w:pPr>
      <w:r>
        <w:rPr>
          <w:rFonts w:ascii="Times New Roman"/>
          <w:b w:val="false"/>
          <w:i w:val="false"/>
          <w:color w:val="000000"/>
          <w:sz w:val="28"/>
        </w:rPr>
        <w:t>оболочек;</w:t>
      </w:r>
    </w:p>
    <w:p>
      <w:pPr>
        <w:spacing w:after="0"/>
        <w:ind w:left="0"/>
        <w:jc w:val="both"/>
      </w:pPr>
      <w:r>
        <w:rPr>
          <w:rFonts w:ascii="Times New Roman"/>
          <w:b w:val="false"/>
          <w:i w:val="false"/>
          <w:color w:val="000000"/>
          <w:sz w:val="28"/>
        </w:rPr>
        <w:t>     частый, неустойчивый пульс слабого наполнения;</w:t>
      </w:r>
    </w:p>
    <w:p>
      <w:pPr>
        <w:spacing w:after="0"/>
        <w:ind w:left="0"/>
        <w:jc w:val="both"/>
      </w:pPr>
      <w:r>
        <w:rPr>
          <w:rFonts w:ascii="Times New Roman"/>
          <w:b w:val="false"/>
          <w:i w:val="false"/>
          <w:color w:val="000000"/>
          <w:sz w:val="28"/>
        </w:rPr>
        <w:t>     пониженное артериальное давление;</w:t>
      </w:r>
    </w:p>
    <w:p>
      <w:pPr>
        <w:spacing w:after="0"/>
        <w:ind w:left="0"/>
        <w:jc w:val="both"/>
      </w:pPr>
      <w:r>
        <w:rPr>
          <w:rFonts w:ascii="Times New Roman"/>
          <w:b w:val="false"/>
          <w:i w:val="false"/>
          <w:color w:val="000000"/>
          <w:sz w:val="28"/>
        </w:rPr>
        <w:t xml:space="preserve">     подкожная эмфизема (подкожная воздушная опухоль), изменяющая внешний </w:t>
      </w:r>
    </w:p>
    <w:p>
      <w:pPr>
        <w:spacing w:after="0"/>
        <w:ind w:left="0"/>
        <w:jc w:val="both"/>
      </w:pPr>
      <w:r>
        <w:rPr>
          <w:rFonts w:ascii="Times New Roman"/>
          <w:b w:val="false"/>
          <w:i w:val="false"/>
          <w:color w:val="000000"/>
          <w:sz w:val="28"/>
        </w:rPr>
        <w:t>вид пострадавшего;</w:t>
      </w:r>
    </w:p>
    <w:p>
      <w:pPr>
        <w:spacing w:after="0"/>
        <w:ind w:left="0"/>
        <w:jc w:val="both"/>
      </w:pPr>
      <w:r>
        <w:rPr>
          <w:rFonts w:ascii="Times New Roman"/>
          <w:b w:val="false"/>
          <w:i w:val="false"/>
          <w:color w:val="000000"/>
          <w:sz w:val="28"/>
        </w:rPr>
        <w:t>     нарушение зрения;</w:t>
      </w:r>
    </w:p>
    <w:p>
      <w:pPr>
        <w:spacing w:after="0"/>
        <w:ind w:left="0"/>
        <w:jc w:val="both"/>
      </w:pPr>
      <w:r>
        <w:rPr>
          <w:rFonts w:ascii="Times New Roman"/>
          <w:b w:val="false"/>
          <w:i w:val="false"/>
          <w:color w:val="000000"/>
          <w:sz w:val="28"/>
        </w:rPr>
        <w:t>     парезы и параличи;</w:t>
      </w:r>
    </w:p>
    <w:p>
      <w:pPr>
        <w:spacing w:after="0"/>
        <w:ind w:left="0"/>
        <w:jc w:val="both"/>
      </w:pPr>
      <w:r>
        <w:rPr>
          <w:rFonts w:ascii="Times New Roman"/>
          <w:b w:val="false"/>
          <w:i w:val="false"/>
          <w:color w:val="000000"/>
          <w:sz w:val="28"/>
        </w:rPr>
        <w:t>     нарушение дефекации и мочеиспускания;</w:t>
      </w:r>
    </w:p>
    <w:p>
      <w:pPr>
        <w:spacing w:after="0"/>
        <w:ind w:left="0"/>
        <w:jc w:val="both"/>
      </w:pPr>
      <w:r>
        <w:rPr>
          <w:rFonts w:ascii="Times New Roman"/>
          <w:b w:val="false"/>
          <w:i w:val="false"/>
          <w:color w:val="000000"/>
          <w:sz w:val="28"/>
        </w:rPr>
        <w:t>     прогрессирующее ухудшение состояния больного вплоть до шока.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4" w:id="1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возникновения открытого или, особенно, клапанного пневмоторакса состояние больного резко ухудшается. При этом появляется выраженная одышка, пульс нитевидный, сердечный толчок и сердечная тупость смещаются в здоровую сторону, дыхательные шумы на пораженной стороне отсутствуют, голосовое дрожание не определяется. Перкуторно определяется тимпанит*. _____________________ </w:t>
      </w:r>
      <w:r>
        <w:br/>
      </w:r>
      <w:r>
        <w:rPr>
          <w:rFonts w:ascii="Times New Roman"/>
          <w:b w:val="false"/>
          <w:i w:val="false"/>
          <w:color w:val="000000"/>
          <w:sz w:val="28"/>
        </w:rPr>
        <w:t xml:space="preserve">
      *Признаки пневмоторакса анализирует врач (фельдшер). </w:t>
      </w:r>
      <w:r>
        <w:br/>
      </w:r>
      <w:r>
        <w:rPr>
          <w:rFonts w:ascii="Times New Roman"/>
          <w:b w:val="false"/>
          <w:i w:val="false"/>
          <w:color w:val="000000"/>
          <w:sz w:val="28"/>
        </w:rPr>
        <w:t>
 </w:t>
      </w:r>
      <w:r>
        <w:br/>
      </w:r>
      <w:r>
        <w:rPr>
          <w:rFonts w:ascii="Times New Roman"/>
          <w:b w:val="false"/>
          <w:i w:val="false"/>
          <w:color w:val="000000"/>
          <w:sz w:val="28"/>
        </w:rPr>
        <w:t xml:space="preserve">
      3.5. При постановке диагноза решающее значение имеют обстоятельства несчастного случая, состояние используемого снаряжения и признаки заболевания. </w:t>
      </w:r>
      <w:r>
        <w:br/>
      </w:r>
      <w:r>
        <w:rPr>
          <w:rFonts w:ascii="Times New Roman"/>
          <w:b w:val="false"/>
          <w:i w:val="false"/>
          <w:color w:val="000000"/>
          <w:sz w:val="28"/>
        </w:rPr>
        <w:t xml:space="preserve">
      Баротравму легких следует отличать от декомпрессионной болезни и барогипертензионного синдрома. При этом необходимо учитывать, что декомпрессионная болезнь возможна при выходе с глубин более 12 м, а баротравма легких чаще возникает при всплытии с небольших глубин (3-8 м). Кроме этого, для возникновения декомпрессионной болезни необходимы пребывание водолаза под давлением в течение какого-то определенного времени и выход на поверхность с нарушением режима декомпрессии, а возникновение баротравмы легких не зависит от этих факторов. </w:t>
      </w:r>
      <w:r>
        <w:br/>
      </w:r>
      <w:r>
        <w:rPr>
          <w:rFonts w:ascii="Times New Roman"/>
          <w:b w:val="false"/>
          <w:i w:val="false"/>
          <w:color w:val="000000"/>
          <w:sz w:val="28"/>
        </w:rPr>
        <w:t xml:space="preserve">
      При барогипертензионном синдроме кровотечение обнаруживается из вен слизистой оболочки верхних дыхательных путей, а для баротравмы легких характерно легочное кровотечение. </w:t>
      </w:r>
      <w:r>
        <w:br/>
      </w:r>
      <w:r>
        <w:rPr>
          <w:rFonts w:ascii="Times New Roman"/>
          <w:b w:val="false"/>
          <w:i w:val="false"/>
          <w:color w:val="000000"/>
          <w:sz w:val="28"/>
        </w:rPr>
        <w:t xml:space="preserve">
      С целью дифференциальной диагностики больного просят прополоскать рот чистой водой, сделать несколько осторожных кашлевых движений и сплюнуть мокроту. Наличие в ней прожилок крови свидетельствует о возможности баротравмы легких, и, наоборот, отсутствие в мокроте видимых следов крови говорит о целости легочной ткани. </w:t>
      </w:r>
      <w:r>
        <w:br/>
      </w:r>
      <w:r>
        <w:rPr>
          <w:rFonts w:ascii="Times New Roman"/>
          <w:b w:val="false"/>
          <w:i w:val="false"/>
          <w:color w:val="000000"/>
          <w:sz w:val="28"/>
        </w:rPr>
        <w:t xml:space="preserve">
      Кроме того, причины и механизм развития баротравмы легких и барогипертензионного синдрома различны. </w:t>
      </w:r>
      <w:r>
        <w:br/>
      </w:r>
      <w:r>
        <w:rPr>
          <w:rFonts w:ascii="Times New Roman"/>
          <w:b w:val="false"/>
          <w:i w:val="false"/>
          <w:color w:val="000000"/>
          <w:sz w:val="28"/>
        </w:rPr>
        <w:t xml:space="preserve">
      3.6. Первая медицинская помощь включает: </w:t>
      </w:r>
      <w:r>
        <w:br/>
      </w:r>
      <w:r>
        <w:rPr>
          <w:rFonts w:ascii="Times New Roman"/>
          <w:b w:val="false"/>
          <w:i w:val="false"/>
          <w:color w:val="000000"/>
          <w:sz w:val="28"/>
        </w:rPr>
        <w:t xml:space="preserve">
      подъем пострадавшего водолаза на поверхность в соответствии с п.4.2.2 ч. II Правил; </w:t>
      </w:r>
      <w:r>
        <w:br/>
      </w:r>
      <w:r>
        <w:rPr>
          <w:rFonts w:ascii="Times New Roman"/>
          <w:b w:val="false"/>
          <w:i w:val="false"/>
          <w:color w:val="000000"/>
          <w:sz w:val="28"/>
        </w:rPr>
        <w:t xml:space="preserve">
      освобождение пострадавшего от снаряжения и стесняющей одежды; </w:t>
      </w:r>
      <w:r>
        <w:br/>
      </w:r>
      <w:r>
        <w:rPr>
          <w:rFonts w:ascii="Times New Roman"/>
          <w:b w:val="false"/>
          <w:i w:val="false"/>
          <w:color w:val="000000"/>
          <w:sz w:val="28"/>
        </w:rPr>
        <w:t xml:space="preserve">
      транспортировку его к месту расположения барокамеры для проведения срочной лечебной рекомпрессии (транспортировка осуществляется на носилках в положении на животе, голова повернута на бок); </w:t>
      </w:r>
      <w:r>
        <w:br/>
      </w:r>
      <w:r>
        <w:rPr>
          <w:rFonts w:ascii="Times New Roman"/>
          <w:b w:val="false"/>
          <w:i w:val="false"/>
          <w:color w:val="000000"/>
          <w:sz w:val="28"/>
        </w:rPr>
        <w:t xml:space="preserve">
      проведение лечебной рекомпрессии в соответствии с требованиями п.3 приложения 2. </w:t>
      </w:r>
      <w:r>
        <w:br/>
      </w:r>
      <w:r>
        <w:rPr>
          <w:rFonts w:ascii="Times New Roman"/>
          <w:b w:val="false"/>
          <w:i w:val="false"/>
          <w:color w:val="000000"/>
          <w:sz w:val="28"/>
        </w:rPr>
        <w:t xml:space="preserve">
      После повышения давления в барокамере в случае беспокойства больного ему следует дать 2 таблетки экстракта валерианы, при кашле - 2 таблетки тусупрекса. </w:t>
      </w:r>
      <w:r>
        <w:br/>
      </w:r>
      <w:r>
        <w:rPr>
          <w:rFonts w:ascii="Times New Roman"/>
          <w:b w:val="false"/>
          <w:i w:val="false"/>
          <w:color w:val="000000"/>
          <w:sz w:val="28"/>
        </w:rPr>
        <w:t xml:space="preserve">
      В случае затрудненного дыхания из-за судорожного сокращения голосовой щели следует раздражать слизистую оболочку верхних дыхательных путей и кожу лица (щекотать в носу, давать нюхать нашатырный спирт, опрыскивать лицо холодной водой). </w:t>
      </w:r>
      <w:r>
        <w:br/>
      </w:r>
      <w:r>
        <w:rPr>
          <w:rFonts w:ascii="Times New Roman"/>
          <w:b w:val="false"/>
          <w:i w:val="false"/>
          <w:color w:val="000000"/>
          <w:sz w:val="28"/>
        </w:rPr>
        <w:t xml:space="preserve">
      Указанные мероприятия не должны задерживать проведение лечебной рекомпрессии. </w:t>
      </w:r>
      <w:r>
        <w:br/>
      </w:r>
      <w:r>
        <w:rPr>
          <w:rFonts w:ascii="Times New Roman"/>
          <w:b w:val="false"/>
          <w:i w:val="false"/>
          <w:color w:val="000000"/>
          <w:sz w:val="28"/>
        </w:rPr>
        <w:t xml:space="preserve">
      3.7. Первая врачебная помощь в дополнение к мероприятиям, указанным в п. 3.6, предусматривает проведение медикаментозного лечения в условиях барокамеры: </w:t>
      </w:r>
      <w:r>
        <w:br/>
      </w:r>
      <w:r>
        <w:rPr>
          <w:rFonts w:ascii="Times New Roman"/>
          <w:b w:val="false"/>
          <w:i w:val="false"/>
          <w:color w:val="000000"/>
          <w:sz w:val="28"/>
        </w:rPr>
        <w:t xml:space="preserve">
      при затрудненной проходимости дыхательных путей введение эуфиллина (2,4% - 5 мл) в растворе глюкозы (25% - 20 мл) внутривенно медленно; </w:t>
      </w:r>
      <w:r>
        <w:br/>
      </w:r>
      <w:r>
        <w:rPr>
          <w:rFonts w:ascii="Times New Roman"/>
          <w:b w:val="false"/>
          <w:i w:val="false"/>
          <w:color w:val="000000"/>
          <w:sz w:val="28"/>
        </w:rPr>
        <w:t xml:space="preserve">
      при острой сердечно-сосудистой недостаточности применение коргликона (0,06% - 0,5 - 1,0 мл) и растворе глюкозы (25% - 10 мл) или строфантина (0,05% - 0,5 - 1,0 мл) в растворе глюкозы (25% - 10 мл) внутривенно медленно, а в случае прекращения сердечной деятельности и дыхания проведение реанимационных мероприятий (приложение 14); </w:t>
      </w:r>
      <w:r>
        <w:br/>
      </w:r>
      <w:r>
        <w:rPr>
          <w:rFonts w:ascii="Times New Roman"/>
          <w:b w:val="false"/>
          <w:i w:val="false"/>
          <w:color w:val="000000"/>
          <w:sz w:val="28"/>
        </w:rPr>
        <w:t xml:space="preserve">
      при возбуждении пострадавшего введение промедола (2% - 1 мл) или седуксена (0,5% - 2 мл) внутримышечно: </w:t>
      </w:r>
      <w:r>
        <w:br/>
      </w:r>
      <w:r>
        <w:rPr>
          <w:rFonts w:ascii="Times New Roman"/>
          <w:b w:val="false"/>
          <w:i w:val="false"/>
          <w:color w:val="000000"/>
          <w:sz w:val="28"/>
        </w:rPr>
        <w:t xml:space="preserve">
      при легочном кровотечении применение хлористого кальция (10% - 10 мл) внутривенно или внутрь по одной столовой ложке 3-4 раза в день, викасола (1% - 1 мл) внутримышечно. </w:t>
      </w:r>
      <w:r>
        <w:br/>
      </w:r>
      <w:r>
        <w:rPr>
          <w:rFonts w:ascii="Times New Roman"/>
          <w:b w:val="false"/>
          <w:i w:val="false"/>
          <w:color w:val="000000"/>
          <w:sz w:val="28"/>
        </w:rPr>
        <w:t xml:space="preserve">
      3.8. Квалифицированная и специализированная помощь включает: </w:t>
      </w:r>
      <w:r>
        <w:br/>
      </w:r>
      <w:r>
        <w:rPr>
          <w:rFonts w:ascii="Times New Roman"/>
          <w:b w:val="false"/>
          <w:i w:val="false"/>
          <w:color w:val="000000"/>
          <w:sz w:val="28"/>
        </w:rPr>
        <w:t xml:space="preserve">
      при неэффективности режима лечебной рекомпрессии его корректировку согласно п.3 приложения 2; </w:t>
      </w:r>
      <w:r>
        <w:br/>
      </w:r>
      <w:r>
        <w:rPr>
          <w:rFonts w:ascii="Times New Roman"/>
          <w:b w:val="false"/>
          <w:i w:val="false"/>
          <w:color w:val="000000"/>
          <w:sz w:val="28"/>
        </w:rPr>
        <w:t xml:space="preserve">
      при непроходимости дыхательных путей интубацию, коникотомию или трахеостомию (приложение 17); </w:t>
      </w:r>
      <w:r>
        <w:br/>
      </w:r>
      <w:r>
        <w:rPr>
          <w:rFonts w:ascii="Times New Roman"/>
          <w:b w:val="false"/>
          <w:i w:val="false"/>
          <w:color w:val="000000"/>
          <w:sz w:val="28"/>
        </w:rPr>
        <w:t xml:space="preserve">
      при пневмотораксе пункцию плевральной полости толстой иглой с последующим отсасыванием воздуха шприцем (прокол грудной клетки делать по верхнему краю 7-го ребра по задне-подмышечной линии); </w:t>
      </w:r>
      <w:r>
        <w:br/>
      </w:r>
      <w:r>
        <w:rPr>
          <w:rFonts w:ascii="Times New Roman"/>
          <w:b w:val="false"/>
          <w:i w:val="false"/>
          <w:color w:val="000000"/>
          <w:sz w:val="28"/>
        </w:rPr>
        <w:t xml:space="preserve">
      при клапанном пневмотораксе установление непрерывного дренажа с помощью резиновой трубки, идущей от пунктирующей иглы в банку с дезинфицирующим раствором; </w:t>
      </w:r>
      <w:r>
        <w:br/>
      </w:r>
      <w:r>
        <w:rPr>
          <w:rFonts w:ascii="Times New Roman"/>
          <w:b w:val="false"/>
          <w:i w:val="false"/>
          <w:color w:val="000000"/>
          <w:sz w:val="28"/>
        </w:rPr>
        <w:t xml:space="preserve">
      при пневмотораксе, проявившемся в ходе декомпрессии, пункцию плевральной полости, как указано выше, после предварительного повышения давления в барокамере на 0,04-0,06 МПа (4-6 м вод.ст.). </w:t>
      </w:r>
      <w:r>
        <w:br/>
      </w:r>
      <w:r>
        <w:rPr>
          <w:rFonts w:ascii="Times New Roman"/>
          <w:b w:val="false"/>
          <w:i w:val="false"/>
          <w:color w:val="000000"/>
          <w:sz w:val="28"/>
        </w:rPr>
        <w:t xml:space="preserve">
      Дальнейшая декомпрессия проводится по режиму лечебной рекомпрессии 3. </w:t>
      </w:r>
      <w:r>
        <w:br/>
      </w:r>
      <w:r>
        <w:rPr>
          <w:rFonts w:ascii="Times New Roman"/>
          <w:b w:val="false"/>
          <w:i w:val="false"/>
          <w:color w:val="000000"/>
          <w:sz w:val="28"/>
        </w:rPr>
        <w:t xml:space="preserve">
      После окончания лечебной рекомпрессии в тяжелых случаях баротравмы легких пострадавший направляется в пульмонологическое отделение стационара. </w:t>
      </w:r>
      <w:r>
        <w:br/>
      </w:r>
      <w:r>
        <w:rPr>
          <w:rFonts w:ascii="Times New Roman"/>
          <w:b w:val="false"/>
          <w:i w:val="false"/>
          <w:color w:val="000000"/>
          <w:sz w:val="28"/>
        </w:rPr>
        <w:t xml:space="preserve">
      3.9. Наиболее частым осложнением баротравмы легких является пневмония. В целях профилактики пневмонии применяют антибиотики широкого спектра действия внутримышечно. </w:t>
      </w:r>
      <w:r>
        <w:br/>
      </w:r>
      <w:r>
        <w:rPr>
          <w:rFonts w:ascii="Times New Roman"/>
          <w:b w:val="false"/>
          <w:i w:val="false"/>
          <w:color w:val="000000"/>
          <w:sz w:val="28"/>
        </w:rPr>
        <w:t xml:space="preserve">
      3.10. Для профилактики баротравмы легких необходимо соблюдать указанные ниже правила: </w:t>
      </w:r>
      <w:r>
        <w:br/>
      </w:r>
      <w:r>
        <w:rPr>
          <w:rFonts w:ascii="Times New Roman"/>
          <w:b w:val="false"/>
          <w:i w:val="false"/>
          <w:color w:val="000000"/>
          <w:sz w:val="28"/>
        </w:rPr>
        <w:t xml:space="preserve">
      при всплытии на поверхность водолаз не должен допускать задержки дыхания; </w:t>
      </w:r>
      <w:r>
        <w:br/>
      </w:r>
      <w:r>
        <w:rPr>
          <w:rFonts w:ascii="Times New Roman"/>
          <w:b w:val="false"/>
          <w:i w:val="false"/>
          <w:color w:val="000000"/>
          <w:sz w:val="28"/>
        </w:rPr>
        <w:t xml:space="preserve">
      при работе на подкильном или спусковом конце необходимо избегать падения на грунт; </w:t>
      </w:r>
      <w:r>
        <w:br/>
      </w:r>
      <w:r>
        <w:rPr>
          <w:rFonts w:ascii="Times New Roman"/>
          <w:b w:val="false"/>
          <w:i w:val="false"/>
          <w:color w:val="000000"/>
          <w:sz w:val="28"/>
        </w:rPr>
        <w:t xml:space="preserve">
      запрещается прыгать в воду в водолазном снаряжении, не предназначенном для этих целей; </w:t>
      </w:r>
      <w:r>
        <w:br/>
      </w:r>
      <w:r>
        <w:rPr>
          <w:rFonts w:ascii="Times New Roman"/>
          <w:b w:val="false"/>
          <w:i w:val="false"/>
          <w:color w:val="000000"/>
          <w:sz w:val="28"/>
        </w:rPr>
        <w:t xml:space="preserve">
      перед включением в аппарат баллоны его должны быть открыты; </w:t>
      </w:r>
      <w:r>
        <w:br/>
      </w:r>
      <w:r>
        <w:rPr>
          <w:rFonts w:ascii="Times New Roman"/>
          <w:b w:val="false"/>
          <w:i w:val="false"/>
          <w:color w:val="000000"/>
          <w:sz w:val="28"/>
        </w:rPr>
        <w:t xml:space="preserve">
      при включении в аппарат с открытой схемой дыхания, лежащий на грунте, грудная клетка и дыхательный автомат должны находиться на одном уровне; </w:t>
      </w:r>
      <w:r>
        <w:br/>
      </w:r>
      <w:r>
        <w:rPr>
          <w:rFonts w:ascii="Times New Roman"/>
          <w:b w:val="false"/>
          <w:i w:val="false"/>
          <w:color w:val="000000"/>
          <w:sz w:val="28"/>
        </w:rPr>
        <w:t xml:space="preserve">
      баллоны аппаратов должны быть заполнены воздухом до величины рабочего давления; </w:t>
      </w:r>
      <w:r>
        <w:br/>
      </w:r>
      <w:r>
        <w:rPr>
          <w:rFonts w:ascii="Times New Roman"/>
          <w:b w:val="false"/>
          <w:i w:val="false"/>
          <w:color w:val="000000"/>
          <w:sz w:val="28"/>
        </w:rPr>
        <w:t xml:space="preserve">
      при дыхании в аппарате с замкнутой схемой дыхания не допускать ударов по дыхательному мешку аппарата.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Баротравма уха и придаточных полостей носа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Баротравма уха и придаточных полостей носа - это повреждения, которые возникают в результате одностороннего воздействия давления на барабанную перепонку и стенки придаточных полостей носа. </w:t>
      </w:r>
      <w:r>
        <w:br/>
      </w:r>
      <w:r>
        <w:rPr>
          <w:rFonts w:ascii="Times New Roman"/>
          <w:b w:val="false"/>
          <w:i w:val="false"/>
          <w:color w:val="000000"/>
          <w:sz w:val="28"/>
        </w:rPr>
        <w:t xml:space="preserve">
      4.2. Причиной заболевания является недостаточная проходимость или полная непроходимость евстахиевых труб и каналов, сообщающих придаточные полости носа с наружным воздухом. </w:t>
      </w:r>
      <w:r>
        <w:br/>
      </w:r>
      <w:r>
        <w:rPr>
          <w:rFonts w:ascii="Times New Roman"/>
          <w:b w:val="false"/>
          <w:i w:val="false"/>
          <w:color w:val="000000"/>
          <w:sz w:val="28"/>
        </w:rPr>
        <w:t xml:space="preserve">
      Недостаточная проходимость возникает в результате воспаления этих труб и каналов, их анатомических особенностей или отсутствия у водолазов навыков выравнивания давления в газосодержащих полостях. </w:t>
      </w:r>
      <w:r>
        <w:br/>
      </w:r>
      <w:r>
        <w:rPr>
          <w:rFonts w:ascii="Times New Roman"/>
          <w:b w:val="false"/>
          <w:i w:val="false"/>
          <w:color w:val="000000"/>
          <w:sz w:val="28"/>
        </w:rPr>
        <w:t xml:space="preserve">
      В результате нарушения проходимости евстахиевых труб возрастающее в ходе водолазного спуска давление на наружную поверхность барабанной перепонки не компенсируется давлением на внутреннюю поверхность и перепонка прогибается в полость среднего уха. </w:t>
      </w:r>
      <w:r>
        <w:br/>
      </w:r>
      <w:r>
        <w:rPr>
          <w:rFonts w:ascii="Times New Roman"/>
          <w:b w:val="false"/>
          <w:i w:val="false"/>
          <w:color w:val="000000"/>
          <w:sz w:val="28"/>
        </w:rPr>
        <w:t xml:space="preserve">
      При снижении давления воздух в полости среднего уха расширяется и прогибает барабанную перепонку в сторону наружного слухового прохода. Такие случаи возникают относительно редко. Причиной баротравмы уха может быть закрытие наружного слухового прохода шлемом гидрокомбинезона или серной пробкой при нормальной проходимости евстахиевых труб. </w:t>
      </w:r>
      <w:r>
        <w:br/>
      </w:r>
      <w:r>
        <w:rPr>
          <w:rFonts w:ascii="Times New Roman"/>
          <w:b w:val="false"/>
          <w:i w:val="false"/>
          <w:color w:val="000000"/>
          <w:sz w:val="28"/>
        </w:rPr>
        <w:t xml:space="preserve">
      Степень травмы зависит не только от величины, но и от скорости перепада давления на перепонку. При медленной компрессии барабанная перепонка выдерживает одностороннее давление до 0,06-0,07 МПа (6-7 м вод.ст.), а при резких перепадах давления ее разрыв может наступить при 0,02-0,04 МПа (2-4 м вод.ст.). </w:t>
      </w:r>
      <w:r>
        <w:br/>
      </w:r>
      <w:r>
        <w:rPr>
          <w:rFonts w:ascii="Times New Roman"/>
          <w:b w:val="false"/>
          <w:i w:val="false"/>
          <w:color w:val="000000"/>
          <w:sz w:val="28"/>
        </w:rPr>
        <w:t xml:space="preserve">
      Травматизация придаточных полостей носа происходит по такому же механизму, но здесь перепады давления значительно чаще возникают в процессе декомпрессии. В большинстве случаев баротравма уха и придаточных полостей носа возникает на малых глубинах (до 10 м вод. ст.), так как при этом относительная скорость изменения давления наибольшая. </w:t>
      </w:r>
      <w:r>
        <w:br/>
      </w:r>
      <w:r>
        <w:rPr>
          <w:rFonts w:ascii="Times New Roman"/>
          <w:b w:val="false"/>
          <w:i w:val="false"/>
          <w:color w:val="000000"/>
          <w:sz w:val="28"/>
        </w:rPr>
        <w:t xml:space="preserve">
      4.3. Фактором, способствующим возникновению баротравмы уха и </w:t>
      </w:r>
    </w:p>
    <w:bookmarkEnd w:id="122"/>
    <w:bookmarkStart w:name="z317" w:id="123"/>
    <w:p>
      <w:pPr>
        <w:spacing w:after="0"/>
        <w:ind w:left="0"/>
        <w:jc w:val="both"/>
      </w:pPr>
      <w:r>
        <w:rPr>
          <w:rFonts w:ascii="Times New Roman"/>
          <w:b w:val="false"/>
          <w:i w:val="false"/>
          <w:color w:val="000000"/>
          <w:sz w:val="28"/>
        </w:rPr>
        <w:t>
 </w:t>
      </w:r>
    </w:p>
    <w:bookmarkEnd w:id="123"/>
    <w:p>
      <w:pPr>
        <w:spacing w:after="0"/>
        <w:ind w:left="0"/>
        <w:jc w:val="both"/>
      </w:pPr>
      <w:r>
        <w:rPr>
          <w:rFonts w:ascii="Times New Roman"/>
          <w:b w:val="false"/>
          <w:i w:val="false"/>
          <w:color w:val="000000"/>
          <w:sz w:val="28"/>
        </w:rPr>
        <w:t xml:space="preserve">придаточных полостей носа во всех образцах водолазного снаряжения и в </w:t>
      </w:r>
    </w:p>
    <w:p>
      <w:pPr>
        <w:spacing w:after="0"/>
        <w:ind w:left="0"/>
        <w:jc w:val="both"/>
      </w:pPr>
      <w:r>
        <w:rPr>
          <w:rFonts w:ascii="Times New Roman"/>
          <w:b w:val="false"/>
          <w:i w:val="false"/>
          <w:color w:val="000000"/>
          <w:sz w:val="28"/>
        </w:rPr>
        <w:t xml:space="preserve">барокамере, является превышение допустимой скорости изменения окружающего </w:t>
      </w:r>
    </w:p>
    <w:p>
      <w:pPr>
        <w:spacing w:after="0"/>
        <w:ind w:left="0"/>
        <w:jc w:val="both"/>
      </w:pPr>
      <w:r>
        <w:rPr>
          <w:rFonts w:ascii="Times New Roman"/>
          <w:b w:val="false"/>
          <w:i w:val="false"/>
          <w:color w:val="000000"/>
          <w:sz w:val="28"/>
        </w:rPr>
        <w:t>давления.</w:t>
      </w:r>
    </w:p>
    <w:p>
      <w:pPr>
        <w:spacing w:after="0"/>
        <w:ind w:left="0"/>
        <w:jc w:val="both"/>
      </w:pPr>
      <w:r>
        <w:rPr>
          <w:rFonts w:ascii="Times New Roman"/>
          <w:b w:val="false"/>
          <w:i w:val="false"/>
          <w:color w:val="000000"/>
          <w:sz w:val="28"/>
        </w:rPr>
        <w:t xml:space="preserve">     4.4. Признаки баротравмы уха по мере повышения окружающего давления </w:t>
      </w:r>
    </w:p>
    <w:p>
      <w:pPr>
        <w:spacing w:after="0"/>
        <w:ind w:left="0"/>
        <w:jc w:val="both"/>
      </w:pPr>
      <w:r>
        <w:rPr>
          <w:rFonts w:ascii="Times New Roman"/>
          <w:b w:val="false"/>
          <w:i w:val="false"/>
          <w:color w:val="000000"/>
          <w:sz w:val="28"/>
        </w:rPr>
        <w:t>следующие:</w:t>
      </w:r>
    </w:p>
    <w:p>
      <w:pPr>
        <w:spacing w:after="0"/>
        <w:ind w:left="0"/>
        <w:jc w:val="both"/>
      </w:pPr>
      <w:r>
        <w:rPr>
          <w:rFonts w:ascii="Times New Roman"/>
          <w:b w:val="false"/>
          <w:i w:val="false"/>
          <w:color w:val="000000"/>
          <w:sz w:val="28"/>
        </w:rPr>
        <w:t>     чувство заложенности, понижение остроты слуха, шум в ушах;</w:t>
      </w:r>
    </w:p>
    <w:p>
      <w:pPr>
        <w:spacing w:after="0"/>
        <w:ind w:left="0"/>
        <w:jc w:val="both"/>
      </w:pPr>
      <w:r>
        <w:rPr>
          <w:rFonts w:ascii="Times New Roman"/>
          <w:b w:val="false"/>
          <w:i w:val="false"/>
          <w:color w:val="000000"/>
          <w:sz w:val="28"/>
        </w:rPr>
        <w:t>     острые колющие боли в одном или обоих ушах;</w:t>
      </w:r>
    </w:p>
    <w:p>
      <w:pPr>
        <w:spacing w:after="0"/>
        <w:ind w:left="0"/>
        <w:jc w:val="both"/>
      </w:pPr>
      <w:r>
        <w:rPr>
          <w:rFonts w:ascii="Times New Roman"/>
          <w:b w:val="false"/>
          <w:i w:val="false"/>
          <w:color w:val="000000"/>
          <w:sz w:val="28"/>
        </w:rPr>
        <w:t xml:space="preserve">     внезапное прекращение болей, ощущение тепла в ухе и кровотечение из </w:t>
      </w:r>
    </w:p>
    <w:p>
      <w:pPr>
        <w:spacing w:after="0"/>
        <w:ind w:left="0"/>
        <w:jc w:val="both"/>
      </w:pPr>
      <w:r>
        <w:rPr>
          <w:rFonts w:ascii="Times New Roman"/>
          <w:b w:val="false"/>
          <w:i w:val="false"/>
          <w:color w:val="000000"/>
          <w:sz w:val="28"/>
        </w:rPr>
        <w:t>слухового прохода после разрыва барабанной перепонки.</w:t>
      </w:r>
    </w:p>
    <w:p>
      <w:pPr>
        <w:spacing w:after="0"/>
        <w:ind w:left="0"/>
        <w:jc w:val="both"/>
      </w:pPr>
      <w:r>
        <w:rPr>
          <w:rFonts w:ascii="Times New Roman"/>
          <w:b w:val="false"/>
          <w:i w:val="false"/>
          <w:color w:val="000000"/>
          <w:sz w:val="28"/>
        </w:rPr>
        <w:t>     При осмотре различают три степени баротравмы уха*:</w:t>
      </w:r>
    </w:p>
    <w:p>
      <w:pPr>
        <w:spacing w:after="0"/>
        <w:ind w:left="0"/>
        <w:jc w:val="both"/>
      </w:pPr>
      <w:r>
        <w:rPr>
          <w:rFonts w:ascii="Times New Roman"/>
          <w:b w:val="false"/>
          <w:i w:val="false"/>
          <w:color w:val="000000"/>
          <w:sz w:val="28"/>
        </w:rPr>
        <w:t xml:space="preserve">     I степень - барабанная перепонка втянута и гиперемирована по </w:t>
      </w:r>
    </w:p>
    <w:p>
      <w:pPr>
        <w:spacing w:after="0"/>
        <w:ind w:left="0"/>
        <w:jc w:val="both"/>
      </w:pPr>
      <w:r>
        <w:rPr>
          <w:rFonts w:ascii="Times New Roman"/>
          <w:b w:val="false"/>
          <w:i w:val="false"/>
          <w:color w:val="000000"/>
          <w:sz w:val="28"/>
        </w:rPr>
        <w:t>периферии и вдоль рукоятки молоточка;</w:t>
      </w:r>
    </w:p>
    <w:p>
      <w:pPr>
        <w:spacing w:after="0"/>
        <w:ind w:left="0"/>
        <w:jc w:val="both"/>
      </w:pPr>
      <w:r>
        <w:rPr>
          <w:rFonts w:ascii="Times New Roman"/>
          <w:b w:val="false"/>
          <w:i w:val="false"/>
          <w:color w:val="000000"/>
          <w:sz w:val="28"/>
        </w:rPr>
        <w:t>     II степень - разлитая гиперемия барабанной перепонки;</w:t>
      </w:r>
    </w:p>
    <w:p>
      <w:pPr>
        <w:spacing w:after="0"/>
        <w:ind w:left="0"/>
        <w:jc w:val="both"/>
      </w:pPr>
      <w:r>
        <w:rPr>
          <w:rFonts w:ascii="Times New Roman"/>
          <w:b w:val="false"/>
          <w:i w:val="false"/>
          <w:color w:val="000000"/>
          <w:sz w:val="28"/>
        </w:rPr>
        <w:t xml:space="preserve">     III степень - разрыв барабанной перепонки и кровотечение из наружного </w:t>
      </w:r>
    </w:p>
    <w:p>
      <w:pPr>
        <w:spacing w:after="0"/>
        <w:ind w:left="0"/>
        <w:jc w:val="both"/>
      </w:pPr>
      <w:r>
        <w:rPr>
          <w:rFonts w:ascii="Times New Roman"/>
          <w:b w:val="false"/>
          <w:i w:val="false"/>
          <w:color w:val="000000"/>
          <w:sz w:val="28"/>
        </w:rPr>
        <w:t>слухового прохода.</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*Степень баротравмы уха определяется врачом (фельдшером).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8" w:id="1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Иногда дополнительно возникает раздражение внутреннего уха. Это приводит к развитию синдрома Меньера, который описан в п. 2.4.3 настоящего приложения. </w:t>
      </w:r>
      <w:r>
        <w:br/>
      </w:r>
      <w:r>
        <w:rPr>
          <w:rFonts w:ascii="Times New Roman"/>
          <w:b w:val="false"/>
          <w:i w:val="false"/>
          <w:color w:val="000000"/>
          <w:sz w:val="28"/>
        </w:rPr>
        <w:t xml:space="preserve">
      Баротравма придаточных полостей носа проявляется болями в лицевой части черепа и иногда сопровождается кровотечением изо рта и носа. </w:t>
      </w:r>
      <w:r>
        <w:br/>
      </w:r>
      <w:r>
        <w:rPr>
          <w:rFonts w:ascii="Times New Roman"/>
          <w:b w:val="false"/>
          <w:i w:val="false"/>
          <w:color w:val="000000"/>
          <w:sz w:val="28"/>
        </w:rPr>
        <w:t xml:space="preserve">
      4.5. При диагностике баротравмы уха и придаточных полостей носа следует учитывать указанные в п. 4.4 признаки и зависимость появления болей от повышения (понижения) окружающего давления. </w:t>
      </w:r>
      <w:r>
        <w:br/>
      </w:r>
      <w:r>
        <w:rPr>
          <w:rFonts w:ascii="Times New Roman"/>
          <w:b w:val="false"/>
          <w:i w:val="false"/>
          <w:color w:val="000000"/>
          <w:sz w:val="28"/>
        </w:rPr>
        <w:t xml:space="preserve">
      Дифференцировка синдромов Меньера декомпрессионного и травматического происхождения проводится исходя из условий спуска. В первом случае это связано с нарушением режима декомпрессии, во втором случае - с недостаточной барофункцией ушей. </w:t>
      </w:r>
      <w:r>
        <w:br/>
      </w:r>
      <w:r>
        <w:rPr>
          <w:rFonts w:ascii="Times New Roman"/>
          <w:b w:val="false"/>
          <w:i w:val="false"/>
          <w:color w:val="000000"/>
          <w:sz w:val="28"/>
        </w:rPr>
        <w:t xml:space="preserve">
      4.6. Первая медицинская помощь при появлении боли в ушах или придаточных полостях носа во время компрессии заключается в кратковременной остановке спуска. Если водолаз на остановке не сможет "продуться", то нужно поднять его на 2-3 м и предложить "продуться" повторно. Если барофункция не восстановится, то необходимо поднять водолаза на поверхность. </w:t>
      </w:r>
      <w:r>
        <w:br/>
      </w:r>
      <w:r>
        <w:rPr>
          <w:rFonts w:ascii="Times New Roman"/>
          <w:b w:val="false"/>
          <w:i w:val="false"/>
          <w:color w:val="000000"/>
          <w:sz w:val="28"/>
        </w:rPr>
        <w:t xml:space="preserve">
      При появлении боли у водолаза во время декомпрессии в барокамере лицо, осуществляющее медицинское обеспечение спуска, должно прошлюзоваться в барокамеру и закапать пострадавшему по 2 капли нафтизина в каждую ноздрю. </w:t>
      </w:r>
      <w:r>
        <w:br/>
      </w:r>
      <w:r>
        <w:rPr>
          <w:rFonts w:ascii="Times New Roman"/>
          <w:b w:val="false"/>
          <w:i w:val="false"/>
          <w:color w:val="000000"/>
          <w:sz w:val="28"/>
        </w:rPr>
        <w:t xml:space="preserve">
      Если та же боль появилась при декомпрессии в воде, то медицинская помощь не требуется, режим декомпрессии нарушаться не должен. </w:t>
      </w:r>
      <w:r>
        <w:br/>
      </w:r>
      <w:r>
        <w:rPr>
          <w:rFonts w:ascii="Times New Roman"/>
          <w:b w:val="false"/>
          <w:i w:val="false"/>
          <w:color w:val="000000"/>
          <w:sz w:val="28"/>
        </w:rPr>
        <w:t xml:space="preserve">
      При наличии боли или кровотечения из уха после подъема водолаза на поверхность во всех случаях необходимо наложить на ухо стерильную повязку. Оказывающему помощь запрещается очищать наружный слуховой проход от крови и промывать ухо. Пострадавшему запрещается сморкаться, "продуваться", громко разговаривать. </w:t>
      </w:r>
      <w:r>
        <w:br/>
      </w:r>
      <w:r>
        <w:rPr>
          <w:rFonts w:ascii="Times New Roman"/>
          <w:b w:val="false"/>
          <w:i w:val="false"/>
          <w:color w:val="000000"/>
          <w:sz w:val="28"/>
        </w:rPr>
        <w:t xml:space="preserve">
      Первая медицинская помощь при баротравме придаточных полостей носа направлена на остановку кровотечения прикладыванием на лицо льда или полотенца, смоченного холодной водой. При болях следует дать таблетку (0,5 г) анальгина. Пострадавшему предоставляется покой. </w:t>
      </w:r>
      <w:r>
        <w:br/>
      </w:r>
      <w:r>
        <w:rPr>
          <w:rFonts w:ascii="Times New Roman"/>
          <w:b w:val="false"/>
          <w:i w:val="false"/>
          <w:color w:val="000000"/>
          <w:sz w:val="28"/>
        </w:rPr>
        <w:t xml:space="preserve">
      При баротравме внутреннего уха (синдром Меньера) больного надо положить на носилки, закапать ему в нос нафтизин и направить его в больницу. </w:t>
      </w:r>
      <w:r>
        <w:br/>
      </w:r>
      <w:r>
        <w:rPr>
          <w:rFonts w:ascii="Times New Roman"/>
          <w:b w:val="false"/>
          <w:i w:val="false"/>
          <w:color w:val="000000"/>
          <w:sz w:val="28"/>
        </w:rPr>
        <w:t xml:space="preserve">
      4.7. Первая врачебная помощь предусматривает проведение лечения при баротравме уха III степени и остановку кровотечения при баротравме придаточных полостей носа. При баротравме уха III степени необходимо произвести туалет наружного уха 70%-ным спиртом: ввести в наружный слуховой проход стерильную турунду, смоченную 70%-ным спиртом, закрыть ухо ватным тампоном и наложить повязку. Через 3-4 ч через турунду следует ввести 10-15 капель спирта. Назначается закапывание в нос сосудосуживающих средств 3-4 раза в день. При носовом кровотечении нужно произвести переднюю или заднюю тампонаду носа. Для профилактики осложнений показано применение антибиотиков. </w:t>
      </w:r>
      <w:r>
        <w:br/>
      </w:r>
      <w:r>
        <w:rPr>
          <w:rFonts w:ascii="Times New Roman"/>
          <w:b w:val="false"/>
          <w:i w:val="false"/>
          <w:color w:val="000000"/>
          <w:sz w:val="28"/>
        </w:rPr>
        <w:t xml:space="preserve">
      4.8. Квалифицированная и специализированная помощь оказывается лор-специалистом в условиях стационара в случае возникновения синдрома Меньера, при появлении осложнений баротравмы уха и придаточных полостей носа. </w:t>
      </w:r>
      <w:r>
        <w:br/>
      </w:r>
      <w:r>
        <w:rPr>
          <w:rFonts w:ascii="Times New Roman"/>
          <w:b w:val="false"/>
          <w:i w:val="false"/>
          <w:color w:val="000000"/>
          <w:sz w:val="28"/>
        </w:rPr>
        <w:t xml:space="preserve">
      4.9. Осложнения в виде гнойного воспаления среднего или внутреннего уха возможны при неправильно оказанной медицинской помощи и при попадании воды и слизи из носоглотки в полость среднего уха. </w:t>
      </w:r>
      <w:r>
        <w:br/>
      </w:r>
      <w:r>
        <w:rPr>
          <w:rFonts w:ascii="Times New Roman"/>
          <w:b w:val="false"/>
          <w:i w:val="false"/>
          <w:color w:val="000000"/>
          <w:sz w:val="28"/>
        </w:rPr>
        <w:t xml:space="preserve">
      4.10. Для предупреждения баротравмы уха и придаточных полостей носа спуски до глубины 10 м вод.ст. необходимо проводить медленно - со скоростью 0,05-0,1 МПа/мин (5-10 м вод.ст./мин). В дальнейшем скорость спуска может быть увеличена. </w:t>
      </w:r>
      <w:r>
        <w:br/>
      </w:r>
      <w:r>
        <w:rPr>
          <w:rFonts w:ascii="Times New Roman"/>
          <w:b w:val="false"/>
          <w:i w:val="false"/>
          <w:color w:val="000000"/>
          <w:sz w:val="28"/>
        </w:rPr>
        <w:t xml:space="preserve">
      Во время повышения давления необходимо "продуваться" одним из ниже перечисленных способов: </w:t>
      </w:r>
      <w:r>
        <w:br/>
      </w:r>
      <w:r>
        <w:rPr>
          <w:rFonts w:ascii="Times New Roman"/>
          <w:b w:val="false"/>
          <w:i w:val="false"/>
          <w:color w:val="000000"/>
          <w:sz w:val="28"/>
        </w:rPr>
        <w:t xml:space="preserve">
      глотательные движения; </w:t>
      </w:r>
      <w:r>
        <w:br/>
      </w:r>
      <w:r>
        <w:rPr>
          <w:rFonts w:ascii="Times New Roman"/>
          <w:b w:val="false"/>
          <w:i w:val="false"/>
          <w:color w:val="000000"/>
          <w:sz w:val="28"/>
        </w:rPr>
        <w:t xml:space="preserve">
      глотательные движения при закрытых рте и носе; </w:t>
      </w:r>
      <w:r>
        <w:br/>
      </w:r>
      <w:r>
        <w:rPr>
          <w:rFonts w:ascii="Times New Roman"/>
          <w:b w:val="false"/>
          <w:i w:val="false"/>
          <w:color w:val="000000"/>
          <w:sz w:val="28"/>
        </w:rPr>
        <w:t xml:space="preserve">
      зевательные движения; </w:t>
      </w:r>
      <w:r>
        <w:br/>
      </w:r>
      <w:r>
        <w:rPr>
          <w:rFonts w:ascii="Times New Roman"/>
          <w:b w:val="false"/>
          <w:i w:val="false"/>
          <w:color w:val="000000"/>
          <w:sz w:val="28"/>
        </w:rPr>
        <w:t xml:space="preserve">
      напряжение шейных мышц; </w:t>
      </w:r>
      <w:r>
        <w:br/>
      </w:r>
      <w:r>
        <w:rPr>
          <w:rFonts w:ascii="Times New Roman"/>
          <w:b w:val="false"/>
          <w:i w:val="false"/>
          <w:color w:val="000000"/>
          <w:sz w:val="28"/>
        </w:rPr>
        <w:t xml:space="preserve">
      резкий выдох при закрытых рте и носе. </w:t>
      </w:r>
      <w:r>
        <w:br/>
      </w:r>
      <w:r>
        <w:rPr>
          <w:rFonts w:ascii="Times New Roman"/>
          <w:b w:val="false"/>
          <w:i w:val="false"/>
          <w:color w:val="000000"/>
          <w:sz w:val="28"/>
        </w:rPr>
        <w:t xml:space="preserve">
      При хорошей проходимости евстахиевых труб нужно следить, чтобы наружный слуховой проход не был закрыт шлемом или серной пробкой. </w:t>
      </w:r>
      <w:r>
        <w:br/>
      </w:r>
      <w:r>
        <w:rPr>
          <w:rFonts w:ascii="Times New Roman"/>
          <w:b w:val="false"/>
          <w:i w:val="false"/>
          <w:color w:val="000000"/>
          <w:sz w:val="28"/>
        </w:rPr>
        <w:t xml:space="preserve">
      Не допускать к спуску водолаза с признаками насморка. </w:t>
      </w:r>
      <w:r>
        <w:br/>
      </w:r>
      <w:r>
        <w:rPr>
          <w:rFonts w:ascii="Times New Roman"/>
          <w:b w:val="false"/>
          <w:i w:val="false"/>
          <w:color w:val="000000"/>
          <w:sz w:val="28"/>
        </w:rPr>
        <w:t>
 </w:t>
      </w:r>
      <w:r>
        <w:br/>
      </w:r>
      <w:r>
        <w:rPr>
          <w:rFonts w:ascii="Times New Roman"/>
          <w:b w:val="false"/>
          <w:i w:val="false"/>
          <w:color w:val="000000"/>
          <w:sz w:val="28"/>
        </w:rPr>
        <w:t xml:space="preserve">
                     5. Барогипертензионный синдром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Барогипертензионный синдром - это патологическое состояние, вызванное чрезмерным повышением венозного давления в грудной полости и характеризующееся острым нарушением венозного оттока от головы. </w:t>
      </w:r>
      <w:r>
        <w:br/>
      </w:r>
      <w:r>
        <w:rPr>
          <w:rFonts w:ascii="Times New Roman"/>
          <w:b w:val="false"/>
          <w:i w:val="false"/>
          <w:color w:val="000000"/>
          <w:sz w:val="28"/>
        </w:rPr>
        <w:t xml:space="preserve">
      5.2. Причиной возникновения барогипертензионного синдрома является длительное и сильное натуживание для выравнивания давления в полости среднего уха и придаточных полостях носа с окружающим давлением в процессе водолазного спуска. </w:t>
      </w:r>
      <w:r>
        <w:br/>
      </w:r>
      <w:r>
        <w:rPr>
          <w:rFonts w:ascii="Times New Roman"/>
          <w:b w:val="false"/>
          <w:i w:val="false"/>
          <w:color w:val="000000"/>
          <w:sz w:val="28"/>
        </w:rPr>
        <w:t xml:space="preserve">
      Механизм развития синдрома заключается в следующем: </w:t>
      </w:r>
      <w:r>
        <w:br/>
      </w:r>
      <w:r>
        <w:rPr>
          <w:rFonts w:ascii="Times New Roman"/>
          <w:b w:val="false"/>
          <w:i w:val="false"/>
          <w:color w:val="000000"/>
          <w:sz w:val="28"/>
        </w:rPr>
        <w:t xml:space="preserve">
      повышается внутригрудное давление; </w:t>
      </w:r>
      <w:r>
        <w:br/>
      </w:r>
      <w:r>
        <w:rPr>
          <w:rFonts w:ascii="Times New Roman"/>
          <w:b w:val="false"/>
          <w:i w:val="false"/>
          <w:color w:val="000000"/>
          <w:sz w:val="28"/>
        </w:rPr>
        <w:t xml:space="preserve">
      увеличивается сопротивление кровотоку в малом круге кровообращения; </w:t>
      </w:r>
      <w:r>
        <w:br/>
      </w:r>
      <w:r>
        <w:rPr>
          <w:rFonts w:ascii="Times New Roman"/>
          <w:b w:val="false"/>
          <w:i w:val="false"/>
          <w:color w:val="000000"/>
          <w:sz w:val="28"/>
        </w:rPr>
        <w:t xml:space="preserve">
      повышается внутричерепное давление. </w:t>
      </w:r>
      <w:r>
        <w:br/>
      </w:r>
      <w:r>
        <w:rPr>
          <w:rFonts w:ascii="Times New Roman"/>
          <w:b w:val="false"/>
          <w:i w:val="false"/>
          <w:color w:val="000000"/>
          <w:sz w:val="28"/>
        </w:rPr>
        <w:t xml:space="preserve">
      Замедление кровотока, застойные явления в головном мозге и в легких обусловливают пропотевание жидкой части крови через сосудистую стенку в ткани. Появляется опасность околососудистых отеков и кровоизлияний. </w:t>
      </w:r>
      <w:r>
        <w:br/>
      </w:r>
      <w:r>
        <w:rPr>
          <w:rFonts w:ascii="Times New Roman"/>
          <w:b w:val="false"/>
          <w:i w:val="false"/>
          <w:color w:val="000000"/>
          <w:sz w:val="28"/>
        </w:rPr>
        <w:t xml:space="preserve">
      5.3. Условия, способствующие появлению барогипертензионного синдрома: </w:t>
      </w:r>
      <w:r>
        <w:br/>
      </w:r>
      <w:r>
        <w:rPr>
          <w:rFonts w:ascii="Times New Roman"/>
          <w:b w:val="false"/>
          <w:i w:val="false"/>
          <w:color w:val="000000"/>
          <w:sz w:val="28"/>
        </w:rPr>
        <w:t xml:space="preserve">
      высокая индивидуальная чувствительность к повышению внутригрудного давления; </w:t>
      </w:r>
      <w:r>
        <w:br/>
      </w:r>
      <w:r>
        <w:rPr>
          <w:rFonts w:ascii="Times New Roman"/>
          <w:b w:val="false"/>
          <w:i w:val="false"/>
          <w:color w:val="000000"/>
          <w:sz w:val="28"/>
        </w:rPr>
        <w:t xml:space="preserve">
      наличие острого заболевания органов дыхания; </w:t>
      </w:r>
      <w:r>
        <w:br/>
      </w:r>
      <w:r>
        <w:rPr>
          <w:rFonts w:ascii="Times New Roman"/>
          <w:b w:val="false"/>
          <w:i w:val="false"/>
          <w:color w:val="000000"/>
          <w:sz w:val="28"/>
        </w:rPr>
        <w:t xml:space="preserve">
      перегревание организма. </w:t>
      </w:r>
      <w:r>
        <w:br/>
      </w:r>
      <w:r>
        <w:rPr>
          <w:rFonts w:ascii="Times New Roman"/>
          <w:b w:val="false"/>
          <w:i w:val="false"/>
          <w:color w:val="000000"/>
          <w:sz w:val="28"/>
        </w:rPr>
        <w:t xml:space="preserve">
      5.4. По клиническим признакам различают сосудистую и черепно-мозговую формы барогипертензионного синдрома. </w:t>
      </w:r>
      <w:r>
        <w:br/>
      </w:r>
      <w:r>
        <w:rPr>
          <w:rFonts w:ascii="Times New Roman"/>
          <w:b w:val="false"/>
          <w:i w:val="false"/>
          <w:color w:val="000000"/>
          <w:sz w:val="28"/>
        </w:rPr>
        <w:t xml:space="preserve">
      Сосудистая форма характеризуется появлением темных кровянистых выделений в верхних дыхательных путях. Общее состояние пострадавшего остается удовлетворительным. Спустя 2-4 ч после спуска могут появиться точечные кровоизлияния на коже шеи и груди, сопровождающиеся легким зудом, а также кровоизлияния в белковую оболочку глаз. Черепно-мозговая форма может проявляться головными болями, тошнотой и рвотой. </w:t>
      </w:r>
      <w:r>
        <w:br/>
      </w:r>
      <w:r>
        <w:rPr>
          <w:rFonts w:ascii="Times New Roman"/>
          <w:b w:val="false"/>
          <w:i w:val="false"/>
          <w:color w:val="000000"/>
          <w:sz w:val="28"/>
        </w:rPr>
        <w:t xml:space="preserve">
      5.5. При установлении диагноза "барогипертензионный синдром" его следует отличать от баротравмы легких, декомпрессионной болезни, обжима водолаза. </w:t>
      </w:r>
      <w:r>
        <w:br/>
      </w:r>
      <w:r>
        <w:rPr>
          <w:rFonts w:ascii="Times New Roman"/>
          <w:b w:val="false"/>
          <w:i w:val="false"/>
          <w:color w:val="000000"/>
          <w:sz w:val="28"/>
        </w:rPr>
        <w:t xml:space="preserve">
      5.6. Первая медицинская помощь: </w:t>
      </w:r>
      <w:r>
        <w:br/>
      </w:r>
      <w:r>
        <w:rPr>
          <w:rFonts w:ascii="Times New Roman"/>
          <w:b w:val="false"/>
          <w:i w:val="false"/>
          <w:color w:val="000000"/>
          <w:sz w:val="28"/>
        </w:rPr>
        <w:t xml:space="preserve">
      при появлении признаков заболевания необходимо прекратить спуск; </w:t>
      </w:r>
      <w:r>
        <w:br/>
      </w:r>
      <w:r>
        <w:rPr>
          <w:rFonts w:ascii="Times New Roman"/>
          <w:b w:val="false"/>
          <w:i w:val="false"/>
          <w:color w:val="000000"/>
          <w:sz w:val="28"/>
        </w:rPr>
        <w:t xml:space="preserve">
      в случае носового кровотечения следует запрокинуть голову вверх и ввести в носовые ходы ватные тампоны; </w:t>
      </w:r>
      <w:r>
        <w:br/>
      </w:r>
      <w:r>
        <w:rPr>
          <w:rFonts w:ascii="Times New Roman"/>
          <w:b w:val="false"/>
          <w:i w:val="false"/>
          <w:color w:val="000000"/>
          <w:sz w:val="28"/>
        </w:rPr>
        <w:t xml:space="preserve">
      при головных болях давать анальгин по 0,5 г три раза в день, на голову положить холод, тело и ноги укрыть теплой одеждой. </w:t>
      </w:r>
      <w:r>
        <w:br/>
      </w:r>
      <w:r>
        <w:rPr>
          <w:rFonts w:ascii="Times New Roman"/>
          <w:b w:val="false"/>
          <w:i w:val="false"/>
          <w:color w:val="000000"/>
          <w:sz w:val="28"/>
        </w:rPr>
        <w:t xml:space="preserve">
      5.7. Первая врачебная помощь: </w:t>
      </w:r>
      <w:r>
        <w:br/>
      </w:r>
      <w:r>
        <w:rPr>
          <w:rFonts w:ascii="Times New Roman"/>
          <w:b w:val="false"/>
          <w:i w:val="false"/>
          <w:color w:val="000000"/>
          <w:sz w:val="28"/>
        </w:rPr>
        <w:t xml:space="preserve">
      при раздражающем кожу зуде назначить глюконат кальция по 1,0 г три раза в день, димедрол по 0,05 г два раза в день; </w:t>
      </w:r>
      <w:r>
        <w:br/>
      </w:r>
      <w:r>
        <w:rPr>
          <w:rFonts w:ascii="Times New Roman"/>
          <w:b w:val="false"/>
          <w:i w:val="false"/>
          <w:color w:val="000000"/>
          <w:sz w:val="28"/>
        </w:rPr>
        <w:t xml:space="preserve">
      для улучшения кровообращения назначить кордиамин (1 мл) подкожно. </w:t>
      </w:r>
      <w:r>
        <w:br/>
      </w:r>
      <w:r>
        <w:rPr>
          <w:rFonts w:ascii="Times New Roman"/>
          <w:b w:val="false"/>
          <w:i w:val="false"/>
          <w:color w:val="000000"/>
          <w:sz w:val="28"/>
        </w:rPr>
        <w:t xml:space="preserve">
      5.8. Квалифицированная и специализированная помощь в тяжелых случаях оказывается пострадавшему в условиях стационара. </w:t>
      </w:r>
      <w:r>
        <w:br/>
      </w:r>
      <w:r>
        <w:rPr>
          <w:rFonts w:ascii="Times New Roman"/>
          <w:b w:val="false"/>
          <w:i w:val="false"/>
          <w:color w:val="000000"/>
          <w:sz w:val="28"/>
        </w:rPr>
        <w:t xml:space="preserve">
      5.9. Осложнениями барогипертензионного синдрома являются носоглоточные воспаления и неврологические расстройства, выраженность которых зависит от клинической формы синдрома. </w:t>
      </w:r>
      <w:r>
        <w:br/>
      </w:r>
      <w:r>
        <w:rPr>
          <w:rFonts w:ascii="Times New Roman"/>
          <w:b w:val="false"/>
          <w:i w:val="false"/>
          <w:color w:val="000000"/>
          <w:sz w:val="28"/>
        </w:rPr>
        <w:t xml:space="preserve">
      5.10. Предупреждение заболевания заключается: </w:t>
      </w:r>
      <w:r>
        <w:br/>
      </w:r>
      <w:r>
        <w:rPr>
          <w:rFonts w:ascii="Times New Roman"/>
          <w:b w:val="false"/>
          <w:i w:val="false"/>
          <w:color w:val="000000"/>
          <w:sz w:val="28"/>
        </w:rPr>
        <w:t xml:space="preserve">
      в тщательной проверке барофункции ушей при профессиональном отборе водолазов; </w:t>
      </w:r>
      <w:r>
        <w:br/>
      </w:r>
      <w:r>
        <w:rPr>
          <w:rFonts w:ascii="Times New Roman"/>
          <w:b w:val="false"/>
          <w:i w:val="false"/>
          <w:color w:val="000000"/>
          <w:sz w:val="28"/>
        </w:rPr>
        <w:t xml:space="preserve">
      в предотвращении интенсивного и длительного натуживания для выравнивания давления в полости среднего уха и придаточных полостях носа с окружающим давлением.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Обжим водолаза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Обжим водолаза - это патологическое состояние, возникающее в результате уменьшения давления под жесткими и полужесткими частями водолазного снаряжения по сравнению с давлением окружающей среды и характеризующееся нарушением функций организма из-за перераспределения крови и лимфы. </w:t>
      </w:r>
      <w:r>
        <w:br/>
      </w:r>
      <w:r>
        <w:rPr>
          <w:rFonts w:ascii="Times New Roman"/>
          <w:b w:val="false"/>
          <w:i w:val="false"/>
          <w:color w:val="000000"/>
          <w:sz w:val="28"/>
        </w:rPr>
        <w:t xml:space="preserve">
      Обжим водолаза возможен в любых типах водолазного снаряжения. Различают общий и местный обжим. </w:t>
      </w:r>
      <w:r>
        <w:br/>
      </w:r>
      <w:r>
        <w:rPr>
          <w:rFonts w:ascii="Times New Roman"/>
          <w:b w:val="false"/>
          <w:i w:val="false"/>
          <w:color w:val="000000"/>
          <w:sz w:val="28"/>
        </w:rPr>
        <w:t xml:space="preserve">
      6.2. Причинами общего обжима в вентилируемом снаряжении являются: </w:t>
      </w:r>
      <w:r>
        <w:br/>
      </w:r>
      <w:r>
        <w:rPr>
          <w:rFonts w:ascii="Times New Roman"/>
          <w:b w:val="false"/>
          <w:i w:val="false"/>
          <w:color w:val="000000"/>
          <w:sz w:val="28"/>
        </w:rPr>
        <w:t xml:space="preserve">
      быстрый спуск на глубину, не сопровождающийся соответствующим увеличением подачи воздуха; </w:t>
      </w:r>
      <w:r>
        <w:br/>
      </w:r>
      <w:r>
        <w:rPr>
          <w:rFonts w:ascii="Times New Roman"/>
          <w:b w:val="false"/>
          <w:i w:val="false"/>
          <w:color w:val="000000"/>
          <w:sz w:val="28"/>
        </w:rPr>
        <w:t xml:space="preserve">
      выход воздуха из скафандра через поврежденный водолазный шланг в случае неисправности предохранительного клапана (повреждение шланга на глубине меньшей, чем глубина нахождения водолаза); </w:t>
      </w:r>
      <w:r>
        <w:br/>
      </w:r>
      <w:r>
        <w:rPr>
          <w:rFonts w:ascii="Times New Roman"/>
          <w:b w:val="false"/>
          <w:i w:val="false"/>
          <w:color w:val="000000"/>
          <w:sz w:val="28"/>
        </w:rPr>
        <w:t xml:space="preserve">
      повышение наружного давления в шлюзовых устройствах без соответствующего создания противодавления в водолазной рубахе; </w:t>
      </w:r>
      <w:r>
        <w:br/>
      </w:r>
      <w:r>
        <w:rPr>
          <w:rFonts w:ascii="Times New Roman"/>
          <w:b w:val="false"/>
          <w:i w:val="false"/>
          <w:color w:val="000000"/>
          <w:sz w:val="28"/>
        </w:rPr>
        <w:t xml:space="preserve">
      падение водолаза на грунт со спускового или подкильного конца, падение с борта затонувшего судна и других подводных объектов, не сопровождающееся соответствующим увеличением подачи воздуха; </w:t>
      </w:r>
      <w:r>
        <w:br/>
      </w:r>
      <w:r>
        <w:rPr>
          <w:rFonts w:ascii="Times New Roman"/>
          <w:b w:val="false"/>
          <w:i w:val="false"/>
          <w:color w:val="000000"/>
          <w:sz w:val="28"/>
        </w:rPr>
        <w:t xml:space="preserve">
      заедание головного клапана (возможен обжим только легкой степени). </w:t>
      </w:r>
      <w:r>
        <w:br/>
      </w:r>
      <w:r>
        <w:rPr>
          <w:rFonts w:ascii="Times New Roman"/>
          <w:b w:val="false"/>
          <w:i w:val="false"/>
          <w:color w:val="000000"/>
          <w:sz w:val="28"/>
        </w:rPr>
        <w:t xml:space="preserve">
      Причиной местного обжима в снаряжении с мягким объемным шлемом с очками или полужесткой маской является быстрый спуск на глубину, не сопровождающийся выравниванием давления под очками или маской. </w:t>
      </w:r>
      <w:r>
        <w:br/>
      </w:r>
      <w:r>
        <w:rPr>
          <w:rFonts w:ascii="Times New Roman"/>
          <w:b w:val="false"/>
          <w:i w:val="false"/>
          <w:color w:val="000000"/>
          <w:sz w:val="28"/>
        </w:rPr>
        <w:t xml:space="preserve">
      Механизм общего обжима в вентилируемом снаряжении заключается в превышении окружающего давления над давлением воздуха (газовой смеси) в скафандре, особенно в шлеме. Это вызывает присасывающий эффект и перемещение крови и лимфы из нижних частей тела в сосуды шеи и головы. Происходит отек их тканей и разрывы сосудов. </w:t>
      </w:r>
      <w:r>
        <w:br/>
      </w:r>
      <w:r>
        <w:rPr>
          <w:rFonts w:ascii="Times New Roman"/>
          <w:b w:val="false"/>
          <w:i w:val="false"/>
          <w:color w:val="000000"/>
          <w:sz w:val="28"/>
        </w:rPr>
        <w:t xml:space="preserve">
      Механизм местного обжима заключается в присасывающем эффекте полужесткой маски или очков, что вызывает переполнение кровью и разрывы сосудов лица, глаз и верхних дыхательных путей с отеком тканей. </w:t>
      </w:r>
      <w:r>
        <w:br/>
      </w:r>
      <w:r>
        <w:rPr>
          <w:rFonts w:ascii="Times New Roman"/>
          <w:b w:val="false"/>
          <w:i w:val="false"/>
          <w:color w:val="000000"/>
          <w:sz w:val="28"/>
        </w:rPr>
        <w:t xml:space="preserve">
      6.3. Условиями, способствующими обжиму водолаза, могут быть нарушения организации водолазного спуска, правил использования снаряжения и неисправности в его работе. </w:t>
      </w:r>
      <w:r>
        <w:br/>
      </w:r>
      <w:r>
        <w:rPr>
          <w:rFonts w:ascii="Times New Roman"/>
          <w:b w:val="false"/>
          <w:i w:val="false"/>
          <w:color w:val="000000"/>
          <w:sz w:val="28"/>
        </w:rPr>
        <w:t xml:space="preserve">
      6.4. Признаки общего обжима зависят от величины разрежения под "присасывающими" частями снаряжения, а также от продолжительности обжима. Различают легкую, среднюю и тяжелую степени обжима. </w:t>
      </w:r>
      <w:r>
        <w:br/>
      </w:r>
      <w:r>
        <w:rPr>
          <w:rFonts w:ascii="Times New Roman"/>
          <w:b w:val="false"/>
          <w:i w:val="false"/>
          <w:color w:val="000000"/>
          <w:sz w:val="28"/>
        </w:rPr>
        <w:t xml:space="preserve">
      Легкая степень обжима характеризуется увеличением давления грузов на манишку, затруднением дыхания в фазе вдоха, ощущением сжатия грудной клетки и "прилипания" рубахи к телу. </w:t>
      </w:r>
      <w:r>
        <w:br/>
      </w:r>
      <w:r>
        <w:rPr>
          <w:rFonts w:ascii="Times New Roman"/>
          <w:b w:val="false"/>
          <w:i w:val="false"/>
          <w:color w:val="000000"/>
          <w:sz w:val="28"/>
        </w:rPr>
        <w:t xml:space="preserve">
      При средней степени обжима появляются головная боль и головокружение, снижается острота зрения и слуха. Возможны нарушения сердечно-сосудистой деятельности. Иногда может быть потеря сознания. Если причина обжима быстро ликвидируется, то признаки заболевания проходят, но некоторое время водолаз ощущает головную боль; могут наблюдаться кровоизлияния в склерах, носовые кровотечения, кровохарканье. </w:t>
      </w:r>
      <w:r>
        <w:br/>
      </w:r>
      <w:r>
        <w:rPr>
          <w:rFonts w:ascii="Times New Roman"/>
          <w:b w:val="false"/>
          <w:i w:val="false"/>
          <w:color w:val="000000"/>
          <w:sz w:val="28"/>
        </w:rPr>
        <w:t xml:space="preserve">
      При тяжелой степени обжима увеличивается объем головы, происходит кровотечение изо рта, носа, ушей, возможны переломы ключиц и повреждения головного и спинного мозга. </w:t>
      </w:r>
      <w:r>
        <w:br/>
      </w:r>
      <w:r>
        <w:rPr>
          <w:rFonts w:ascii="Times New Roman"/>
          <w:b w:val="false"/>
          <w:i w:val="false"/>
          <w:color w:val="000000"/>
          <w:sz w:val="28"/>
        </w:rPr>
        <w:t xml:space="preserve">
      Местный обжим проявляется болями в глазах, кровоизлиянием в их оболочки и подкожную клетчатку глаз, гиперемией и отеком лица; иногда могут быть кровотечения из носа и верхних дыхательных путей. </w:t>
      </w:r>
      <w:r>
        <w:br/>
      </w:r>
      <w:r>
        <w:rPr>
          <w:rFonts w:ascii="Times New Roman"/>
          <w:b w:val="false"/>
          <w:i w:val="false"/>
          <w:color w:val="000000"/>
          <w:sz w:val="28"/>
        </w:rPr>
        <w:t xml:space="preserve">
      6.5. Диагностика заболевания не представляет затруднений и определяется условиями возникновения обжима и характерными признаками. </w:t>
      </w:r>
      <w:r>
        <w:br/>
      </w:r>
      <w:r>
        <w:rPr>
          <w:rFonts w:ascii="Times New Roman"/>
          <w:b w:val="false"/>
          <w:i w:val="false"/>
          <w:color w:val="000000"/>
          <w:sz w:val="28"/>
        </w:rPr>
        <w:t xml:space="preserve">
      6.6. При первой медицинской помощи, которая должна быть оказана в соответствии с условиями возникновения обжима, необходимо: </w:t>
      </w:r>
      <w:r>
        <w:br/>
      </w:r>
      <w:r>
        <w:rPr>
          <w:rFonts w:ascii="Times New Roman"/>
          <w:b w:val="false"/>
          <w:i w:val="false"/>
          <w:color w:val="000000"/>
          <w:sz w:val="28"/>
        </w:rPr>
        <w:t xml:space="preserve">
      устранить причину обжима (выровнять давление под жесткими и полужесткими частями снаряжения с давлением окружающей среды); </w:t>
      </w:r>
      <w:r>
        <w:br/>
      </w:r>
      <w:r>
        <w:rPr>
          <w:rFonts w:ascii="Times New Roman"/>
          <w:b w:val="false"/>
          <w:i w:val="false"/>
          <w:color w:val="000000"/>
          <w:sz w:val="28"/>
        </w:rPr>
        <w:t xml:space="preserve">
      поднять водолаза на поверхность согласно требованиям п. 4.2.2 настоящей части Правил и освободить его от снаряжения; </w:t>
      </w:r>
      <w:r>
        <w:br/>
      </w:r>
      <w:r>
        <w:rPr>
          <w:rFonts w:ascii="Times New Roman"/>
          <w:b w:val="false"/>
          <w:i w:val="false"/>
          <w:color w:val="000000"/>
          <w:sz w:val="28"/>
        </w:rPr>
        <w:t xml:space="preserve">
      с целью обезболивания дать пострадавшему 1 таблетку анальгина (0,5 г); </w:t>
      </w:r>
      <w:r>
        <w:br/>
      </w:r>
      <w:r>
        <w:rPr>
          <w:rFonts w:ascii="Times New Roman"/>
          <w:b w:val="false"/>
          <w:i w:val="false"/>
          <w:color w:val="000000"/>
          <w:sz w:val="28"/>
        </w:rPr>
        <w:t xml:space="preserve">
      уложить в постель, тепло укрыть, дать теплое питье, положить пузырь с холодной водой на голову; </w:t>
      </w:r>
      <w:r>
        <w:br/>
      </w:r>
      <w:r>
        <w:rPr>
          <w:rFonts w:ascii="Times New Roman"/>
          <w:b w:val="false"/>
          <w:i w:val="false"/>
          <w:color w:val="000000"/>
          <w:sz w:val="28"/>
        </w:rPr>
        <w:t xml:space="preserve">
      остановить кровотечение из носа и из ушей тампонами; </w:t>
      </w:r>
      <w:r>
        <w:br/>
      </w:r>
      <w:r>
        <w:rPr>
          <w:rFonts w:ascii="Times New Roman"/>
          <w:b w:val="false"/>
          <w:i w:val="false"/>
          <w:color w:val="000000"/>
          <w:sz w:val="28"/>
        </w:rPr>
        <w:t xml:space="preserve">
      при остановке дыхания и отсутствии сердцебиений производить искусственное дыхание и непрямой массаж сердца (приложение 14). </w:t>
      </w:r>
      <w:r>
        <w:br/>
      </w:r>
      <w:r>
        <w:rPr>
          <w:rFonts w:ascii="Times New Roman"/>
          <w:b w:val="false"/>
          <w:i w:val="false"/>
          <w:color w:val="000000"/>
          <w:sz w:val="28"/>
        </w:rPr>
        <w:t xml:space="preserve">
      6.7. При оказании первой врачебной помощи в случае сильного отека верхних дыхательных путей, препятствующего дыханию, необходимо произвести интубацию, трахеостомию или коникотомию (приложение 17). </w:t>
      </w:r>
      <w:r>
        <w:br/>
      </w:r>
      <w:r>
        <w:rPr>
          <w:rFonts w:ascii="Times New Roman"/>
          <w:b w:val="false"/>
          <w:i w:val="false"/>
          <w:color w:val="000000"/>
          <w:sz w:val="28"/>
        </w:rPr>
        <w:t xml:space="preserve">
      Носовое кровотечение следует остановить передней или задней тампонадой носа. При значительном кровотечении из верхних дыхательных путей ввести викасол (1% - 1 мл) внутримышечно. </w:t>
      </w:r>
      <w:r>
        <w:br/>
      </w:r>
      <w:r>
        <w:rPr>
          <w:rFonts w:ascii="Times New Roman"/>
          <w:b w:val="false"/>
          <w:i w:val="false"/>
          <w:color w:val="000000"/>
          <w:sz w:val="28"/>
        </w:rPr>
        <w:t xml:space="preserve">
      6.8. Квалифицированная и специализированная помощь оказывается при необходимости в условиях стационара. Сопровождать пострадавшего во время транспортировки должно лицо, допущенное к медицинскому обеспечению водолазов. </w:t>
      </w:r>
      <w:r>
        <w:br/>
      </w:r>
      <w:r>
        <w:rPr>
          <w:rFonts w:ascii="Times New Roman"/>
          <w:b w:val="false"/>
          <w:i w:val="false"/>
          <w:color w:val="000000"/>
          <w:sz w:val="28"/>
        </w:rPr>
        <w:t xml:space="preserve">
      6.9. Осложнения обжима обусловлены характером травмы. При тяжелой степени обжима могут быть расстройства функций центральной нервной системы. </w:t>
      </w:r>
      <w:r>
        <w:br/>
      </w:r>
      <w:r>
        <w:rPr>
          <w:rFonts w:ascii="Times New Roman"/>
          <w:b w:val="false"/>
          <w:i w:val="false"/>
          <w:color w:val="000000"/>
          <w:sz w:val="28"/>
        </w:rPr>
        <w:t xml:space="preserve">
      6.10. Для профилактики обжима в вентилируемом снаряжении необходимо: </w:t>
      </w:r>
      <w:r>
        <w:br/>
      </w:r>
      <w:r>
        <w:rPr>
          <w:rFonts w:ascii="Times New Roman"/>
          <w:b w:val="false"/>
          <w:i w:val="false"/>
          <w:color w:val="000000"/>
          <w:sz w:val="28"/>
        </w:rPr>
        <w:t xml:space="preserve">
      следить за скоростью погружения водолаза, подавая воздух в таком количестве, чтобы не допустить уменьшения объема воздушной "подушки" в водолазном скафандре (подрубашечном пространстве); </w:t>
      </w:r>
      <w:r>
        <w:br/>
      </w:r>
      <w:r>
        <w:rPr>
          <w:rFonts w:ascii="Times New Roman"/>
          <w:b w:val="false"/>
          <w:i w:val="false"/>
          <w:color w:val="000000"/>
          <w:sz w:val="28"/>
        </w:rPr>
        <w:t xml:space="preserve">
      при спуске водолаза не допускать большой слабины шланга и сигнального конца; </w:t>
      </w:r>
      <w:r>
        <w:br/>
      </w:r>
      <w:r>
        <w:rPr>
          <w:rFonts w:ascii="Times New Roman"/>
          <w:b w:val="false"/>
          <w:i w:val="false"/>
          <w:color w:val="000000"/>
          <w:sz w:val="28"/>
        </w:rPr>
        <w:t xml:space="preserve">
      при возникновении у водолаза ощущения обжима во время погружения не травить воздух из скафандра головным клапаном, потребовать больше воздуха и подняться на несколько метров вверх; </w:t>
      </w:r>
      <w:r>
        <w:br/>
      </w:r>
      <w:r>
        <w:rPr>
          <w:rFonts w:ascii="Times New Roman"/>
          <w:b w:val="false"/>
          <w:i w:val="false"/>
          <w:color w:val="000000"/>
          <w:sz w:val="28"/>
        </w:rPr>
        <w:t xml:space="preserve">
      соблюдать осторожность при работе на подкильном конце, на борту затонувшего судна и при значительных неровностях грунта; </w:t>
      </w:r>
      <w:r>
        <w:br/>
      </w:r>
      <w:r>
        <w:rPr>
          <w:rFonts w:ascii="Times New Roman"/>
          <w:b w:val="false"/>
          <w:i w:val="false"/>
          <w:color w:val="000000"/>
          <w:sz w:val="28"/>
        </w:rPr>
        <w:t xml:space="preserve">
      при спуске в снаряжении с мягким шлемом и загубником периодически делать выдох носом, а при спуске в снаряжении с полумаской периодически оттягивать ее от лица руками.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Обжатие грудной клетки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Обжатие грудной клетки - это патологическое состояние, развивающееся при подводных погружениях вследствие уменьшения объема газа в легких менее остаточного объема. </w:t>
      </w:r>
      <w:r>
        <w:br/>
      </w:r>
      <w:r>
        <w:rPr>
          <w:rFonts w:ascii="Times New Roman"/>
          <w:b w:val="false"/>
          <w:i w:val="false"/>
          <w:color w:val="000000"/>
          <w:sz w:val="28"/>
        </w:rPr>
        <w:t xml:space="preserve">
      7.2. Причиной заболевания является быстрое увеличение глубины погружения ("проваливание") при одновременном прекращении поступления воздуха (газовой смеси) в легкие через дыхательный автомат или из дыхательного мешка аппарата. Прекращение поступления воздуха (газовой смеси) в легкие может произойти в случаях: </w:t>
      </w:r>
      <w:r>
        <w:br/>
      </w:r>
      <w:r>
        <w:rPr>
          <w:rFonts w:ascii="Times New Roman"/>
          <w:b w:val="false"/>
          <w:i w:val="false"/>
          <w:color w:val="000000"/>
          <w:sz w:val="28"/>
        </w:rPr>
        <w:t xml:space="preserve">
      неисправности редуктора или дыхательного автомата; </w:t>
      </w:r>
      <w:r>
        <w:br/>
      </w:r>
      <w:r>
        <w:rPr>
          <w:rFonts w:ascii="Times New Roman"/>
          <w:b w:val="false"/>
          <w:i w:val="false"/>
          <w:color w:val="000000"/>
          <w:sz w:val="28"/>
        </w:rPr>
        <w:t xml:space="preserve">
      разрыва дыхательного мешка; </w:t>
      </w:r>
      <w:r>
        <w:br/>
      </w:r>
      <w:r>
        <w:rPr>
          <w:rFonts w:ascii="Times New Roman"/>
          <w:b w:val="false"/>
          <w:i w:val="false"/>
          <w:color w:val="000000"/>
          <w:sz w:val="28"/>
        </w:rPr>
        <w:t xml:space="preserve">
      израсходования запаса газа из дыхательного мешка или из баллонов; </w:t>
      </w:r>
      <w:r>
        <w:br/>
      </w:r>
      <w:r>
        <w:rPr>
          <w:rFonts w:ascii="Times New Roman"/>
          <w:b w:val="false"/>
          <w:i w:val="false"/>
          <w:color w:val="000000"/>
          <w:sz w:val="28"/>
        </w:rPr>
        <w:t xml:space="preserve">
      спуска с закрытыми вентилями баллонов. </w:t>
      </w:r>
      <w:r>
        <w:br/>
      </w:r>
      <w:r>
        <w:rPr>
          <w:rFonts w:ascii="Times New Roman"/>
          <w:b w:val="false"/>
          <w:i w:val="false"/>
          <w:color w:val="000000"/>
          <w:sz w:val="28"/>
        </w:rPr>
        <w:t xml:space="preserve">
      Обжатие грудной клетки возможно при нырянии без снаряжения на глубины 15 м и более. Особенно опасны ситуации, когда быстрому повышению внешнего давления предшествовал выдох. </w:t>
      </w:r>
      <w:r>
        <w:br/>
      </w:r>
      <w:r>
        <w:rPr>
          <w:rFonts w:ascii="Times New Roman"/>
          <w:b w:val="false"/>
          <w:i w:val="false"/>
          <w:color w:val="000000"/>
          <w:sz w:val="28"/>
        </w:rPr>
        <w:t xml:space="preserve">
      В основе механизма обжатия грудной клетки лежит уменьшение объема легких за физиологически допустимые пределы и значительное уменьшение давления в них по сравнению с окружающим давлением. При вдохе присасывающий эффект грудной полости возрастает, кровеносные сосуды легких и сердца переполняются кровью, что может привести к их разрыву. </w:t>
      </w:r>
      <w:r>
        <w:br/>
      </w:r>
      <w:r>
        <w:rPr>
          <w:rFonts w:ascii="Times New Roman"/>
          <w:b w:val="false"/>
          <w:i w:val="false"/>
          <w:color w:val="000000"/>
          <w:sz w:val="28"/>
        </w:rPr>
        <w:t xml:space="preserve">
      7.3. Условиями, способствующими возникновению обжатия грудной клетки, являются конструктивные особенности снаряжения. Заболевание может возникнуть при спусках в снаряжении с мягким шлемом. </w:t>
      </w:r>
      <w:r>
        <w:br/>
      </w:r>
      <w:r>
        <w:rPr>
          <w:rFonts w:ascii="Times New Roman"/>
          <w:b w:val="false"/>
          <w:i w:val="false"/>
          <w:color w:val="000000"/>
          <w:sz w:val="28"/>
        </w:rPr>
        <w:t xml:space="preserve">
      7.4. Признаки заболевания зависят от степени сжатия грудной клетки (степени уменьшения объема воздуха в легких). Различают легкую и тяжелую степени заболевания. </w:t>
      </w:r>
      <w:r>
        <w:br/>
      </w:r>
      <w:r>
        <w:rPr>
          <w:rFonts w:ascii="Times New Roman"/>
          <w:b w:val="false"/>
          <w:i w:val="false"/>
          <w:color w:val="000000"/>
          <w:sz w:val="28"/>
        </w:rPr>
        <w:t xml:space="preserve">
      При легкой степени пострадавший жалуется на слабость, небольшую одышку и на появление следов крови в мокроте. </w:t>
      </w:r>
      <w:r>
        <w:br/>
      </w:r>
      <w:r>
        <w:rPr>
          <w:rFonts w:ascii="Times New Roman"/>
          <w:b w:val="false"/>
          <w:i w:val="false"/>
          <w:color w:val="000000"/>
          <w:sz w:val="28"/>
        </w:rPr>
        <w:t xml:space="preserve">
      При тяжелой степени заболевания указанные признаки выражены отчетливее. Пострадавший бледный, синюшный; наблюдаются резкая одышка, клокочущее дыхание, значительная примесь крови в мокроте. </w:t>
      </w:r>
      <w:r>
        <w:br/>
      </w:r>
      <w:r>
        <w:rPr>
          <w:rFonts w:ascii="Times New Roman"/>
          <w:b w:val="false"/>
          <w:i w:val="false"/>
          <w:color w:val="000000"/>
          <w:sz w:val="28"/>
        </w:rPr>
        <w:t xml:space="preserve">
      При осложнении обжатия разрывом легких и газовой эмболией возникают симптомы, характерные для баротравмы легких. </w:t>
      </w:r>
      <w:r>
        <w:br/>
      </w:r>
      <w:r>
        <w:rPr>
          <w:rFonts w:ascii="Times New Roman"/>
          <w:b w:val="false"/>
          <w:i w:val="false"/>
          <w:color w:val="000000"/>
          <w:sz w:val="28"/>
        </w:rPr>
        <w:t xml:space="preserve">
      7.5. Диагноз обжатия грудной клетки ставится на основании оценки условий возникновения заболевания и по характерному состоянию пострадавшего. Обжатие грудной клетки следует отличать от баротравмы легких, барогипертензионного синдрома и от общего обжима водолаза. </w:t>
      </w:r>
      <w:r>
        <w:br/>
      </w:r>
      <w:r>
        <w:rPr>
          <w:rFonts w:ascii="Times New Roman"/>
          <w:b w:val="false"/>
          <w:i w:val="false"/>
          <w:color w:val="000000"/>
          <w:sz w:val="28"/>
        </w:rPr>
        <w:t xml:space="preserve">
      7.6. При первой медицинской помощи необходимо: </w:t>
      </w:r>
      <w:r>
        <w:br/>
      </w:r>
      <w:r>
        <w:rPr>
          <w:rFonts w:ascii="Times New Roman"/>
          <w:b w:val="false"/>
          <w:i w:val="false"/>
          <w:color w:val="000000"/>
          <w:sz w:val="28"/>
        </w:rPr>
        <w:t xml:space="preserve">
      поднять водолаза на поверхность и освободить его от снаряжения; </w:t>
      </w:r>
      <w:r>
        <w:br/>
      </w:r>
      <w:r>
        <w:rPr>
          <w:rFonts w:ascii="Times New Roman"/>
          <w:b w:val="false"/>
          <w:i w:val="false"/>
          <w:color w:val="000000"/>
          <w:sz w:val="28"/>
        </w:rPr>
        <w:t xml:space="preserve">
      провести мероприятия по восстановлению дыхания и кровообращения (приложение 14); </w:t>
      </w:r>
      <w:r>
        <w:br/>
      </w:r>
      <w:r>
        <w:rPr>
          <w:rFonts w:ascii="Times New Roman"/>
          <w:b w:val="false"/>
          <w:i w:val="false"/>
          <w:color w:val="000000"/>
          <w:sz w:val="28"/>
        </w:rPr>
        <w:t xml:space="preserve">
      при тяжелой степени обжатия, осложненной баротравмой легких с газовой эмболией, пострадавшего следует немедленно поместить в барокамеру для проведения лечения в соответствии с требованиями п.3.6 настоящего приложения. </w:t>
      </w:r>
      <w:r>
        <w:br/>
      </w:r>
      <w:r>
        <w:rPr>
          <w:rFonts w:ascii="Times New Roman"/>
          <w:b w:val="false"/>
          <w:i w:val="false"/>
          <w:color w:val="000000"/>
          <w:sz w:val="28"/>
        </w:rPr>
        <w:t xml:space="preserve">
      7.7. При оказании первой врачебной помощи показано симптоматическое лечение. В случае осложнения обжатия баротравмой легких следует руководствоваться пп.3.7 и 3.8 настоящего приложения. </w:t>
      </w:r>
      <w:r>
        <w:br/>
      </w:r>
      <w:r>
        <w:rPr>
          <w:rFonts w:ascii="Times New Roman"/>
          <w:b w:val="false"/>
          <w:i w:val="false"/>
          <w:color w:val="000000"/>
          <w:sz w:val="28"/>
        </w:rPr>
        <w:t xml:space="preserve">
      7.8. Квалифицированная и специализированная помощь в тяжелом случае обжатия должна оказываться в условиях барокамеры или стационара. </w:t>
      </w:r>
      <w:r>
        <w:br/>
      </w:r>
      <w:r>
        <w:rPr>
          <w:rFonts w:ascii="Times New Roman"/>
          <w:b w:val="false"/>
          <w:i w:val="false"/>
          <w:color w:val="000000"/>
          <w:sz w:val="28"/>
        </w:rPr>
        <w:t xml:space="preserve">
      7.9. Осложнением обжатия грудной клетки могут быть баротравма легких, пневмония, бронхит, отек легких, расширение сердца. </w:t>
      </w:r>
      <w:r>
        <w:br/>
      </w:r>
      <w:r>
        <w:rPr>
          <w:rFonts w:ascii="Times New Roman"/>
          <w:b w:val="false"/>
          <w:i w:val="false"/>
          <w:color w:val="000000"/>
          <w:sz w:val="28"/>
        </w:rPr>
        <w:t xml:space="preserve">
      7.10. Для предупреждения обжатия грудной клетки необходимо: </w:t>
      </w:r>
      <w:r>
        <w:br/>
      </w:r>
      <w:r>
        <w:rPr>
          <w:rFonts w:ascii="Times New Roman"/>
          <w:b w:val="false"/>
          <w:i w:val="false"/>
          <w:color w:val="000000"/>
          <w:sz w:val="28"/>
        </w:rPr>
        <w:t xml:space="preserve">
      контролировать рабочую проверку снаряжения, обращая особое внимание на исправность редуктора, дыхательного автомата, на целостность мешка и запас газа в баллонах аппарата; </w:t>
      </w:r>
      <w:r>
        <w:br/>
      </w:r>
      <w:r>
        <w:rPr>
          <w:rFonts w:ascii="Times New Roman"/>
          <w:b w:val="false"/>
          <w:i w:val="false"/>
          <w:color w:val="000000"/>
          <w:sz w:val="28"/>
        </w:rPr>
        <w:t xml:space="preserve">
      открывать вентили баллонов до включения в аппарат; </w:t>
      </w:r>
      <w:r>
        <w:br/>
      </w:r>
      <w:r>
        <w:rPr>
          <w:rFonts w:ascii="Times New Roman"/>
          <w:b w:val="false"/>
          <w:i w:val="false"/>
          <w:color w:val="000000"/>
          <w:sz w:val="28"/>
        </w:rPr>
        <w:t xml:space="preserve">
      не допускать погружения способом ныряния на глубины более 15 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Травма подводной взрывной волной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Травма подводной взрывной полной - это патологическое состояние, возникающее в результате подводного взрыва. </w:t>
      </w:r>
      <w:r>
        <w:br/>
      </w:r>
      <w:r>
        <w:rPr>
          <w:rFonts w:ascii="Times New Roman"/>
          <w:b w:val="false"/>
          <w:i w:val="false"/>
          <w:color w:val="000000"/>
          <w:sz w:val="28"/>
        </w:rPr>
        <w:t xml:space="preserve">
      8.2. Причиной травмы является повреждающее действие ударной волны, сила которой зависит от мощности взрыва, расстояния от водолаза и типа водолазного снаряжения, а также от глубины взрыва. При одинаковом расстоянии от взрыва действие ударной волны на водолаза при поверхностном взрыве будет меньше, чем при глубоководном. В основе механизма повреждения организма лежит различная скорость распространения ударной волны в органах и полостях тела, содержащих и не содержащих газ, а также соответствующее этим скоростям разное ускорение участков тканей. </w:t>
      </w:r>
      <w:r>
        <w:br/>
      </w:r>
      <w:r>
        <w:rPr>
          <w:rFonts w:ascii="Times New Roman"/>
          <w:b w:val="false"/>
          <w:i w:val="false"/>
          <w:color w:val="000000"/>
          <w:sz w:val="28"/>
        </w:rPr>
        <w:t xml:space="preserve">
      8.3. Условиями, способствующими повреждающему действию подводной взрывной волны, являются: </w:t>
      </w:r>
      <w:r>
        <w:br/>
      </w:r>
      <w:r>
        <w:rPr>
          <w:rFonts w:ascii="Times New Roman"/>
          <w:b w:val="false"/>
          <w:i w:val="false"/>
          <w:color w:val="000000"/>
          <w:sz w:val="28"/>
        </w:rPr>
        <w:t xml:space="preserve">
      погружение без гидрокостюма или гидрокомбинезона; </w:t>
      </w:r>
      <w:r>
        <w:br/>
      </w:r>
      <w:r>
        <w:rPr>
          <w:rFonts w:ascii="Times New Roman"/>
          <w:b w:val="false"/>
          <w:i w:val="false"/>
          <w:color w:val="000000"/>
          <w:sz w:val="28"/>
        </w:rPr>
        <w:t xml:space="preserve">
      погружение в снаряжении с замкнутой схемой дыхания; </w:t>
      </w:r>
      <w:r>
        <w:br/>
      </w:r>
      <w:r>
        <w:rPr>
          <w:rFonts w:ascii="Times New Roman"/>
          <w:b w:val="false"/>
          <w:i w:val="false"/>
          <w:color w:val="000000"/>
          <w:sz w:val="28"/>
        </w:rPr>
        <w:t xml:space="preserve">
      фронтальное расположение водолаза к направлению взрыва; </w:t>
      </w:r>
      <w:r>
        <w:br/>
      </w:r>
      <w:r>
        <w:rPr>
          <w:rFonts w:ascii="Times New Roman"/>
          <w:b w:val="false"/>
          <w:i w:val="false"/>
          <w:color w:val="000000"/>
          <w:sz w:val="28"/>
        </w:rPr>
        <w:t xml:space="preserve">
      увеличение глубины погружения водолаза; </w:t>
      </w:r>
      <w:r>
        <w:br/>
      </w:r>
      <w:r>
        <w:rPr>
          <w:rFonts w:ascii="Times New Roman"/>
          <w:b w:val="false"/>
          <w:i w:val="false"/>
          <w:color w:val="000000"/>
          <w:sz w:val="28"/>
        </w:rPr>
        <w:t xml:space="preserve">
      нахождение водолаза в двух средах - в воде (частично) и воздухе. </w:t>
      </w:r>
      <w:r>
        <w:br/>
      </w:r>
      <w:r>
        <w:rPr>
          <w:rFonts w:ascii="Times New Roman"/>
          <w:b w:val="false"/>
          <w:i w:val="false"/>
          <w:color w:val="000000"/>
          <w:sz w:val="28"/>
        </w:rPr>
        <w:t xml:space="preserve">
      8.4. Признаками травмы подводной взрывной волной являются: </w:t>
      </w:r>
      <w:r>
        <w:br/>
      </w:r>
      <w:r>
        <w:rPr>
          <w:rFonts w:ascii="Times New Roman"/>
          <w:b w:val="false"/>
          <w:i w:val="false"/>
          <w:color w:val="000000"/>
          <w:sz w:val="28"/>
        </w:rPr>
        <w:t xml:space="preserve">
      общая оглушенность, слабость, головная боль, шум и боль в ушах, кровотечение из ушей и носа, тошнота, рвота, потеря сознания; </w:t>
      </w:r>
      <w:r>
        <w:br/>
      </w:r>
      <w:r>
        <w:rPr>
          <w:rFonts w:ascii="Times New Roman"/>
          <w:b w:val="false"/>
          <w:i w:val="false"/>
          <w:color w:val="000000"/>
          <w:sz w:val="28"/>
        </w:rPr>
        <w:t xml:space="preserve">
      при повреждении легких - боль в груди, частое поверхностное дыхание, кашель с пенистой, кровянистой мокротой, частый слабый пульс, падение артериального давления; </w:t>
      </w:r>
      <w:r>
        <w:br/>
      </w:r>
      <w:r>
        <w:rPr>
          <w:rFonts w:ascii="Times New Roman"/>
          <w:b w:val="false"/>
          <w:i w:val="false"/>
          <w:color w:val="000000"/>
          <w:sz w:val="28"/>
        </w:rPr>
        <w:t xml:space="preserve">
      при повреждении органов брюшной полости - сильные боли в животе, тошнота, бледные кожные покровы, сухость языка, напряженность брюшной стенки, болезненность при прощупывании живота, частый пульс, низкое артериальное давление, окраска мочи кровью; </w:t>
      </w:r>
      <w:r>
        <w:br/>
      </w:r>
      <w:r>
        <w:rPr>
          <w:rFonts w:ascii="Times New Roman"/>
          <w:b w:val="false"/>
          <w:i w:val="false"/>
          <w:color w:val="000000"/>
          <w:sz w:val="28"/>
        </w:rPr>
        <w:t xml:space="preserve">
      при переломах костей конечностей и таза, повреждении позвоночника - боль в области переломов, деформация конечностей и таза, параличи, кровоизлияния, часто развивается травматический шок. В каждом случае степень выраженности указанных признаков может быть различной. </w:t>
      </w:r>
      <w:r>
        <w:br/>
      </w:r>
      <w:r>
        <w:rPr>
          <w:rFonts w:ascii="Times New Roman"/>
          <w:b w:val="false"/>
          <w:i w:val="false"/>
          <w:color w:val="000000"/>
          <w:sz w:val="28"/>
        </w:rPr>
        <w:t xml:space="preserve">
      8.5. При диагностике решающее значение имеют факт подводного взрыва и возникшая при этом механическая травма. </w:t>
      </w:r>
      <w:r>
        <w:br/>
      </w:r>
      <w:r>
        <w:rPr>
          <w:rFonts w:ascii="Times New Roman"/>
          <w:b w:val="false"/>
          <w:i w:val="false"/>
          <w:color w:val="000000"/>
          <w:sz w:val="28"/>
        </w:rPr>
        <w:t xml:space="preserve">
      8.6. Первая медицинская помощь: </w:t>
      </w:r>
      <w:r>
        <w:br/>
      </w:r>
      <w:r>
        <w:rPr>
          <w:rFonts w:ascii="Times New Roman"/>
          <w:b w:val="false"/>
          <w:i w:val="false"/>
          <w:color w:val="000000"/>
          <w:sz w:val="28"/>
        </w:rPr>
        <w:t xml:space="preserve">
      поднять водолаза на поверхность; </w:t>
      </w:r>
      <w:r>
        <w:br/>
      </w:r>
      <w:r>
        <w:rPr>
          <w:rFonts w:ascii="Times New Roman"/>
          <w:b w:val="false"/>
          <w:i w:val="false"/>
          <w:color w:val="000000"/>
          <w:sz w:val="28"/>
        </w:rPr>
        <w:t xml:space="preserve">
      после подъема на поверхность при легких повреждениях обеспечить пострадавшему покой, для уменьшения болей давать анальгин (0,5 г) 3 раза в день, согреть пострадавшего. </w:t>
      </w:r>
      <w:r>
        <w:br/>
      </w:r>
      <w:r>
        <w:rPr>
          <w:rFonts w:ascii="Times New Roman"/>
          <w:b w:val="false"/>
          <w:i w:val="false"/>
          <w:color w:val="000000"/>
          <w:sz w:val="28"/>
        </w:rPr>
        <w:t xml:space="preserve">
      При повреждениях, угрожающих жизни, для предупреждения травматического шока и поддержания жизненно важных функций организма необходимо: </w:t>
      </w:r>
      <w:r>
        <w:br/>
      </w:r>
      <w:r>
        <w:rPr>
          <w:rFonts w:ascii="Times New Roman"/>
          <w:b w:val="false"/>
          <w:i w:val="false"/>
          <w:color w:val="000000"/>
          <w:sz w:val="28"/>
        </w:rPr>
        <w:t xml:space="preserve">
      провести временную остановку наружного кровотечения (приложение 15); </w:t>
      </w:r>
      <w:r>
        <w:br/>
      </w:r>
      <w:r>
        <w:rPr>
          <w:rFonts w:ascii="Times New Roman"/>
          <w:b w:val="false"/>
          <w:i w:val="false"/>
          <w:color w:val="000000"/>
          <w:sz w:val="28"/>
        </w:rPr>
        <w:t xml:space="preserve">
      выполнить реанимационные мероприятия (приложение 14); </w:t>
      </w:r>
      <w:r>
        <w:br/>
      </w:r>
      <w:r>
        <w:rPr>
          <w:rFonts w:ascii="Times New Roman"/>
          <w:b w:val="false"/>
          <w:i w:val="false"/>
          <w:color w:val="000000"/>
          <w:sz w:val="28"/>
        </w:rPr>
        <w:t xml:space="preserve">
      для обезболивания ввести морфин (1% - 2 мл) подкожно или другие наркотики (выполняет медицинский работник); </w:t>
      </w:r>
      <w:r>
        <w:br/>
      </w:r>
      <w:r>
        <w:rPr>
          <w:rFonts w:ascii="Times New Roman"/>
          <w:b w:val="false"/>
          <w:i w:val="false"/>
          <w:color w:val="000000"/>
          <w:sz w:val="28"/>
        </w:rPr>
        <w:t xml:space="preserve">
      наложить асептическую повязку на рану; </w:t>
      </w:r>
      <w:r>
        <w:br/>
      </w:r>
      <w:r>
        <w:rPr>
          <w:rFonts w:ascii="Times New Roman"/>
          <w:b w:val="false"/>
          <w:i w:val="false"/>
          <w:color w:val="000000"/>
          <w:sz w:val="28"/>
        </w:rPr>
        <w:t xml:space="preserve">
      провести транспортную иммобилизацию при наличии переломов костей и вывихов суставов (приложение 18). </w:t>
      </w:r>
      <w:r>
        <w:br/>
      </w:r>
      <w:r>
        <w:rPr>
          <w:rFonts w:ascii="Times New Roman"/>
          <w:b w:val="false"/>
          <w:i w:val="false"/>
          <w:color w:val="000000"/>
          <w:sz w:val="28"/>
        </w:rPr>
        <w:t xml:space="preserve">
      8.7. Первая врачебная помощь: </w:t>
      </w:r>
      <w:r>
        <w:br/>
      </w:r>
      <w:r>
        <w:rPr>
          <w:rFonts w:ascii="Times New Roman"/>
          <w:b w:val="false"/>
          <w:i w:val="false"/>
          <w:color w:val="000000"/>
          <w:sz w:val="28"/>
        </w:rPr>
        <w:t xml:space="preserve">
      при легких поражениях проводится симптоматическое лечение; </w:t>
      </w:r>
      <w:r>
        <w:br/>
      </w:r>
      <w:r>
        <w:rPr>
          <w:rFonts w:ascii="Times New Roman"/>
          <w:b w:val="false"/>
          <w:i w:val="false"/>
          <w:color w:val="000000"/>
          <w:sz w:val="28"/>
        </w:rPr>
        <w:t xml:space="preserve">
      при повреждениях, угрожающих жизни, травматическом шоке проводят лечебные мероприятия в соответствии с требованиями п.20.7. </w:t>
      </w:r>
      <w:r>
        <w:br/>
      </w:r>
      <w:r>
        <w:rPr>
          <w:rFonts w:ascii="Times New Roman"/>
          <w:b w:val="false"/>
          <w:i w:val="false"/>
          <w:color w:val="000000"/>
          <w:sz w:val="28"/>
        </w:rPr>
        <w:t xml:space="preserve">
      8.8. Для оказания квалифицированной и специализированной помощи пострадавшего направляют на стационарное лечение. Доставка больного в стационар осуществляется в сопровождении медицинского работника или лица, допущенного к медицинскому обеспечению водолазов. </w:t>
      </w:r>
      <w:r>
        <w:br/>
      </w:r>
      <w:r>
        <w:rPr>
          <w:rFonts w:ascii="Times New Roman"/>
          <w:b w:val="false"/>
          <w:i w:val="false"/>
          <w:color w:val="000000"/>
          <w:sz w:val="28"/>
        </w:rPr>
        <w:t xml:space="preserve">
      8.9. Осложнения после травмы подводной взрывной волной могут возникнуть со стороны различных органов и систем организма в зависимости от характера повреждения. </w:t>
      </w:r>
      <w:r>
        <w:br/>
      </w:r>
      <w:r>
        <w:rPr>
          <w:rFonts w:ascii="Times New Roman"/>
          <w:b w:val="false"/>
          <w:i w:val="false"/>
          <w:color w:val="000000"/>
          <w:sz w:val="28"/>
        </w:rPr>
        <w:t xml:space="preserve">
      8.10. Для предупреждения травмы подводной взрывной волной необходимо соблюдать требования безопасности при проведении взрывных работ под водой (в соответствии с требованиями п.3.9. ч. I Правил). </w:t>
      </w:r>
      <w:r>
        <w:br/>
      </w:r>
      <w:r>
        <w:rPr>
          <w:rFonts w:ascii="Times New Roman"/>
          <w:b w:val="false"/>
          <w:i w:val="false"/>
          <w:color w:val="000000"/>
          <w:sz w:val="28"/>
        </w:rPr>
        <w:t xml:space="preserve">
      Кроме того: </w:t>
      </w:r>
      <w:r>
        <w:br/>
      </w:r>
      <w:r>
        <w:rPr>
          <w:rFonts w:ascii="Times New Roman"/>
          <w:b w:val="false"/>
          <w:i w:val="false"/>
          <w:color w:val="000000"/>
          <w:sz w:val="28"/>
        </w:rPr>
        <w:t xml:space="preserve">
      по возможности использовать вентилируемое снаряжение, чтобы грудь, живот и голова водолаза были окружены воздушной "подушкой"; </w:t>
      </w:r>
      <w:r>
        <w:br/>
      </w:r>
      <w:r>
        <w:rPr>
          <w:rFonts w:ascii="Times New Roman"/>
          <w:b w:val="false"/>
          <w:i w:val="false"/>
          <w:color w:val="000000"/>
          <w:sz w:val="28"/>
        </w:rPr>
        <w:t xml:space="preserve">
      при сигнале о возможной опасности подводного взрыва водолазу следует перейти в однородную среду (предпочтительно воздушную), при нахождении в воде расположить свое тело вдоль линии направления к взрыву и ногами к нему, защитить при этом живот и грудь руками от прямого воздействия подводной волны.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Отравление вредными газообразными веществами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Отравление вредными веществами - это патологический процесс, обусловленный попаданием в дыхательную газовую смесь окиси углерода, окислов азота, углеводородов и других вредных соединений, характеризующийся в основном нарушением транспортной функции гемоглобина крови. </w:t>
      </w:r>
      <w:r>
        <w:br/>
      </w:r>
      <w:r>
        <w:rPr>
          <w:rFonts w:ascii="Times New Roman"/>
          <w:b w:val="false"/>
          <w:i w:val="false"/>
          <w:color w:val="000000"/>
          <w:sz w:val="28"/>
        </w:rPr>
        <w:t xml:space="preserve">
      9.2. Причины отравления вредными веществами: </w:t>
      </w:r>
      <w:r>
        <w:br/>
      </w:r>
      <w:r>
        <w:rPr>
          <w:rFonts w:ascii="Times New Roman"/>
          <w:b w:val="false"/>
          <w:i w:val="false"/>
          <w:color w:val="000000"/>
          <w:sz w:val="28"/>
        </w:rPr>
        <w:t xml:space="preserve">
      попадание во всасывающий патрубок компрессора дыма или выхлопных газов от рядом работающих двигателей внутреннего сгорания; </w:t>
      </w:r>
      <w:r>
        <w:br/>
      </w:r>
      <w:r>
        <w:rPr>
          <w:rFonts w:ascii="Times New Roman"/>
          <w:b w:val="false"/>
          <w:i w:val="false"/>
          <w:color w:val="000000"/>
          <w:sz w:val="28"/>
        </w:rPr>
        <w:t xml:space="preserve">
      неисправность работающего компрессора; </w:t>
      </w:r>
      <w:r>
        <w:br/>
      </w:r>
      <w:r>
        <w:rPr>
          <w:rFonts w:ascii="Times New Roman"/>
          <w:b w:val="false"/>
          <w:i w:val="false"/>
          <w:color w:val="000000"/>
          <w:sz w:val="28"/>
        </w:rPr>
        <w:t xml:space="preserve">
      выработка ресурсов шихты или неисправность фильтра очистки воздуха. </w:t>
      </w:r>
      <w:r>
        <w:br/>
      </w:r>
      <w:r>
        <w:rPr>
          <w:rFonts w:ascii="Times New Roman"/>
          <w:b w:val="false"/>
          <w:i w:val="false"/>
          <w:color w:val="000000"/>
          <w:sz w:val="28"/>
        </w:rPr>
        <w:t xml:space="preserve">
      При дыхании некачественным воздухом гемоглобин крови соединяется с вредными веществами, образуя стойкие соединения (метгемоглобин, карбоксигемоглобин). Это приводит к нарушению доставки кислорода к органам и тканям организма. </w:t>
      </w:r>
      <w:r>
        <w:br/>
      </w:r>
      <w:r>
        <w:rPr>
          <w:rFonts w:ascii="Times New Roman"/>
          <w:b w:val="false"/>
          <w:i w:val="false"/>
          <w:color w:val="000000"/>
          <w:sz w:val="28"/>
        </w:rPr>
        <w:t xml:space="preserve">
      Опасность отравления возрастает пропорционально глубине погружения. </w:t>
      </w:r>
      <w:r>
        <w:br/>
      </w:r>
      <w:r>
        <w:rPr>
          <w:rFonts w:ascii="Times New Roman"/>
          <w:b w:val="false"/>
          <w:i w:val="false"/>
          <w:color w:val="000000"/>
          <w:sz w:val="28"/>
        </w:rPr>
        <w:t xml:space="preserve">
      9.3. Условиями, способствующими возникновению заболевания, являются: </w:t>
      </w:r>
      <w:r>
        <w:br/>
      </w:r>
      <w:r>
        <w:rPr>
          <w:rFonts w:ascii="Times New Roman"/>
          <w:b w:val="false"/>
          <w:i w:val="false"/>
          <w:color w:val="000000"/>
          <w:sz w:val="28"/>
        </w:rPr>
        <w:t xml:space="preserve">
      тяжелая физическая нагрузка; </w:t>
      </w:r>
      <w:r>
        <w:br/>
      </w:r>
      <w:r>
        <w:rPr>
          <w:rFonts w:ascii="Times New Roman"/>
          <w:b w:val="false"/>
          <w:i w:val="false"/>
          <w:color w:val="000000"/>
          <w:sz w:val="28"/>
        </w:rPr>
        <w:t xml:space="preserve">
      повышенное содержание углекислого газа во вдыхаемом воздухе; </w:t>
      </w:r>
      <w:r>
        <w:br/>
      </w:r>
      <w:r>
        <w:rPr>
          <w:rFonts w:ascii="Times New Roman"/>
          <w:b w:val="false"/>
          <w:i w:val="false"/>
          <w:color w:val="000000"/>
          <w:sz w:val="28"/>
        </w:rPr>
        <w:t xml:space="preserve">
      переохлаждение или перегревание организма. </w:t>
      </w:r>
      <w:r>
        <w:br/>
      </w:r>
      <w:r>
        <w:rPr>
          <w:rFonts w:ascii="Times New Roman"/>
          <w:b w:val="false"/>
          <w:i w:val="false"/>
          <w:color w:val="000000"/>
          <w:sz w:val="28"/>
        </w:rPr>
        <w:t xml:space="preserve">
      9.4. По клиническим признакам отравление вредными веществами делится на три степени тяжести: легкую (без изменения сознания); среднюю (с помрачением сознания); тяжелую (с потерей сознания). </w:t>
      </w:r>
      <w:r>
        <w:br/>
      </w:r>
      <w:r>
        <w:rPr>
          <w:rFonts w:ascii="Times New Roman"/>
          <w:b w:val="false"/>
          <w:i w:val="false"/>
          <w:color w:val="000000"/>
          <w:sz w:val="28"/>
        </w:rPr>
        <w:t xml:space="preserve">
      Для легкой степени характерно появление слабости, головной боли, шума в ушах, одышки, кашля, тошноты и рвоты, ощущения пульсации височной артерии, тяжести за грудиной и сердцебиения; отмечаются легкий румянец щек, синюшность губ, дрожание пальцев рук. </w:t>
      </w:r>
      <w:r>
        <w:br/>
      </w:r>
      <w:r>
        <w:rPr>
          <w:rFonts w:ascii="Times New Roman"/>
          <w:b w:val="false"/>
          <w:i w:val="false"/>
          <w:color w:val="000000"/>
          <w:sz w:val="28"/>
        </w:rPr>
        <w:t xml:space="preserve">
      Для средней степени характерно усиление перечисленных симптомов; дополнительно отмечаются розовато-синий оттенок кожи и слизистых, судорожные сокращения отдельных групп мышц, помрачение сознания. </w:t>
      </w:r>
      <w:r>
        <w:br/>
      </w:r>
      <w:r>
        <w:rPr>
          <w:rFonts w:ascii="Times New Roman"/>
          <w:b w:val="false"/>
          <w:i w:val="false"/>
          <w:color w:val="000000"/>
          <w:sz w:val="28"/>
        </w:rPr>
        <w:t xml:space="preserve">
      Для тяжелой степени характерно появление кашля с обильной пенистой мокротой; отмечаются выраженная синюшность или бледно-серый цвет кожи и слизистых, периодические судороги мышц туловища и конечностей, потеря сознания, неукротимая рвота. </w:t>
      </w:r>
      <w:r>
        <w:br/>
      </w:r>
      <w:r>
        <w:rPr>
          <w:rFonts w:ascii="Times New Roman"/>
          <w:b w:val="false"/>
          <w:i w:val="false"/>
          <w:color w:val="000000"/>
          <w:sz w:val="28"/>
        </w:rPr>
        <w:t xml:space="preserve">
      Возможна остановка дыхания и сердечной деятельности. </w:t>
      </w:r>
      <w:r>
        <w:br/>
      </w:r>
      <w:r>
        <w:rPr>
          <w:rFonts w:ascii="Times New Roman"/>
          <w:b w:val="false"/>
          <w:i w:val="false"/>
          <w:color w:val="000000"/>
          <w:sz w:val="28"/>
        </w:rPr>
        <w:t xml:space="preserve">
      9.5. Для подтверждения диагноза необходимо провести анализ воздуха, которым дышал водолаз, на содержание вредных веществ. </w:t>
      </w:r>
      <w:r>
        <w:br/>
      </w:r>
      <w:r>
        <w:rPr>
          <w:rFonts w:ascii="Times New Roman"/>
          <w:b w:val="false"/>
          <w:i w:val="false"/>
          <w:color w:val="000000"/>
          <w:sz w:val="28"/>
        </w:rPr>
        <w:t xml:space="preserve">
      9.6. При оказании первой медицинской помощи необходимо: </w:t>
      </w:r>
      <w:r>
        <w:br/>
      </w:r>
      <w:r>
        <w:rPr>
          <w:rFonts w:ascii="Times New Roman"/>
          <w:b w:val="false"/>
          <w:i w:val="false"/>
          <w:color w:val="000000"/>
          <w:sz w:val="28"/>
        </w:rPr>
        <w:t xml:space="preserve">
      перевести пострадавшего на дыхание воздухом, свободным от вредных веществ, из других баллонов-хранилищ; </w:t>
      </w:r>
      <w:r>
        <w:br/>
      </w:r>
      <w:r>
        <w:rPr>
          <w:rFonts w:ascii="Times New Roman"/>
          <w:b w:val="false"/>
          <w:i w:val="false"/>
          <w:color w:val="000000"/>
          <w:sz w:val="28"/>
        </w:rPr>
        <w:t xml:space="preserve">
      поднять водолаза на поверхность; </w:t>
      </w:r>
      <w:r>
        <w:br/>
      </w:r>
      <w:r>
        <w:rPr>
          <w:rFonts w:ascii="Times New Roman"/>
          <w:b w:val="false"/>
          <w:i w:val="false"/>
          <w:color w:val="000000"/>
          <w:sz w:val="28"/>
        </w:rPr>
        <w:t xml:space="preserve">
      после подъема перевести водолаза на дыхание чистым воздухом или кислородом; </w:t>
      </w:r>
      <w:r>
        <w:br/>
      </w:r>
      <w:r>
        <w:rPr>
          <w:rFonts w:ascii="Times New Roman"/>
          <w:b w:val="false"/>
          <w:i w:val="false"/>
          <w:color w:val="000000"/>
          <w:sz w:val="28"/>
        </w:rPr>
        <w:t xml:space="preserve">
      при легкой степени отравления до прибытия водолазного врача кислород можно использовать в условиях нормального давления. Пострадавшего укрыть одеялом, приложить грелки к ногам, напоить сладким чаем или кофе, дать 1 таблетку анальгина, 1 таблетку экстракта валерианы, под язык положить 1 таблетку валидола; </w:t>
      </w:r>
      <w:r>
        <w:br/>
      </w:r>
      <w:r>
        <w:rPr>
          <w:rFonts w:ascii="Times New Roman"/>
          <w:b w:val="false"/>
          <w:i w:val="false"/>
          <w:color w:val="000000"/>
          <w:sz w:val="28"/>
        </w:rPr>
        <w:t xml:space="preserve">
      при средней и тяжелой степени начать лечение в условиях барокамеры согласно п.4 приложения 2, при необходимости провести реанимационные мероприятия (приложение 14), для дыхания кислородом использовать ингаляторы с открытой схемой дыхания, а также кислородные аппараты с замкнутой схемой дыхания. Чтобы исключить обратное попадание вредных веществ в организм следует отсоединить трубку выдоха, обеспечив вентиляцию барокамеры. </w:t>
      </w:r>
      <w:r>
        <w:br/>
      </w:r>
      <w:r>
        <w:rPr>
          <w:rFonts w:ascii="Times New Roman"/>
          <w:b w:val="false"/>
          <w:i w:val="false"/>
          <w:color w:val="000000"/>
          <w:sz w:val="28"/>
        </w:rPr>
        <w:t xml:space="preserve">
      9.7. Первая врачебная помощь заключается в проведении симптоматической терапии и реанимационных мероприятий. </w:t>
      </w:r>
      <w:r>
        <w:br/>
      </w:r>
      <w:r>
        <w:rPr>
          <w:rFonts w:ascii="Times New Roman"/>
          <w:b w:val="false"/>
          <w:i w:val="false"/>
          <w:color w:val="000000"/>
          <w:sz w:val="28"/>
        </w:rPr>
        <w:t xml:space="preserve">
      9.8. Квалифицированная и специализированная помощь включает проведение оксигенобаротерапиии, симптоматического лечения и реанимационных мероприятий. Оксигенобаротерапия проводится согласно п.4 приложения 2. </w:t>
      </w:r>
      <w:r>
        <w:br/>
      </w:r>
      <w:r>
        <w:rPr>
          <w:rFonts w:ascii="Times New Roman"/>
          <w:b w:val="false"/>
          <w:i w:val="false"/>
          <w:color w:val="000000"/>
          <w:sz w:val="28"/>
        </w:rPr>
        <w:t xml:space="preserve">
      Время дыхания кислородом под избыточным давлением 0,2 МПа (20 м вод.ст.) определяется состоянием пострадавшего. При легкой степени отравления оно может быть ограничено 30 мин с последующим переходом за 5 мин на воздухе на первую остановку (18 м вод.ст.). При средней и тяжелой степени время дыхания кислородом сокращать не следует. При необходимости сеанс оксигенобаротерапии может быть повторен через 12-24 ч. </w:t>
      </w:r>
      <w:r>
        <w:br/>
      </w:r>
      <w:r>
        <w:rPr>
          <w:rFonts w:ascii="Times New Roman"/>
          <w:b w:val="false"/>
          <w:i w:val="false"/>
          <w:color w:val="000000"/>
          <w:sz w:val="28"/>
        </w:rPr>
        <w:t xml:space="preserve">
      В случае появления первых симптомов кислородного отравления необходимо перевести больного на дыхание воздухом и в течение 20 мин. провести равномерную декомпрессию до поверхности. </w:t>
      </w:r>
      <w:r>
        <w:br/>
      </w:r>
      <w:r>
        <w:rPr>
          <w:rFonts w:ascii="Times New Roman"/>
          <w:b w:val="false"/>
          <w:i w:val="false"/>
          <w:color w:val="000000"/>
          <w:sz w:val="28"/>
        </w:rPr>
        <w:t xml:space="preserve">
      Необходимо принять меры к доставке свежецитратной крови и при неэффективности оксигенобаротерапии произвести в условиях барокамеры (приложение 16) переливание крови до 800-1000 мл с одновременной эвакуацией того же количества крови из противоположной локтевой вены. </w:t>
      </w:r>
      <w:r>
        <w:br/>
      </w:r>
      <w:r>
        <w:rPr>
          <w:rFonts w:ascii="Times New Roman"/>
          <w:b w:val="false"/>
          <w:i w:val="false"/>
          <w:color w:val="000000"/>
          <w:sz w:val="28"/>
        </w:rPr>
        <w:t xml:space="preserve">
      Симптоматическое лечение предусматривает введение больному следующих медикаментов: </w:t>
      </w:r>
      <w:r>
        <w:br/>
      </w:r>
      <w:r>
        <w:rPr>
          <w:rFonts w:ascii="Times New Roman"/>
          <w:b w:val="false"/>
          <w:i w:val="false"/>
          <w:color w:val="000000"/>
          <w:sz w:val="28"/>
        </w:rPr>
        <w:t xml:space="preserve">
      при ослаблении сердечно-сосудистой системы - строфантин (0,05% - 0,5 </w:t>
      </w:r>
      <w:r>
        <w:br/>
      </w:r>
      <w:r>
        <w:rPr>
          <w:rFonts w:ascii="Times New Roman"/>
          <w:b w:val="false"/>
          <w:i w:val="false"/>
          <w:color w:val="000000"/>
          <w:sz w:val="28"/>
        </w:rPr>
        <w:t xml:space="preserve">
мл) или коргликон (0,06% - 1 мл) в растворе глюкозы (25% - 10 мл) внутривенно медленно; </w:t>
      </w:r>
      <w:r>
        <w:br/>
      </w:r>
      <w:r>
        <w:rPr>
          <w:rFonts w:ascii="Times New Roman"/>
          <w:b w:val="false"/>
          <w:i w:val="false"/>
          <w:color w:val="000000"/>
          <w:sz w:val="28"/>
        </w:rPr>
        <w:t xml:space="preserve">
      при ослаблении дыхания - этимизол (1,5% - 3 мл) внутримышечно; </w:t>
      </w:r>
      <w:r>
        <w:br/>
      </w:r>
      <w:r>
        <w:rPr>
          <w:rFonts w:ascii="Times New Roman"/>
          <w:b w:val="false"/>
          <w:i w:val="false"/>
          <w:color w:val="000000"/>
          <w:sz w:val="28"/>
        </w:rPr>
        <w:t xml:space="preserve">
      при резком возбуждении - тизерцин (2,5% - 1 мл) внутримышечно или аминазин (2,5% - 1 мл) внутримышечно, можно димедрол (1,0% - 1 мл) внутримышечно или супрастин (2% - 1 мл) внутримышечно; </w:t>
      </w:r>
      <w:r>
        <w:br/>
      </w:r>
      <w:r>
        <w:rPr>
          <w:rFonts w:ascii="Times New Roman"/>
          <w:b w:val="false"/>
          <w:i w:val="false"/>
          <w:color w:val="000000"/>
          <w:sz w:val="28"/>
        </w:rPr>
        <w:t xml:space="preserve">
      при выраженных симптомах интоксикации - аскорбиновая кислота (5% - 10 </w:t>
      </w:r>
      <w:r>
        <w:br/>
      </w:r>
      <w:r>
        <w:rPr>
          <w:rFonts w:ascii="Times New Roman"/>
          <w:b w:val="false"/>
          <w:i w:val="false"/>
          <w:color w:val="000000"/>
          <w:sz w:val="28"/>
        </w:rPr>
        <w:t xml:space="preserve">
мл) в растворе глюкозы (40% - 250 мл) внутривенно капельно; </w:t>
      </w:r>
      <w:r>
        <w:br/>
      </w:r>
      <w:r>
        <w:rPr>
          <w:rFonts w:ascii="Times New Roman"/>
          <w:b w:val="false"/>
          <w:i w:val="false"/>
          <w:color w:val="000000"/>
          <w:sz w:val="28"/>
        </w:rPr>
        <w:t xml:space="preserve">
      для предупреждения повторных приступов судорог - барбамил (5% - 5 мл) внутривенно; </w:t>
      </w:r>
      <w:r>
        <w:br/>
      </w:r>
      <w:r>
        <w:rPr>
          <w:rFonts w:ascii="Times New Roman"/>
          <w:b w:val="false"/>
          <w:i w:val="false"/>
          <w:color w:val="000000"/>
          <w:sz w:val="28"/>
        </w:rPr>
        <w:t xml:space="preserve">
      для профилактики отека мозга - кортизон (2,5% - 10 мл) внутривенно капельно в растворе хлористого натрия (0,5% - 100 мл); </w:t>
      </w:r>
      <w:r>
        <w:br/>
      </w:r>
      <w:r>
        <w:rPr>
          <w:rFonts w:ascii="Times New Roman"/>
          <w:b w:val="false"/>
          <w:i w:val="false"/>
          <w:color w:val="000000"/>
          <w:sz w:val="28"/>
        </w:rPr>
        <w:t xml:space="preserve">
      для профилактики пневмонии - антибиотики, сульфаниламиды. </w:t>
      </w:r>
      <w:r>
        <w:br/>
      </w:r>
      <w:r>
        <w:rPr>
          <w:rFonts w:ascii="Times New Roman"/>
          <w:b w:val="false"/>
          <w:i w:val="false"/>
          <w:color w:val="000000"/>
          <w:sz w:val="28"/>
        </w:rPr>
        <w:t xml:space="preserve">
      Водолазы, перенесшие отравление вредными веществами, подлежат стационарному лечению. </w:t>
      </w:r>
      <w:r>
        <w:br/>
      </w:r>
      <w:r>
        <w:rPr>
          <w:rFonts w:ascii="Times New Roman"/>
          <w:b w:val="false"/>
          <w:i w:val="false"/>
          <w:color w:val="000000"/>
          <w:sz w:val="28"/>
        </w:rPr>
        <w:t xml:space="preserve">
      9.9. После перенесенного отравления вредными веществами средней и тяжелой степени могут возникнуть осложнения со стороны следующих систем организма: </w:t>
      </w:r>
      <w:r>
        <w:br/>
      </w:r>
      <w:r>
        <w:rPr>
          <w:rFonts w:ascii="Times New Roman"/>
          <w:b w:val="false"/>
          <w:i w:val="false"/>
          <w:color w:val="000000"/>
          <w:sz w:val="28"/>
        </w:rPr>
        <w:t xml:space="preserve">
      центральной нервной системы (нарушение памяти, бредовые состояния и др.); </w:t>
      </w:r>
      <w:r>
        <w:br/>
      </w:r>
      <w:r>
        <w:rPr>
          <w:rFonts w:ascii="Times New Roman"/>
          <w:b w:val="false"/>
          <w:i w:val="false"/>
          <w:color w:val="000000"/>
          <w:sz w:val="28"/>
        </w:rPr>
        <w:t xml:space="preserve">
      дыхательной системы (бронхиты, очаговые пневмонии); </w:t>
      </w:r>
      <w:r>
        <w:br/>
      </w:r>
      <w:r>
        <w:rPr>
          <w:rFonts w:ascii="Times New Roman"/>
          <w:b w:val="false"/>
          <w:i w:val="false"/>
          <w:color w:val="000000"/>
          <w:sz w:val="28"/>
        </w:rPr>
        <w:t xml:space="preserve">
      сердечно-сосудистой системы (тромбоз сосудов, диффузные или очаговые поражения миокарда). </w:t>
      </w:r>
      <w:r>
        <w:br/>
      </w:r>
      <w:r>
        <w:rPr>
          <w:rFonts w:ascii="Times New Roman"/>
          <w:b w:val="false"/>
          <w:i w:val="false"/>
          <w:color w:val="000000"/>
          <w:sz w:val="28"/>
        </w:rPr>
        <w:t xml:space="preserve">
      9.10. Для предупреждения отравления вредными веществами необходимо: </w:t>
      </w:r>
      <w:r>
        <w:br/>
      </w:r>
      <w:r>
        <w:rPr>
          <w:rFonts w:ascii="Times New Roman"/>
          <w:b w:val="false"/>
          <w:i w:val="false"/>
          <w:color w:val="000000"/>
          <w:sz w:val="28"/>
        </w:rPr>
        <w:t xml:space="preserve">
      строго следить за правильной эксплуатацией водолазной техники и соблюдением сроков технического обслуживания и ремонта компрессоров, фильтров, трубопроводов, баллонов и др.; </w:t>
      </w:r>
      <w:r>
        <w:br/>
      </w:r>
      <w:r>
        <w:rPr>
          <w:rFonts w:ascii="Times New Roman"/>
          <w:b w:val="false"/>
          <w:i w:val="false"/>
          <w:color w:val="000000"/>
          <w:sz w:val="28"/>
        </w:rPr>
        <w:t xml:space="preserve">
      контролировать в установленные сроки качество воздуха, используемого для дыхания водолазов; </w:t>
      </w:r>
      <w:r>
        <w:br/>
      </w:r>
      <w:r>
        <w:rPr>
          <w:rFonts w:ascii="Times New Roman"/>
          <w:b w:val="false"/>
          <w:i w:val="false"/>
          <w:color w:val="000000"/>
          <w:sz w:val="28"/>
        </w:rPr>
        <w:t xml:space="preserve">
      соблюдать меры предосторожности при пополнении запасов воздуха (всасывающий патрубок компрессора располагать в зоне чистого воздуха, в местах, удаленных от работающих двигателей внутреннего сгорания или дымовых труб).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Отравление кислородом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Отравление кислородом - это патологический процесс, обусловленный воздействием на организм повышенного парциального давления кислорода во вдыхаемой газовой смеси и превышением допустимого времени дыхания этой смесью. </w:t>
      </w:r>
      <w:r>
        <w:br/>
      </w:r>
      <w:r>
        <w:rPr>
          <w:rFonts w:ascii="Times New Roman"/>
          <w:b w:val="false"/>
          <w:i w:val="false"/>
          <w:color w:val="000000"/>
          <w:sz w:val="28"/>
        </w:rPr>
        <w:t xml:space="preserve">
      10.2. Причинами отравления кислородом могут быть: </w:t>
      </w:r>
    </w:p>
    <w:bookmarkEnd w:id="124"/>
    <w:bookmarkStart w:name="z330" w:id="125"/>
    <w:p>
      <w:pPr>
        <w:spacing w:after="0"/>
        <w:ind w:left="0"/>
        <w:jc w:val="both"/>
      </w:pPr>
      <w:r>
        <w:rPr>
          <w:rFonts w:ascii="Times New Roman"/>
          <w:b w:val="false"/>
          <w:i w:val="false"/>
          <w:color w:val="000000"/>
          <w:sz w:val="28"/>
        </w:rPr>
        <w:t>
 </w:t>
      </w:r>
    </w:p>
    <w:bookmarkEnd w:id="125"/>
    <w:p>
      <w:pPr>
        <w:spacing w:after="0"/>
        <w:ind w:left="0"/>
        <w:jc w:val="both"/>
      </w:pPr>
      <w:r>
        <w:rPr>
          <w:rFonts w:ascii="Times New Roman"/>
          <w:b w:val="false"/>
          <w:i w:val="false"/>
          <w:color w:val="000000"/>
          <w:sz w:val="28"/>
        </w:rPr>
        <w:t xml:space="preserve">     аварийная задержка водолаза на глубинах 60-80 м и последующая </w:t>
      </w:r>
    </w:p>
    <w:p>
      <w:pPr>
        <w:spacing w:after="0"/>
        <w:ind w:left="0"/>
        <w:jc w:val="both"/>
      </w:pPr>
      <w:r>
        <w:rPr>
          <w:rFonts w:ascii="Times New Roman"/>
          <w:b w:val="false"/>
          <w:i w:val="false"/>
          <w:color w:val="000000"/>
          <w:sz w:val="28"/>
        </w:rPr>
        <w:t>длительная декомпрессия при дыхании воздухом;</w:t>
      </w:r>
    </w:p>
    <w:p>
      <w:pPr>
        <w:spacing w:after="0"/>
        <w:ind w:left="0"/>
        <w:jc w:val="both"/>
      </w:pPr>
      <w:r>
        <w:rPr>
          <w:rFonts w:ascii="Times New Roman"/>
          <w:b w:val="false"/>
          <w:i w:val="false"/>
          <w:color w:val="000000"/>
          <w:sz w:val="28"/>
        </w:rPr>
        <w:t xml:space="preserve">     превышение допустимого давления и сроков дыхания воздухом и </w:t>
      </w:r>
    </w:p>
    <w:p>
      <w:pPr>
        <w:spacing w:after="0"/>
        <w:ind w:left="0"/>
        <w:jc w:val="both"/>
      </w:pPr>
      <w:r>
        <w:rPr>
          <w:rFonts w:ascii="Times New Roman"/>
          <w:b w:val="false"/>
          <w:i w:val="false"/>
          <w:color w:val="000000"/>
          <w:sz w:val="28"/>
        </w:rPr>
        <w:t>кислородом при проведении лечебной рекомпрессии;</w:t>
      </w:r>
    </w:p>
    <w:p>
      <w:pPr>
        <w:spacing w:after="0"/>
        <w:ind w:left="0"/>
        <w:jc w:val="both"/>
      </w:pPr>
      <w:r>
        <w:rPr>
          <w:rFonts w:ascii="Times New Roman"/>
          <w:b w:val="false"/>
          <w:i w:val="false"/>
          <w:color w:val="000000"/>
          <w:sz w:val="28"/>
        </w:rPr>
        <w:t xml:space="preserve">     превышение глубины и времени пребывания на грунте при дыхании чистым </w:t>
      </w:r>
    </w:p>
    <w:p>
      <w:pPr>
        <w:spacing w:after="0"/>
        <w:ind w:left="0"/>
        <w:jc w:val="both"/>
      </w:pPr>
      <w:r>
        <w:rPr>
          <w:rFonts w:ascii="Times New Roman"/>
          <w:b w:val="false"/>
          <w:i w:val="false"/>
          <w:color w:val="000000"/>
          <w:sz w:val="28"/>
        </w:rPr>
        <w:t>кислородом;</w:t>
      </w:r>
    </w:p>
    <w:p>
      <w:pPr>
        <w:spacing w:after="0"/>
        <w:ind w:left="0"/>
        <w:jc w:val="both"/>
      </w:pPr>
      <w:r>
        <w:rPr>
          <w:rFonts w:ascii="Times New Roman"/>
          <w:b w:val="false"/>
          <w:i w:val="false"/>
          <w:color w:val="000000"/>
          <w:sz w:val="28"/>
        </w:rPr>
        <w:t xml:space="preserve">     интенсивная подача кислорода из-за попадания воды в регенеративный </w:t>
      </w:r>
    </w:p>
    <w:p>
      <w:pPr>
        <w:spacing w:after="0"/>
        <w:ind w:left="0"/>
        <w:jc w:val="both"/>
      </w:pPr>
      <w:r>
        <w:rPr>
          <w:rFonts w:ascii="Times New Roman"/>
          <w:b w:val="false"/>
          <w:i w:val="false"/>
          <w:color w:val="000000"/>
          <w:sz w:val="28"/>
        </w:rPr>
        <w:t>патрон;</w:t>
      </w:r>
    </w:p>
    <w:p>
      <w:pPr>
        <w:spacing w:after="0"/>
        <w:ind w:left="0"/>
        <w:jc w:val="both"/>
      </w:pPr>
      <w:r>
        <w:rPr>
          <w:rFonts w:ascii="Times New Roman"/>
          <w:b w:val="false"/>
          <w:i w:val="false"/>
          <w:color w:val="000000"/>
          <w:sz w:val="28"/>
        </w:rPr>
        <w:t>     превышение допустимой концентрации кислорода в барокамере;</w:t>
      </w:r>
    </w:p>
    <w:p>
      <w:pPr>
        <w:spacing w:after="0"/>
        <w:ind w:left="0"/>
        <w:jc w:val="both"/>
      </w:pPr>
      <w:r>
        <w:rPr>
          <w:rFonts w:ascii="Times New Roman"/>
          <w:b w:val="false"/>
          <w:i w:val="false"/>
          <w:color w:val="000000"/>
          <w:sz w:val="28"/>
        </w:rPr>
        <w:t>     неисправности в работе газоанализирующего устройства.</w:t>
      </w:r>
    </w:p>
    <w:p>
      <w:pPr>
        <w:spacing w:after="0"/>
        <w:ind w:left="0"/>
        <w:jc w:val="both"/>
      </w:pPr>
      <w:r>
        <w:rPr>
          <w:rFonts w:ascii="Times New Roman"/>
          <w:b w:val="false"/>
          <w:i w:val="false"/>
          <w:color w:val="000000"/>
          <w:sz w:val="28"/>
        </w:rPr>
        <w:t xml:space="preserve">     Механизм отравления кислородом обусловлен его высоким напряжением в </w:t>
      </w:r>
    </w:p>
    <w:p>
      <w:pPr>
        <w:spacing w:after="0"/>
        <w:ind w:left="0"/>
        <w:jc w:val="both"/>
      </w:pPr>
      <w:r>
        <w:rPr>
          <w:rFonts w:ascii="Times New Roman"/>
          <w:b w:val="false"/>
          <w:i w:val="false"/>
          <w:color w:val="000000"/>
          <w:sz w:val="28"/>
        </w:rPr>
        <w:t xml:space="preserve">крови и тканях организма. Это вызывает изменение обмена веществ и ведет к </w:t>
      </w:r>
    </w:p>
    <w:p>
      <w:pPr>
        <w:spacing w:after="0"/>
        <w:ind w:left="0"/>
        <w:jc w:val="both"/>
      </w:pPr>
      <w:r>
        <w:rPr>
          <w:rFonts w:ascii="Times New Roman"/>
          <w:b w:val="false"/>
          <w:i w:val="false"/>
          <w:color w:val="000000"/>
          <w:sz w:val="28"/>
        </w:rPr>
        <w:t xml:space="preserve">функциональным нарушениям в организме, особенно в его центральной нервной </w:t>
      </w:r>
    </w:p>
    <w:p>
      <w:pPr>
        <w:spacing w:after="0"/>
        <w:ind w:left="0"/>
        <w:jc w:val="both"/>
      </w:pPr>
      <w:r>
        <w:rPr>
          <w:rFonts w:ascii="Times New Roman"/>
          <w:b w:val="false"/>
          <w:i w:val="false"/>
          <w:color w:val="000000"/>
          <w:sz w:val="28"/>
        </w:rPr>
        <w:t>системе, органах дыхания и кровообращения.</w:t>
      </w:r>
    </w:p>
    <w:p>
      <w:pPr>
        <w:spacing w:after="0"/>
        <w:ind w:left="0"/>
        <w:jc w:val="both"/>
      </w:pPr>
      <w:r>
        <w:rPr>
          <w:rFonts w:ascii="Times New Roman"/>
          <w:b w:val="false"/>
          <w:i w:val="false"/>
          <w:color w:val="000000"/>
          <w:sz w:val="28"/>
        </w:rPr>
        <w:t>     10.3. Условиями, способствующими возникновению отравления, являются:</w:t>
      </w:r>
    </w:p>
    <w:p>
      <w:pPr>
        <w:spacing w:after="0"/>
        <w:ind w:left="0"/>
        <w:jc w:val="both"/>
      </w:pPr>
      <w:r>
        <w:rPr>
          <w:rFonts w:ascii="Times New Roman"/>
          <w:b w:val="false"/>
          <w:i w:val="false"/>
          <w:color w:val="000000"/>
          <w:sz w:val="28"/>
        </w:rPr>
        <w:t xml:space="preserve">     повышение парциального давления углекислого газа во вдыхаемой газовой </w:t>
      </w:r>
    </w:p>
    <w:p>
      <w:pPr>
        <w:spacing w:after="0"/>
        <w:ind w:left="0"/>
        <w:jc w:val="both"/>
      </w:pPr>
      <w:r>
        <w:rPr>
          <w:rFonts w:ascii="Times New Roman"/>
          <w:b w:val="false"/>
          <w:i w:val="false"/>
          <w:color w:val="000000"/>
          <w:sz w:val="28"/>
        </w:rPr>
        <w:t>смеси;</w:t>
      </w:r>
    </w:p>
    <w:p>
      <w:pPr>
        <w:spacing w:after="0"/>
        <w:ind w:left="0"/>
        <w:jc w:val="both"/>
      </w:pPr>
      <w:r>
        <w:rPr>
          <w:rFonts w:ascii="Times New Roman"/>
          <w:b w:val="false"/>
          <w:i w:val="false"/>
          <w:color w:val="000000"/>
          <w:sz w:val="28"/>
        </w:rPr>
        <w:t>     тяжелая физическая нагрузка;</w:t>
      </w:r>
    </w:p>
    <w:p>
      <w:pPr>
        <w:spacing w:after="0"/>
        <w:ind w:left="0"/>
        <w:jc w:val="both"/>
      </w:pPr>
      <w:r>
        <w:rPr>
          <w:rFonts w:ascii="Times New Roman"/>
          <w:b w:val="false"/>
          <w:i w:val="false"/>
          <w:color w:val="000000"/>
          <w:sz w:val="28"/>
        </w:rPr>
        <w:t>     переохлаждение или перегревание;</w:t>
      </w:r>
    </w:p>
    <w:p>
      <w:pPr>
        <w:spacing w:after="0"/>
        <w:ind w:left="0"/>
        <w:jc w:val="both"/>
      </w:pPr>
      <w:r>
        <w:rPr>
          <w:rFonts w:ascii="Times New Roman"/>
          <w:b w:val="false"/>
          <w:i w:val="false"/>
          <w:color w:val="000000"/>
          <w:sz w:val="28"/>
        </w:rPr>
        <w:t xml:space="preserve">     повышенная чувствительность организма к токсическому действию </w:t>
      </w:r>
    </w:p>
    <w:p>
      <w:pPr>
        <w:spacing w:after="0"/>
        <w:ind w:left="0"/>
        <w:jc w:val="both"/>
      </w:pPr>
      <w:r>
        <w:rPr>
          <w:rFonts w:ascii="Times New Roman"/>
          <w:b w:val="false"/>
          <w:i w:val="false"/>
          <w:color w:val="000000"/>
          <w:sz w:val="28"/>
        </w:rPr>
        <w:t>кислорода.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10.4. Признаки отравления кислородом появляются в зависимости от степени превышения допустимого парциального давления кислорода в дыхательной смеси и времени дыхания этой смесью, а также от характера поражения указанных выше органов и систем. Совокупность этих факторов определяет три формы отравления кислородом: легочную, судорожную, сосудистую (возможно их сочетание). </w:t>
      </w:r>
      <w:r>
        <w:br/>
      </w:r>
      <w:r>
        <w:rPr>
          <w:rFonts w:ascii="Times New Roman"/>
          <w:b w:val="false"/>
          <w:i w:val="false"/>
          <w:color w:val="000000"/>
          <w:sz w:val="28"/>
        </w:rPr>
        <w:t xml:space="preserve">
      10.4.1. Легочная форма возникает при парциальном давлении кислорода от 0,06 до 0,25 МПа (от 0,6 до 2,5 кгс/см2) и экспозиции от 2,5 мес до нескольких часов соответственно. </w:t>
      </w:r>
      <w:r>
        <w:br/>
      </w:r>
      <w:r>
        <w:rPr>
          <w:rFonts w:ascii="Times New Roman"/>
          <w:b w:val="false"/>
          <w:i w:val="false"/>
          <w:color w:val="000000"/>
          <w:sz w:val="28"/>
        </w:rPr>
        <w:t xml:space="preserve">
      Для легочной формы отравления кислородом характерны появление чувства жжения в груди и жалоб на загрудинные боли, усиливающиеся при глубоком вдохе и кашле, развитие одышки при легкой физической нагрузке. </w:t>
      </w:r>
      <w:r>
        <w:br/>
      </w:r>
      <w:r>
        <w:rPr>
          <w:rFonts w:ascii="Times New Roman"/>
          <w:b w:val="false"/>
          <w:i w:val="false"/>
          <w:color w:val="000000"/>
          <w:sz w:val="28"/>
        </w:rPr>
        <w:t xml:space="preserve">
      Общее состояние пострадавшего может быть от удовлетворительного до тяжелого в зависимости от тяжести отравления. </w:t>
      </w:r>
      <w:r>
        <w:br/>
      </w:r>
      <w:r>
        <w:rPr>
          <w:rFonts w:ascii="Times New Roman"/>
          <w:b w:val="false"/>
          <w:i w:val="false"/>
          <w:color w:val="000000"/>
          <w:sz w:val="28"/>
        </w:rPr>
        <w:t xml:space="preserve">
      10.4.2. Судорожная форма возникает при парциальном давлении кислорода от 0,26 МПа (2,6 кгс/см2) до нескольких атмосфер и экспозиции от 2-3 ч до нескольких минут соответственно. </w:t>
      </w:r>
      <w:r>
        <w:br/>
      </w:r>
      <w:r>
        <w:rPr>
          <w:rFonts w:ascii="Times New Roman"/>
          <w:b w:val="false"/>
          <w:i w:val="false"/>
          <w:color w:val="000000"/>
          <w:sz w:val="28"/>
        </w:rPr>
        <w:t xml:space="preserve">
      При судорожной форме отравления кислородом различают три стадии: предвестников, судорог и терминальную (предсмертную). </w:t>
      </w:r>
      <w:r>
        <w:br/>
      </w:r>
      <w:r>
        <w:rPr>
          <w:rFonts w:ascii="Times New Roman"/>
          <w:b w:val="false"/>
          <w:i w:val="false"/>
          <w:color w:val="000000"/>
          <w:sz w:val="28"/>
        </w:rPr>
        <w:t xml:space="preserve">
      Стадия предвестников начинается часто с онемения верхней губы, непроизвольных судорожных подергиваний мышц рта, учащения дыхания. Кожа бледнеет, появляется холодный пот, повышается артериальное давление. Происходит снижение остроты зрения и сужение полей зрения. Эта стадия может продолжаться от нескольких минут до десятков минут. </w:t>
      </w:r>
      <w:r>
        <w:br/>
      </w:r>
      <w:r>
        <w:rPr>
          <w:rFonts w:ascii="Times New Roman"/>
          <w:b w:val="false"/>
          <w:i w:val="false"/>
          <w:color w:val="000000"/>
          <w:sz w:val="28"/>
        </w:rPr>
        <w:t xml:space="preserve">
      Стадия судорог начинается внезапно. Судороги охватывают все тело при одновременной потере сознания и падении пострадавшего. Из-за нарушения дыхания, вызванного судорожными сокращениями мышц, лицо становится иссиня-бледным. Глаза подняты кверху или закрыты, изо рта выделяется пена, которая может быть окрашена кровью из прикушенного языка. Через 20-30 с тоническое (напряженное) состояние мышц сменяется часто повторяющимися клоническими сокращениями (подергиваниями), продолжающимися приблизительно в течение 1 мин. Временная остановка дыхания сменяется сильной одышкой. После судорожного припадка наступает период покоя, заторможенности, сменяющийся новым приступом. В период покоя наблюдаются урежение пульса, частое и глубокое дыхание, обильное слюноотделение, экзофтальм (выпячивание глазных яблок) и сужение зрачков. </w:t>
      </w:r>
      <w:r>
        <w:br/>
      </w:r>
      <w:r>
        <w:rPr>
          <w:rFonts w:ascii="Times New Roman"/>
          <w:b w:val="false"/>
          <w:i w:val="false"/>
          <w:color w:val="000000"/>
          <w:sz w:val="28"/>
        </w:rPr>
        <w:t xml:space="preserve">
      Если пострадавший сразу не переключен на дыхание газовой смесью с более низким парциальным давлением кислорода, то приступы судорог становятся чаще, продолжительнее и сильнее. Иногда бывает непроизвольное мочеиспускание и испражнение. Периоды покоя сокращаются, в конечном итоге наступает терминальная стадия. </w:t>
      </w:r>
      <w:r>
        <w:br/>
      </w:r>
      <w:r>
        <w:rPr>
          <w:rFonts w:ascii="Times New Roman"/>
          <w:b w:val="false"/>
          <w:i w:val="false"/>
          <w:color w:val="000000"/>
          <w:sz w:val="28"/>
        </w:rPr>
        <w:t xml:space="preserve">
      В терминальной стадии из-за истощения организма судороги ослабевают и прекращаются, дыхание становится реже, сознание отсутствует, зрачки расширены и не реагируют на свет. Затем происходит остановка дыхания, прекращается сердцебиение и может наступить смерть. </w:t>
      </w:r>
      <w:r>
        <w:br/>
      </w:r>
      <w:r>
        <w:rPr>
          <w:rFonts w:ascii="Times New Roman"/>
          <w:b w:val="false"/>
          <w:i w:val="false"/>
          <w:color w:val="000000"/>
          <w:sz w:val="28"/>
        </w:rPr>
        <w:t xml:space="preserve">
      10.4.3. Сосудистая форма возникает при парциальном давлении кислорода от 0,1 МПа (1,0 кгс/см2) до нескольких атмосфер при экспозиции от 25-45 ч до нескольких минут. </w:t>
      </w:r>
      <w:r>
        <w:br/>
      </w:r>
      <w:r>
        <w:rPr>
          <w:rFonts w:ascii="Times New Roman"/>
          <w:b w:val="false"/>
          <w:i w:val="false"/>
          <w:color w:val="000000"/>
          <w:sz w:val="28"/>
        </w:rPr>
        <w:t xml:space="preserve">
      Признаки отравления и последовательность их появления зависят от величины парциального давления кислорода. При парциальном давлении кислорода 0,1-0,25 МПа (1,0-2,5 кгс/см2) признаки отравления развиваются постепенно и характеризуются в основном понижением кожной чувствительности и онемением кончиков пальцев. При больших давлениях появляется мелькание в глазах, снижение остроты зрения и сужение полей зрения, возможна потеря сознания в результате развивающегося коллапса (обморока). </w:t>
      </w:r>
      <w:r>
        <w:br/>
      </w:r>
      <w:r>
        <w:rPr>
          <w:rFonts w:ascii="Times New Roman"/>
          <w:b w:val="false"/>
          <w:i w:val="false"/>
          <w:color w:val="000000"/>
          <w:sz w:val="28"/>
        </w:rPr>
        <w:t xml:space="preserve">
      При парциальном давлении кислорода 0,5 МПа (5,0 кгс/см2) и более развивается молниеносное отравление, при котором без предвестников наступает внезапная потеря сознания и смерть. </w:t>
      </w:r>
      <w:r>
        <w:br/>
      </w:r>
      <w:r>
        <w:rPr>
          <w:rFonts w:ascii="Times New Roman"/>
          <w:b w:val="false"/>
          <w:i w:val="false"/>
          <w:color w:val="000000"/>
          <w:sz w:val="28"/>
        </w:rPr>
        <w:t xml:space="preserve">
      10.4.4. При парциальном давлении 0,1-0,2 МПа (1,0-2,0 кгс/см2) и экспозиции более 25-3 ч соответственно возможно сочетание признаков легочной и сосудистой форм отравления, проявляющихся в разной степени. </w:t>
      </w:r>
      <w:r>
        <w:br/>
      </w:r>
      <w:r>
        <w:rPr>
          <w:rFonts w:ascii="Times New Roman"/>
          <w:b w:val="false"/>
          <w:i w:val="false"/>
          <w:color w:val="000000"/>
          <w:sz w:val="28"/>
        </w:rPr>
        <w:t xml:space="preserve">
      10.5. При диагностике отравление кислородом следует отличать от отравления углекислым газом и вредными веществами, при этом необходимо учитывать условия спуска и тип снаряжения, в котором работает водолаз. </w:t>
      </w:r>
      <w:r>
        <w:br/>
      </w:r>
      <w:r>
        <w:rPr>
          <w:rFonts w:ascii="Times New Roman"/>
          <w:b w:val="false"/>
          <w:i w:val="false"/>
          <w:color w:val="000000"/>
          <w:sz w:val="28"/>
        </w:rPr>
        <w:t xml:space="preserve">
      10.6. Первую медицинскую помощь при любой форме отравления кислородом следует начинать с подъема водолаза на поверхность или с уменьшения давления в барокамере. </w:t>
      </w:r>
      <w:r>
        <w:br/>
      </w:r>
      <w:r>
        <w:rPr>
          <w:rFonts w:ascii="Times New Roman"/>
          <w:b w:val="false"/>
          <w:i w:val="false"/>
          <w:color w:val="000000"/>
          <w:sz w:val="28"/>
        </w:rPr>
        <w:t xml:space="preserve">
      В случае проведения кислородной декомпрессии водолаза необходимо перевести на дыхание воздухом. </w:t>
      </w:r>
      <w:r>
        <w:br/>
      </w:r>
      <w:r>
        <w:rPr>
          <w:rFonts w:ascii="Times New Roman"/>
          <w:b w:val="false"/>
          <w:i w:val="false"/>
          <w:color w:val="000000"/>
          <w:sz w:val="28"/>
        </w:rPr>
        <w:t xml:space="preserve">
      В начале заболевания в отдельных случаях этих мероприятий бывает достаточно для прекращения отравления. </w:t>
      </w:r>
      <w:r>
        <w:br/>
      </w:r>
      <w:r>
        <w:rPr>
          <w:rFonts w:ascii="Times New Roman"/>
          <w:b w:val="false"/>
          <w:i w:val="false"/>
          <w:color w:val="000000"/>
          <w:sz w:val="28"/>
        </w:rPr>
        <w:t xml:space="preserve">
      При легочной и сосудистой формах подъем водолаза на поверхность и перевод его на дыхание воздухом следует проводить осторожно из-за возможного отека легких, при котором часть легочной ткани выключена из газообмена. В этих условиях уменьшение содержания кислорода по вдыхаемой смеси может привести к кислородному голоданию. </w:t>
      </w:r>
      <w:r>
        <w:br/>
      </w:r>
      <w:r>
        <w:rPr>
          <w:rFonts w:ascii="Times New Roman"/>
          <w:b w:val="false"/>
          <w:i w:val="false"/>
          <w:color w:val="000000"/>
          <w:sz w:val="28"/>
        </w:rPr>
        <w:t xml:space="preserve">
      При судорожной форме отравления, развившейся в барокамере, обеспечивающий водолаз должен удерживать пострадавшего от ушибов об окружающие предметы. Обеспечивающий водолаз должен давать пострадавшему экстракт валерианы (по 0,02 г 3 раза в день), анальгин (по 0,5 г 3 раза в день) в таблетках. В целях предупреждения прикусывания языка следует ввести роторасширитель или подходящий предмет между зубами верхней и нижней челюстей. </w:t>
      </w:r>
      <w:r>
        <w:br/>
      </w:r>
      <w:r>
        <w:rPr>
          <w:rFonts w:ascii="Times New Roman"/>
          <w:b w:val="false"/>
          <w:i w:val="false"/>
          <w:color w:val="000000"/>
          <w:sz w:val="28"/>
        </w:rPr>
        <w:t xml:space="preserve">
      При сосудистой форме отравления пострадавшего нужно уложить в горизонтальное положение с приподнятыми ногами в постели без подголовника, тепло укутать и согреть грелками. </w:t>
      </w:r>
      <w:r>
        <w:br/>
      </w:r>
      <w:r>
        <w:rPr>
          <w:rFonts w:ascii="Times New Roman"/>
          <w:b w:val="false"/>
          <w:i w:val="false"/>
          <w:color w:val="000000"/>
          <w:sz w:val="28"/>
        </w:rPr>
        <w:t xml:space="preserve">
      10.7. Первая врачебная помощь заключается в продолжении при необходимости реанимационных мероприятий (приложение 14) и проведении симптоматического лечения с целью поддержания жизненно важных функций организма. </w:t>
      </w:r>
      <w:r>
        <w:br/>
      </w:r>
      <w:r>
        <w:rPr>
          <w:rFonts w:ascii="Times New Roman"/>
          <w:b w:val="false"/>
          <w:i w:val="false"/>
          <w:color w:val="000000"/>
          <w:sz w:val="28"/>
        </w:rPr>
        <w:t xml:space="preserve">
      Симптоматическое лечение предусматривает введение следующих лекарственных средств: для уменьшения болей - анальгин (50% - 2 мл) подкожно, при ослаблении сердечной деятельности и сосудистого тонуса - строфантин (0,05% - 0,5 мл) или коргликон (0,06% - 1 мл) в растворе глюкозы (25% - 10 мл) внутривенно медленно, при ослаблении дыхания - этимизол (1,5% - 3 мл) внутримышечно, сульфокамфокаин (10% - 2 мл) подкожно. </w:t>
      </w:r>
      <w:r>
        <w:br/>
      </w:r>
      <w:r>
        <w:rPr>
          <w:rFonts w:ascii="Times New Roman"/>
          <w:b w:val="false"/>
          <w:i w:val="false"/>
          <w:color w:val="000000"/>
          <w:sz w:val="28"/>
        </w:rPr>
        <w:t xml:space="preserve">
      10.8. Квалифицированная и специализированная помощь при легочной форме отравления кислородом и начинающемся отеке легких заключается в наложении венозных жгутов на нижние и верхние конечности в полусидячем положении больного, аспирации пены из верхних дыхательных путей для устранения механической асфиксии, прекращении пенообразования ингаляцией этилового спирта (спирт налить в увлажнитель ингалятора вместо воды). Для уменьшения отека легких ввести лазикс (1% - 2 мл) внутривенно, для коррекции кислотно-основного равновесия ввести гидрокарбонат натрия (5% - 200 мл) внутривенно капельно. </w:t>
      </w:r>
      <w:r>
        <w:br/>
      </w:r>
      <w:r>
        <w:rPr>
          <w:rFonts w:ascii="Times New Roman"/>
          <w:b w:val="false"/>
          <w:i w:val="false"/>
          <w:color w:val="000000"/>
          <w:sz w:val="28"/>
        </w:rPr>
        <w:t xml:space="preserve">
      Для прекращения приступа судорог ввести аминазин (2,5% - 2 мл) внутримышечно или седуксен (0,5% - 2 мл) и димедрол (1% - 1 мл) внутримышечно. </w:t>
      </w:r>
      <w:r>
        <w:br/>
      </w:r>
      <w:r>
        <w:rPr>
          <w:rFonts w:ascii="Times New Roman"/>
          <w:b w:val="false"/>
          <w:i w:val="false"/>
          <w:color w:val="000000"/>
          <w:sz w:val="28"/>
        </w:rPr>
        <w:t xml:space="preserve">
      При развитии коллапса или отека легких ввести преднизолон (60 мг) в растворе глюкозы (25% - 20 мл) внутривенно. </w:t>
      </w:r>
      <w:r>
        <w:br/>
      </w:r>
      <w:r>
        <w:rPr>
          <w:rFonts w:ascii="Times New Roman"/>
          <w:b w:val="false"/>
          <w:i w:val="false"/>
          <w:color w:val="000000"/>
          <w:sz w:val="28"/>
        </w:rPr>
        <w:t xml:space="preserve">
      Пострадавшему предоставить полный покой в теплом затемненном и малошумном помещении. </w:t>
      </w:r>
      <w:r>
        <w:br/>
      </w:r>
      <w:r>
        <w:rPr>
          <w:rFonts w:ascii="Times New Roman"/>
          <w:b w:val="false"/>
          <w:i w:val="false"/>
          <w:color w:val="000000"/>
          <w:sz w:val="28"/>
        </w:rPr>
        <w:t xml:space="preserve">
      При продолжительной воздушной декомпрессии в случае появления признаков отравления кислородом больного следует перевести на дыхание воздушно-гелиевой смесью с парциальным давлением кислорода на каждой остановке (0,025 +- 0,001) МПа [(0,25 +- 0,01) кгс/см2]. Выдержки на остановках, предусмотренные воздушными режимами декомпрессии, увеличиваются при этом в 1,5 раза. </w:t>
      </w:r>
      <w:r>
        <w:br/>
      </w:r>
      <w:r>
        <w:rPr>
          <w:rFonts w:ascii="Times New Roman"/>
          <w:b w:val="false"/>
          <w:i w:val="false"/>
          <w:color w:val="000000"/>
          <w:sz w:val="28"/>
        </w:rPr>
        <w:t xml:space="preserve">
      При тяжелых отравлениях кислородом дальнейшее лечение пострадавшего в </w:t>
      </w:r>
    </w:p>
    <w:bookmarkStart w:name="z331" w:id="126"/>
    <w:p>
      <w:pPr>
        <w:spacing w:after="0"/>
        <w:ind w:left="0"/>
        <w:jc w:val="both"/>
      </w:pPr>
      <w:r>
        <w:rPr>
          <w:rFonts w:ascii="Times New Roman"/>
          <w:b w:val="false"/>
          <w:i w:val="false"/>
          <w:color w:val="000000"/>
          <w:sz w:val="28"/>
        </w:rPr>
        <w:t>
 </w:t>
      </w:r>
    </w:p>
    <w:bookmarkEnd w:id="126"/>
    <w:p>
      <w:pPr>
        <w:spacing w:after="0"/>
        <w:ind w:left="0"/>
        <w:jc w:val="both"/>
      </w:pPr>
      <w:r>
        <w:rPr>
          <w:rFonts w:ascii="Times New Roman"/>
          <w:b w:val="false"/>
          <w:i w:val="false"/>
          <w:color w:val="000000"/>
          <w:sz w:val="28"/>
        </w:rPr>
        <w:t>последекомпрессионном периоде проводится в стационаре.</w:t>
      </w:r>
    </w:p>
    <w:p>
      <w:pPr>
        <w:spacing w:after="0"/>
        <w:ind w:left="0"/>
        <w:jc w:val="both"/>
      </w:pPr>
      <w:r>
        <w:rPr>
          <w:rFonts w:ascii="Times New Roman"/>
          <w:b w:val="false"/>
          <w:i w:val="false"/>
          <w:color w:val="000000"/>
          <w:sz w:val="28"/>
        </w:rPr>
        <w:t>     10.9. Осложнениями отравления кислородом могут быть:</w:t>
      </w:r>
    </w:p>
    <w:p>
      <w:pPr>
        <w:spacing w:after="0"/>
        <w:ind w:left="0"/>
        <w:jc w:val="both"/>
      </w:pPr>
      <w:r>
        <w:rPr>
          <w:rFonts w:ascii="Times New Roman"/>
          <w:b w:val="false"/>
          <w:i w:val="false"/>
          <w:color w:val="000000"/>
          <w:sz w:val="28"/>
        </w:rPr>
        <w:t>     отек легких и острые воспалительные заболевания органов дыхания;</w:t>
      </w:r>
    </w:p>
    <w:p>
      <w:pPr>
        <w:spacing w:after="0"/>
        <w:ind w:left="0"/>
        <w:jc w:val="both"/>
      </w:pPr>
      <w:r>
        <w:rPr>
          <w:rFonts w:ascii="Times New Roman"/>
          <w:b w:val="false"/>
          <w:i w:val="false"/>
          <w:color w:val="000000"/>
          <w:sz w:val="28"/>
        </w:rPr>
        <w:t xml:space="preserve">     различные расстройства центральной нервной системы. </w:t>
      </w:r>
    </w:p>
    <w:p>
      <w:pPr>
        <w:spacing w:after="0"/>
        <w:ind w:left="0"/>
        <w:jc w:val="both"/>
      </w:pPr>
      <w:r>
        <w:rPr>
          <w:rFonts w:ascii="Times New Roman"/>
          <w:b w:val="false"/>
          <w:i w:val="false"/>
          <w:color w:val="000000"/>
          <w:sz w:val="28"/>
        </w:rPr>
        <w:t xml:space="preserve">     10.10. Для предупреждения отравления кислородом необходимо соблюдать </w:t>
      </w:r>
    </w:p>
    <w:p>
      <w:pPr>
        <w:spacing w:after="0"/>
        <w:ind w:left="0"/>
        <w:jc w:val="both"/>
      </w:pPr>
      <w:r>
        <w:rPr>
          <w:rFonts w:ascii="Times New Roman"/>
          <w:b w:val="false"/>
          <w:i w:val="false"/>
          <w:color w:val="000000"/>
          <w:sz w:val="28"/>
        </w:rPr>
        <w:t xml:space="preserve">сроки дыхания газовыми смесями с повышенным парциальным давлением </w:t>
      </w:r>
    </w:p>
    <w:p>
      <w:pPr>
        <w:spacing w:after="0"/>
        <w:ind w:left="0"/>
        <w:jc w:val="both"/>
      </w:pPr>
      <w:r>
        <w:rPr>
          <w:rFonts w:ascii="Times New Roman"/>
          <w:b w:val="false"/>
          <w:i w:val="false"/>
          <w:color w:val="000000"/>
          <w:sz w:val="28"/>
        </w:rPr>
        <w:t>кислорода (табл. 1 и 2).</w:t>
      </w:r>
    </w:p>
    <w:p>
      <w:pPr>
        <w:spacing w:after="0"/>
        <w:ind w:left="0"/>
        <w:jc w:val="both"/>
      </w:pPr>
      <w:r>
        <w:rPr>
          <w:rFonts w:ascii="Times New Roman"/>
          <w:b w:val="false"/>
          <w:i w:val="false"/>
          <w:color w:val="000000"/>
          <w:sz w:val="28"/>
        </w:rPr>
        <w:t xml:space="preserve">     В процессе длительной декомпрессии водолазов (более 30 ч) с целью </w:t>
      </w:r>
    </w:p>
    <w:p>
      <w:pPr>
        <w:spacing w:after="0"/>
        <w:ind w:left="0"/>
        <w:jc w:val="both"/>
      </w:pPr>
      <w:r>
        <w:rPr>
          <w:rFonts w:ascii="Times New Roman"/>
          <w:b w:val="false"/>
          <w:i w:val="false"/>
          <w:color w:val="000000"/>
          <w:sz w:val="28"/>
        </w:rPr>
        <w:t xml:space="preserve">профилактики отравления кислородом рекомендуется назначать им аскорбиновую </w:t>
      </w:r>
    </w:p>
    <w:p>
      <w:pPr>
        <w:spacing w:after="0"/>
        <w:ind w:left="0"/>
        <w:jc w:val="both"/>
      </w:pPr>
      <w:r>
        <w:rPr>
          <w:rFonts w:ascii="Times New Roman"/>
          <w:b w:val="false"/>
          <w:i w:val="false"/>
          <w:color w:val="000000"/>
          <w:sz w:val="28"/>
        </w:rPr>
        <w:t xml:space="preserve">кислоту по 0,3 г 3 раза в сутки, аскофен по 0,5 г 3 раза в сутки, витамин </w:t>
      </w:r>
    </w:p>
    <w:p>
      <w:pPr>
        <w:spacing w:after="0"/>
        <w:ind w:left="0"/>
        <w:jc w:val="both"/>
      </w:pPr>
      <w:r>
        <w:rPr>
          <w:rFonts w:ascii="Times New Roman"/>
          <w:b w:val="false"/>
          <w:i w:val="false"/>
          <w:color w:val="000000"/>
          <w:sz w:val="28"/>
        </w:rPr>
        <w:t xml:space="preserve">Е (токоферол-ацетат) по 0,1 г 3 раза в сутки, рутин по 0,2 г 3 раза в </w:t>
      </w:r>
    </w:p>
    <w:p>
      <w:pPr>
        <w:spacing w:after="0"/>
        <w:ind w:left="0"/>
        <w:jc w:val="both"/>
      </w:pPr>
      <w:r>
        <w:rPr>
          <w:rFonts w:ascii="Times New Roman"/>
          <w:b w:val="false"/>
          <w:i w:val="false"/>
          <w:color w:val="000000"/>
          <w:sz w:val="28"/>
        </w:rPr>
        <w:t>сутки.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Физиологически допустимое время непрерывного </w:t>
      </w:r>
    </w:p>
    <w:p>
      <w:pPr>
        <w:spacing w:after="0"/>
        <w:ind w:left="0"/>
        <w:jc w:val="both"/>
      </w:pPr>
      <w:r>
        <w:rPr>
          <w:rFonts w:ascii="Times New Roman"/>
          <w:b w:val="false"/>
          <w:i w:val="false"/>
          <w:color w:val="000000"/>
          <w:sz w:val="28"/>
        </w:rPr>
        <w:t>           дыхания воздухом или кислородом в барокамере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Избыточное давление    |  Давление           |  Время </w:t>
      </w:r>
    </w:p>
    <w:p>
      <w:pPr>
        <w:spacing w:after="0"/>
        <w:ind w:left="0"/>
        <w:jc w:val="both"/>
      </w:pPr>
      <w:r>
        <w:rPr>
          <w:rFonts w:ascii="Times New Roman"/>
          <w:b w:val="false"/>
          <w:i w:val="false"/>
          <w:color w:val="000000"/>
          <w:sz w:val="28"/>
        </w:rPr>
        <w:t>  воздуха,               |  чистого кислорода, |  дыхания, ч</w:t>
      </w:r>
    </w:p>
    <w:p>
      <w:pPr>
        <w:spacing w:after="0"/>
        <w:ind w:left="0"/>
        <w:jc w:val="both"/>
      </w:pPr>
      <w:r>
        <w:rPr>
          <w:rFonts w:ascii="Times New Roman"/>
          <w:b w:val="false"/>
          <w:i w:val="false"/>
          <w:color w:val="000000"/>
          <w:sz w:val="28"/>
        </w:rPr>
        <w:t xml:space="preserve">  МПа (м вод.ст.)        |  МПа (кгс/см2)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0,2 (20)               0,06 (0,6)            До 170</w:t>
      </w:r>
    </w:p>
    <w:p>
      <w:pPr>
        <w:spacing w:after="0"/>
        <w:ind w:left="0"/>
        <w:jc w:val="both"/>
      </w:pPr>
      <w:r>
        <w:rPr>
          <w:rFonts w:ascii="Times New Roman"/>
          <w:b w:val="false"/>
          <w:i w:val="false"/>
          <w:color w:val="000000"/>
          <w:sz w:val="28"/>
        </w:rPr>
        <w:t>     0,3 (30)               0,08 (0,8)            40-80</w:t>
      </w:r>
    </w:p>
    <w:p>
      <w:pPr>
        <w:spacing w:after="0"/>
        <w:ind w:left="0"/>
        <w:jc w:val="both"/>
      </w:pPr>
      <w:r>
        <w:rPr>
          <w:rFonts w:ascii="Times New Roman"/>
          <w:b w:val="false"/>
          <w:i w:val="false"/>
          <w:color w:val="000000"/>
          <w:sz w:val="28"/>
        </w:rPr>
        <w:t>     0,4 (40)               0,1 (1,0)             25-45</w:t>
      </w:r>
    </w:p>
    <w:p>
      <w:pPr>
        <w:spacing w:after="0"/>
        <w:ind w:left="0"/>
        <w:jc w:val="both"/>
      </w:pPr>
      <w:r>
        <w:rPr>
          <w:rFonts w:ascii="Times New Roman"/>
          <w:b w:val="false"/>
          <w:i w:val="false"/>
          <w:color w:val="000000"/>
          <w:sz w:val="28"/>
        </w:rPr>
        <w:t>     0,5 (50)               0,13 (1,3)            15-25</w:t>
      </w:r>
    </w:p>
    <w:p>
      <w:pPr>
        <w:spacing w:after="0"/>
        <w:ind w:left="0"/>
        <w:jc w:val="both"/>
      </w:pPr>
      <w:r>
        <w:rPr>
          <w:rFonts w:ascii="Times New Roman"/>
          <w:b w:val="false"/>
          <w:i w:val="false"/>
          <w:color w:val="000000"/>
          <w:sz w:val="28"/>
        </w:rPr>
        <w:t>     0,6 (60)               0,15 (1,5)            10-16</w:t>
      </w:r>
    </w:p>
    <w:p>
      <w:pPr>
        <w:spacing w:after="0"/>
        <w:ind w:left="0"/>
        <w:jc w:val="both"/>
      </w:pPr>
      <w:r>
        <w:rPr>
          <w:rFonts w:ascii="Times New Roman"/>
          <w:b w:val="false"/>
          <w:i w:val="false"/>
          <w:color w:val="000000"/>
          <w:sz w:val="28"/>
        </w:rPr>
        <w:t>     0,7 (70)               0,17 (1,7)             8-12</w:t>
      </w:r>
    </w:p>
    <w:p>
      <w:pPr>
        <w:spacing w:after="0"/>
        <w:ind w:left="0"/>
        <w:jc w:val="both"/>
      </w:pPr>
      <w:r>
        <w:rPr>
          <w:rFonts w:ascii="Times New Roman"/>
          <w:b w:val="false"/>
          <w:i w:val="false"/>
          <w:color w:val="000000"/>
          <w:sz w:val="28"/>
        </w:rPr>
        <w:t>     0,8 (80)               0,19 (1,9)             5-9</w:t>
      </w:r>
    </w:p>
    <w:p>
      <w:pPr>
        <w:spacing w:after="0"/>
        <w:ind w:left="0"/>
        <w:jc w:val="both"/>
      </w:pPr>
      <w:r>
        <w:rPr>
          <w:rFonts w:ascii="Times New Roman"/>
          <w:b w:val="false"/>
          <w:i w:val="false"/>
          <w:color w:val="000000"/>
          <w:sz w:val="28"/>
        </w:rPr>
        <w:t>     0,9 (90)               0,21 (2,1)             3-4</w:t>
      </w:r>
    </w:p>
    <w:p>
      <w:pPr>
        <w:spacing w:after="0"/>
        <w:ind w:left="0"/>
        <w:jc w:val="both"/>
      </w:pPr>
      <w:r>
        <w:rPr>
          <w:rFonts w:ascii="Times New Roman"/>
          <w:b w:val="false"/>
          <w:i w:val="false"/>
          <w:color w:val="000000"/>
          <w:sz w:val="28"/>
        </w:rPr>
        <w:t>    1,0 (100)               0,23 (2,3)             2-3</w:t>
      </w:r>
    </w:p>
    <w:p>
      <w:pPr>
        <w:spacing w:after="0"/>
        <w:ind w:left="0"/>
        <w:jc w:val="both"/>
      </w:pPr>
      <w:r>
        <w:rPr>
          <w:rFonts w:ascii="Times New Roman"/>
          <w:b w:val="false"/>
          <w:i w:val="false"/>
          <w:color w:val="000000"/>
          <w:sz w:val="28"/>
        </w:rPr>
        <w:t>                             0,3 (3,0)            До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Физиологически допустимое время работы </w:t>
      </w:r>
    </w:p>
    <w:p>
      <w:pPr>
        <w:spacing w:after="0"/>
        <w:ind w:left="0"/>
        <w:jc w:val="both"/>
      </w:pPr>
      <w:r>
        <w:rPr>
          <w:rFonts w:ascii="Times New Roman"/>
          <w:b w:val="false"/>
          <w:i w:val="false"/>
          <w:color w:val="000000"/>
          <w:sz w:val="28"/>
        </w:rPr>
        <w:t>              водолаза под водой при дыхании кислородом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Парциальное        |           Допустимое время работы</w:t>
      </w:r>
    </w:p>
    <w:p>
      <w:pPr>
        <w:spacing w:after="0"/>
        <w:ind w:left="0"/>
        <w:jc w:val="both"/>
      </w:pPr>
      <w:r>
        <w:rPr>
          <w:rFonts w:ascii="Times New Roman"/>
          <w:b w:val="false"/>
          <w:i w:val="false"/>
          <w:color w:val="000000"/>
          <w:sz w:val="28"/>
        </w:rPr>
        <w:t>давление кислорода,|______________________________________________________</w:t>
      </w:r>
    </w:p>
    <w:p>
      <w:pPr>
        <w:spacing w:after="0"/>
        <w:ind w:left="0"/>
        <w:jc w:val="both"/>
      </w:pPr>
      <w:r>
        <w:rPr>
          <w:rFonts w:ascii="Times New Roman"/>
          <w:b w:val="false"/>
          <w:i w:val="false"/>
          <w:color w:val="000000"/>
          <w:sz w:val="28"/>
        </w:rPr>
        <w:t>МПа (кгс/см2)      |при выполнении работы|при выполнении тяжелой физической</w:t>
      </w:r>
    </w:p>
    <w:p>
      <w:pPr>
        <w:spacing w:after="0"/>
        <w:ind w:left="0"/>
        <w:jc w:val="both"/>
      </w:pPr>
      <w:r>
        <w:rPr>
          <w:rFonts w:ascii="Times New Roman"/>
          <w:b w:val="false"/>
          <w:i w:val="false"/>
          <w:color w:val="000000"/>
          <w:sz w:val="28"/>
        </w:rPr>
        <w:t>                   |легкой и средней     |     работы</w:t>
      </w:r>
    </w:p>
    <w:p>
      <w:pPr>
        <w:spacing w:after="0"/>
        <w:ind w:left="0"/>
        <w:jc w:val="both"/>
      </w:pPr>
      <w:r>
        <w:rPr>
          <w:rFonts w:ascii="Times New Roman"/>
          <w:b w:val="false"/>
          <w:i w:val="false"/>
          <w:color w:val="000000"/>
          <w:sz w:val="28"/>
        </w:rPr>
        <w:t>                   |тяжести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0,15 (15)               7 ч                    2 ч</w:t>
      </w:r>
    </w:p>
    <w:p>
      <w:pPr>
        <w:spacing w:after="0"/>
        <w:ind w:left="0"/>
        <w:jc w:val="both"/>
      </w:pPr>
      <w:r>
        <w:rPr>
          <w:rFonts w:ascii="Times New Roman"/>
          <w:b w:val="false"/>
          <w:i w:val="false"/>
          <w:color w:val="000000"/>
          <w:sz w:val="28"/>
        </w:rPr>
        <w:t>    0,2 (2,0)             2,5 ч                    1 ч</w:t>
      </w:r>
    </w:p>
    <w:p>
      <w:pPr>
        <w:spacing w:after="0"/>
        <w:ind w:left="0"/>
        <w:jc w:val="both"/>
      </w:pPr>
      <w:r>
        <w:rPr>
          <w:rFonts w:ascii="Times New Roman"/>
          <w:b w:val="false"/>
          <w:i w:val="false"/>
          <w:color w:val="000000"/>
          <w:sz w:val="28"/>
        </w:rPr>
        <w:t>   0,25 (2,5)            30 мин                 20 мин</w:t>
      </w:r>
    </w:p>
    <w:p>
      <w:pPr>
        <w:spacing w:after="0"/>
        <w:ind w:left="0"/>
        <w:jc w:val="both"/>
      </w:pPr>
      <w:r>
        <w:rPr>
          <w:rFonts w:ascii="Times New Roman"/>
          <w:b w:val="false"/>
          <w:i w:val="false"/>
          <w:color w:val="000000"/>
          <w:sz w:val="28"/>
        </w:rPr>
        <w:t>    0,3 (3,0)            20 мин                 10 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Кислородное голодание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2" w:id="1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11.1. Кислородное голодание - это патологическое состояние организма, возникающее в результате недостаточного содержания кислорода в тканях организма. </w:t>
      </w:r>
      <w:r>
        <w:br/>
      </w:r>
      <w:r>
        <w:rPr>
          <w:rFonts w:ascii="Times New Roman"/>
          <w:b w:val="false"/>
          <w:i w:val="false"/>
          <w:color w:val="000000"/>
          <w:sz w:val="28"/>
        </w:rPr>
        <w:t xml:space="preserve">
      11.2. Причиной кислородного голодания является снижение парциального давления кислорода во вдыхаемой газовой смеси ниже 0,016 МПа (0,16 кгс/см2), или ниже 16% в пересчете на атмосферное давление. Снижение парциального давления кислорода наиболее часто бывает в изолирующих дыхательных аппаратах с замкнутым циклом дыхания, которые в народном хозяйстве широко не применяются. </w:t>
      </w:r>
      <w:r>
        <w:br/>
      </w:r>
      <w:r>
        <w:rPr>
          <w:rFonts w:ascii="Times New Roman"/>
          <w:b w:val="false"/>
          <w:i w:val="false"/>
          <w:color w:val="000000"/>
          <w:sz w:val="28"/>
        </w:rPr>
        <w:t xml:space="preserve">
      В вентилируемом снаряжении начальные проявления кислородного голодания могут быть в сочетании с отравлением углекислым газом во время спусков на малые глубины в случае прекращения подачи воздуха водолазу и при невозможности быстрого выхода водолаза на поверхность, например при запутывании. </w:t>
      </w:r>
      <w:r>
        <w:br/>
      </w:r>
      <w:r>
        <w:rPr>
          <w:rFonts w:ascii="Times New Roman"/>
          <w:b w:val="false"/>
          <w:i w:val="false"/>
          <w:color w:val="000000"/>
          <w:sz w:val="28"/>
        </w:rPr>
        <w:t xml:space="preserve">
      Кислородное голодание возможно также при работе без снаряжения в замкнутых невентилируемых объемах (отсеки кораблей, шахты, понтоны, цистерны и др.). </w:t>
      </w:r>
      <w:r>
        <w:br/>
      </w:r>
      <w:r>
        <w:rPr>
          <w:rFonts w:ascii="Times New Roman"/>
          <w:b w:val="false"/>
          <w:i w:val="false"/>
          <w:color w:val="000000"/>
          <w:sz w:val="28"/>
        </w:rPr>
        <w:t xml:space="preserve">
      Кислородное голодание может наступить в результате ошибочной подачи для дыхания вместо дыхательной смеси чистого индифферентного газа. </w:t>
      </w:r>
      <w:r>
        <w:br/>
      </w:r>
      <w:r>
        <w:rPr>
          <w:rFonts w:ascii="Times New Roman"/>
          <w:b w:val="false"/>
          <w:i w:val="false"/>
          <w:color w:val="000000"/>
          <w:sz w:val="28"/>
        </w:rPr>
        <w:t xml:space="preserve">
      Длительная задержка дыхания во время ныряния также может быть причиной кислородного голодания, особенно после предварительной гипервентиляции и при всплытии. </w:t>
      </w:r>
      <w:r>
        <w:br/>
      </w:r>
      <w:r>
        <w:rPr>
          <w:rFonts w:ascii="Times New Roman"/>
          <w:b w:val="false"/>
          <w:i w:val="false"/>
          <w:color w:val="000000"/>
          <w:sz w:val="28"/>
        </w:rPr>
        <w:t xml:space="preserve">
      11.3. Факторами, способствующими возникновению кислородного голодания, являются физическая нагрузка, переутомление, переохлаждение, состояние после алкогольного опьянения, которые понижают устойчивость к недостатку кислорода. </w:t>
      </w:r>
      <w:r>
        <w:br/>
      </w:r>
      <w:r>
        <w:rPr>
          <w:rFonts w:ascii="Times New Roman"/>
          <w:b w:val="false"/>
          <w:i w:val="false"/>
          <w:color w:val="000000"/>
          <w:sz w:val="28"/>
        </w:rPr>
        <w:t xml:space="preserve">
      11.4. Признаки кислородного голодания зависят от скорости снижения парциального давления кислорода вдыхательной газовой смеси. </w:t>
      </w:r>
      <w:r>
        <w:br/>
      </w:r>
      <w:r>
        <w:rPr>
          <w:rFonts w:ascii="Times New Roman"/>
          <w:b w:val="false"/>
          <w:i w:val="false"/>
          <w:color w:val="000000"/>
          <w:sz w:val="28"/>
        </w:rPr>
        <w:t xml:space="preserve">
      В водолазной практике наблюдается острая форма кислородного голодания и ее разновидность - молниеносная. </w:t>
      </w:r>
      <w:r>
        <w:br/>
      </w:r>
      <w:r>
        <w:rPr>
          <w:rFonts w:ascii="Times New Roman"/>
          <w:b w:val="false"/>
          <w:i w:val="false"/>
          <w:color w:val="000000"/>
          <w:sz w:val="28"/>
        </w:rPr>
        <w:t xml:space="preserve">
      При сравнительно медленном снижении парциального давления кислорода (в течение 3-5 мин) различают четыре стадии острой формы голодания. </w:t>
      </w:r>
      <w:r>
        <w:br/>
      </w:r>
      <w:r>
        <w:rPr>
          <w:rFonts w:ascii="Times New Roman"/>
          <w:b w:val="false"/>
          <w:i w:val="false"/>
          <w:color w:val="000000"/>
          <w:sz w:val="28"/>
        </w:rPr>
        <w:t xml:space="preserve">
      При парциальном давлении кислорода 0,016 МПа (0,16 кгс/см2) - 0,012 МПа (0,12 кгс/см2), или 16 - 12% при пересчете на атмосферное давление (стадия I), когда организм еще справляется с недостатком кислорода за счет компенсаторных реакций, наблюдается увеличение легочной вентиляции и частоты сердечных сокращений, повышение артериального давления, поступление в кровяное русло дополнительного количества эритроцитов и др. </w:t>
      </w:r>
      <w:r>
        <w:br/>
      </w:r>
      <w:r>
        <w:rPr>
          <w:rFonts w:ascii="Times New Roman"/>
          <w:b w:val="false"/>
          <w:i w:val="false"/>
          <w:color w:val="000000"/>
          <w:sz w:val="28"/>
        </w:rPr>
        <w:t xml:space="preserve">
      При парциальном давлении кислорода 0,012 МПа (0,12 кгс/см2) - 0,009 МПа (0,09 кгс/см2), или 12-9% в пересчете на атмосферное давление (стадия II), частота сердечных сокращений возрастает до 110-120 ударов в минуту, заметно повышается артериальное давление, дыхание становится глубже и чаще. Сознание сохраняется, но критическое мышление, т.е. реальная оценка обстановки, в значительной степени ухудшается. </w:t>
      </w:r>
      <w:r>
        <w:br/>
      </w:r>
      <w:r>
        <w:rPr>
          <w:rFonts w:ascii="Times New Roman"/>
          <w:b w:val="false"/>
          <w:i w:val="false"/>
          <w:color w:val="000000"/>
          <w:sz w:val="28"/>
        </w:rPr>
        <w:t xml:space="preserve">
      При парциальном давлении кислорода 0,009 МПа (0,09 кгс/см2) - 0,006 МПа (0,06 кгс/см2) или 9-6% в пересчете на атмосферное давление (стадия III) возможно появление тошноты и рвоты. </w:t>
      </w:r>
      <w:r>
        <w:br/>
      </w:r>
      <w:r>
        <w:rPr>
          <w:rFonts w:ascii="Times New Roman"/>
          <w:b w:val="false"/>
          <w:i w:val="false"/>
          <w:color w:val="000000"/>
          <w:sz w:val="28"/>
        </w:rPr>
        <w:t xml:space="preserve">
      При парциальном давлении кислорода ниже 0,006 МПа (стадия IV) наступает потеря сознания, остановка дыхания, может быть непроизвольное мочеиспускание, испражнение, а через 5-8 мин и остановка сердца, если пострадавшему своевременно не оказана помощь. </w:t>
      </w:r>
      <w:r>
        <w:br/>
      </w:r>
      <w:r>
        <w:rPr>
          <w:rFonts w:ascii="Times New Roman"/>
          <w:b w:val="false"/>
          <w:i w:val="false"/>
          <w:color w:val="000000"/>
          <w:sz w:val="28"/>
        </w:rPr>
        <w:t xml:space="preserve">
      Молниеносная форма развивается при быстром падении парциального давлении кислорода в дыхательной смеси (в течение 1-2 мин) или в случае подачи водолазу чистого индифферентного газа. Это ведет на фоне внешнего благополучия к внезапной потере сознания. Данная форма опасна тем, что водолаз не ощущает признаков наступающего кислородного голодания и поэтому не может сам оказать себе помощь. После возвращения сознания у пострадавшего отмечается ретроградная амнезия ("провал памяти"). Часто кислородное голодание сопровождается тризмом жевательной мускулатуры (сильным сжатием челюстей). </w:t>
      </w:r>
      <w:r>
        <w:br/>
      </w:r>
      <w:r>
        <w:rPr>
          <w:rFonts w:ascii="Times New Roman"/>
          <w:b w:val="false"/>
          <w:i w:val="false"/>
          <w:color w:val="000000"/>
          <w:sz w:val="28"/>
        </w:rPr>
        <w:t xml:space="preserve">
      11.5. При диагностике кислородного голодания необходимо учитывать обстоятельства случая и признаки заболевания. </w:t>
      </w:r>
      <w:r>
        <w:br/>
      </w:r>
      <w:r>
        <w:rPr>
          <w:rFonts w:ascii="Times New Roman"/>
          <w:b w:val="false"/>
          <w:i w:val="false"/>
          <w:color w:val="000000"/>
          <w:sz w:val="28"/>
        </w:rPr>
        <w:t xml:space="preserve">
      Кислородное голодание важно отличать от баротравмы легких, отравления углекислым газом, отравления кислородом и других заболеваний, сопровождающихся потерей сознания и изменением деятельности сердечно-сосудистой и дыхательной систем. </w:t>
      </w:r>
      <w:r>
        <w:br/>
      </w:r>
      <w:r>
        <w:rPr>
          <w:rFonts w:ascii="Times New Roman"/>
          <w:b w:val="false"/>
          <w:i w:val="false"/>
          <w:color w:val="000000"/>
          <w:sz w:val="28"/>
        </w:rPr>
        <w:t xml:space="preserve">
      11.6. Основным мероприятием при оказании первой медицинской помощи является подача пострадавшему на дыхание чистого кислорода, воздуха или дыхательной смеси с повышенным содержанием кислорода. Если у пострадавшего сохранилось дыхание, то этого бывает достаточно для выздоровления. </w:t>
      </w:r>
      <w:r>
        <w:br/>
      </w:r>
      <w:r>
        <w:rPr>
          <w:rFonts w:ascii="Times New Roman"/>
          <w:b w:val="false"/>
          <w:i w:val="false"/>
          <w:color w:val="000000"/>
          <w:sz w:val="28"/>
        </w:rPr>
        <w:t xml:space="preserve">
      При отсутствии дыхания и признаков кровообращения производятся искусственная вентиляция легких и непрямой массаж сердца (приложение 14). При наличии барокамеры эти мероприятия проводятся одновременно с использованием режима лечебной рекомпрессии 3. </w:t>
      </w:r>
      <w:r>
        <w:br/>
      </w:r>
      <w:r>
        <w:rPr>
          <w:rFonts w:ascii="Times New Roman"/>
          <w:b w:val="false"/>
          <w:i w:val="false"/>
          <w:color w:val="000000"/>
          <w:sz w:val="28"/>
        </w:rPr>
        <w:t xml:space="preserve">
      11.7. Первая врачебная помощь должна быть направлена на восстановление и стимуляцию дыхательной и сердечной деятельности. Подкожно вводятся кофеин (1 мл на 10% раствора) и кордиамин (1 мл), этимизол (2,0 мл 1,5% раствора) внутримышечно. </w:t>
      </w:r>
      <w:r>
        <w:br/>
      </w:r>
      <w:r>
        <w:rPr>
          <w:rFonts w:ascii="Times New Roman"/>
          <w:b w:val="false"/>
          <w:i w:val="false"/>
          <w:color w:val="000000"/>
          <w:sz w:val="28"/>
        </w:rPr>
        <w:t xml:space="preserve">
      При прогрессирующем падении сердечной деятельности производится инъекция 0,1%-ного раствора адреналина 1,0 подкожно и 0,05%-ного раствора строфантина 0,5 мл, разведенного в 20 мл 25%-ного раствора глюкозы, внутривенно медленно. </w:t>
      </w:r>
      <w:r>
        <w:br/>
      </w:r>
      <w:r>
        <w:rPr>
          <w:rFonts w:ascii="Times New Roman"/>
          <w:b w:val="false"/>
          <w:i w:val="false"/>
          <w:color w:val="000000"/>
          <w:sz w:val="28"/>
        </w:rPr>
        <w:t xml:space="preserve">
      11.8. Квалифицированная и специализированная помощь включает проведение симптоматического и радикального лечения, направленного на восстановление и поддержание дыхания и кровообращения. При ослабленном дыхании применяется карбоген или оксигенобаротерапия согласно п.4 приложения 2. </w:t>
      </w:r>
      <w:r>
        <w:br/>
      </w:r>
      <w:r>
        <w:rPr>
          <w:rFonts w:ascii="Times New Roman"/>
          <w:b w:val="false"/>
          <w:i w:val="false"/>
          <w:color w:val="000000"/>
          <w:sz w:val="28"/>
        </w:rPr>
        <w:t xml:space="preserve">
      11.9. Кислородное голодание может осложняться нарушениями функции центральной нервной системы. </w:t>
      </w:r>
      <w:r>
        <w:br/>
      </w:r>
      <w:r>
        <w:rPr>
          <w:rFonts w:ascii="Times New Roman"/>
          <w:b w:val="false"/>
          <w:i w:val="false"/>
          <w:color w:val="000000"/>
          <w:sz w:val="28"/>
        </w:rPr>
        <w:t xml:space="preserve">
      11.10. Предупреждение кислородного голодания сводится к контролю за содержанием кислорода перед началом работ в невентилируемом объеме и правильному использованию аппаратов с замкнутой схемой дыхания. </w:t>
      </w:r>
      <w:r>
        <w:br/>
      </w:r>
      <w:r>
        <w:rPr>
          <w:rFonts w:ascii="Times New Roman"/>
          <w:b w:val="false"/>
          <w:i w:val="false"/>
          <w:color w:val="000000"/>
          <w:sz w:val="28"/>
        </w:rPr>
        <w:t xml:space="preserve">
      При проведении предварительной гипервентиляции перед нырянием должно быть сделано не более пяти-шести глубоких вдохов и выдохов в течение 2 мин. При нестерпимом позыве на вдох ныряльщику необходимо всплыть на поверхность. Интервал между отдельными ныряньями должен быть достаточным для восстановления дыхательной и сердечной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12. Отравление углекислым газом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 Отравление углекислым газом - это патологический процесс, </w:t>
      </w:r>
    </w:p>
    <w:bookmarkEnd w:id="127"/>
    <w:bookmarkStart w:name="z334" w:id="128"/>
    <w:p>
      <w:pPr>
        <w:spacing w:after="0"/>
        <w:ind w:left="0"/>
        <w:jc w:val="both"/>
      </w:pPr>
      <w:r>
        <w:rPr>
          <w:rFonts w:ascii="Times New Roman"/>
          <w:b w:val="false"/>
          <w:i w:val="false"/>
          <w:color w:val="000000"/>
          <w:sz w:val="28"/>
        </w:rPr>
        <w:t>
 </w:t>
      </w:r>
    </w:p>
    <w:bookmarkEnd w:id="128"/>
    <w:p>
      <w:pPr>
        <w:spacing w:after="0"/>
        <w:ind w:left="0"/>
        <w:jc w:val="both"/>
      </w:pPr>
      <w:r>
        <w:rPr>
          <w:rFonts w:ascii="Times New Roman"/>
          <w:b w:val="false"/>
          <w:i w:val="false"/>
          <w:color w:val="000000"/>
          <w:sz w:val="28"/>
        </w:rPr>
        <w:t>обусловленный избыточным накоплением углекислого газа в организме.</w:t>
      </w:r>
    </w:p>
    <w:p>
      <w:pPr>
        <w:spacing w:after="0"/>
        <w:ind w:left="0"/>
        <w:jc w:val="both"/>
      </w:pPr>
      <w:r>
        <w:rPr>
          <w:rFonts w:ascii="Times New Roman"/>
          <w:b w:val="false"/>
          <w:i w:val="false"/>
          <w:color w:val="000000"/>
          <w:sz w:val="28"/>
        </w:rPr>
        <w:t>     12.2. Причины отравления углекислым газом могут быть следующие:</w:t>
      </w:r>
    </w:p>
    <w:p>
      <w:pPr>
        <w:spacing w:after="0"/>
        <w:ind w:left="0"/>
        <w:jc w:val="both"/>
      </w:pPr>
      <w:r>
        <w:rPr>
          <w:rFonts w:ascii="Times New Roman"/>
          <w:b w:val="false"/>
          <w:i w:val="false"/>
          <w:color w:val="000000"/>
          <w:sz w:val="28"/>
        </w:rPr>
        <w:t>     в вентилируемом снаряжении:</w:t>
      </w:r>
    </w:p>
    <w:p>
      <w:pPr>
        <w:spacing w:after="0"/>
        <w:ind w:left="0"/>
        <w:jc w:val="both"/>
      </w:pPr>
      <w:r>
        <w:rPr>
          <w:rFonts w:ascii="Times New Roman"/>
          <w:b w:val="false"/>
          <w:i w:val="false"/>
          <w:color w:val="000000"/>
          <w:sz w:val="28"/>
        </w:rPr>
        <w:t xml:space="preserve">     подача водолазу воздуха в объеме, недостаточном для нормальной </w:t>
      </w:r>
    </w:p>
    <w:p>
      <w:pPr>
        <w:spacing w:after="0"/>
        <w:ind w:left="0"/>
        <w:jc w:val="both"/>
      </w:pPr>
      <w:r>
        <w:rPr>
          <w:rFonts w:ascii="Times New Roman"/>
          <w:b w:val="false"/>
          <w:i w:val="false"/>
          <w:color w:val="000000"/>
          <w:sz w:val="28"/>
        </w:rPr>
        <w:t>вентиляции скафандра;</w:t>
      </w:r>
    </w:p>
    <w:p>
      <w:pPr>
        <w:spacing w:after="0"/>
        <w:ind w:left="0"/>
        <w:jc w:val="both"/>
      </w:pPr>
      <w:r>
        <w:rPr>
          <w:rFonts w:ascii="Times New Roman"/>
          <w:b w:val="false"/>
          <w:i w:val="false"/>
          <w:color w:val="000000"/>
          <w:sz w:val="28"/>
        </w:rPr>
        <w:t xml:space="preserve">     прекращение вентиляции скафандра из-за обрыва шланга или </w:t>
      </w:r>
    </w:p>
    <w:p>
      <w:pPr>
        <w:spacing w:after="0"/>
        <w:ind w:left="0"/>
        <w:jc w:val="both"/>
      </w:pPr>
      <w:r>
        <w:rPr>
          <w:rFonts w:ascii="Times New Roman"/>
          <w:b w:val="false"/>
          <w:i w:val="false"/>
          <w:color w:val="000000"/>
          <w:sz w:val="28"/>
        </w:rPr>
        <w:t>неисправности системы воздухоснабжения;</w:t>
      </w:r>
    </w:p>
    <w:p>
      <w:pPr>
        <w:spacing w:after="0"/>
        <w:ind w:left="0"/>
        <w:jc w:val="both"/>
      </w:pPr>
      <w:r>
        <w:rPr>
          <w:rFonts w:ascii="Times New Roman"/>
          <w:b w:val="false"/>
          <w:i w:val="false"/>
          <w:color w:val="000000"/>
          <w:sz w:val="28"/>
        </w:rPr>
        <w:t>     подача водолазу воздуха с повышенным содержанием углекислого газа;</w:t>
      </w:r>
    </w:p>
    <w:p>
      <w:pPr>
        <w:spacing w:after="0"/>
        <w:ind w:left="0"/>
        <w:jc w:val="both"/>
      </w:pPr>
      <w:r>
        <w:rPr>
          <w:rFonts w:ascii="Times New Roman"/>
          <w:b w:val="false"/>
          <w:i w:val="false"/>
          <w:color w:val="000000"/>
          <w:sz w:val="28"/>
        </w:rPr>
        <w:t>     в аппаратах с открытой схемой дыхания:</w:t>
      </w:r>
    </w:p>
    <w:p>
      <w:pPr>
        <w:spacing w:after="0"/>
        <w:ind w:left="0"/>
        <w:jc w:val="both"/>
      </w:pPr>
      <w:r>
        <w:rPr>
          <w:rFonts w:ascii="Times New Roman"/>
          <w:b w:val="false"/>
          <w:i w:val="false"/>
          <w:color w:val="000000"/>
          <w:sz w:val="28"/>
        </w:rPr>
        <w:t xml:space="preserve">     использование для дыхания баллонов, заполненных воздухом с высокой </w:t>
      </w:r>
    </w:p>
    <w:p>
      <w:pPr>
        <w:spacing w:after="0"/>
        <w:ind w:left="0"/>
        <w:jc w:val="both"/>
      </w:pPr>
      <w:r>
        <w:rPr>
          <w:rFonts w:ascii="Times New Roman"/>
          <w:b w:val="false"/>
          <w:i w:val="false"/>
          <w:color w:val="000000"/>
          <w:sz w:val="28"/>
        </w:rPr>
        <w:t>концентрацией углекислого газа;</w:t>
      </w:r>
    </w:p>
    <w:p>
      <w:pPr>
        <w:spacing w:after="0"/>
        <w:ind w:left="0"/>
        <w:jc w:val="both"/>
      </w:pPr>
      <w:r>
        <w:rPr>
          <w:rFonts w:ascii="Times New Roman"/>
          <w:b w:val="false"/>
          <w:i w:val="false"/>
          <w:color w:val="000000"/>
          <w:sz w:val="28"/>
        </w:rPr>
        <w:t>     дыхание из подмасочного пространства;</w:t>
      </w:r>
    </w:p>
    <w:p>
      <w:pPr>
        <w:spacing w:after="0"/>
        <w:ind w:left="0"/>
        <w:jc w:val="both"/>
      </w:pPr>
      <w:r>
        <w:rPr>
          <w:rFonts w:ascii="Times New Roman"/>
          <w:b w:val="false"/>
          <w:i w:val="false"/>
          <w:color w:val="000000"/>
          <w:sz w:val="28"/>
        </w:rPr>
        <w:t>     в аппаратах с полузамкнутой и замкнутой схемой дыхания;</w:t>
      </w:r>
    </w:p>
    <w:p>
      <w:pPr>
        <w:spacing w:after="0"/>
        <w:ind w:left="0"/>
        <w:jc w:val="both"/>
      </w:pPr>
      <w:r>
        <w:rPr>
          <w:rFonts w:ascii="Times New Roman"/>
          <w:b w:val="false"/>
          <w:i w:val="false"/>
          <w:color w:val="000000"/>
          <w:sz w:val="28"/>
        </w:rPr>
        <w:t xml:space="preserve">     использование недоброкачественного поглотительного или </w:t>
      </w:r>
    </w:p>
    <w:p>
      <w:pPr>
        <w:spacing w:after="0"/>
        <w:ind w:left="0"/>
        <w:jc w:val="both"/>
      </w:pPr>
      <w:r>
        <w:rPr>
          <w:rFonts w:ascii="Times New Roman"/>
          <w:b w:val="false"/>
          <w:i w:val="false"/>
          <w:color w:val="000000"/>
          <w:sz w:val="28"/>
        </w:rPr>
        <w:t>регенеративного вещества;</w:t>
      </w:r>
    </w:p>
    <w:p>
      <w:pPr>
        <w:spacing w:after="0"/>
        <w:ind w:left="0"/>
        <w:jc w:val="both"/>
      </w:pPr>
      <w:r>
        <w:rPr>
          <w:rFonts w:ascii="Times New Roman"/>
          <w:b w:val="false"/>
          <w:i w:val="false"/>
          <w:color w:val="000000"/>
          <w:sz w:val="28"/>
        </w:rPr>
        <w:t>     неисправность клапана вдоха;</w:t>
      </w:r>
    </w:p>
    <w:p>
      <w:pPr>
        <w:spacing w:after="0"/>
        <w:ind w:left="0"/>
        <w:jc w:val="both"/>
      </w:pPr>
      <w:r>
        <w:rPr>
          <w:rFonts w:ascii="Times New Roman"/>
          <w:b w:val="false"/>
          <w:i w:val="false"/>
          <w:color w:val="000000"/>
          <w:sz w:val="28"/>
        </w:rPr>
        <w:t>     отсутствие или неполная зарядка регенеративной коробки веществом;</w:t>
      </w:r>
    </w:p>
    <w:p>
      <w:pPr>
        <w:spacing w:after="0"/>
        <w:ind w:left="0"/>
        <w:jc w:val="both"/>
      </w:pPr>
      <w:r>
        <w:rPr>
          <w:rFonts w:ascii="Times New Roman"/>
          <w:b w:val="false"/>
          <w:i w:val="false"/>
          <w:color w:val="000000"/>
          <w:sz w:val="28"/>
        </w:rPr>
        <w:t>     в барокамере:</w:t>
      </w:r>
    </w:p>
    <w:p>
      <w:pPr>
        <w:spacing w:after="0"/>
        <w:ind w:left="0"/>
        <w:jc w:val="both"/>
      </w:pPr>
      <w:r>
        <w:rPr>
          <w:rFonts w:ascii="Times New Roman"/>
          <w:b w:val="false"/>
          <w:i w:val="false"/>
          <w:color w:val="000000"/>
          <w:sz w:val="28"/>
        </w:rPr>
        <w:t>     недостаточная вентиляция отсека;</w:t>
      </w:r>
    </w:p>
    <w:p>
      <w:pPr>
        <w:spacing w:after="0"/>
        <w:ind w:left="0"/>
        <w:jc w:val="both"/>
      </w:pPr>
      <w:r>
        <w:rPr>
          <w:rFonts w:ascii="Times New Roman"/>
          <w:b w:val="false"/>
          <w:i w:val="false"/>
          <w:color w:val="000000"/>
          <w:sz w:val="28"/>
        </w:rPr>
        <w:t>     подача в камеру воздуха с повышенным содержанием углекислого газа.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5" w:id="1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Механизм отравления заключается в недостаточном выведении углекислого газа из организма при дыхании газовой смесью с чрезмерно высоким его содержанием, когда увеличение легочной вентиляции оказывается недостаточно эффективным. Это ведет к превышению допустимого напряжения углекислого газа в крови и тканях, изменению обмена веществ, что, в свою очередь, нарушает деятельность органов и систем организма. </w:t>
      </w:r>
      <w:r>
        <w:br/>
      </w:r>
      <w:r>
        <w:rPr>
          <w:rFonts w:ascii="Times New Roman"/>
          <w:b w:val="false"/>
          <w:i w:val="false"/>
          <w:color w:val="000000"/>
          <w:sz w:val="28"/>
        </w:rPr>
        <w:t xml:space="preserve">
      12.3. Условиями, способствующими отравлению углекислым газом, являются: </w:t>
      </w:r>
      <w:r>
        <w:br/>
      </w:r>
      <w:r>
        <w:rPr>
          <w:rFonts w:ascii="Times New Roman"/>
          <w:b w:val="false"/>
          <w:i w:val="false"/>
          <w:color w:val="000000"/>
          <w:sz w:val="28"/>
        </w:rPr>
        <w:t xml:space="preserve">
      тяжелая физическая работа; </w:t>
      </w:r>
      <w:r>
        <w:br/>
      </w:r>
      <w:r>
        <w:rPr>
          <w:rFonts w:ascii="Times New Roman"/>
          <w:b w:val="false"/>
          <w:i w:val="false"/>
          <w:color w:val="000000"/>
          <w:sz w:val="28"/>
        </w:rPr>
        <w:t xml:space="preserve">
      переохлаждение или перегревание организма; </w:t>
      </w:r>
      <w:r>
        <w:br/>
      </w:r>
      <w:r>
        <w:rPr>
          <w:rFonts w:ascii="Times New Roman"/>
          <w:b w:val="false"/>
          <w:i w:val="false"/>
          <w:color w:val="000000"/>
          <w:sz w:val="28"/>
        </w:rPr>
        <w:t xml:space="preserve">
      низкая индивидуальная устойчивость к повышенному содержанию углекислого газа в дыхательной смеси. </w:t>
      </w:r>
      <w:r>
        <w:br/>
      </w:r>
      <w:r>
        <w:rPr>
          <w:rFonts w:ascii="Times New Roman"/>
          <w:b w:val="false"/>
          <w:i w:val="false"/>
          <w:color w:val="000000"/>
          <w:sz w:val="28"/>
        </w:rPr>
        <w:t xml:space="preserve">
      12.4. Признаки отравления углекислым газом зависят от концентрации углекислого газа в воздухе или искусственной дыхательной смеси и продолжительности дыхания этой смесью. </w:t>
      </w:r>
      <w:r>
        <w:br/>
      </w:r>
      <w:r>
        <w:rPr>
          <w:rFonts w:ascii="Times New Roman"/>
          <w:b w:val="false"/>
          <w:i w:val="false"/>
          <w:color w:val="000000"/>
          <w:sz w:val="28"/>
        </w:rPr>
        <w:t xml:space="preserve">
      Сочетание этих факторов определяет четыре стадии отравления углекислым газом: стадию начальных проявлений, стадии одышки, судорог и наркоза. </w:t>
      </w:r>
      <w:r>
        <w:br/>
      </w:r>
      <w:r>
        <w:rPr>
          <w:rFonts w:ascii="Times New Roman"/>
          <w:b w:val="false"/>
          <w:i w:val="false"/>
          <w:color w:val="000000"/>
          <w:sz w:val="28"/>
        </w:rPr>
        <w:t xml:space="preserve">
      Стадия начальных проявлений наступает при дыхании в течение нескольких часов воздухом или смесями, содержащими от 1 до 3% углекислого газа, приведенными к условиям нормального давления. Для нее характерно некоторое снижение работоспособности, которое сам водолаз часто не замечает. Снижается внимание, несколько ухудшается самочувствие. Примерно в 1,5-2 раза увеличивается вентиляция легких. Появляется потливость. Усиливаются слюноотделение, бронхиальная и желудочная секреция. </w:t>
      </w:r>
      <w:r>
        <w:br/>
      </w:r>
      <w:r>
        <w:rPr>
          <w:rFonts w:ascii="Times New Roman"/>
          <w:b w:val="false"/>
          <w:i w:val="false"/>
          <w:color w:val="000000"/>
          <w:sz w:val="28"/>
        </w:rPr>
        <w:t xml:space="preserve">
      Стадия одышки возникает в течение 100-20 мин при дыхании воздухом, содержащим 3-6% углекислого газа, приведенным к условиям нормального давления. Появляется ощущение удушья и сильной одышки (вентиляция легких увеличивается в 3-8 раз). На фоне одышки ощущаются чувство жара, головная боль, головокружение, сонливость. Усиливается слюноотделение. Кожа и видимые слизистые приобретают розовато-синий оттенок, пульс учащается. </w:t>
      </w:r>
      <w:r>
        <w:br/>
      </w:r>
      <w:r>
        <w:rPr>
          <w:rFonts w:ascii="Times New Roman"/>
          <w:b w:val="false"/>
          <w:i w:val="false"/>
          <w:color w:val="000000"/>
          <w:sz w:val="28"/>
        </w:rPr>
        <w:t xml:space="preserve">
      Стадия судорог развивается в течение 25-5 мин при дыхании воздухом, содержащим от 6 до 10% углекислого газа, приведенных к условиям нормального давления. Она характеризуется усилением перечисленных признаков отравления. Дополнительно появляются судороги клонического (двигательного) характера мышц всего тела, сопровождающиеся затрудненным продолжительным выдохом. Окраска кожи и слизистых становится синюшной, зрачки сужены. Частота сердцебиений уменьшается, артериальное давление снижено, возможна потеря сознания. </w:t>
      </w:r>
      <w:r>
        <w:br/>
      </w:r>
      <w:r>
        <w:rPr>
          <w:rFonts w:ascii="Times New Roman"/>
          <w:b w:val="false"/>
          <w:i w:val="false"/>
          <w:color w:val="000000"/>
          <w:sz w:val="28"/>
        </w:rPr>
        <w:t xml:space="preserve">
      Стадия наркоза возникает в течение нескольких минут при дыхании воздухом, содержащим углекислого газа более 10%, приведенным к условиям нормального давления. Быстро развивается общая заторможенность. Судороги ослабевают из-за истощения нервной системы. Дыхание становится редким, пульс замедляется, зрачки расширяются. Наступает сон, переходящий в глубокий наркоз. Наркозу предшествует возбуждение. Смерть может наступить от паралича дыхательного и сосудо-двигательного центров. </w:t>
      </w:r>
      <w:r>
        <w:br/>
      </w:r>
      <w:r>
        <w:rPr>
          <w:rFonts w:ascii="Times New Roman"/>
          <w:b w:val="false"/>
          <w:i w:val="false"/>
          <w:color w:val="000000"/>
          <w:sz w:val="28"/>
        </w:rPr>
        <w:t xml:space="preserve">
      При резком переключении пострадавшего на дыхание чистым воздухом возможно "обратное действие" углекислого газа, сопровождающееся головокружением, потерей сознания. </w:t>
      </w:r>
      <w:r>
        <w:br/>
      </w:r>
      <w:r>
        <w:rPr>
          <w:rFonts w:ascii="Times New Roman"/>
          <w:b w:val="false"/>
          <w:i w:val="false"/>
          <w:color w:val="000000"/>
          <w:sz w:val="28"/>
        </w:rPr>
        <w:t xml:space="preserve">
      12.5. При диагностике следует учитывать величину вентиляции скафандра и признаки заболевания. Отравление углекислым газом нужно отличать от отравления вредными веществами. </w:t>
      </w:r>
      <w:r>
        <w:br/>
      </w:r>
      <w:r>
        <w:rPr>
          <w:rFonts w:ascii="Times New Roman"/>
          <w:b w:val="false"/>
          <w:i w:val="false"/>
          <w:color w:val="000000"/>
          <w:sz w:val="28"/>
        </w:rPr>
        <w:t xml:space="preserve">
      Для исключения отравления вредными веществами необходимо провести экспресс-анализ воздуха. </w:t>
      </w:r>
      <w:r>
        <w:br/>
      </w:r>
      <w:r>
        <w:rPr>
          <w:rFonts w:ascii="Times New Roman"/>
          <w:b w:val="false"/>
          <w:i w:val="false"/>
          <w:color w:val="000000"/>
          <w:sz w:val="28"/>
        </w:rPr>
        <w:t xml:space="preserve">
      12.6. При оказании первой медицинской помощи необходимо дать указание водолазу (через руководителя спуска) прекратить работу и провентилировать скафандр. При отсутствии эффекта водолаза необходимо переключить на дыхание воздухом из других баллонов (в зависимости от типа снаряжения). </w:t>
      </w:r>
      <w:r>
        <w:br/>
      </w:r>
      <w:r>
        <w:rPr>
          <w:rFonts w:ascii="Times New Roman"/>
          <w:b w:val="false"/>
          <w:i w:val="false"/>
          <w:color w:val="000000"/>
          <w:sz w:val="28"/>
        </w:rPr>
        <w:t xml:space="preserve">
      Если после принятых мер самочувствие водолаза не улучшилось, его следует поднять на поверхность. </w:t>
      </w:r>
      <w:r>
        <w:br/>
      </w:r>
      <w:r>
        <w:rPr>
          <w:rFonts w:ascii="Times New Roman"/>
          <w:b w:val="false"/>
          <w:i w:val="false"/>
          <w:color w:val="000000"/>
          <w:sz w:val="28"/>
        </w:rPr>
        <w:t xml:space="preserve">
      На поверхности переключить пострадавшего на дыхание чистым воздухом или кислородом, уложить в постель, тепло укрыть, дать горячее питье. </w:t>
      </w:r>
      <w:r>
        <w:br/>
      </w:r>
      <w:r>
        <w:rPr>
          <w:rFonts w:ascii="Times New Roman"/>
          <w:b w:val="false"/>
          <w:i w:val="false"/>
          <w:color w:val="000000"/>
          <w:sz w:val="28"/>
        </w:rPr>
        <w:t xml:space="preserve">
      Для прекращения головной боли дать 0,5 г анальгина. </w:t>
      </w:r>
      <w:r>
        <w:br/>
      </w:r>
      <w:r>
        <w:rPr>
          <w:rFonts w:ascii="Times New Roman"/>
          <w:b w:val="false"/>
          <w:i w:val="false"/>
          <w:color w:val="000000"/>
          <w:sz w:val="28"/>
        </w:rPr>
        <w:t xml:space="preserve">
      При необходимости проводить искусственное дыхание и непрямой массаж сердца (приложение 14). </w:t>
      </w:r>
      <w:r>
        <w:br/>
      </w:r>
      <w:r>
        <w:rPr>
          <w:rFonts w:ascii="Times New Roman"/>
          <w:b w:val="false"/>
          <w:i w:val="false"/>
          <w:color w:val="000000"/>
          <w:sz w:val="28"/>
        </w:rPr>
        <w:t xml:space="preserve">
      12.7. Первая врачебная помощь в стадии начальных проявлений отравления и в стадии одышки может быть ограничена мероприятиями, перечисленными в п.12.6. </w:t>
      </w:r>
      <w:r>
        <w:br/>
      </w:r>
      <w:r>
        <w:rPr>
          <w:rFonts w:ascii="Times New Roman"/>
          <w:b w:val="false"/>
          <w:i w:val="false"/>
          <w:color w:val="000000"/>
          <w:sz w:val="28"/>
        </w:rPr>
        <w:t xml:space="preserve">
      В стадии судорог и наркоза при необходимости продолжать реанимационные мероприятия и проводить симптоматическую терапию: </w:t>
      </w:r>
      <w:r>
        <w:br/>
      </w:r>
      <w:r>
        <w:rPr>
          <w:rFonts w:ascii="Times New Roman"/>
          <w:b w:val="false"/>
          <w:i w:val="false"/>
          <w:color w:val="000000"/>
          <w:sz w:val="28"/>
        </w:rPr>
        <w:t xml:space="preserve">
      при судорожной стадии отравления для снятия возбуждения ввести одним шприцем аминазин (2,5% - 1 мл), промедол (2% - 1 мл) и димедрол (1% - 1 </w:t>
      </w:r>
      <w:r>
        <w:br/>
      </w:r>
      <w:r>
        <w:rPr>
          <w:rFonts w:ascii="Times New Roman"/>
          <w:b w:val="false"/>
          <w:i w:val="false"/>
          <w:color w:val="000000"/>
          <w:sz w:val="28"/>
        </w:rPr>
        <w:t xml:space="preserve">
мл) внутримышечно; </w:t>
      </w:r>
      <w:r>
        <w:br/>
      </w:r>
      <w:r>
        <w:rPr>
          <w:rFonts w:ascii="Times New Roman"/>
          <w:b w:val="false"/>
          <w:i w:val="false"/>
          <w:color w:val="000000"/>
          <w:sz w:val="28"/>
        </w:rPr>
        <w:t xml:space="preserve">
      при стадии наркоза для профилактики отека мозга внести преднизолон (30 мг-1 мл) внутримышечно или внутривенно капельно в растворе хлористого натрия (0,9% - 100 мл). </w:t>
      </w:r>
      <w:r>
        <w:br/>
      </w:r>
      <w:r>
        <w:rPr>
          <w:rFonts w:ascii="Times New Roman"/>
          <w:b w:val="false"/>
          <w:i w:val="false"/>
          <w:color w:val="000000"/>
          <w:sz w:val="28"/>
        </w:rPr>
        <w:t xml:space="preserve">
      Для ослабления "обратного действия" углекислого газа ввести супрастин (2% - 1 мл) или димедрол (1% - 2 мл) внутримышечно, для предупреждения рецидивов приступов судорог ввести барбамил (5% - 5 мл) внутривенно. </w:t>
      </w:r>
      <w:r>
        <w:br/>
      </w:r>
      <w:r>
        <w:rPr>
          <w:rFonts w:ascii="Times New Roman"/>
          <w:b w:val="false"/>
          <w:i w:val="false"/>
          <w:color w:val="000000"/>
          <w:sz w:val="28"/>
        </w:rPr>
        <w:t xml:space="preserve">
      12.8. Квалифицированная и специализированная помощь оказывается в тяжелых случаях отравления и проводится в условиях стационара. </w:t>
      </w:r>
      <w:r>
        <w:br/>
      </w:r>
      <w:r>
        <w:rPr>
          <w:rFonts w:ascii="Times New Roman"/>
          <w:b w:val="false"/>
          <w:i w:val="false"/>
          <w:color w:val="000000"/>
          <w:sz w:val="28"/>
        </w:rPr>
        <w:t xml:space="preserve">
      12.9. Осложнения возможны после судорожной стадии и стадии наркоза со стороны следующих систем: </w:t>
      </w:r>
      <w:r>
        <w:br/>
      </w:r>
      <w:r>
        <w:rPr>
          <w:rFonts w:ascii="Times New Roman"/>
          <w:b w:val="false"/>
          <w:i w:val="false"/>
          <w:color w:val="000000"/>
          <w:sz w:val="28"/>
        </w:rPr>
        <w:t xml:space="preserve">
      системы дыхания - пневмонии, бронхиты; </w:t>
      </w:r>
      <w:r>
        <w:br/>
      </w:r>
      <w:r>
        <w:rPr>
          <w:rFonts w:ascii="Times New Roman"/>
          <w:b w:val="false"/>
          <w:i w:val="false"/>
          <w:color w:val="000000"/>
          <w:sz w:val="28"/>
        </w:rPr>
        <w:t xml:space="preserve">
      сердечно-сосудистой системы - диффузные или очаговые поражения сердечной мышцы, тромбоз сосудов; </w:t>
      </w:r>
      <w:r>
        <w:br/>
      </w:r>
      <w:r>
        <w:rPr>
          <w:rFonts w:ascii="Times New Roman"/>
          <w:b w:val="false"/>
          <w:i w:val="false"/>
          <w:color w:val="000000"/>
          <w:sz w:val="28"/>
        </w:rPr>
        <w:t xml:space="preserve">
      центральной нервной системы - нарушение памяти, различные психозы. </w:t>
      </w:r>
      <w:r>
        <w:br/>
      </w:r>
      <w:r>
        <w:rPr>
          <w:rFonts w:ascii="Times New Roman"/>
          <w:b w:val="false"/>
          <w:i w:val="false"/>
          <w:color w:val="000000"/>
          <w:sz w:val="28"/>
        </w:rPr>
        <w:t xml:space="preserve">
      12.10. Для предупреждения отравления углекислым газом необходимо контролировать: </w:t>
      </w:r>
      <w:r>
        <w:br/>
      </w:r>
      <w:r>
        <w:rPr>
          <w:rFonts w:ascii="Times New Roman"/>
          <w:b w:val="false"/>
          <w:i w:val="false"/>
          <w:color w:val="000000"/>
          <w:sz w:val="28"/>
        </w:rPr>
        <w:t xml:space="preserve">
      качество воздуха, используемого для дыхания водолазов; </w:t>
      </w:r>
      <w:r>
        <w:br/>
      </w:r>
      <w:r>
        <w:rPr>
          <w:rFonts w:ascii="Times New Roman"/>
          <w:b w:val="false"/>
          <w:i w:val="false"/>
          <w:color w:val="000000"/>
          <w:sz w:val="28"/>
        </w:rPr>
        <w:t xml:space="preserve">
      соблюдение установленной величины вентиляции скафандра (п. 2.4.17 ч. I Правил); </w:t>
      </w:r>
      <w:r>
        <w:br/>
      </w:r>
      <w:r>
        <w:rPr>
          <w:rFonts w:ascii="Times New Roman"/>
          <w:b w:val="false"/>
          <w:i w:val="false"/>
          <w:color w:val="000000"/>
          <w:sz w:val="28"/>
        </w:rPr>
        <w:t xml:space="preserve">
      своевременность вентиляции барокамеры в соответствии с расчетом, при котором содержание углекислого газа не должно превышать 1%, приведенного к условиям нормального давления; </w:t>
      </w:r>
      <w:r>
        <w:br/>
      </w:r>
      <w:r>
        <w:rPr>
          <w:rFonts w:ascii="Times New Roman"/>
          <w:b w:val="false"/>
          <w:i w:val="false"/>
          <w:color w:val="000000"/>
          <w:sz w:val="28"/>
        </w:rPr>
        <w:t xml:space="preserve">
      качество поглотительного и регенеративного веществ в аппаратах с полузамкнутой и замкнутой схемами дыхания; </w:t>
      </w:r>
      <w:r>
        <w:br/>
      </w:r>
      <w:r>
        <w:rPr>
          <w:rFonts w:ascii="Times New Roman"/>
          <w:b w:val="false"/>
          <w:i w:val="false"/>
          <w:color w:val="000000"/>
          <w:sz w:val="28"/>
        </w:rPr>
        <w:t xml:space="preserve">
      качество и полноту рабочей проверки водолазного снаряжения. </w:t>
      </w:r>
      <w:r>
        <w:br/>
      </w:r>
      <w:r>
        <w:rPr>
          <w:rFonts w:ascii="Times New Roman"/>
          <w:b w:val="false"/>
          <w:i w:val="false"/>
          <w:color w:val="000000"/>
          <w:sz w:val="28"/>
        </w:rPr>
        <w:t>
 </w:t>
      </w:r>
      <w:r>
        <w:br/>
      </w:r>
      <w:r>
        <w:rPr>
          <w:rFonts w:ascii="Times New Roman"/>
          <w:b w:val="false"/>
          <w:i w:val="false"/>
          <w:color w:val="000000"/>
          <w:sz w:val="28"/>
        </w:rPr>
        <w:t xml:space="preserve">
             13. Азотный наркоз (наркотическое действие азота)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13.1. Наркотическое действие азота - это патологический процесс, обусловленный повышенным парциальным давлением азота во вдыхаемом воздухе и характеризующийся изменениями высшей нервной деятельности. </w:t>
      </w:r>
      <w:r>
        <w:br/>
      </w:r>
      <w:r>
        <w:rPr>
          <w:rFonts w:ascii="Times New Roman"/>
          <w:b w:val="false"/>
          <w:i w:val="false"/>
          <w:color w:val="000000"/>
          <w:sz w:val="28"/>
        </w:rPr>
        <w:t xml:space="preserve">
      13.2. Причиной наркотического действия азота является превышение допустимой величины его парциального давления во вдыхаемом воздухе. </w:t>
      </w:r>
      <w:r>
        <w:br/>
      </w:r>
      <w:r>
        <w:rPr>
          <w:rFonts w:ascii="Times New Roman"/>
          <w:b w:val="false"/>
          <w:i w:val="false"/>
          <w:color w:val="000000"/>
          <w:sz w:val="28"/>
        </w:rPr>
        <w:t xml:space="preserve">
      В основе механизма наркотического действия лежит насыщение азотом нервных структур, что проявляется торможением высших и растормаживанием низших функций головного мозга. </w:t>
      </w:r>
      <w:r>
        <w:br/>
      </w:r>
      <w:r>
        <w:rPr>
          <w:rFonts w:ascii="Times New Roman"/>
          <w:b w:val="false"/>
          <w:i w:val="false"/>
          <w:color w:val="000000"/>
          <w:sz w:val="28"/>
        </w:rPr>
        <w:t xml:space="preserve">
      13.3. Условиями, способствующими возникновению наркотического действия азота, являются: </w:t>
      </w:r>
      <w:r>
        <w:br/>
      </w:r>
      <w:r>
        <w:rPr>
          <w:rFonts w:ascii="Times New Roman"/>
          <w:b w:val="false"/>
          <w:i w:val="false"/>
          <w:color w:val="000000"/>
          <w:sz w:val="28"/>
        </w:rPr>
        <w:t xml:space="preserve">
      физическая работа; </w:t>
      </w:r>
      <w:r>
        <w:br/>
      </w:r>
      <w:r>
        <w:rPr>
          <w:rFonts w:ascii="Times New Roman"/>
          <w:b w:val="false"/>
          <w:i w:val="false"/>
          <w:color w:val="000000"/>
          <w:sz w:val="28"/>
        </w:rPr>
        <w:t xml:space="preserve">
      наличие вредных веществ и повышенное содержание углекислого газа во вдыхаемом воздухе; </w:t>
      </w:r>
      <w:r>
        <w:br/>
      </w:r>
      <w:r>
        <w:rPr>
          <w:rFonts w:ascii="Times New Roman"/>
          <w:b w:val="false"/>
          <w:i w:val="false"/>
          <w:color w:val="000000"/>
          <w:sz w:val="28"/>
        </w:rPr>
        <w:t xml:space="preserve">
      индивидуальная предрасположенность к действию азота; </w:t>
      </w:r>
      <w:r>
        <w:br/>
      </w:r>
      <w:r>
        <w:rPr>
          <w:rFonts w:ascii="Times New Roman"/>
          <w:b w:val="false"/>
          <w:i w:val="false"/>
          <w:color w:val="000000"/>
          <w:sz w:val="28"/>
        </w:rPr>
        <w:t xml:space="preserve">
      повышенная температура среды. </w:t>
      </w:r>
      <w:r>
        <w:br/>
      </w:r>
      <w:r>
        <w:rPr>
          <w:rFonts w:ascii="Times New Roman"/>
          <w:b w:val="false"/>
          <w:i w:val="false"/>
          <w:color w:val="000000"/>
          <w:sz w:val="28"/>
        </w:rPr>
        <w:t xml:space="preserve">
      13.4. По клиническим признакам различают три стадии наркотического действия азота: начальную, неполного наркоза, полного наркоза. </w:t>
      </w:r>
      <w:r>
        <w:br/>
      </w:r>
      <w:r>
        <w:rPr>
          <w:rFonts w:ascii="Times New Roman"/>
          <w:b w:val="false"/>
          <w:i w:val="false"/>
          <w:color w:val="000000"/>
          <w:sz w:val="28"/>
        </w:rPr>
        <w:t xml:space="preserve">
      Начальная стадия развивается при повышенном давлении воздуха 0,3-0,6 МПа (30-60 м вод.ст.). Для нее характерны состояние, похожее на легкое алкогольное опьянение, ощущение жировой смазки на губах, некоторое возбуждение и ложная самоуверенность; значительно реже - чувство страха и состояние угнетенности. Отмечается замедление мыслительной активности, некоторое торможение реакции на звуковые и зрительные сигналы. Как правило, сохраняются хорошее самочувствие и физическая работоспособность. Умственная работоспособность снижается. </w:t>
      </w:r>
      <w:r>
        <w:br/>
      </w:r>
      <w:r>
        <w:rPr>
          <w:rFonts w:ascii="Times New Roman"/>
          <w:b w:val="false"/>
          <w:i w:val="false"/>
          <w:color w:val="000000"/>
          <w:sz w:val="28"/>
        </w:rPr>
        <w:t xml:space="preserve">
      Стадия неполного наркоза наступает при давлении воздуха 0,6-1,0 МПа (60-100 м вод.ст.). Перечисленные признаки становятся более выраженными. Возможны галлюцинации и головокружения. Отмечаются нарушения памяти и координации движений. Притупляется чувство опасности. На сигналы водолаз отвечает с опозданием. Может произойти потеря контроля за обстановкой и над собой, возникнуть аварийная ситуация. </w:t>
      </w:r>
      <w:r>
        <w:br/>
      </w:r>
      <w:r>
        <w:rPr>
          <w:rFonts w:ascii="Times New Roman"/>
          <w:b w:val="false"/>
          <w:i w:val="false"/>
          <w:color w:val="000000"/>
          <w:sz w:val="28"/>
        </w:rPr>
        <w:t xml:space="preserve">
      Стадия полного наркоза развивается при давлении воздуха более 1,0 МПа (100 м вод.ст.) и характеризуется потерей сознания. </w:t>
      </w:r>
      <w:r>
        <w:br/>
      </w:r>
      <w:r>
        <w:rPr>
          <w:rFonts w:ascii="Times New Roman"/>
          <w:b w:val="false"/>
          <w:i w:val="false"/>
          <w:color w:val="000000"/>
          <w:sz w:val="28"/>
        </w:rPr>
        <w:t xml:space="preserve">
      13.5. При диагностике учитываются величина парциального давления азота в газовой среде и поведение водолаза. Действие азота начинается одновременно с повышением и прекращается с понижением его парциального давления. При подъеме водолаза с грунта (снижении давления в барокамере) восстановление функции высшей нервной деятельности происходит в обратном порядке относительно появления симптомов без выраженного скрытого периода. Наркотическое действие азота следует отличать от отравлений углекислым газом и вредными веществами. Положительный эффект при вентиляции скафандра будет свидетельствовать об отравлении углекислым газом, а результат экспресс-анализа воздуха - о наличии или отсутствии в воздухе вредных веществ. </w:t>
      </w:r>
      <w:r>
        <w:br/>
      </w:r>
      <w:r>
        <w:rPr>
          <w:rFonts w:ascii="Times New Roman"/>
          <w:b w:val="false"/>
          <w:i w:val="false"/>
          <w:color w:val="000000"/>
          <w:sz w:val="28"/>
        </w:rPr>
        <w:t xml:space="preserve">
      13.6. Первая медицинская помощь при возникновении опасных признаков наркотического действия азота (потеря сознания, чрезмерное возбуждение и т.п.) состоит в прекращении погружения и подъеме водолаза на поверхность (понижении давления в барокамере) с соблюдением режима декомпрессии. </w:t>
      </w:r>
      <w:r>
        <w:br/>
      </w:r>
      <w:r>
        <w:rPr>
          <w:rFonts w:ascii="Times New Roman"/>
          <w:b w:val="false"/>
          <w:i w:val="false"/>
          <w:color w:val="000000"/>
          <w:sz w:val="28"/>
        </w:rPr>
        <w:t xml:space="preserve">
      Если водолаз потерял сознание под водой, то следует руководствоваться требованиями п.4.2.2 настоящей части Правил. </w:t>
      </w:r>
      <w:r>
        <w:br/>
      </w:r>
      <w:r>
        <w:rPr>
          <w:rFonts w:ascii="Times New Roman"/>
          <w:b w:val="false"/>
          <w:i w:val="false"/>
          <w:color w:val="000000"/>
          <w:sz w:val="28"/>
        </w:rPr>
        <w:t xml:space="preserve">
      13.7. Первая врачебная помощь обычно не требуется. </w:t>
      </w:r>
      <w:r>
        <w:br/>
      </w:r>
      <w:r>
        <w:rPr>
          <w:rFonts w:ascii="Times New Roman"/>
          <w:b w:val="false"/>
          <w:i w:val="false"/>
          <w:color w:val="000000"/>
          <w:sz w:val="28"/>
        </w:rPr>
        <w:t xml:space="preserve">
      13.8. Квалифицированная и специализированная помощь оказывается в исключительных случаях при наличии осложнений в психоневрологическом отделении лечебного учреждения. </w:t>
      </w:r>
      <w:r>
        <w:br/>
      </w:r>
      <w:r>
        <w:rPr>
          <w:rFonts w:ascii="Times New Roman"/>
          <w:b w:val="false"/>
          <w:i w:val="false"/>
          <w:color w:val="000000"/>
          <w:sz w:val="28"/>
        </w:rPr>
        <w:t xml:space="preserve">
      13.9. Осложнения азотного наркоза маловероятны, они возможны при наличии поражений центральной нервной системы другой этиологии (причины). </w:t>
      </w:r>
      <w:r>
        <w:br/>
      </w:r>
      <w:r>
        <w:rPr>
          <w:rFonts w:ascii="Times New Roman"/>
          <w:b w:val="false"/>
          <w:i w:val="false"/>
          <w:color w:val="000000"/>
          <w:sz w:val="28"/>
        </w:rPr>
        <w:t xml:space="preserve">
      13.10. Для предупреждения наркотического действия азота необходимо: </w:t>
      </w:r>
      <w:r>
        <w:br/>
      </w:r>
      <w:r>
        <w:rPr>
          <w:rFonts w:ascii="Times New Roman"/>
          <w:b w:val="false"/>
          <w:i w:val="false"/>
          <w:color w:val="000000"/>
          <w:sz w:val="28"/>
        </w:rPr>
        <w:t xml:space="preserve">
      не превышать установленные Правилами глубины погружения водолазов; </w:t>
      </w:r>
      <w:r>
        <w:br/>
      </w:r>
      <w:r>
        <w:rPr>
          <w:rFonts w:ascii="Times New Roman"/>
          <w:b w:val="false"/>
          <w:i w:val="false"/>
          <w:color w:val="000000"/>
          <w:sz w:val="28"/>
        </w:rPr>
        <w:t xml:space="preserve">
      при планировании погружений под воду руководствоваться данными об индивидуальной чувствительности к азотному наркозу; </w:t>
      </w:r>
      <w:r>
        <w:br/>
      </w:r>
      <w:r>
        <w:rPr>
          <w:rFonts w:ascii="Times New Roman"/>
          <w:b w:val="false"/>
          <w:i w:val="false"/>
          <w:color w:val="000000"/>
          <w:sz w:val="28"/>
        </w:rPr>
        <w:t xml:space="preserve">
      соблюдать режимы тренировок водолазного и медицинского состава к наркотическому действию азота в барокамерах (п.3.2 настоящей части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Утопление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14.1. Утопление - это патологическое состояние, наступающее вследствие поступления в дыхательные пути воды или ларингоспазма (рефлекторного смыкания голосовых связок гортани). </w:t>
      </w:r>
      <w:r>
        <w:br/>
      </w:r>
      <w:r>
        <w:rPr>
          <w:rFonts w:ascii="Times New Roman"/>
          <w:b w:val="false"/>
          <w:i w:val="false"/>
          <w:color w:val="000000"/>
          <w:sz w:val="28"/>
        </w:rPr>
        <w:t xml:space="preserve">
      14.2. Причины утопления: </w:t>
      </w:r>
      <w:r>
        <w:br/>
      </w:r>
      <w:r>
        <w:rPr>
          <w:rFonts w:ascii="Times New Roman"/>
          <w:b w:val="false"/>
          <w:i w:val="false"/>
          <w:color w:val="000000"/>
          <w:sz w:val="28"/>
        </w:rPr>
        <w:t xml:space="preserve">
      в вентилируемом снаряжении - это нарушение герметичности и целостности водолазной рубахи в верхней ее части, иллюминаторов и шлема, неисправность травящего клапана шлема; </w:t>
      </w:r>
      <w:r>
        <w:br/>
      </w:r>
      <w:r>
        <w:rPr>
          <w:rFonts w:ascii="Times New Roman"/>
          <w:b w:val="false"/>
          <w:i w:val="false"/>
          <w:color w:val="000000"/>
          <w:sz w:val="28"/>
        </w:rPr>
        <w:t xml:space="preserve">
      в снаряжении с открытой схемой дыхания - разрыв трубок вдоха и выдоха или мембраны дыхательного автомата, неисправность клапана выдоха, выпадение загубника изо рта; </w:t>
      </w:r>
      <w:r>
        <w:br/>
      </w:r>
      <w:r>
        <w:rPr>
          <w:rFonts w:ascii="Times New Roman"/>
          <w:b w:val="false"/>
          <w:i w:val="false"/>
          <w:color w:val="000000"/>
          <w:sz w:val="28"/>
        </w:rPr>
        <w:t xml:space="preserve">
      в снаряжении с замкнутой или полузамкнутой схемой дыхания - разрыв трубок вдоха и выдоха, дыхательного мешка, выпадение загубника изо рта, ошибочное переключение крана клапанной коробки на "воздух". </w:t>
      </w:r>
      <w:r>
        <w:br/>
      </w:r>
      <w:r>
        <w:rPr>
          <w:rFonts w:ascii="Times New Roman"/>
          <w:b w:val="false"/>
          <w:i w:val="false"/>
          <w:color w:val="000000"/>
          <w:sz w:val="28"/>
        </w:rPr>
        <w:t xml:space="preserve">
      В зависимости от механизма развития заболевания различаются три основных типа утопления (истинный, асфиксический и синкопальный). </w:t>
      </w:r>
      <w:r>
        <w:br/>
      </w:r>
      <w:r>
        <w:rPr>
          <w:rFonts w:ascii="Times New Roman"/>
          <w:b w:val="false"/>
          <w:i w:val="false"/>
          <w:color w:val="000000"/>
          <w:sz w:val="28"/>
        </w:rPr>
        <w:t xml:space="preserve">
      Истинный ("синий") тип утопления возникает при поступлении в легкие воды, которая блокирует функцию дыхания, меняет электролитный состав крови и разрушает эритроциты, что приводит к быстрому угасанию основных функций организма. </w:t>
      </w:r>
      <w:r>
        <w:br/>
      </w:r>
      <w:r>
        <w:rPr>
          <w:rFonts w:ascii="Times New Roman"/>
          <w:b w:val="false"/>
          <w:i w:val="false"/>
          <w:color w:val="000000"/>
          <w:sz w:val="28"/>
        </w:rPr>
        <w:t xml:space="preserve">
      Асфиксический тип утопления возникает при раздражении водой голосовых связок гортани, которые плотно смыкаются. В результате наступает кислородное голодание, накопление углекислого газа и продуктов обмена веществ в организме. При асфиксическом типе утопления вода в легкие не поступает. </w:t>
      </w:r>
      <w:r>
        <w:br/>
      </w:r>
      <w:r>
        <w:rPr>
          <w:rFonts w:ascii="Times New Roman"/>
          <w:b w:val="false"/>
          <w:i w:val="false"/>
          <w:color w:val="000000"/>
          <w:sz w:val="28"/>
        </w:rPr>
        <w:t xml:space="preserve">
      Синкопальный ("белый") тип утопления возникает в результате стрессовой реакции (испуг) во время нахождения пострадавшего в воде. В результате происходит рефлекторная остановка дыхания и сердца. </w:t>
      </w:r>
      <w:r>
        <w:br/>
      </w:r>
      <w:r>
        <w:rPr>
          <w:rFonts w:ascii="Times New Roman"/>
          <w:b w:val="false"/>
          <w:i w:val="false"/>
          <w:color w:val="000000"/>
          <w:sz w:val="28"/>
        </w:rPr>
        <w:t xml:space="preserve">
      14.3. Условия, способствующие возникновению утопления: </w:t>
      </w:r>
      <w:r>
        <w:br/>
      </w:r>
      <w:r>
        <w:rPr>
          <w:rFonts w:ascii="Times New Roman"/>
          <w:b w:val="false"/>
          <w:i w:val="false"/>
          <w:color w:val="000000"/>
          <w:sz w:val="28"/>
        </w:rPr>
        <w:t xml:space="preserve">
      нарушение инструкций по эксплуатации водолазной техники; </w:t>
      </w:r>
      <w:r>
        <w:br/>
      </w:r>
      <w:r>
        <w:rPr>
          <w:rFonts w:ascii="Times New Roman"/>
          <w:b w:val="false"/>
          <w:i w:val="false"/>
          <w:color w:val="000000"/>
          <w:sz w:val="28"/>
        </w:rPr>
        <w:t xml:space="preserve">
      возникновение под водой специфического или неспецифического водолазного заболевания. </w:t>
      </w:r>
      <w:r>
        <w:br/>
      </w:r>
      <w:r>
        <w:rPr>
          <w:rFonts w:ascii="Times New Roman"/>
          <w:b w:val="false"/>
          <w:i w:val="false"/>
          <w:color w:val="000000"/>
          <w:sz w:val="28"/>
        </w:rPr>
        <w:t xml:space="preserve">
      14.4. Признаками утопления являются: отсутствие дыхания и потеря сознания, бледный или синюшный цвет кожи, пенистая розовая жидкость изо рта и носа, отсутствие реакции глаза на раздражение роговицы и зрачка на свет, выраженное напряжение жевательных мышц, слабое сердцебиение или остановка сердца. Пульс может определяться только на сонных артериях. Отсутствие пульса не означает, что пострадавший находится в состоянии биологической (необратимой) смерти. </w:t>
      </w:r>
      <w:r>
        <w:br/>
      </w:r>
      <w:r>
        <w:rPr>
          <w:rFonts w:ascii="Times New Roman"/>
          <w:b w:val="false"/>
          <w:i w:val="false"/>
          <w:color w:val="000000"/>
          <w:sz w:val="28"/>
        </w:rPr>
        <w:t xml:space="preserve">
      14.5. Диагностика типа утопления, как правило, затруднена, поэтому не следует тратить время на уточнение диагноза и причин асфиксии, а срочно приступать к реанимационным мероприятиям. Это правило не распространяется на случаи с отчетливыми внешними признаками биологической смерти (трупные пятна, окоченение мышц). </w:t>
      </w:r>
      <w:r>
        <w:br/>
      </w:r>
      <w:r>
        <w:rPr>
          <w:rFonts w:ascii="Times New Roman"/>
          <w:b w:val="false"/>
          <w:i w:val="false"/>
          <w:color w:val="000000"/>
          <w:sz w:val="28"/>
        </w:rPr>
        <w:t xml:space="preserve">
      14.6. Первая медицинская помощь: </w:t>
      </w:r>
      <w:r>
        <w:br/>
      </w:r>
      <w:r>
        <w:rPr>
          <w:rFonts w:ascii="Times New Roman"/>
          <w:b w:val="false"/>
          <w:i w:val="false"/>
          <w:color w:val="000000"/>
          <w:sz w:val="28"/>
        </w:rPr>
        <w:t xml:space="preserve">
      пострадавшего поднять на поверхность в соответствии с требованиями п.4.2.2 настоящей части Правил; </w:t>
      </w:r>
      <w:r>
        <w:br/>
      </w:r>
      <w:r>
        <w:rPr>
          <w:rFonts w:ascii="Times New Roman"/>
          <w:b w:val="false"/>
          <w:i w:val="false"/>
          <w:color w:val="000000"/>
          <w:sz w:val="28"/>
        </w:rPr>
        <w:t xml:space="preserve">
      освободить водолаза от снаряжения; </w:t>
      </w:r>
      <w:r>
        <w:br/>
      </w:r>
      <w:r>
        <w:rPr>
          <w:rFonts w:ascii="Times New Roman"/>
          <w:b w:val="false"/>
          <w:i w:val="false"/>
          <w:color w:val="000000"/>
          <w:sz w:val="28"/>
        </w:rPr>
        <w:t xml:space="preserve">
      очистить ротовую полость от слизи, мокроты и рвотных масс пальцем, завернутым в салфетку; </w:t>
      </w:r>
      <w:r>
        <w:br/>
      </w:r>
      <w:r>
        <w:rPr>
          <w:rFonts w:ascii="Times New Roman"/>
          <w:b w:val="false"/>
          <w:i w:val="false"/>
          <w:color w:val="000000"/>
          <w:sz w:val="28"/>
        </w:rPr>
        <w:t xml:space="preserve">
      приступить к искусственной вентиляции легких и непрямому массажу сердца (приложение 14); </w:t>
      </w:r>
      <w:r>
        <w:br/>
      </w:r>
      <w:r>
        <w:rPr>
          <w:rFonts w:ascii="Times New Roman"/>
          <w:b w:val="false"/>
          <w:i w:val="false"/>
          <w:color w:val="000000"/>
          <w:sz w:val="28"/>
        </w:rPr>
        <w:t xml:space="preserve">
      для обеспечения свободной проходимости верхних дыхательных путей ввести (при необходимости) воздуховод и продолжать искусственную вентиляцию легких; </w:t>
      </w:r>
      <w:r>
        <w:br/>
      </w:r>
      <w:r>
        <w:rPr>
          <w:rFonts w:ascii="Times New Roman"/>
          <w:b w:val="false"/>
          <w:i w:val="false"/>
          <w:color w:val="000000"/>
          <w:sz w:val="28"/>
        </w:rPr>
        <w:t xml:space="preserve">
      принять меры к согреванию организма (укрыть одеялом, обложить теплыми грелками). </w:t>
      </w:r>
      <w:r>
        <w:br/>
      </w:r>
      <w:r>
        <w:rPr>
          <w:rFonts w:ascii="Times New Roman"/>
          <w:b w:val="false"/>
          <w:i w:val="false"/>
          <w:color w:val="000000"/>
          <w:sz w:val="28"/>
        </w:rPr>
        <w:t xml:space="preserve">
      Если водолаз нуждается в декомпрессии или в лечебной рекомпрессии, то все мероприятия по оказанию медицинской помощи проводятся в барокамере под давлением. </w:t>
      </w:r>
      <w:r>
        <w:br/>
      </w:r>
      <w:r>
        <w:rPr>
          <w:rFonts w:ascii="Times New Roman"/>
          <w:b w:val="false"/>
          <w:i w:val="false"/>
          <w:color w:val="000000"/>
          <w:sz w:val="28"/>
        </w:rPr>
        <w:t xml:space="preserve">
      14.7. Первая врачебная помощь: </w:t>
      </w:r>
      <w:r>
        <w:br/>
      </w:r>
      <w:r>
        <w:rPr>
          <w:rFonts w:ascii="Times New Roman"/>
          <w:b w:val="false"/>
          <w:i w:val="false"/>
          <w:color w:val="000000"/>
          <w:sz w:val="28"/>
        </w:rPr>
        <w:t xml:space="preserve">
      при непроходимости верхних дыхательных путей (сильный ларингоспазм) необходима коникотомия или трахеостомия (приложение 17); </w:t>
      </w:r>
      <w:r>
        <w:br/>
      </w:r>
      <w:r>
        <w:rPr>
          <w:rFonts w:ascii="Times New Roman"/>
          <w:b w:val="false"/>
          <w:i w:val="false"/>
          <w:color w:val="000000"/>
          <w:sz w:val="28"/>
        </w:rPr>
        <w:t xml:space="preserve">
      при отсутствии сердечных сокращений провести медикаментозную стимуляцию сердца, для чего внутрисердечно ввести адреналин (0,1% - 1 мл), хлористый кальций (10% - 5 мл) и раствор глюкозы (40% - 15 мл), как указано в приложении 16; </w:t>
      </w:r>
      <w:r>
        <w:br/>
      </w:r>
      <w:r>
        <w:rPr>
          <w:rFonts w:ascii="Times New Roman"/>
          <w:b w:val="false"/>
          <w:i w:val="false"/>
          <w:color w:val="000000"/>
          <w:sz w:val="28"/>
        </w:rPr>
        <w:t xml:space="preserve">
      продолжать непрямой массаж сердца, вводя каждые 5 мин названные лекарственные вещества внутривенно; </w:t>
      </w:r>
      <w:r>
        <w:br/>
      </w:r>
      <w:r>
        <w:rPr>
          <w:rFonts w:ascii="Times New Roman"/>
          <w:b w:val="false"/>
          <w:i w:val="false"/>
          <w:color w:val="000000"/>
          <w:sz w:val="28"/>
        </w:rPr>
        <w:t xml:space="preserve">
      при появлении сердечной деятельности и дыхания необходима симптоматическая трансфузионная терапия, которую нужно проводить под контролем гемодинамики и диуреза, для чего измерять артериальное давление, частоту пульса и дыхания каждые 15 мин и определять скорость выделения мочи, которая должна быть не менее 30-40 мл/ч. С этой целью в мочевой пузырь вводится катетер. </w:t>
      </w:r>
      <w:r>
        <w:br/>
      </w:r>
      <w:r>
        <w:rPr>
          <w:rFonts w:ascii="Times New Roman"/>
          <w:b w:val="false"/>
          <w:i w:val="false"/>
          <w:color w:val="000000"/>
          <w:sz w:val="28"/>
        </w:rPr>
        <w:t xml:space="preserve">
      Для нормализации работы сердечно-сосудистой системы ввести строфантин (0,05% - 0,5 мл) или коргликон (0,06% - 1 мл) в растворе глюкозы (25% - 10 мл) внутривенно медленно; </w:t>
      </w:r>
      <w:r>
        <w:br/>
      </w:r>
      <w:r>
        <w:rPr>
          <w:rFonts w:ascii="Times New Roman"/>
          <w:b w:val="false"/>
          <w:i w:val="false"/>
          <w:color w:val="000000"/>
          <w:sz w:val="28"/>
        </w:rPr>
        <w:t xml:space="preserve">
      для нормализации дыхания - этимизол (1,5% - 3 мл) внутримышечно или раствор бемегрида (0,5% - 10 мл) внутривенно; </w:t>
      </w:r>
      <w:r>
        <w:br/>
      </w:r>
      <w:r>
        <w:rPr>
          <w:rFonts w:ascii="Times New Roman"/>
          <w:b w:val="false"/>
          <w:i w:val="false"/>
          <w:color w:val="000000"/>
          <w:sz w:val="28"/>
        </w:rPr>
        <w:t xml:space="preserve">
      для восстановления объема циркулирующей крови, подъема артериального давления и улучшения тонуса миокарда - полиглюкин 400 мл или желатиноль 450 мл с норадреналином (0,2% - 2 мл) или мезатоном (1% - 2 мл) внутривенно капельно; </w:t>
      </w:r>
      <w:r>
        <w:br/>
      </w:r>
      <w:r>
        <w:rPr>
          <w:rFonts w:ascii="Times New Roman"/>
          <w:b w:val="false"/>
          <w:i w:val="false"/>
          <w:color w:val="000000"/>
          <w:sz w:val="28"/>
        </w:rPr>
        <w:t xml:space="preserve">
      для уменьшения отека легких, для профилактики и лечения отека мозга и в целях разгрузки малого круга кровообращения при стабилизации артериального давления - пентамин (5% - 1 мл) и лазикс (1% - 2 мл) в 400 мл полиглюкина внутривенно капельно, преднизолона 60 мл или кортизона ацетата 150 мг в растворе хлористого натрия (0,9% - 50 мл) внутривенно медленно; </w:t>
      </w:r>
      <w:r>
        <w:br/>
      </w:r>
      <w:r>
        <w:rPr>
          <w:rFonts w:ascii="Times New Roman"/>
          <w:b w:val="false"/>
          <w:i w:val="false"/>
          <w:color w:val="000000"/>
          <w:sz w:val="28"/>
        </w:rPr>
        <w:t xml:space="preserve">
      для профилактики воспаления легких необходимо парентерально применить антибиотики широкого спектра действия. </w:t>
      </w:r>
      <w:r>
        <w:br/>
      </w:r>
      <w:r>
        <w:rPr>
          <w:rFonts w:ascii="Times New Roman"/>
          <w:b w:val="false"/>
          <w:i w:val="false"/>
          <w:color w:val="000000"/>
          <w:sz w:val="28"/>
        </w:rPr>
        <w:t xml:space="preserve">
      14.8. Квалифицированная и специализированная помощь оказывается водолазным врачом или врачом специализированного отделения стационара с применением метода оксигенобаротерапии (п.4 приложения 2) и аппаратов искусственного дыхания. </w:t>
      </w:r>
      <w:r>
        <w:br/>
      </w:r>
      <w:r>
        <w:rPr>
          <w:rFonts w:ascii="Times New Roman"/>
          <w:b w:val="false"/>
          <w:i w:val="false"/>
          <w:color w:val="000000"/>
          <w:sz w:val="28"/>
        </w:rPr>
        <w:t xml:space="preserve">
      14.9. Наиболее частое и серьезное осложнение при утоплении - синдром "вторичного утопления", который может возникнуть через 1-2 дня. Он проявляется в виде прогрессирующего альвеолярного отека. </w:t>
      </w:r>
      <w:r>
        <w:br/>
      </w:r>
      <w:r>
        <w:rPr>
          <w:rFonts w:ascii="Times New Roman"/>
          <w:b w:val="false"/>
          <w:i w:val="false"/>
          <w:color w:val="000000"/>
          <w:sz w:val="28"/>
        </w:rPr>
        <w:t xml:space="preserve">
      14.10. Для предупреждения утопления необходимо соблюдать меры предосторожности, исключающие попадание воды в дыхательные пути и легкие водолаза. Для этого: </w:t>
      </w:r>
      <w:r>
        <w:br/>
      </w:r>
      <w:r>
        <w:rPr>
          <w:rFonts w:ascii="Times New Roman"/>
          <w:b w:val="false"/>
          <w:i w:val="false"/>
          <w:color w:val="000000"/>
          <w:sz w:val="28"/>
        </w:rPr>
        <w:t xml:space="preserve">
      тщательно проводить рабочую проверку снаряжения перед спуском; </w:t>
      </w:r>
      <w:r>
        <w:br/>
      </w:r>
      <w:r>
        <w:rPr>
          <w:rFonts w:ascii="Times New Roman"/>
          <w:b w:val="false"/>
          <w:i w:val="false"/>
          <w:color w:val="000000"/>
          <w:sz w:val="28"/>
        </w:rPr>
        <w:t xml:space="preserve">
      при повреждении снаряжения или возникновении начальных симптомов любого заболевания под водой принимать меры к подъему водолаза на поверхность.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Переохлаждение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15.1. Переохлаждение - это патологический процесс, обусловленный избыточной отдачей тепла организмом человека и характеризующийся понижением температуры внутренних органов и тканей, что приводит к нарушению биохимических процессов, снижению содержания кислорода в тканях. </w:t>
      </w:r>
      <w:r>
        <w:br/>
      </w:r>
      <w:r>
        <w:rPr>
          <w:rFonts w:ascii="Times New Roman"/>
          <w:b w:val="false"/>
          <w:i w:val="false"/>
          <w:color w:val="000000"/>
          <w:sz w:val="28"/>
        </w:rPr>
        <w:t xml:space="preserve">
      15.2. Переохлаждение у водолазов может возникнуть как во время пребывания под водой, так и при декомпрессии в барокамере, что зависит от теплоизолирующих свойств одежды, температуры воды и воздуха, времени пребывания под водой, оснащения и исправности работы средств обогрева в барокамере. Переохлаждение водолазов наступает особенно быстро, если в подрубашечное и подгидрокомбинезонное пространство проникает вода. </w:t>
      </w:r>
      <w:r>
        <w:br/>
      </w:r>
      <w:r>
        <w:rPr>
          <w:rFonts w:ascii="Times New Roman"/>
          <w:b w:val="false"/>
          <w:i w:val="false"/>
          <w:color w:val="000000"/>
          <w:sz w:val="28"/>
        </w:rPr>
        <w:t xml:space="preserve">
      Механизм переохлаждения заключается в разбалансировании в организме теплопродукции и теплоотдачи с преобладанием последнего процесса. </w:t>
      </w:r>
      <w:r>
        <w:br/>
      </w:r>
      <w:r>
        <w:rPr>
          <w:rFonts w:ascii="Times New Roman"/>
          <w:b w:val="false"/>
          <w:i w:val="false"/>
          <w:color w:val="000000"/>
          <w:sz w:val="28"/>
        </w:rPr>
        <w:t xml:space="preserve">
      15.3. Условиями, способствующими возникновению переохлаждения, являются: </w:t>
      </w:r>
      <w:r>
        <w:br/>
      </w:r>
      <w:r>
        <w:rPr>
          <w:rFonts w:ascii="Times New Roman"/>
          <w:b w:val="false"/>
          <w:i w:val="false"/>
          <w:color w:val="000000"/>
          <w:sz w:val="28"/>
        </w:rPr>
        <w:t xml:space="preserve">
      повышенное содержание углекислого газа во вдыхаемой газовой смеси; </w:t>
      </w:r>
      <w:r>
        <w:br/>
      </w:r>
      <w:r>
        <w:rPr>
          <w:rFonts w:ascii="Times New Roman"/>
          <w:b w:val="false"/>
          <w:i w:val="false"/>
          <w:color w:val="000000"/>
          <w:sz w:val="28"/>
        </w:rPr>
        <w:t xml:space="preserve">
      кислородное голодание. </w:t>
      </w:r>
      <w:r>
        <w:br/>
      </w:r>
      <w:r>
        <w:rPr>
          <w:rFonts w:ascii="Times New Roman"/>
          <w:b w:val="false"/>
          <w:i w:val="false"/>
          <w:color w:val="000000"/>
          <w:sz w:val="28"/>
        </w:rPr>
        <w:t xml:space="preserve">
      15.4. По клиническим признакам переохлаждение делится на три степени: </w:t>
      </w:r>
      <w:r>
        <w:br/>
      </w:r>
      <w:r>
        <w:rPr>
          <w:rFonts w:ascii="Times New Roman"/>
          <w:b w:val="false"/>
          <w:i w:val="false"/>
          <w:color w:val="000000"/>
          <w:sz w:val="28"/>
        </w:rPr>
        <w:t xml:space="preserve">
      легкую (без понижения температуры тела); </w:t>
      </w:r>
      <w:r>
        <w:br/>
      </w:r>
      <w:r>
        <w:rPr>
          <w:rFonts w:ascii="Times New Roman"/>
          <w:b w:val="false"/>
          <w:i w:val="false"/>
          <w:color w:val="000000"/>
          <w:sz w:val="28"/>
        </w:rPr>
        <w:t xml:space="preserve">
      среднюю (с понижением температуры до 34-35 оС); </w:t>
      </w:r>
      <w:r>
        <w:br/>
      </w:r>
      <w:r>
        <w:rPr>
          <w:rFonts w:ascii="Times New Roman"/>
          <w:b w:val="false"/>
          <w:i w:val="false"/>
          <w:color w:val="000000"/>
          <w:sz w:val="28"/>
        </w:rPr>
        <w:t xml:space="preserve">
      тяжелую (с понижением температуры тела ниже 34 оС). </w:t>
      </w:r>
      <w:r>
        <w:br/>
      </w:r>
      <w:r>
        <w:rPr>
          <w:rFonts w:ascii="Times New Roman"/>
          <w:b w:val="false"/>
          <w:i w:val="false"/>
          <w:color w:val="000000"/>
          <w:sz w:val="28"/>
        </w:rPr>
        <w:t xml:space="preserve">
      Для легкой степени характерно появление озноба, мышечной дрожи, частых позывов к мочеиспусканию, слабости, головной боли, головокружения. Отмечаются синюшность носа, ушных раковин, "гусиная кожа", мелкое дрожание губ и нижней челюсти, нечеткое произношение звуков, редкое дыхание, возможны судороги икроножных мышц и незначительные нарушения психики. Пострадавшие сохраняют способность к самостоятельному передвижению. </w:t>
      </w:r>
      <w:r>
        <w:br/>
      </w:r>
      <w:r>
        <w:rPr>
          <w:rFonts w:ascii="Times New Roman"/>
          <w:b w:val="false"/>
          <w:i w:val="false"/>
          <w:color w:val="000000"/>
          <w:sz w:val="28"/>
        </w:rPr>
        <w:t xml:space="preserve">
      Для средней степени характерно усиление перечисленных симптомов, а также появление сонливости и боли в мышцах и суставах. Отмечаются осиплость голоса, зевота, урежение дыхания, значительное замедление пульса и понижение артериального давления, непроизвольное мочеиспускание, помрачение сознания. Утрачивается способность к самостоятельному передвижению. </w:t>
      </w:r>
      <w:r>
        <w:br/>
      </w:r>
      <w:r>
        <w:rPr>
          <w:rFonts w:ascii="Times New Roman"/>
          <w:b w:val="false"/>
          <w:i w:val="false"/>
          <w:color w:val="000000"/>
          <w:sz w:val="28"/>
        </w:rPr>
        <w:t xml:space="preserve">
      Для тяжелой степени характерны резкая синюшность кожи и слизистых, отек лица, кистей и стоп, еще более замедленное дыхание, мучительная зевота, выраженные судороги, окоченение мышц, потеря сознания. Смерть человека от переохлаждения наступает при снижении температуры тела до 22-26 оС. </w:t>
      </w:r>
      <w:r>
        <w:br/>
      </w:r>
      <w:r>
        <w:rPr>
          <w:rFonts w:ascii="Times New Roman"/>
          <w:b w:val="false"/>
          <w:i w:val="false"/>
          <w:color w:val="000000"/>
          <w:sz w:val="28"/>
        </w:rPr>
        <w:t xml:space="preserve">
      15.5. При диагностике решающее значение имеют причины, приведшие к заболеванию, и признаки, характерные для переохлаждения. </w:t>
      </w:r>
      <w:r>
        <w:br/>
      </w:r>
      <w:r>
        <w:rPr>
          <w:rFonts w:ascii="Times New Roman"/>
          <w:b w:val="false"/>
          <w:i w:val="false"/>
          <w:color w:val="000000"/>
          <w:sz w:val="28"/>
        </w:rPr>
        <w:t xml:space="preserve">
      15.6. Первая медицинская помощь: </w:t>
      </w:r>
      <w:r>
        <w:br/>
      </w:r>
      <w:r>
        <w:rPr>
          <w:rFonts w:ascii="Times New Roman"/>
          <w:b w:val="false"/>
          <w:i w:val="false"/>
          <w:color w:val="000000"/>
          <w:sz w:val="28"/>
        </w:rPr>
        <w:t xml:space="preserve">
      при первых признаках переохлаждения принять меры к подъему водолаза; поместить пострадавшего в теплое помещение или барокамеру, обеспечить обогрев барокамеры; пострадавшего растереть, переодеть в сухое белье, дать сладкий чай пли кофе; водолаза обложить теплыми грелками, при этом в первую очередь необходимо согревать область сердца, печени, почек и затылка (не допускать при этом ожогов). </w:t>
      </w:r>
      <w:r>
        <w:br/>
      </w:r>
      <w:r>
        <w:rPr>
          <w:rFonts w:ascii="Times New Roman"/>
          <w:b w:val="false"/>
          <w:i w:val="false"/>
          <w:color w:val="000000"/>
          <w:sz w:val="28"/>
        </w:rPr>
        <w:t xml:space="preserve">
      Если переохлаждение наступило при водолазном спуске, не требующем декомпрессии, для согревания организма используют душ или ванну с температурой воды плюс 38-42 оС и осторожно растирают кожу мягкими мочалками или руками. Во избежание перегревания организма необходим контроль за температурой тела; </w:t>
      </w:r>
      <w:r>
        <w:br/>
      </w:r>
      <w:r>
        <w:rPr>
          <w:rFonts w:ascii="Times New Roman"/>
          <w:b w:val="false"/>
          <w:i w:val="false"/>
          <w:color w:val="000000"/>
          <w:sz w:val="28"/>
        </w:rPr>
        <w:t xml:space="preserve">
      при отсутствии дыхания и сердцебиения немедленно приступить к искусственной вентиляции легких и непрямому массажу сердца (приложение 14), принимая одновременно указанные выше меры по обогреванию пострадавшего. </w:t>
      </w:r>
      <w:r>
        <w:br/>
      </w:r>
      <w:r>
        <w:rPr>
          <w:rFonts w:ascii="Times New Roman"/>
          <w:b w:val="false"/>
          <w:i w:val="false"/>
          <w:color w:val="000000"/>
          <w:sz w:val="28"/>
        </w:rPr>
        <w:t xml:space="preserve">
      15.7. При оказании первой врачебной помощи продолжить реанимационные </w:t>
      </w:r>
    </w:p>
    <w:bookmarkEnd w:id="129"/>
    <w:bookmarkStart w:name="z341" w:id="130"/>
    <w:p>
      <w:pPr>
        <w:spacing w:after="0"/>
        <w:ind w:left="0"/>
        <w:jc w:val="both"/>
      </w:pPr>
      <w:r>
        <w:rPr>
          <w:rFonts w:ascii="Times New Roman"/>
          <w:b w:val="false"/>
          <w:i w:val="false"/>
          <w:color w:val="000000"/>
          <w:sz w:val="28"/>
        </w:rPr>
        <w:t>
 </w:t>
      </w:r>
    </w:p>
    <w:bookmarkEnd w:id="130"/>
    <w:p>
      <w:pPr>
        <w:spacing w:after="0"/>
        <w:ind w:left="0"/>
        <w:jc w:val="both"/>
      </w:pPr>
      <w:r>
        <w:rPr>
          <w:rFonts w:ascii="Times New Roman"/>
          <w:b w:val="false"/>
          <w:i w:val="false"/>
          <w:color w:val="000000"/>
          <w:sz w:val="28"/>
        </w:rPr>
        <w:t>мероприятия и произвести симптоматическую терапию:</w:t>
      </w:r>
    </w:p>
    <w:p>
      <w:pPr>
        <w:spacing w:after="0"/>
        <w:ind w:left="0"/>
        <w:jc w:val="both"/>
      </w:pPr>
      <w:r>
        <w:rPr>
          <w:rFonts w:ascii="Times New Roman"/>
          <w:b w:val="false"/>
          <w:i w:val="false"/>
          <w:color w:val="000000"/>
          <w:sz w:val="28"/>
        </w:rPr>
        <w:t xml:space="preserve">     для предупреждения гипогликемической комы ввести внутривенно раствор </w:t>
      </w:r>
    </w:p>
    <w:p>
      <w:pPr>
        <w:spacing w:after="0"/>
        <w:ind w:left="0"/>
        <w:jc w:val="both"/>
      </w:pPr>
      <w:r>
        <w:rPr>
          <w:rFonts w:ascii="Times New Roman"/>
          <w:b w:val="false"/>
          <w:i w:val="false"/>
          <w:color w:val="000000"/>
          <w:sz w:val="28"/>
        </w:rPr>
        <w:t>глюкозы (40% - 100 мл), подогретый до 35-40 оС;</w:t>
      </w:r>
    </w:p>
    <w:p>
      <w:pPr>
        <w:spacing w:after="0"/>
        <w:ind w:left="0"/>
        <w:jc w:val="both"/>
      </w:pPr>
      <w:r>
        <w:rPr>
          <w:rFonts w:ascii="Times New Roman"/>
          <w:b w:val="false"/>
          <w:i w:val="false"/>
          <w:color w:val="000000"/>
          <w:sz w:val="28"/>
        </w:rPr>
        <w:t xml:space="preserve">     для стимуляции сердечной деятельности - строфантин (0,05% - 0,5 мл) </w:t>
      </w:r>
    </w:p>
    <w:p>
      <w:pPr>
        <w:spacing w:after="0"/>
        <w:ind w:left="0"/>
        <w:jc w:val="both"/>
      </w:pPr>
      <w:r>
        <w:rPr>
          <w:rFonts w:ascii="Times New Roman"/>
          <w:b w:val="false"/>
          <w:i w:val="false"/>
          <w:color w:val="000000"/>
          <w:sz w:val="28"/>
        </w:rPr>
        <w:t xml:space="preserve">или коргликон (0,06% - 1 мл) в растворе глюкозы (25% - 10 мл) внутривенно </w:t>
      </w:r>
    </w:p>
    <w:p>
      <w:pPr>
        <w:spacing w:after="0"/>
        <w:ind w:left="0"/>
        <w:jc w:val="both"/>
      </w:pPr>
      <w:r>
        <w:rPr>
          <w:rFonts w:ascii="Times New Roman"/>
          <w:b w:val="false"/>
          <w:i w:val="false"/>
          <w:color w:val="000000"/>
          <w:sz w:val="28"/>
        </w:rPr>
        <w:t>медленно, сульфокамфокаин (10% - 2 мл) внутримышечно;</w:t>
      </w:r>
    </w:p>
    <w:p>
      <w:pPr>
        <w:spacing w:after="0"/>
        <w:ind w:left="0"/>
        <w:jc w:val="both"/>
      </w:pPr>
      <w:r>
        <w:rPr>
          <w:rFonts w:ascii="Times New Roman"/>
          <w:b w:val="false"/>
          <w:i w:val="false"/>
          <w:color w:val="000000"/>
          <w:sz w:val="28"/>
        </w:rPr>
        <w:t>     при ослаблении дыхания - этимизол (1,5% - 3 мл) внутримышечно;</w:t>
      </w:r>
    </w:p>
    <w:p>
      <w:pPr>
        <w:spacing w:after="0"/>
        <w:ind w:left="0"/>
        <w:jc w:val="both"/>
      </w:pPr>
      <w:r>
        <w:rPr>
          <w:rFonts w:ascii="Times New Roman"/>
          <w:b w:val="false"/>
          <w:i w:val="false"/>
          <w:color w:val="000000"/>
          <w:sz w:val="28"/>
        </w:rPr>
        <w:t>     для профилактики пневмонии - антибиотики.</w:t>
      </w:r>
    </w:p>
    <w:p>
      <w:pPr>
        <w:spacing w:after="0"/>
        <w:ind w:left="0"/>
        <w:jc w:val="both"/>
      </w:pPr>
      <w:r>
        <w:rPr>
          <w:rFonts w:ascii="Times New Roman"/>
          <w:b w:val="false"/>
          <w:i w:val="false"/>
          <w:color w:val="000000"/>
          <w:sz w:val="28"/>
        </w:rPr>
        <w:t xml:space="preserve">     15.8. Квалифицированная и специализированная помощь оказывается </w:t>
      </w:r>
    </w:p>
    <w:p>
      <w:pPr>
        <w:spacing w:after="0"/>
        <w:ind w:left="0"/>
        <w:jc w:val="both"/>
      </w:pPr>
      <w:r>
        <w:rPr>
          <w:rFonts w:ascii="Times New Roman"/>
          <w:b w:val="false"/>
          <w:i w:val="false"/>
          <w:color w:val="000000"/>
          <w:sz w:val="28"/>
        </w:rPr>
        <w:t>соответствующими врачами-специалистами в условиях стационара.</w:t>
      </w:r>
    </w:p>
    <w:p>
      <w:pPr>
        <w:spacing w:after="0"/>
        <w:ind w:left="0"/>
        <w:jc w:val="both"/>
      </w:pPr>
      <w:r>
        <w:rPr>
          <w:rFonts w:ascii="Times New Roman"/>
          <w:b w:val="false"/>
          <w:i w:val="false"/>
          <w:color w:val="000000"/>
          <w:sz w:val="28"/>
        </w:rPr>
        <w:t xml:space="preserve">     15.9. Осложнения после перенесенного переохлаждения могут возникнуть </w:t>
      </w:r>
    </w:p>
    <w:p>
      <w:pPr>
        <w:spacing w:after="0"/>
        <w:ind w:left="0"/>
        <w:jc w:val="both"/>
      </w:pPr>
      <w:r>
        <w:rPr>
          <w:rFonts w:ascii="Times New Roman"/>
          <w:b w:val="false"/>
          <w:i w:val="false"/>
          <w:color w:val="000000"/>
          <w:sz w:val="28"/>
        </w:rPr>
        <w:t>со стороны следующих систем организма:</w:t>
      </w:r>
    </w:p>
    <w:p>
      <w:pPr>
        <w:spacing w:after="0"/>
        <w:ind w:left="0"/>
        <w:jc w:val="both"/>
      </w:pPr>
      <w:r>
        <w:rPr>
          <w:rFonts w:ascii="Times New Roman"/>
          <w:b w:val="false"/>
          <w:i w:val="false"/>
          <w:color w:val="000000"/>
          <w:sz w:val="28"/>
        </w:rPr>
        <w:t xml:space="preserve">     нервной системы (нарушения памяти, бредовые состояния, невриты и </w:t>
      </w:r>
    </w:p>
    <w:p>
      <w:pPr>
        <w:spacing w:after="0"/>
        <w:ind w:left="0"/>
        <w:jc w:val="both"/>
      </w:pPr>
      <w:r>
        <w:rPr>
          <w:rFonts w:ascii="Times New Roman"/>
          <w:b w:val="false"/>
          <w:i w:val="false"/>
          <w:color w:val="000000"/>
          <w:sz w:val="28"/>
        </w:rPr>
        <w:t>радикулиты);</w:t>
      </w:r>
    </w:p>
    <w:p>
      <w:pPr>
        <w:spacing w:after="0"/>
        <w:ind w:left="0"/>
        <w:jc w:val="both"/>
      </w:pPr>
      <w:r>
        <w:rPr>
          <w:rFonts w:ascii="Times New Roman"/>
          <w:b w:val="false"/>
          <w:i w:val="false"/>
          <w:color w:val="000000"/>
          <w:sz w:val="28"/>
        </w:rPr>
        <w:t>     дыхательной системы (бронхиты, пневмонии);</w:t>
      </w:r>
    </w:p>
    <w:p>
      <w:pPr>
        <w:spacing w:after="0"/>
        <w:ind w:left="0"/>
        <w:jc w:val="both"/>
      </w:pPr>
      <w:r>
        <w:rPr>
          <w:rFonts w:ascii="Times New Roman"/>
          <w:b w:val="false"/>
          <w:i w:val="false"/>
          <w:color w:val="000000"/>
          <w:sz w:val="28"/>
        </w:rPr>
        <w:t>     сердечно-сосудистой системы (миокардиты);</w:t>
      </w:r>
    </w:p>
    <w:p>
      <w:pPr>
        <w:spacing w:after="0"/>
        <w:ind w:left="0"/>
        <w:jc w:val="both"/>
      </w:pPr>
      <w:r>
        <w:rPr>
          <w:rFonts w:ascii="Times New Roman"/>
          <w:b w:val="false"/>
          <w:i w:val="false"/>
          <w:color w:val="000000"/>
          <w:sz w:val="28"/>
        </w:rPr>
        <w:t xml:space="preserve">     системы крови (холодовой гемолиз на 2-й и 3-й день заболевания, </w:t>
      </w:r>
    </w:p>
    <w:p>
      <w:pPr>
        <w:spacing w:after="0"/>
        <w:ind w:left="0"/>
        <w:jc w:val="both"/>
      </w:pPr>
      <w:r>
        <w:rPr>
          <w:rFonts w:ascii="Times New Roman"/>
          <w:b w:val="false"/>
          <w:i w:val="false"/>
          <w:color w:val="000000"/>
          <w:sz w:val="28"/>
        </w:rPr>
        <w:t>который проявляется желтухой);</w:t>
      </w:r>
    </w:p>
    <w:p>
      <w:pPr>
        <w:spacing w:after="0"/>
        <w:ind w:left="0"/>
        <w:jc w:val="both"/>
      </w:pPr>
      <w:r>
        <w:rPr>
          <w:rFonts w:ascii="Times New Roman"/>
          <w:b w:val="false"/>
          <w:i w:val="false"/>
          <w:color w:val="000000"/>
          <w:sz w:val="28"/>
        </w:rPr>
        <w:t>     выделительной системы (циститы, нефриты).</w:t>
      </w:r>
    </w:p>
    <w:p>
      <w:pPr>
        <w:spacing w:after="0"/>
        <w:ind w:left="0"/>
        <w:jc w:val="both"/>
      </w:pPr>
      <w:r>
        <w:rPr>
          <w:rFonts w:ascii="Times New Roman"/>
          <w:b w:val="false"/>
          <w:i w:val="false"/>
          <w:color w:val="000000"/>
          <w:sz w:val="28"/>
        </w:rPr>
        <w:t>     15.10. Для предупреждения переохлаждения водолазов необходимо:</w:t>
      </w:r>
    </w:p>
    <w:p>
      <w:pPr>
        <w:spacing w:after="0"/>
        <w:ind w:left="0"/>
        <w:jc w:val="both"/>
      </w:pPr>
      <w:r>
        <w:rPr>
          <w:rFonts w:ascii="Times New Roman"/>
          <w:b w:val="false"/>
          <w:i w:val="false"/>
          <w:color w:val="000000"/>
          <w:sz w:val="28"/>
        </w:rPr>
        <w:t>     тщательно проверять герметичность снаряжения;</w:t>
      </w:r>
    </w:p>
    <w:p>
      <w:pPr>
        <w:spacing w:after="0"/>
        <w:ind w:left="0"/>
        <w:jc w:val="both"/>
      </w:pPr>
      <w:r>
        <w:rPr>
          <w:rFonts w:ascii="Times New Roman"/>
          <w:b w:val="false"/>
          <w:i w:val="false"/>
          <w:color w:val="000000"/>
          <w:sz w:val="28"/>
        </w:rPr>
        <w:t>     контролировать исправность систем обогрева барокамеры;</w:t>
      </w:r>
    </w:p>
    <w:p>
      <w:pPr>
        <w:spacing w:after="0"/>
        <w:ind w:left="0"/>
        <w:jc w:val="both"/>
      </w:pPr>
      <w:r>
        <w:rPr>
          <w:rFonts w:ascii="Times New Roman"/>
          <w:b w:val="false"/>
          <w:i w:val="false"/>
          <w:color w:val="000000"/>
          <w:sz w:val="28"/>
        </w:rPr>
        <w:t xml:space="preserve">     строго соблюдать инструкции по эксплуатации средств активной тепловой </w:t>
      </w:r>
    </w:p>
    <w:p>
      <w:pPr>
        <w:spacing w:after="0"/>
        <w:ind w:left="0"/>
        <w:jc w:val="both"/>
      </w:pPr>
      <w:r>
        <w:rPr>
          <w:rFonts w:ascii="Times New Roman"/>
          <w:b w:val="false"/>
          <w:i w:val="false"/>
          <w:color w:val="000000"/>
          <w:sz w:val="28"/>
        </w:rPr>
        <w:t>защиты;</w:t>
      </w:r>
    </w:p>
    <w:p>
      <w:pPr>
        <w:spacing w:after="0"/>
        <w:ind w:left="0"/>
        <w:jc w:val="both"/>
      </w:pPr>
      <w:r>
        <w:rPr>
          <w:rFonts w:ascii="Times New Roman"/>
          <w:b w:val="false"/>
          <w:i w:val="false"/>
          <w:color w:val="000000"/>
          <w:sz w:val="28"/>
        </w:rPr>
        <w:t xml:space="preserve">     надевать необходимые средства пассивной тепловой защиты и следить за </w:t>
      </w:r>
    </w:p>
    <w:p>
      <w:pPr>
        <w:spacing w:after="0"/>
        <w:ind w:left="0"/>
        <w:jc w:val="both"/>
      </w:pPr>
      <w:r>
        <w:rPr>
          <w:rFonts w:ascii="Times New Roman"/>
          <w:b w:val="false"/>
          <w:i w:val="false"/>
          <w:color w:val="000000"/>
          <w:sz w:val="28"/>
        </w:rPr>
        <w:t xml:space="preserve">продолжительностью работы в воде в зависимости от ее температуры (табл. 3 </w:t>
      </w:r>
    </w:p>
    <w:p>
      <w:pPr>
        <w:spacing w:after="0"/>
        <w:ind w:left="0"/>
        <w:jc w:val="both"/>
      </w:pPr>
      <w:r>
        <w:rPr>
          <w:rFonts w:ascii="Times New Roman"/>
          <w:b w:val="false"/>
          <w:i w:val="false"/>
          <w:color w:val="000000"/>
          <w:sz w:val="28"/>
        </w:rPr>
        <w:t>и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Допустимое время пребывания в воде в водолазной рубахе </w:t>
      </w:r>
    </w:p>
    <w:p>
      <w:pPr>
        <w:spacing w:after="0"/>
        <w:ind w:left="0"/>
        <w:jc w:val="both"/>
      </w:pPr>
      <w:r>
        <w:rPr>
          <w:rFonts w:ascii="Times New Roman"/>
          <w:b w:val="false"/>
          <w:i w:val="false"/>
          <w:color w:val="000000"/>
          <w:sz w:val="28"/>
        </w:rPr>
        <w:t>                  и гидрокомбинезоне (гидрокостюме)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Температура воды, оС   | 1-3 | 4-6 | 7-9 | 10-12 | 13-15 | 16-18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Допустимое время, ч          1    1,5    2     3,5      4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Необходимый перерыв             4           3               24</w:t>
      </w:r>
    </w:p>
    <w:p>
      <w:pPr>
        <w:spacing w:after="0"/>
        <w:ind w:left="0"/>
        <w:jc w:val="both"/>
      </w:pPr>
      <w:r>
        <w:rPr>
          <w:rFonts w:ascii="Times New Roman"/>
          <w:b w:val="false"/>
          <w:i w:val="false"/>
          <w:color w:val="000000"/>
          <w:sz w:val="28"/>
        </w:rPr>
        <w:t>между спусками не</w:t>
      </w:r>
    </w:p>
    <w:p>
      <w:pPr>
        <w:spacing w:after="0"/>
        <w:ind w:left="0"/>
        <w:jc w:val="both"/>
      </w:pPr>
      <w:r>
        <w:rPr>
          <w:rFonts w:ascii="Times New Roman"/>
          <w:b w:val="false"/>
          <w:i w:val="false"/>
          <w:color w:val="000000"/>
          <w:sz w:val="28"/>
        </w:rPr>
        <w:t>менее, ч</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При выполнении водолазных работ в водолазной рубахе или гидрокомбинезоне (гидрокостюме) надевать следующие средства пассивной тепловой защиты: </w:t>
      </w:r>
      <w:r>
        <w:br/>
      </w:r>
      <w:r>
        <w:rPr>
          <w:rFonts w:ascii="Times New Roman"/>
          <w:b w:val="false"/>
          <w:i w:val="false"/>
          <w:color w:val="000000"/>
          <w:sz w:val="28"/>
        </w:rPr>
        <w:t xml:space="preserve">
      рабочий костюм - при температуре воды выше плюс 20 оС при использовании гидрокомбинезона или гидрокостюма "сухого" типа; </w:t>
      </w:r>
      <w:r>
        <w:br/>
      </w:r>
      <w:r>
        <w:rPr>
          <w:rFonts w:ascii="Times New Roman"/>
          <w:b w:val="false"/>
          <w:i w:val="false"/>
          <w:color w:val="000000"/>
          <w:sz w:val="28"/>
        </w:rPr>
        <w:t xml:space="preserve">
      рабочий костюм - при температуре воды более плюс 15 оС при использовании водолазной рубахи вентилируемого снаряжения; </w:t>
      </w:r>
      <w:r>
        <w:br/>
      </w:r>
      <w:r>
        <w:rPr>
          <w:rFonts w:ascii="Times New Roman"/>
          <w:b w:val="false"/>
          <w:i w:val="false"/>
          <w:color w:val="000000"/>
          <w:sz w:val="28"/>
        </w:rPr>
        <w:t xml:space="preserve">
      один комплект шерстяного водолазного белья - при температуре воды </w:t>
      </w:r>
    </w:p>
    <w:bookmarkStart w:name="z342" w:id="131"/>
    <w:p>
      <w:pPr>
        <w:spacing w:after="0"/>
        <w:ind w:left="0"/>
        <w:jc w:val="both"/>
      </w:pPr>
      <w:r>
        <w:rPr>
          <w:rFonts w:ascii="Times New Roman"/>
          <w:b w:val="false"/>
          <w:i w:val="false"/>
          <w:color w:val="000000"/>
          <w:sz w:val="28"/>
        </w:rPr>
        <w:t>
 </w:t>
      </w:r>
    </w:p>
    <w:bookmarkEnd w:id="131"/>
    <w:p>
      <w:pPr>
        <w:spacing w:after="0"/>
        <w:ind w:left="0"/>
        <w:jc w:val="both"/>
      </w:pPr>
      <w:r>
        <w:rPr>
          <w:rFonts w:ascii="Times New Roman"/>
          <w:b w:val="false"/>
          <w:i w:val="false"/>
          <w:color w:val="000000"/>
          <w:sz w:val="28"/>
        </w:rPr>
        <w:t xml:space="preserve">менее плюс 20 оС при использовании гидрокомбинезона или гидрокостюма </w:t>
      </w:r>
    </w:p>
    <w:p>
      <w:pPr>
        <w:spacing w:after="0"/>
        <w:ind w:left="0"/>
        <w:jc w:val="both"/>
      </w:pPr>
      <w:r>
        <w:rPr>
          <w:rFonts w:ascii="Times New Roman"/>
          <w:b w:val="false"/>
          <w:i w:val="false"/>
          <w:color w:val="000000"/>
          <w:sz w:val="28"/>
        </w:rPr>
        <w:t>"сухого" типа;</w:t>
      </w:r>
    </w:p>
    <w:p>
      <w:pPr>
        <w:spacing w:after="0"/>
        <w:ind w:left="0"/>
        <w:jc w:val="both"/>
      </w:pPr>
      <w:r>
        <w:rPr>
          <w:rFonts w:ascii="Times New Roman"/>
          <w:b w:val="false"/>
          <w:i w:val="false"/>
          <w:color w:val="000000"/>
          <w:sz w:val="28"/>
        </w:rPr>
        <w:t xml:space="preserve">     один комплект шерстяного водолазного белья, рабочий костюм, меховые </w:t>
      </w:r>
    </w:p>
    <w:p>
      <w:pPr>
        <w:spacing w:after="0"/>
        <w:ind w:left="0"/>
        <w:jc w:val="both"/>
      </w:pPr>
      <w:r>
        <w:rPr>
          <w:rFonts w:ascii="Times New Roman"/>
          <w:b w:val="false"/>
          <w:i w:val="false"/>
          <w:color w:val="000000"/>
          <w:sz w:val="28"/>
        </w:rPr>
        <w:t xml:space="preserve">носки и чулки - при температуре воды от плюс 5 до плюс 15 оС при </w:t>
      </w:r>
    </w:p>
    <w:p>
      <w:pPr>
        <w:spacing w:after="0"/>
        <w:ind w:left="0"/>
        <w:jc w:val="both"/>
      </w:pPr>
      <w:r>
        <w:rPr>
          <w:rFonts w:ascii="Times New Roman"/>
          <w:b w:val="false"/>
          <w:i w:val="false"/>
          <w:color w:val="000000"/>
          <w:sz w:val="28"/>
        </w:rPr>
        <w:t>использовании водолазной рубахи вентилируемого снаряжения;</w:t>
      </w:r>
    </w:p>
    <w:p>
      <w:pPr>
        <w:spacing w:after="0"/>
        <w:ind w:left="0"/>
        <w:jc w:val="both"/>
      </w:pPr>
      <w:r>
        <w:rPr>
          <w:rFonts w:ascii="Times New Roman"/>
          <w:b w:val="false"/>
          <w:i w:val="false"/>
          <w:color w:val="000000"/>
          <w:sz w:val="28"/>
        </w:rPr>
        <w:t xml:space="preserve">     два комплекта шерстяного водолазного белья, рабочий костюм, меховые </w:t>
      </w:r>
    </w:p>
    <w:p>
      <w:pPr>
        <w:spacing w:after="0"/>
        <w:ind w:left="0"/>
        <w:jc w:val="both"/>
      </w:pPr>
      <w:r>
        <w:rPr>
          <w:rFonts w:ascii="Times New Roman"/>
          <w:b w:val="false"/>
          <w:i w:val="false"/>
          <w:color w:val="000000"/>
          <w:sz w:val="28"/>
        </w:rPr>
        <w:t xml:space="preserve">носки и чулки - при температуре воды ниже плюс 5 оС или при температуре </w:t>
      </w:r>
    </w:p>
    <w:p>
      <w:pPr>
        <w:spacing w:after="0"/>
        <w:ind w:left="0"/>
        <w:jc w:val="both"/>
      </w:pPr>
      <w:r>
        <w:rPr>
          <w:rFonts w:ascii="Times New Roman"/>
          <w:b w:val="false"/>
          <w:i w:val="false"/>
          <w:color w:val="000000"/>
          <w:sz w:val="28"/>
        </w:rPr>
        <w:t xml:space="preserve">воздуха ниже 0 оС, а также при спусках на глубины более 45 м при </w:t>
      </w:r>
    </w:p>
    <w:p>
      <w:pPr>
        <w:spacing w:after="0"/>
        <w:ind w:left="0"/>
        <w:jc w:val="both"/>
      </w:pPr>
      <w:r>
        <w:rPr>
          <w:rFonts w:ascii="Times New Roman"/>
          <w:b w:val="false"/>
          <w:i w:val="false"/>
          <w:color w:val="000000"/>
          <w:sz w:val="28"/>
        </w:rPr>
        <w:t>использовании водолазной рубахи вентилируемого снаряжения.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Допустимое время пребывания в воде без водолазной рубахи </w:t>
      </w:r>
    </w:p>
    <w:p>
      <w:pPr>
        <w:spacing w:after="0"/>
        <w:ind w:left="0"/>
        <w:jc w:val="both"/>
      </w:pPr>
      <w:r>
        <w:rPr>
          <w:rFonts w:ascii="Times New Roman"/>
          <w:b w:val="false"/>
          <w:i w:val="false"/>
          <w:color w:val="000000"/>
          <w:sz w:val="28"/>
        </w:rPr>
        <w:t>                 и гидрокомбинезона (гидрокостюма)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Температура воды, оС    |   28  |  25  |  22  |  19  | 18 и ниже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Допустимое время, ч          4      2       1     0,5   Спуски не</w:t>
      </w:r>
    </w:p>
    <w:p>
      <w:pPr>
        <w:spacing w:after="0"/>
        <w:ind w:left="0"/>
        <w:jc w:val="both"/>
      </w:pPr>
      <w:r>
        <w:rPr>
          <w:rFonts w:ascii="Times New Roman"/>
          <w:b w:val="false"/>
          <w:i w:val="false"/>
          <w:color w:val="000000"/>
          <w:sz w:val="28"/>
        </w:rPr>
        <w:t>                                                         разрешаются</w:t>
      </w:r>
    </w:p>
    <w:p>
      <w:pPr>
        <w:spacing w:after="0"/>
        <w:ind w:left="0"/>
        <w:jc w:val="both"/>
      </w:pPr>
      <w:r>
        <w:rPr>
          <w:rFonts w:ascii="Times New Roman"/>
          <w:b w:val="false"/>
          <w:i w:val="false"/>
          <w:color w:val="000000"/>
          <w:sz w:val="28"/>
        </w:rPr>
        <w:t>Необходимый перерыв        0,5      1       1     1,5</w:t>
      </w:r>
    </w:p>
    <w:p>
      <w:pPr>
        <w:spacing w:after="0"/>
        <w:ind w:left="0"/>
        <w:jc w:val="both"/>
      </w:pPr>
      <w:r>
        <w:rPr>
          <w:rFonts w:ascii="Times New Roman"/>
          <w:b w:val="false"/>
          <w:i w:val="false"/>
          <w:color w:val="000000"/>
          <w:sz w:val="28"/>
        </w:rPr>
        <w:t>между спусками не</w:t>
      </w:r>
    </w:p>
    <w:p>
      <w:pPr>
        <w:spacing w:after="0"/>
        <w:ind w:left="0"/>
        <w:jc w:val="both"/>
      </w:pPr>
      <w:r>
        <w:rPr>
          <w:rFonts w:ascii="Times New Roman"/>
          <w:b w:val="false"/>
          <w:i w:val="false"/>
          <w:color w:val="000000"/>
          <w:sz w:val="28"/>
        </w:rPr>
        <w:t>менее, ч</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Перегревание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16.1. Перегревание - это патологический процесс, развивающийся вследствие превышения теплообразования над теплоотдачей организма и характеризующийся накоплением тепла и повышением температуры внутренних органов и тканей. </w:t>
      </w:r>
      <w:r>
        <w:br/>
      </w:r>
      <w:r>
        <w:rPr>
          <w:rFonts w:ascii="Times New Roman"/>
          <w:b w:val="false"/>
          <w:i w:val="false"/>
          <w:color w:val="000000"/>
          <w:sz w:val="28"/>
        </w:rPr>
        <w:t xml:space="preserve">
      16.2. Причинами перегревания у водолазов могут быть: </w:t>
      </w:r>
      <w:r>
        <w:br/>
      </w:r>
      <w:r>
        <w:rPr>
          <w:rFonts w:ascii="Times New Roman"/>
          <w:b w:val="false"/>
          <w:i w:val="false"/>
          <w:color w:val="000000"/>
          <w:sz w:val="28"/>
        </w:rPr>
        <w:t xml:space="preserve">
      несоблюдение допустимого времени пребывания водолазов в снаряжении на поверхности в жаркое время года; </w:t>
      </w:r>
      <w:r>
        <w:br/>
      </w:r>
      <w:r>
        <w:rPr>
          <w:rFonts w:ascii="Times New Roman"/>
          <w:b w:val="false"/>
          <w:i w:val="false"/>
          <w:color w:val="000000"/>
          <w:sz w:val="28"/>
        </w:rPr>
        <w:t xml:space="preserve">
      длительное нахождение в воде с температурой плюс 27-30 оС и более; </w:t>
      </w:r>
      <w:r>
        <w:br/>
      </w:r>
      <w:r>
        <w:rPr>
          <w:rFonts w:ascii="Times New Roman"/>
          <w:b w:val="false"/>
          <w:i w:val="false"/>
          <w:color w:val="000000"/>
          <w:sz w:val="28"/>
        </w:rPr>
        <w:t xml:space="preserve">
      проведение декомпрессии в барокамере, не защищенной от солнечной радиации. </w:t>
      </w:r>
      <w:r>
        <w:br/>
      </w:r>
      <w:r>
        <w:rPr>
          <w:rFonts w:ascii="Times New Roman"/>
          <w:b w:val="false"/>
          <w:i w:val="false"/>
          <w:color w:val="000000"/>
          <w:sz w:val="28"/>
        </w:rPr>
        <w:t xml:space="preserve">
      Механизм перегревания заключается в том, что повышенная температура тела стимулирует обмен веществ, при этом существенно нарушается терморегуляция и происходит разбалансирование основных функций организма. </w:t>
      </w:r>
      <w:r>
        <w:br/>
      </w:r>
      <w:r>
        <w:rPr>
          <w:rFonts w:ascii="Times New Roman"/>
          <w:b w:val="false"/>
          <w:i w:val="false"/>
          <w:color w:val="000000"/>
          <w:sz w:val="28"/>
        </w:rPr>
        <w:t xml:space="preserve">
      16.3. Условия, способствующие возникновению заболевания: </w:t>
      </w:r>
      <w:r>
        <w:br/>
      </w:r>
      <w:r>
        <w:rPr>
          <w:rFonts w:ascii="Times New Roman"/>
          <w:b w:val="false"/>
          <w:i w:val="false"/>
          <w:color w:val="000000"/>
          <w:sz w:val="28"/>
        </w:rPr>
        <w:t xml:space="preserve">
      тяжелая физическая работа; </w:t>
      </w:r>
      <w:r>
        <w:br/>
      </w:r>
      <w:r>
        <w:rPr>
          <w:rFonts w:ascii="Times New Roman"/>
          <w:b w:val="false"/>
          <w:i w:val="false"/>
          <w:color w:val="000000"/>
          <w:sz w:val="28"/>
        </w:rPr>
        <w:t xml:space="preserve">
      повышенное содержание углекислого газа во вдыхаемой газовой смеси. </w:t>
      </w:r>
      <w:r>
        <w:br/>
      </w:r>
      <w:r>
        <w:rPr>
          <w:rFonts w:ascii="Times New Roman"/>
          <w:b w:val="false"/>
          <w:i w:val="false"/>
          <w:color w:val="000000"/>
          <w:sz w:val="28"/>
        </w:rPr>
        <w:t xml:space="preserve">
      16.4. По клиническим признакам перегревание делится на три степени тяжести: легкую (с повышением температуры тела в подмышечной области до 37-38 оС); среднюю (до 39-40 оС); тяжелую (выше 40 оС). </w:t>
      </w:r>
      <w:r>
        <w:br/>
      </w:r>
      <w:r>
        <w:rPr>
          <w:rFonts w:ascii="Times New Roman"/>
          <w:b w:val="false"/>
          <w:i w:val="false"/>
          <w:color w:val="000000"/>
          <w:sz w:val="28"/>
        </w:rPr>
        <w:t xml:space="preserve">
      Для легкой степени характерно появление слабости, головной боли, головокружения, жажды, раздражительности, тошноты. Отмечаются влажность и покраснение кожи, снижение тонуса мышц, учащение пульса и дыхания. </w:t>
      </w:r>
      <w:r>
        <w:br/>
      </w:r>
      <w:r>
        <w:rPr>
          <w:rFonts w:ascii="Times New Roman"/>
          <w:b w:val="false"/>
          <w:i w:val="false"/>
          <w:color w:val="000000"/>
          <w:sz w:val="28"/>
        </w:rPr>
        <w:t xml:space="preserve">
      Для средней степени характерны усиление перечисленных симптомов, появление сонливости, шума в ушах и мелькания в глазах, боли за грудиной, рвоты и поноса. Отмечаются синюшность кожи и слизистых, учащение пульса, понижение артериального давления, частое и поверхностное дыхание, расстройство речи, помрачение сознания. </w:t>
      </w:r>
      <w:r>
        <w:br/>
      </w:r>
      <w:r>
        <w:rPr>
          <w:rFonts w:ascii="Times New Roman"/>
          <w:b w:val="false"/>
          <w:i w:val="false"/>
          <w:color w:val="000000"/>
          <w:sz w:val="28"/>
        </w:rPr>
        <w:t xml:space="preserve">
      Для тяжелой степени характерны прогрессирование патологических явлений и потеря сознания (тепловой удар). Отмечаются синюшность губ, сухость и бледность кожи, запавшие глаза, заостренный нос, ввалившиеся щеки, рвота, судороги, непроизвольное мочеиспускание. Пульс 130-140 ударов в минуту. Артериальное давление резко понижено. В некоторых случаях наступает паралич конечностей. </w:t>
      </w:r>
      <w:r>
        <w:br/>
      </w:r>
      <w:r>
        <w:rPr>
          <w:rFonts w:ascii="Times New Roman"/>
          <w:b w:val="false"/>
          <w:i w:val="false"/>
          <w:color w:val="000000"/>
          <w:sz w:val="28"/>
        </w:rPr>
        <w:t xml:space="preserve">
      При температуре тела выше 41 оС происходит остановка дыхания и сердечной деятельности. </w:t>
      </w:r>
      <w:r>
        <w:br/>
      </w:r>
      <w:r>
        <w:rPr>
          <w:rFonts w:ascii="Times New Roman"/>
          <w:b w:val="false"/>
          <w:i w:val="false"/>
          <w:color w:val="000000"/>
          <w:sz w:val="28"/>
        </w:rPr>
        <w:t xml:space="preserve">
      16.5. При диагностике решающее значение имеют причины, приведшие к заболеванию, и признаки, характерные для перегревания. </w:t>
      </w:r>
      <w:r>
        <w:br/>
      </w:r>
      <w:r>
        <w:rPr>
          <w:rFonts w:ascii="Times New Roman"/>
          <w:b w:val="false"/>
          <w:i w:val="false"/>
          <w:color w:val="000000"/>
          <w:sz w:val="28"/>
        </w:rPr>
        <w:t xml:space="preserve">
      16.6. Первая медицинская помощь: </w:t>
      </w:r>
      <w:r>
        <w:br/>
      </w:r>
      <w:r>
        <w:rPr>
          <w:rFonts w:ascii="Times New Roman"/>
          <w:b w:val="false"/>
          <w:i w:val="false"/>
          <w:color w:val="000000"/>
          <w:sz w:val="28"/>
        </w:rPr>
        <w:t xml:space="preserve">
      пострадавшего немедленно вывести из условий, вызывающих перегревание; </w:t>
      </w:r>
      <w:r>
        <w:br/>
      </w:r>
      <w:r>
        <w:rPr>
          <w:rFonts w:ascii="Times New Roman"/>
          <w:b w:val="false"/>
          <w:i w:val="false"/>
          <w:color w:val="000000"/>
          <w:sz w:val="28"/>
        </w:rPr>
        <w:t xml:space="preserve">
      снять водолазное снаряжение и поместить больного в прохладное место; </w:t>
      </w:r>
      <w:r>
        <w:br/>
      </w:r>
      <w:r>
        <w:rPr>
          <w:rFonts w:ascii="Times New Roman"/>
          <w:b w:val="false"/>
          <w:i w:val="false"/>
          <w:color w:val="000000"/>
          <w:sz w:val="28"/>
        </w:rPr>
        <w:t xml:space="preserve">
      если больной в сознании, то напоить его прохладной водой; </w:t>
      </w:r>
      <w:r>
        <w:br/>
      </w:r>
      <w:r>
        <w:rPr>
          <w:rFonts w:ascii="Times New Roman"/>
          <w:b w:val="false"/>
          <w:i w:val="false"/>
          <w:color w:val="000000"/>
          <w:sz w:val="28"/>
        </w:rPr>
        <w:t xml:space="preserve">
      обдуть водолаза струей свежего воздуха или обрызгать холодной водой, особенно голову и грудную клетку в области сердца; </w:t>
      </w:r>
      <w:r>
        <w:br/>
      </w:r>
      <w:r>
        <w:rPr>
          <w:rFonts w:ascii="Times New Roman"/>
          <w:b w:val="false"/>
          <w:i w:val="false"/>
          <w:color w:val="000000"/>
          <w:sz w:val="28"/>
        </w:rPr>
        <w:t xml:space="preserve">
      дать пострадавшему 1 таблетку анальгина, 1 таблетку экстракта валерианы; </w:t>
      </w:r>
      <w:r>
        <w:br/>
      </w:r>
      <w:r>
        <w:rPr>
          <w:rFonts w:ascii="Times New Roman"/>
          <w:b w:val="false"/>
          <w:i w:val="false"/>
          <w:color w:val="000000"/>
          <w:sz w:val="28"/>
        </w:rPr>
        <w:t xml:space="preserve">
      поднести к носу тампон, смоченный нашатырным спиртом, и протереть этим тампоном кожу в височной области; </w:t>
      </w:r>
      <w:r>
        <w:br/>
      </w:r>
      <w:r>
        <w:rPr>
          <w:rFonts w:ascii="Times New Roman"/>
          <w:b w:val="false"/>
          <w:i w:val="false"/>
          <w:color w:val="000000"/>
          <w:sz w:val="28"/>
        </w:rPr>
        <w:t xml:space="preserve">
      при отсутствии дыхания и сердцебиения делать искусственную вентиляцию легких и непрямой массаж сердца (приложение 14). </w:t>
      </w:r>
      <w:r>
        <w:br/>
      </w:r>
      <w:r>
        <w:rPr>
          <w:rFonts w:ascii="Times New Roman"/>
          <w:b w:val="false"/>
          <w:i w:val="false"/>
          <w:color w:val="000000"/>
          <w:sz w:val="28"/>
        </w:rPr>
        <w:t xml:space="preserve">
      Если водолаз нуждается в декомпрессии, то все эти мероприятия проводятся в барокамере. </w:t>
      </w:r>
      <w:r>
        <w:br/>
      </w:r>
      <w:r>
        <w:rPr>
          <w:rFonts w:ascii="Times New Roman"/>
          <w:b w:val="false"/>
          <w:i w:val="false"/>
          <w:color w:val="000000"/>
          <w:sz w:val="28"/>
        </w:rPr>
        <w:t xml:space="preserve">
      16.7. При оказании первой врачебной помощи необходимо продолжить реанимационные мероприятия и провести симптоматическую терапию: </w:t>
      </w:r>
      <w:r>
        <w:br/>
      </w:r>
      <w:r>
        <w:rPr>
          <w:rFonts w:ascii="Times New Roman"/>
          <w:b w:val="false"/>
          <w:i w:val="false"/>
          <w:color w:val="000000"/>
          <w:sz w:val="28"/>
        </w:rPr>
        <w:t xml:space="preserve">
      для стимуляции сердечной деятельности ввести строфантин (0,05% - 0,5 </w:t>
      </w:r>
      <w:r>
        <w:br/>
      </w:r>
      <w:r>
        <w:rPr>
          <w:rFonts w:ascii="Times New Roman"/>
          <w:b w:val="false"/>
          <w:i w:val="false"/>
          <w:color w:val="000000"/>
          <w:sz w:val="28"/>
        </w:rPr>
        <w:t xml:space="preserve">
мл) или коргликон (0,06% - 1 мл) в растворе глюкозы (25% - 10 мл) внутривенно медленно, сульфокамфокаин (10% - 2 мл) внутримышечно, кофеин (10% - 1 мл) и кордиамин (1 мл) подкожно; </w:t>
      </w:r>
      <w:r>
        <w:br/>
      </w:r>
      <w:r>
        <w:rPr>
          <w:rFonts w:ascii="Times New Roman"/>
          <w:b w:val="false"/>
          <w:i w:val="false"/>
          <w:color w:val="000000"/>
          <w:sz w:val="28"/>
        </w:rPr>
        <w:t xml:space="preserve">
      при ослаблении дыхания ввести этимизол (1,5% - 3 мл) внутримышечно; </w:t>
      </w:r>
      <w:r>
        <w:br/>
      </w:r>
      <w:r>
        <w:rPr>
          <w:rFonts w:ascii="Times New Roman"/>
          <w:b w:val="false"/>
          <w:i w:val="false"/>
          <w:color w:val="000000"/>
          <w:sz w:val="28"/>
        </w:rPr>
        <w:t xml:space="preserve">
      при помрачении сознания с двигательным беспокойством - аминазин (2,5% - 1 мл), димедрол (1% - 1 мл) и промедол (2% - 1 мл) в одном шприце внутримышечно; </w:t>
      </w:r>
      <w:r>
        <w:br/>
      </w:r>
      <w:r>
        <w:rPr>
          <w:rFonts w:ascii="Times New Roman"/>
          <w:b w:val="false"/>
          <w:i w:val="false"/>
          <w:color w:val="000000"/>
          <w:sz w:val="28"/>
        </w:rPr>
        <w:t xml:space="preserve">
      для дезинтоксикации организма ввести аскорбиновую кислоту (5% - 6 мл) и глюкозу (40% - 30 мл) внутривенно. </w:t>
      </w:r>
      <w:r>
        <w:br/>
      </w:r>
      <w:r>
        <w:rPr>
          <w:rFonts w:ascii="Times New Roman"/>
          <w:b w:val="false"/>
          <w:i w:val="false"/>
          <w:color w:val="000000"/>
          <w:sz w:val="28"/>
        </w:rPr>
        <w:t xml:space="preserve">
      16.8. Квалифицированная и специализированная помощь оказывается в условиях стационара. </w:t>
      </w:r>
      <w:r>
        <w:br/>
      </w:r>
      <w:r>
        <w:rPr>
          <w:rFonts w:ascii="Times New Roman"/>
          <w:b w:val="false"/>
          <w:i w:val="false"/>
          <w:color w:val="000000"/>
          <w:sz w:val="28"/>
        </w:rPr>
        <w:t xml:space="preserve">
      16.9. Осложнениями перегревания могут быть длительное лихорадочное состояние и нервно-психические расстройства. </w:t>
      </w:r>
      <w:r>
        <w:br/>
      </w:r>
      <w:r>
        <w:rPr>
          <w:rFonts w:ascii="Times New Roman"/>
          <w:b w:val="false"/>
          <w:i w:val="false"/>
          <w:color w:val="000000"/>
          <w:sz w:val="28"/>
        </w:rPr>
        <w:t xml:space="preserve">
      16.10. Для предупреждения перегревания водолазов необходимо: </w:t>
      </w:r>
      <w:r>
        <w:br/>
      </w:r>
      <w:r>
        <w:rPr>
          <w:rFonts w:ascii="Times New Roman"/>
          <w:b w:val="false"/>
          <w:i w:val="false"/>
          <w:color w:val="000000"/>
          <w:sz w:val="28"/>
        </w:rPr>
        <w:t xml:space="preserve">
      при спусках в воду с температурой выше плюс 27 оС контролировать состояние водолаза, работающего под водой, ориентируясь на его теплоощущения. Продолжительность работы в этих условиях определяет водолазный врач; </w:t>
      </w:r>
    </w:p>
    <w:bookmarkStart w:name="z343" w:id="132"/>
    <w:p>
      <w:pPr>
        <w:spacing w:after="0"/>
        <w:ind w:left="0"/>
        <w:jc w:val="both"/>
      </w:pPr>
      <w:r>
        <w:rPr>
          <w:rFonts w:ascii="Times New Roman"/>
          <w:b w:val="false"/>
          <w:i w:val="false"/>
          <w:color w:val="000000"/>
          <w:sz w:val="28"/>
        </w:rPr>
        <w:t>
 </w:t>
      </w:r>
    </w:p>
    <w:bookmarkEnd w:id="132"/>
    <w:p>
      <w:pPr>
        <w:spacing w:after="0"/>
        <w:ind w:left="0"/>
        <w:jc w:val="both"/>
      </w:pPr>
      <w:r>
        <w:rPr>
          <w:rFonts w:ascii="Times New Roman"/>
          <w:b w:val="false"/>
          <w:i w:val="false"/>
          <w:color w:val="000000"/>
          <w:sz w:val="28"/>
        </w:rPr>
        <w:t xml:space="preserve">     в период одевания и подготовки к спуску (особенно в жаркую погоду) </w:t>
      </w:r>
    </w:p>
    <w:p>
      <w:pPr>
        <w:spacing w:after="0"/>
        <w:ind w:left="0"/>
        <w:jc w:val="both"/>
      </w:pPr>
      <w:r>
        <w:rPr>
          <w:rFonts w:ascii="Times New Roman"/>
          <w:b w:val="false"/>
          <w:i w:val="false"/>
          <w:color w:val="000000"/>
          <w:sz w:val="28"/>
        </w:rPr>
        <w:t xml:space="preserve">применять специальные тенты для защиты водолазов от действия солнечных </w:t>
      </w:r>
    </w:p>
    <w:p>
      <w:pPr>
        <w:spacing w:after="0"/>
        <w:ind w:left="0"/>
        <w:jc w:val="both"/>
      </w:pPr>
      <w:r>
        <w:rPr>
          <w:rFonts w:ascii="Times New Roman"/>
          <w:b w:val="false"/>
          <w:i w:val="false"/>
          <w:color w:val="000000"/>
          <w:sz w:val="28"/>
        </w:rPr>
        <w:t xml:space="preserve">лучей, периодически вентилировать подрубашечное и подгидрокомбинезонное </w:t>
      </w:r>
    </w:p>
    <w:p>
      <w:pPr>
        <w:spacing w:after="0"/>
        <w:ind w:left="0"/>
        <w:jc w:val="both"/>
      </w:pPr>
      <w:r>
        <w:rPr>
          <w:rFonts w:ascii="Times New Roman"/>
          <w:b w:val="false"/>
          <w:i w:val="false"/>
          <w:color w:val="000000"/>
          <w:sz w:val="28"/>
        </w:rPr>
        <w:t>пространство;</w:t>
      </w:r>
    </w:p>
    <w:p>
      <w:pPr>
        <w:spacing w:after="0"/>
        <w:ind w:left="0"/>
        <w:jc w:val="both"/>
      </w:pPr>
      <w:r>
        <w:rPr>
          <w:rFonts w:ascii="Times New Roman"/>
          <w:b w:val="false"/>
          <w:i w:val="false"/>
          <w:color w:val="000000"/>
          <w:sz w:val="28"/>
        </w:rPr>
        <w:t xml:space="preserve">     при спусках в барокамере, не защищенной от солнечной радиации, </w:t>
      </w:r>
    </w:p>
    <w:p>
      <w:pPr>
        <w:spacing w:after="0"/>
        <w:ind w:left="0"/>
        <w:jc w:val="both"/>
      </w:pPr>
      <w:r>
        <w:rPr>
          <w:rFonts w:ascii="Times New Roman"/>
          <w:b w:val="false"/>
          <w:i w:val="false"/>
          <w:color w:val="000000"/>
          <w:sz w:val="28"/>
        </w:rPr>
        <w:t>в жаркую погоду поливать ее водой;</w:t>
      </w:r>
    </w:p>
    <w:p>
      <w:pPr>
        <w:spacing w:after="0"/>
        <w:ind w:left="0"/>
        <w:jc w:val="both"/>
      </w:pPr>
      <w:r>
        <w:rPr>
          <w:rFonts w:ascii="Times New Roman"/>
          <w:b w:val="false"/>
          <w:i w:val="false"/>
          <w:color w:val="000000"/>
          <w:sz w:val="28"/>
        </w:rPr>
        <w:t xml:space="preserve">     ограничивать время пребывания водолазов в снаряжении на поверхности в </w:t>
      </w:r>
    </w:p>
    <w:p>
      <w:pPr>
        <w:spacing w:after="0"/>
        <w:ind w:left="0"/>
        <w:jc w:val="both"/>
      </w:pPr>
      <w:r>
        <w:rPr>
          <w:rFonts w:ascii="Times New Roman"/>
          <w:b w:val="false"/>
          <w:i w:val="false"/>
          <w:color w:val="000000"/>
          <w:sz w:val="28"/>
        </w:rPr>
        <w:t>зависимости от температуры воздуха (табл.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Допустимое время пребывания водолазов в снаряжении</w:t>
      </w:r>
    </w:p>
    <w:p>
      <w:pPr>
        <w:spacing w:after="0"/>
        <w:ind w:left="0"/>
        <w:jc w:val="both"/>
      </w:pPr>
      <w:r>
        <w:rPr>
          <w:rFonts w:ascii="Times New Roman"/>
          <w:b w:val="false"/>
          <w:i w:val="false"/>
          <w:color w:val="000000"/>
          <w:sz w:val="28"/>
        </w:rPr>
        <w:t>            на поверхности при различной температуре воздуха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Температура воздуха, оС    |  15  |  19  | 20-24 | 25-29 |  30  |  34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Допустимое время, ч             5      3      2       1      1/2   1/6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Отравления и травмы, вызываемые опасными </w:t>
      </w:r>
    </w:p>
    <w:p>
      <w:pPr>
        <w:spacing w:after="0"/>
        <w:ind w:left="0"/>
        <w:jc w:val="both"/>
      </w:pPr>
      <w:r>
        <w:rPr>
          <w:rFonts w:ascii="Times New Roman"/>
          <w:b w:val="false"/>
          <w:i w:val="false"/>
          <w:color w:val="000000"/>
          <w:sz w:val="28"/>
        </w:rPr>
        <w:t>                         морскими животными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17.1. Отравление и травмы, вызываемые ядовитыми и хищными морскими животными, представляют угрозу для здоровья и жизни водолазов, погружающихся в морских условиях. Морские животные могут отравить, ранить и даже убить человека. </w:t>
      </w:r>
      <w:r>
        <w:br/>
      </w:r>
      <w:r>
        <w:rPr>
          <w:rFonts w:ascii="Times New Roman"/>
          <w:b w:val="false"/>
          <w:i w:val="false"/>
          <w:color w:val="000000"/>
          <w:sz w:val="28"/>
        </w:rPr>
        <w:t xml:space="preserve">
      17.2. Причиной отравлений являются ядовитые уколы и укусы, которые </w:t>
      </w:r>
    </w:p>
    <w:bookmarkStart w:name="z344" w:id="133"/>
    <w:p>
      <w:pPr>
        <w:spacing w:after="0"/>
        <w:ind w:left="0"/>
        <w:jc w:val="both"/>
      </w:pPr>
      <w:r>
        <w:rPr>
          <w:rFonts w:ascii="Times New Roman"/>
          <w:b w:val="false"/>
          <w:i w:val="false"/>
          <w:color w:val="000000"/>
          <w:sz w:val="28"/>
        </w:rPr>
        <w:t>
 </w:t>
      </w:r>
    </w:p>
    <w:bookmarkEnd w:id="133"/>
    <w:p>
      <w:pPr>
        <w:spacing w:after="0"/>
        <w:ind w:left="0"/>
        <w:jc w:val="both"/>
      </w:pPr>
      <w:r>
        <w:rPr>
          <w:rFonts w:ascii="Times New Roman"/>
          <w:b w:val="false"/>
          <w:i w:val="false"/>
          <w:color w:val="000000"/>
          <w:sz w:val="28"/>
        </w:rPr>
        <w:t xml:space="preserve">могут нанести морские животные: медузы (рис. 2 бумажного варианта), </w:t>
      </w:r>
    </w:p>
    <w:p>
      <w:pPr>
        <w:spacing w:after="0"/>
        <w:ind w:left="0"/>
        <w:jc w:val="both"/>
      </w:pPr>
      <w:r>
        <w:rPr>
          <w:rFonts w:ascii="Times New Roman"/>
          <w:b w:val="false"/>
          <w:i w:val="false"/>
          <w:color w:val="000000"/>
          <w:sz w:val="28"/>
        </w:rPr>
        <w:t xml:space="preserve">моллюски, морские ежи, кораллы, морские звезды, морские змеи (рис. 3 </w:t>
      </w:r>
    </w:p>
    <w:p>
      <w:pPr>
        <w:spacing w:after="0"/>
        <w:ind w:left="0"/>
        <w:jc w:val="both"/>
      </w:pPr>
      <w:r>
        <w:rPr>
          <w:rFonts w:ascii="Times New Roman"/>
          <w:b w:val="false"/>
          <w:i w:val="false"/>
          <w:color w:val="000000"/>
          <w:sz w:val="28"/>
        </w:rPr>
        <w:t>бумажного варианта) и некоторые ядовитые рыбы (рис. 4 бумажного варианта).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2. Ядовитые медузы: 1 - физалия "португальский кораблик"; </w:t>
      </w:r>
    </w:p>
    <w:p>
      <w:pPr>
        <w:spacing w:after="0"/>
        <w:ind w:left="0"/>
        <w:jc w:val="both"/>
      </w:pPr>
      <w:r>
        <w:rPr>
          <w:rFonts w:ascii="Times New Roman"/>
          <w:b w:val="false"/>
          <w:i w:val="false"/>
          <w:color w:val="000000"/>
          <w:sz w:val="28"/>
        </w:rPr>
        <w:t>            2 - кубомедуза "морская 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3. Опасные моллюски, коралловые полипы и морские змеи: 1-теребра; </w:t>
      </w:r>
    </w:p>
    <w:p>
      <w:pPr>
        <w:spacing w:after="0"/>
        <w:ind w:left="0"/>
        <w:jc w:val="both"/>
      </w:pPr>
      <w:r>
        <w:rPr>
          <w:rFonts w:ascii="Times New Roman"/>
          <w:b w:val="false"/>
          <w:i w:val="false"/>
          <w:color w:val="000000"/>
          <w:sz w:val="28"/>
        </w:rPr>
        <w:t xml:space="preserve">            2 - осьминог австралийский; 3 - конус с высунутым шипом; </w:t>
      </w:r>
    </w:p>
    <w:p>
      <w:pPr>
        <w:spacing w:after="0"/>
        <w:ind w:left="0"/>
        <w:jc w:val="both"/>
      </w:pPr>
      <w:r>
        <w:rPr>
          <w:rFonts w:ascii="Times New Roman"/>
          <w:b w:val="false"/>
          <w:i w:val="false"/>
          <w:color w:val="000000"/>
          <w:sz w:val="28"/>
        </w:rPr>
        <w:t>            4 - актиния анемон; 5 - пеламида двуцветная.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4. Рыбы с ядовитыми шипами: 1 - крылатка; 2 - талассофрина; </w:t>
      </w:r>
    </w:p>
    <w:p>
      <w:pPr>
        <w:spacing w:after="0"/>
        <w:ind w:left="0"/>
        <w:jc w:val="both"/>
      </w:pPr>
      <w:r>
        <w:rPr>
          <w:rFonts w:ascii="Times New Roman"/>
          <w:b w:val="false"/>
          <w:i w:val="false"/>
          <w:color w:val="000000"/>
          <w:sz w:val="28"/>
        </w:rPr>
        <w:t xml:space="preserve">            3 - зиган; 4 - камень-рыба; 5 - морской дракончик; </w:t>
      </w:r>
    </w:p>
    <w:p>
      <w:pPr>
        <w:spacing w:after="0"/>
        <w:ind w:left="0"/>
        <w:jc w:val="both"/>
      </w:pPr>
      <w:r>
        <w:rPr>
          <w:rFonts w:ascii="Times New Roman"/>
          <w:b w:val="false"/>
          <w:i w:val="false"/>
          <w:color w:val="000000"/>
          <w:sz w:val="28"/>
        </w:rPr>
        <w:t>            6 - рыба-хирург.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Глубокие раны и тяжелые травмы могут нанести при нападении морские </w:t>
      </w:r>
    </w:p>
    <w:p>
      <w:pPr>
        <w:spacing w:after="0"/>
        <w:ind w:left="0"/>
        <w:jc w:val="both"/>
      </w:pPr>
      <w:r>
        <w:rPr>
          <w:rFonts w:ascii="Times New Roman"/>
          <w:b w:val="false"/>
          <w:i w:val="false"/>
          <w:color w:val="000000"/>
          <w:sz w:val="28"/>
        </w:rPr>
        <w:t>хищники: акулы, барракуды, мурены, касатки и др. (рис. 5, 6).</w:t>
      </w:r>
    </w:p>
    <w:p>
      <w:pPr>
        <w:spacing w:after="0"/>
        <w:ind w:left="0"/>
        <w:jc w:val="both"/>
      </w:pPr>
      <w:r>
        <w:rPr>
          <w:rFonts w:ascii="Times New Roman"/>
          <w:b w:val="false"/>
          <w:i w:val="false"/>
          <w:color w:val="000000"/>
          <w:sz w:val="28"/>
        </w:rPr>
        <w:t xml:space="preserve">     Электрическим током могут поразить при контакте электрические скаты </w:t>
      </w:r>
    </w:p>
    <w:p>
      <w:pPr>
        <w:spacing w:after="0"/>
        <w:ind w:left="0"/>
        <w:jc w:val="both"/>
      </w:pPr>
      <w:r>
        <w:rPr>
          <w:rFonts w:ascii="Times New Roman"/>
          <w:b w:val="false"/>
          <w:i w:val="false"/>
          <w:color w:val="000000"/>
          <w:sz w:val="28"/>
        </w:rPr>
        <w:t>(см. рис.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5. Акулы: 1 - большая белая; 2 - мако; 3 - тигровая; </w:t>
      </w:r>
    </w:p>
    <w:p>
      <w:pPr>
        <w:spacing w:after="0"/>
        <w:ind w:left="0"/>
        <w:jc w:val="both"/>
      </w:pPr>
      <w:r>
        <w:rPr>
          <w:rFonts w:ascii="Times New Roman"/>
          <w:b w:val="false"/>
          <w:i w:val="false"/>
          <w:color w:val="000000"/>
          <w:sz w:val="28"/>
        </w:rPr>
        <w:t xml:space="preserve">            4 - песчаная; 5 - морская лисица; 6 - молот; 7 - серая; </w:t>
      </w:r>
    </w:p>
    <w:p>
      <w:pPr>
        <w:spacing w:after="0"/>
        <w:ind w:left="0"/>
        <w:jc w:val="both"/>
      </w:pPr>
      <w:r>
        <w:rPr>
          <w:rFonts w:ascii="Times New Roman"/>
          <w:b w:val="false"/>
          <w:i w:val="false"/>
          <w:color w:val="000000"/>
          <w:sz w:val="28"/>
        </w:rPr>
        <w:t>            8 - голубая.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6. Хищные и электроопасные рыбы, хищные млекопитающие: </w:t>
      </w:r>
    </w:p>
    <w:p>
      <w:pPr>
        <w:spacing w:after="0"/>
        <w:ind w:left="0"/>
        <w:jc w:val="both"/>
      </w:pPr>
      <w:r>
        <w:rPr>
          <w:rFonts w:ascii="Times New Roman"/>
          <w:b w:val="false"/>
          <w:i w:val="false"/>
          <w:color w:val="000000"/>
          <w:sz w:val="28"/>
        </w:rPr>
        <w:t>            1 - барракуда; 2 - мурена; 3 - электрический скат; 4 - касатка.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5" w:id="1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Причиной пищевого отравления морскими животными является употребление в пищу икры, молок, печени и мяса ядовитых рыб (рис. 7). В некоторых случаях съедобные моллюски становятся ядовитыми в результате их бактериального или токсического заражения из окружающей среды. </w:t>
      </w:r>
      <w:r>
        <w:br/>
      </w:r>
      <w:r>
        <w:rPr>
          <w:rFonts w:ascii="Times New Roman"/>
          <w:b w:val="false"/>
          <w:i w:val="false"/>
          <w:color w:val="000000"/>
          <w:sz w:val="28"/>
        </w:rPr>
        <w:t>
 </w:t>
      </w:r>
      <w:r>
        <w:br/>
      </w:r>
      <w:r>
        <w:rPr>
          <w:rFonts w:ascii="Times New Roman"/>
          <w:b w:val="false"/>
          <w:i w:val="false"/>
          <w:color w:val="000000"/>
          <w:sz w:val="28"/>
        </w:rPr>
        <w:t xml:space="preserve">
      Рис 7. Рыбы с ядовитым мясом: 1 - спинорог; 2 - комефорус; </w:t>
      </w:r>
      <w:r>
        <w:br/>
      </w:r>
      <w:r>
        <w:rPr>
          <w:rFonts w:ascii="Times New Roman"/>
          <w:b w:val="false"/>
          <w:i w:val="false"/>
          <w:color w:val="000000"/>
          <w:sz w:val="28"/>
        </w:rPr>
        <w:t xml:space="preserve">
             3 - корапр; 4 - кузовок; 5 - богар; 6 - фугу; 7 - еж-рыба; </w:t>
      </w:r>
      <w:r>
        <w:br/>
      </w:r>
      <w:r>
        <w:rPr>
          <w:rFonts w:ascii="Times New Roman"/>
          <w:b w:val="false"/>
          <w:i w:val="false"/>
          <w:color w:val="000000"/>
          <w:sz w:val="28"/>
        </w:rPr>
        <w:t xml:space="preserve">
             8 - спинорог косматый.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Механизм отравления ядом заключается в том, что сложные по составу сильнодействующие яды нарушают нормальные биохимические процессы и жизненно важные функции организма. На месте поражения развивается воспалительная реакция с последующим изъязвлением и омертвением лимфатических желез. </w:t>
      </w:r>
      <w:r>
        <w:br/>
      </w:r>
      <w:r>
        <w:rPr>
          <w:rFonts w:ascii="Times New Roman"/>
          <w:b w:val="false"/>
          <w:i w:val="false"/>
          <w:color w:val="000000"/>
          <w:sz w:val="28"/>
        </w:rPr>
        <w:t xml:space="preserve">
      В каждом отдельном случае механизм нарушений определяется токсическими свойствами введенного яда. Так, например, яд медуз, морских ежей, колючего сома и змей оказывает нервно-паралитическое действие, яд рыбы снэк и осьминогов угнетает свертывающую систему крови и т.д. </w:t>
      </w:r>
      <w:r>
        <w:br/>
      </w:r>
      <w:r>
        <w:rPr>
          <w:rFonts w:ascii="Times New Roman"/>
          <w:b w:val="false"/>
          <w:i w:val="false"/>
          <w:color w:val="000000"/>
          <w:sz w:val="28"/>
        </w:rPr>
        <w:t xml:space="preserve">
      Крупные морские хищники (акулы и др.) могут наносить обширные глубокие раны (нередко с отрывом конечности). </w:t>
      </w:r>
      <w:r>
        <w:br/>
      </w:r>
      <w:r>
        <w:rPr>
          <w:rFonts w:ascii="Times New Roman"/>
          <w:b w:val="false"/>
          <w:i w:val="false"/>
          <w:color w:val="000000"/>
          <w:sz w:val="28"/>
        </w:rPr>
        <w:t xml:space="preserve">
      Электрический скат может нанести сильный удар электрическим током напряжением до 300 В. Поражение организма протекает по механизму электротравмы с нарушением сердечной деятельности и дыхания. </w:t>
      </w:r>
      <w:r>
        <w:br/>
      </w:r>
      <w:r>
        <w:rPr>
          <w:rFonts w:ascii="Times New Roman"/>
          <w:b w:val="false"/>
          <w:i w:val="false"/>
          <w:color w:val="000000"/>
          <w:sz w:val="28"/>
        </w:rPr>
        <w:t xml:space="preserve">
      Отравление пищей, приготовленной из ядовитых морских животных, развивается по механизму желудочно-кишечных расстройств с аллергическими и нервно-паралитическими проявлениями. </w:t>
      </w:r>
      <w:r>
        <w:br/>
      </w:r>
      <w:r>
        <w:rPr>
          <w:rFonts w:ascii="Times New Roman"/>
          <w:b w:val="false"/>
          <w:i w:val="false"/>
          <w:color w:val="000000"/>
          <w:sz w:val="28"/>
        </w:rPr>
        <w:t xml:space="preserve">
      17.3. Условиями, способствующими отравлению и получению травм, являются: </w:t>
      </w:r>
      <w:r>
        <w:br/>
      </w:r>
      <w:r>
        <w:rPr>
          <w:rFonts w:ascii="Times New Roman"/>
          <w:b w:val="false"/>
          <w:i w:val="false"/>
          <w:color w:val="000000"/>
          <w:sz w:val="28"/>
        </w:rPr>
        <w:t xml:space="preserve">
      скопление опасных морских животных в месте проведения водолазных спусков; </w:t>
      </w:r>
      <w:r>
        <w:br/>
      </w:r>
      <w:r>
        <w:rPr>
          <w:rFonts w:ascii="Times New Roman"/>
          <w:b w:val="false"/>
          <w:i w:val="false"/>
          <w:color w:val="000000"/>
          <w:sz w:val="28"/>
        </w:rPr>
        <w:t xml:space="preserve">
      цвет и запах снаряжения, привлекающие опасных животных; </w:t>
      </w:r>
      <w:r>
        <w:br/>
      </w:r>
      <w:r>
        <w:rPr>
          <w:rFonts w:ascii="Times New Roman"/>
          <w:b w:val="false"/>
          <w:i w:val="false"/>
          <w:color w:val="000000"/>
          <w:sz w:val="28"/>
        </w:rPr>
        <w:t xml:space="preserve">
      определенные сезоны года и время суток, когда некоторые виды животных особенно опасны; </w:t>
      </w:r>
      <w:r>
        <w:br/>
      </w:r>
      <w:r>
        <w:rPr>
          <w:rFonts w:ascii="Times New Roman"/>
          <w:b w:val="false"/>
          <w:i w:val="false"/>
          <w:color w:val="000000"/>
          <w:sz w:val="28"/>
        </w:rPr>
        <w:t xml:space="preserve">
      плохая видимость под водой; </w:t>
      </w:r>
      <w:r>
        <w:br/>
      </w:r>
      <w:r>
        <w:rPr>
          <w:rFonts w:ascii="Times New Roman"/>
          <w:b w:val="false"/>
          <w:i w:val="false"/>
          <w:color w:val="000000"/>
          <w:sz w:val="28"/>
        </w:rPr>
        <w:t xml:space="preserve">
      нарушение правил приготовления пищи из морских животных. </w:t>
      </w:r>
      <w:r>
        <w:br/>
      </w:r>
      <w:r>
        <w:rPr>
          <w:rFonts w:ascii="Times New Roman"/>
          <w:b w:val="false"/>
          <w:i w:val="false"/>
          <w:color w:val="000000"/>
          <w:sz w:val="28"/>
        </w:rPr>
        <w:t xml:space="preserve">
      17.4. Признаками поражения опасными морскими животными являются: </w:t>
      </w:r>
      <w:r>
        <w:br/>
      </w:r>
      <w:r>
        <w:rPr>
          <w:rFonts w:ascii="Times New Roman"/>
          <w:b w:val="false"/>
          <w:i w:val="false"/>
          <w:color w:val="000000"/>
          <w:sz w:val="28"/>
        </w:rPr>
        <w:t xml:space="preserve">
      быстрое появление сильной жгучей боли, покраснение и отек кожи в месте соприкосновения с ядовитыми животными; </w:t>
      </w:r>
      <w:r>
        <w:br/>
      </w:r>
      <w:r>
        <w:rPr>
          <w:rFonts w:ascii="Times New Roman"/>
          <w:b w:val="false"/>
          <w:i w:val="false"/>
          <w:color w:val="000000"/>
          <w:sz w:val="28"/>
        </w:rPr>
        <w:t xml:space="preserve">
      наличие обломков ядовитых игл и шипов, остающихся в ранах при уколах морских ежей, звезд и моллюсков, которые вызывают местную воспалительную реакцию кожи; </w:t>
      </w:r>
      <w:r>
        <w:br/>
      </w:r>
      <w:r>
        <w:rPr>
          <w:rFonts w:ascii="Times New Roman"/>
          <w:b w:val="false"/>
          <w:i w:val="false"/>
          <w:color w:val="000000"/>
          <w:sz w:val="28"/>
        </w:rPr>
        <w:t xml:space="preserve">
      длительно кровоточащие ранки при укусах осьминогов; </w:t>
      </w:r>
      <w:r>
        <w:br/>
      </w:r>
      <w:r>
        <w:rPr>
          <w:rFonts w:ascii="Times New Roman"/>
          <w:b w:val="false"/>
          <w:i w:val="false"/>
          <w:color w:val="000000"/>
          <w:sz w:val="28"/>
        </w:rPr>
        <w:t xml:space="preserve">
      появление через несколько минут, иногда сразу головной боли, дрожи, головокружения, общей слабости, тошноты, рвоты, обморочного состояния, поноса, судорог, параличей, расстройств дыхания и сердечной деятельности при укусах змей. Возможно падение артериального давления, наступление шока и смерти. </w:t>
      </w:r>
      <w:r>
        <w:br/>
      </w:r>
      <w:r>
        <w:rPr>
          <w:rFonts w:ascii="Times New Roman"/>
          <w:b w:val="false"/>
          <w:i w:val="false"/>
          <w:color w:val="000000"/>
          <w:sz w:val="28"/>
        </w:rPr>
        <w:t xml:space="preserve">
      После поражения медузами смерть может наступить через 30-60 мин, при поражении ядовитыми моллюсками - через несколько часов, а после укуса змеи - и течение первых суток. </w:t>
      </w:r>
      <w:r>
        <w:br/>
      </w:r>
      <w:r>
        <w:rPr>
          <w:rFonts w:ascii="Times New Roman"/>
          <w:b w:val="false"/>
          <w:i w:val="false"/>
          <w:color w:val="000000"/>
          <w:sz w:val="28"/>
        </w:rPr>
        <w:t xml:space="preserve">
      Признаки поражения морскими хищниками (акулами и др.) - обширные и глубокие ранения, которые могут сопровождаться травматическим шоком. </w:t>
      </w:r>
      <w:r>
        <w:br/>
      </w:r>
      <w:r>
        <w:rPr>
          <w:rFonts w:ascii="Times New Roman"/>
          <w:b w:val="false"/>
          <w:i w:val="false"/>
          <w:color w:val="000000"/>
          <w:sz w:val="28"/>
        </w:rPr>
        <w:t xml:space="preserve">
      Поражения электрическим скатом может быть местным и общим. </w:t>
      </w:r>
      <w:r>
        <w:br/>
      </w:r>
      <w:r>
        <w:rPr>
          <w:rFonts w:ascii="Times New Roman"/>
          <w:b w:val="false"/>
          <w:i w:val="false"/>
          <w:color w:val="000000"/>
          <w:sz w:val="28"/>
        </w:rPr>
        <w:t xml:space="preserve">
      Местное поражение электрическим скатом напоминает удар тупым ножом, вызывает красные пятна на коже и ощущение слабой боли в месте удара. При легком поражении возникают заторможенность, испуг. </w:t>
      </w:r>
      <w:r>
        <w:br/>
      </w:r>
      <w:r>
        <w:rPr>
          <w:rFonts w:ascii="Times New Roman"/>
          <w:b w:val="false"/>
          <w:i w:val="false"/>
          <w:color w:val="000000"/>
          <w:sz w:val="28"/>
        </w:rPr>
        <w:t xml:space="preserve">
      При тяжелом поражении электрическим скатом появляются общая слабость, головокружение, нарушение сердечной деятельности и дыхания, возможна потеря сознания, кратковременная остановка сердца, дыхания и шоковое состояние. </w:t>
      </w:r>
      <w:r>
        <w:br/>
      </w:r>
      <w:r>
        <w:rPr>
          <w:rFonts w:ascii="Times New Roman"/>
          <w:b w:val="false"/>
          <w:i w:val="false"/>
          <w:color w:val="000000"/>
          <w:sz w:val="28"/>
        </w:rPr>
        <w:t xml:space="preserve">
      Признаки отравления при употреблении и пищу ядовитых морских животных появляются через 10-12 ч: тошнота, рвота, понос. Отмечаются покраснение и отек кожи, мелкая кожная сыпь, зуд кожи. Наблюдается головная боль, головокружение, развиваются параличи различных мышц. Иногда отравления могут заканчиваться смертью. </w:t>
      </w:r>
      <w:r>
        <w:br/>
      </w:r>
      <w:r>
        <w:rPr>
          <w:rFonts w:ascii="Times New Roman"/>
          <w:b w:val="false"/>
          <w:i w:val="false"/>
          <w:color w:val="000000"/>
          <w:sz w:val="28"/>
        </w:rPr>
        <w:t xml:space="preserve">
      При отравлении печенью, икрой, молоками и мясом ядовитых рыб, например фугу, через 10-15 мин после еды появляются зуд губ и языка, онемение конечностей, расстройство координации движений, обильное слюноотделение, мышечная слабость. Смерть может наступить в течение суток от удушья. </w:t>
      </w:r>
      <w:r>
        <w:br/>
      </w:r>
      <w:r>
        <w:rPr>
          <w:rFonts w:ascii="Times New Roman"/>
          <w:b w:val="false"/>
          <w:i w:val="false"/>
          <w:color w:val="000000"/>
          <w:sz w:val="28"/>
        </w:rPr>
        <w:t xml:space="preserve">
      17.5. Диагноз ставится на основании характерных признаков поражения, а также определения вида морского животного, которое нанесло поражение водолазу. </w:t>
      </w:r>
      <w:r>
        <w:br/>
      </w:r>
      <w:r>
        <w:rPr>
          <w:rFonts w:ascii="Times New Roman"/>
          <w:b w:val="false"/>
          <w:i w:val="false"/>
          <w:color w:val="000000"/>
          <w:sz w:val="28"/>
        </w:rPr>
        <w:t xml:space="preserve">
      17.6. При оказании первой медицинской помощи следует исходить из характера поражения. Как правило, следует поднять водолаза на поверхность и освободить от снаряжения. </w:t>
      </w:r>
      <w:r>
        <w:br/>
      </w:r>
      <w:r>
        <w:rPr>
          <w:rFonts w:ascii="Times New Roman"/>
          <w:b w:val="false"/>
          <w:i w:val="false"/>
          <w:color w:val="000000"/>
          <w:sz w:val="28"/>
        </w:rPr>
        <w:t xml:space="preserve">
      При поражении ядовитыми животными: </w:t>
      </w:r>
      <w:r>
        <w:br/>
      </w:r>
      <w:r>
        <w:rPr>
          <w:rFonts w:ascii="Times New Roman"/>
          <w:b w:val="false"/>
          <w:i w:val="false"/>
          <w:color w:val="000000"/>
          <w:sz w:val="28"/>
        </w:rPr>
        <w:t xml:space="preserve">
      осторожно удалить вонзившиеся в кожу обломки игл, колючек, шипов, убрать обрывки щупалец и стрекательных нитей; </w:t>
      </w:r>
      <w:r>
        <w:br/>
      </w:r>
      <w:r>
        <w:rPr>
          <w:rFonts w:ascii="Times New Roman"/>
          <w:b w:val="false"/>
          <w:i w:val="false"/>
          <w:color w:val="000000"/>
          <w:sz w:val="28"/>
        </w:rPr>
        <w:t xml:space="preserve">
      отсосать яд из ранки в течение 5-10 мин (можно через марлевую повязку), массируя окружающие ткани по направлению к месту ранения; </w:t>
      </w:r>
      <w:r>
        <w:br/>
      </w:r>
      <w:r>
        <w:rPr>
          <w:rFonts w:ascii="Times New Roman"/>
          <w:b w:val="false"/>
          <w:i w:val="false"/>
          <w:color w:val="000000"/>
          <w:sz w:val="28"/>
        </w:rPr>
        <w:t xml:space="preserve">
      пораженный участок кожи промыть 3%-ным раствором перекиси водорода, протереть спиртом, обработать олазолем и наложить асептическую повязку; </w:t>
      </w:r>
      <w:r>
        <w:br/>
      </w:r>
      <w:r>
        <w:rPr>
          <w:rFonts w:ascii="Times New Roman"/>
          <w:b w:val="false"/>
          <w:i w:val="false"/>
          <w:color w:val="000000"/>
          <w:sz w:val="28"/>
        </w:rPr>
        <w:t xml:space="preserve">
      на пораженный участок наложить согревающий компресс; </w:t>
      </w:r>
      <w:r>
        <w:br/>
      </w:r>
      <w:r>
        <w:rPr>
          <w:rFonts w:ascii="Times New Roman"/>
          <w:b w:val="false"/>
          <w:i w:val="false"/>
          <w:color w:val="000000"/>
          <w:sz w:val="28"/>
        </w:rPr>
        <w:t xml:space="preserve">
      обеспечить неподвижность пораженной конечности наложением шины (приложение 18), удерживать конечность в приподнятом положении; </w:t>
      </w:r>
      <w:r>
        <w:br/>
      </w:r>
      <w:r>
        <w:rPr>
          <w:rFonts w:ascii="Times New Roman"/>
          <w:b w:val="false"/>
          <w:i w:val="false"/>
          <w:color w:val="000000"/>
          <w:sz w:val="28"/>
        </w:rPr>
        <w:t xml:space="preserve">
      для обезболивания с целью предупреждения травматического шока дать пострадавшему 2 таблетки анальгина по 0,5 г, 1 таблетку экстракта валерианы 0,02 г; </w:t>
      </w:r>
      <w:r>
        <w:br/>
      </w:r>
      <w:r>
        <w:rPr>
          <w:rFonts w:ascii="Times New Roman"/>
          <w:b w:val="false"/>
          <w:i w:val="false"/>
          <w:color w:val="000000"/>
          <w:sz w:val="28"/>
        </w:rPr>
        <w:t xml:space="preserve">
      давать обильное горячее питье в виде чая и кофе, тепло укутать пострадавшего. </w:t>
      </w:r>
      <w:r>
        <w:br/>
      </w:r>
      <w:r>
        <w:rPr>
          <w:rFonts w:ascii="Times New Roman"/>
          <w:b w:val="false"/>
          <w:i w:val="false"/>
          <w:color w:val="000000"/>
          <w:sz w:val="28"/>
        </w:rPr>
        <w:t xml:space="preserve">
      При поражении крупными морскими хищниками действовать в соответствии с требованиями п. 20.6. </w:t>
      </w:r>
      <w:r>
        <w:br/>
      </w:r>
      <w:r>
        <w:rPr>
          <w:rFonts w:ascii="Times New Roman"/>
          <w:b w:val="false"/>
          <w:i w:val="false"/>
          <w:color w:val="000000"/>
          <w:sz w:val="28"/>
        </w:rPr>
        <w:t xml:space="preserve">
      При поражении электрическим скатом действовать в соответствии с требованиями п. 21.6. </w:t>
      </w:r>
      <w:r>
        <w:br/>
      </w:r>
      <w:r>
        <w:rPr>
          <w:rFonts w:ascii="Times New Roman"/>
          <w:b w:val="false"/>
          <w:i w:val="false"/>
          <w:color w:val="000000"/>
          <w:sz w:val="28"/>
        </w:rPr>
        <w:t xml:space="preserve">
      При отравлении икрой, молоками, печенью и мясом морских животных: </w:t>
      </w:r>
      <w:r>
        <w:br/>
      </w:r>
      <w:r>
        <w:rPr>
          <w:rFonts w:ascii="Times New Roman"/>
          <w:b w:val="false"/>
          <w:i w:val="false"/>
          <w:color w:val="000000"/>
          <w:sz w:val="28"/>
        </w:rPr>
        <w:t xml:space="preserve">
      немедленно очистить желудок обильным питьем - 10-12 л соленой воды (1 столовая ложка соли на 1 л воды) с последующим вызыванием рвоты; </w:t>
      </w:r>
      <w:r>
        <w:br/>
      </w:r>
      <w:r>
        <w:rPr>
          <w:rFonts w:ascii="Times New Roman"/>
          <w:b w:val="false"/>
          <w:i w:val="false"/>
          <w:color w:val="000000"/>
          <w:sz w:val="28"/>
        </w:rPr>
        <w:t xml:space="preserve">
      закутать пострадавшего в теплое одеяло и согреть грелками; </w:t>
      </w:r>
      <w:r>
        <w:br/>
      </w:r>
      <w:r>
        <w:rPr>
          <w:rFonts w:ascii="Times New Roman"/>
          <w:b w:val="false"/>
          <w:i w:val="false"/>
          <w:color w:val="000000"/>
          <w:sz w:val="28"/>
        </w:rPr>
        <w:t xml:space="preserve">
      давать пить горячие щелочные воды до 3-5 л в сутки; </w:t>
      </w:r>
      <w:r>
        <w:br/>
      </w:r>
      <w:r>
        <w:rPr>
          <w:rFonts w:ascii="Times New Roman"/>
          <w:b w:val="false"/>
          <w:i w:val="false"/>
          <w:color w:val="000000"/>
          <w:sz w:val="28"/>
        </w:rPr>
        <w:t xml:space="preserve">
      в случае остановки дыхания и сердцебиения производить искусственное дыхание и непрямой массаж сердца (приложение 14). </w:t>
      </w:r>
      <w:r>
        <w:br/>
      </w:r>
      <w:r>
        <w:rPr>
          <w:rFonts w:ascii="Times New Roman"/>
          <w:b w:val="false"/>
          <w:i w:val="false"/>
          <w:color w:val="000000"/>
          <w:sz w:val="28"/>
        </w:rPr>
        <w:t xml:space="preserve">
      17.7. Первая врачебная помощь оказывается в соответствии с условиями и характером поражения. </w:t>
      </w:r>
      <w:r>
        <w:br/>
      </w:r>
      <w:r>
        <w:rPr>
          <w:rFonts w:ascii="Times New Roman"/>
          <w:b w:val="false"/>
          <w:i w:val="false"/>
          <w:color w:val="000000"/>
          <w:sz w:val="28"/>
        </w:rPr>
        <w:t xml:space="preserve">
      В случае поражения, вызванного ядовитыми морскими животными, необходимо: </w:t>
      </w:r>
      <w:r>
        <w:br/>
      </w:r>
      <w:r>
        <w:rPr>
          <w:rFonts w:ascii="Times New Roman"/>
          <w:b w:val="false"/>
          <w:i w:val="false"/>
          <w:color w:val="000000"/>
          <w:sz w:val="28"/>
        </w:rPr>
        <w:t xml:space="preserve">
      при сильных болях инфильтрировать ткани вокруг области поражения 0,25%-ным раствором новокаина; </w:t>
      </w:r>
      <w:r>
        <w:br/>
      </w:r>
      <w:r>
        <w:rPr>
          <w:rFonts w:ascii="Times New Roman"/>
          <w:b w:val="false"/>
          <w:i w:val="false"/>
          <w:color w:val="000000"/>
          <w:sz w:val="28"/>
        </w:rPr>
        <w:t xml:space="preserve">
      при рваных ранах произвести их хирургическую обработку; </w:t>
      </w:r>
      <w:r>
        <w:br/>
      </w:r>
      <w:r>
        <w:rPr>
          <w:rFonts w:ascii="Times New Roman"/>
          <w:b w:val="false"/>
          <w:i w:val="false"/>
          <w:color w:val="000000"/>
          <w:sz w:val="28"/>
        </w:rPr>
        <w:t xml:space="preserve">
      против яда морских змей и бородавчаток ввести соответствующую антитоксическую сыворотку, действуя по инструкции, приложенной к ампуле с сывороткой. </w:t>
      </w:r>
      <w:r>
        <w:br/>
      </w:r>
      <w:r>
        <w:rPr>
          <w:rFonts w:ascii="Times New Roman"/>
          <w:b w:val="false"/>
          <w:i w:val="false"/>
          <w:color w:val="000000"/>
          <w:sz w:val="28"/>
        </w:rPr>
        <w:t xml:space="preserve">
      Для предупреждения сывороточной болезни ввести адреналин (0,1% - 1 </w:t>
      </w:r>
      <w:r>
        <w:br/>
      </w:r>
      <w:r>
        <w:rPr>
          <w:rFonts w:ascii="Times New Roman"/>
          <w:b w:val="false"/>
          <w:i w:val="false"/>
          <w:color w:val="000000"/>
          <w:sz w:val="28"/>
        </w:rPr>
        <w:t xml:space="preserve">
мл) подкожно, глюконат кальция (10% - 10 мл) внутривенно, кортизон (2,5% - 10 мл) или преднизолон (30 мг - 1 мл) внутримышечно, димедрол (1% - 1 мл) внутримышечно; </w:t>
      </w:r>
      <w:r>
        <w:br/>
      </w:r>
      <w:r>
        <w:rPr>
          <w:rFonts w:ascii="Times New Roman"/>
          <w:b w:val="false"/>
          <w:i w:val="false"/>
          <w:color w:val="000000"/>
          <w:sz w:val="28"/>
        </w:rPr>
        <w:t xml:space="preserve">
      с целью уменьшения интоксикации ввести до 1000 мл физиологического раствора и такое же количество 5%-ного раствора глюкозы внутривенно капельно; одновременно для дегидратации - лазикс (1%-ный раствор - 1 мл) внутривенно. </w:t>
      </w:r>
      <w:r>
        <w:br/>
      </w:r>
      <w:r>
        <w:rPr>
          <w:rFonts w:ascii="Times New Roman"/>
          <w:b w:val="false"/>
          <w:i w:val="false"/>
          <w:color w:val="000000"/>
          <w:sz w:val="28"/>
        </w:rPr>
        <w:t xml:space="preserve">
      При поражении крупными морскими хищниками действовать в соответствии с требованиями п.20.7. </w:t>
      </w:r>
      <w:r>
        <w:br/>
      </w:r>
      <w:r>
        <w:rPr>
          <w:rFonts w:ascii="Times New Roman"/>
          <w:b w:val="false"/>
          <w:i w:val="false"/>
          <w:color w:val="000000"/>
          <w:sz w:val="28"/>
        </w:rPr>
        <w:t xml:space="preserve">
      17.8. Квалифицированная и специализированная помощь при тяжелых отравлениях и травмах оказывается в стационаре. </w:t>
      </w:r>
      <w:r>
        <w:br/>
      </w:r>
      <w:r>
        <w:rPr>
          <w:rFonts w:ascii="Times New Roman"/>
          <w:b w:val="false"/>
          <w:i w:val="false"/>
          <w:color w:val="000000"/>
          <w:sz w:val="28"/>
        </w:rPr>
        <w:t xml:space="preserve">
      Транспортировку пораженных осуществлять в лежачем положении в сопровождении лица, допущенного к медицинскому обеспечению водолазов. </w:t>
      </w:r>
      <w:r>
        <w:br/>
      </w:r>
      <w:r>
        <w:rPr>
          <w:rFonts w:ascii="Times New Roman"/>
          <w:b w:val="false"/>
          <w:i w:val="false"/>
          <w:color w:val="000000"/>
          <w:sz w:val="28"/>
        </w:rPr>
        <w:t xml:space="preserve">
      17.9. После поражения ядовитыми и хищными морскими животными могут возникнуть следующие осложнения: </w:t>
      </w:r>
      <w:r>
        <w:br/>
      </w:r>
      <w:r>
        <w:rPr>
          <w:rFonts w:ascii="Times New Roman"/>
          <w:b w:val="false"/>
          <w:i w:val="false"/>
          <w:color w:val="000000"/>
          <w:sz w:val="28"/>
        </w:rPr>
        <w:t xml:space="preserve">
      вторичная раневая инфекция в виде абсцесса (ограниченного гнойника), флегмоны (гнойного воспаления тканей), гангрены (омертвения тканей), сепсиса (заражения крови); </w:t>
      </w:r>
      <w:r>
        <w:br/>
      </w:r>
      <w:r>
        <w:rPr>
          <w:rFonts w:ascii="Times New Roman"/>
          <w:b w:val="false"/>
          <w:i w:val="false"/>
          <w:color w:val="000000"/>
          <w:sz w:val="28"/>
        </w:rPr>
        <w:t xml:space="preserve">
      нарушение памяти и бредовые состояния. </w:t>
      </w:r>
      <w:r>
        <w:br/>
      </w:r>
      <w:r>
        <w:rPr>
          <w:rFonts w:ascii="Times New Roman"/>
          <w:b w:val="false"/>
          <w:i w:val="false"/>
          <w:color w:val="000000"/>
          <w:sz w:val="28"/>
        </w:rPr>
        <w:t xml:space="preserve">
      17.10. Для предупреждения поражения морскими животными в опасных </w:t>
      </w:r>
    </w:p>
    <w:bookmarkEnd w:id="134"/>
    <w:bookmarkStart w:name="z347" w:id="135"/>
    <w:p>
      <w:pPr>
        <w:spacing w:after="0"/>
        <w:ind w:left="0"/>
        <w:jc w:val="both"/>
      </w:pPr>
      <w:r>
        <w:rPr>
          <w:rFonts w:ascii="Times New Roman"/>
          <w:b w:val="false"/>
          <w:i w:val="false"/>
          <w:color w:val="000000"/>
          <w:sz w:val="28"/>
        </w:rPr>
        <w:t>
 </w:t>
      </w:r>
    </w:p>
    <w:bookmarkEnd w:id="135"/>
    <w:p>
      <w:pPr>
        <w:spacing w:after="0"/>
        <w:ind w:left="0"/>
        <w:jc w:val="both"/>
      </w:pPr>
      <w:r>
        <w:rPr>
          <w:rFonts w:ascii="Times New Roman"/>
          <w:b w:val="false"/>
          <w:i w:val="false"/>
          <w:color w:val="000000"/>
          <w:sz w:val="28"/>
        </w:rPr>
        <w:t>районах необходимо руководствоваться требованиями п.3.15 части I Правил.</w:t>
      </w:r>
    </w:p>
    <w:p>
      <w:pPr>
        <w:spacing w:after="0"/>
        <w:ind w:left="0"/>
        <w:jc w:val="both"/>
      </w:pPr>
      <w:r>
        <w:rPr>
          <w:rFonts w:ascii="Times New Roman"/>
          <w:b w:val="false"/>
          <w:i w:val="false"/>
          <w:color w:val="000000"/>
          <w:sz w:val="28"/>
        </w:rPr>
        <w:t>     Кроме того:</w:t>
      </w:r>
    </w:p>
    <w:p>
      <w:pPr>
        <w:spacing w:after="0"/>
        <w:ind w:left="0"/>
        <w:jc w:val="both"/>
      </w:pPr>
      <w:r>
        <w:rPr>
          <w:rFonts w:ascii="Times New Roman"/>
          <w:b w:val="false"/>
          <w:i w:val="false"/>
          <w:color w:val="000000"/>
          <w:sz w:val="28"/>
        </w:rPr>
        <w:t xml:space="preserve">     погружаться только в гидрокостюме или тренировочном трикотажном </w:t>
      </w:r>
    </w:p>
    <w:p>
      <w:pPr>
        <w:spacing w:after="0"/>
        <w:ind w:left="0"/>
        <w:jc w:val="both"/>
      </w:pPr>
      <w:r>
        <w:rPr>
          <w:rFonts w:ascii="Times New Roman"/>
          <w:b w:val="false"/>
          <w:i w:val="false"/>
          <w:color w:val="000000"/>
          <w:sz w:val="28"/>
        </w:rPr>
        <w:t xml:space="preserve">костюме и перчатках;     </w:t>
      </w:r>
    </w:p>
    <w:p>
      <w:pPr>
        <w:spacing w:after="0"/>
        <w:ind w:left="0"/>
        <w:jc w:val="both"/>
      </w:pPr>
      <w:r>
        <w:rPr>
          <w:rFonts w:ascii="Times New Roman"/>
          <w:b w:val="false"/>
          <w:i w:val="false"/>
          <w:color w:val="000000"/>
          <w:sz w:val="28"/>
        </w:rPr>
        <w:t xml:space="preserve">     во время работы не допускать выбрасывания мусора и пищевых отходов за </w:t>
      </w:r>
    </w:p>
    <w:p>
      <w:pPr>
        <w:spacing w:after="0"/>
        <w:ind w:left="0"/>
        <w:jc w:val="both"/>
      </w:pPr>
      <w:r>
        <w:rPr>
          <w:rFonts w:ascii="Times New Roman"/>
          <w:b w:val="false"/>
          <w:i w:val="false"/>
          <w:color w:val="000000"/>
          <w:sz w:val="28"/>
        </w:rPr>
        <w:t>борт;</w:t>
      </w:r>
    </w:p>
    <w:p>
      <w:pPr>
        <w:spacing w:after="0"/>
        <w:ind w:left="0"/>
        <w:jc w:val="both"/>
      </w:pPr>
      <w:r>
        <w:rPr>
          <w:rFonts w:ascii="Times New Roman"/>
          <w:b w:val="false"/>
          <w:i w:val="false"/>
          <w:color w:val="000000"/>
          <w:sz w:val="28"/>
        </w:rPr>
        <w:t xml:space="preserve">     знать, что любая акула длиной более 1,2 м представляет опасность для </w:t>
      </w:r>
    </w:p>
    <w:p>
      <w:pPr>
        <w:spacing w:after="0"/>
        <w:ind w:left="0"/>
        <w:jc w:val="both"/>
      </w:pPr>
      <w:r>
        <w:rPr>
          <w:rFonts w:ascii="Times New Roman"/>
          <w:b w:val="false"/>
          <w:i w:val="false"/>
          <w:color w:val="000000"/>
          <w:sz w:val="28"/>
        </w:rPr>
        <w:t>водолаза;</w:t>
      </w:r>
    </w:p>
    <w:p>
      <w:pPr>
        <w:spacing w:after="0"/>
        <w:ind w:left="0"/>
        <w:jc w:val="both"/>
      </w:pPr>
      <w:r>
        <w:rPr>
          <w:rFonts w:ascii="Times New Roman"/>
          <w:b w:val="false"/>
          <w:i w:val="false"/>
          <w:color w:val="000000"/>
          <w:sz w:val="28"/>
        </w:rPr>
        <w:t xml:space="preserve">     не употреблять в пищу икру, молоки и печень рыб, которые потенциально </w:t>
      </w:r>
    </w:p>
    <w:p>
      <w:pPr>
        <w:spacing w:after="0"/>
        <w:ind w:left="0"/>
        <w:jc w:val="both"/>
      </w:pPr>
      <w:r>
        <w:rPr>
          <w:rFonts w:ascii="Times New Roman"/>
          <w:b w:val="false"/>
          <w:i w:val="false"/>
          <w:color w:val="000000"/>
          <w:sz w:val="28"/>
        </w:rPr>
        <w:t>ядовиты для человека;</w:t>
      </w:r>
    </w:p>
    <w:p>
      <w:pPr>
        <w:spacing w:after="0"/>
        <w:ind w:left="0"/>
        <w:jc w:val="both"/>
      </w:pPr>
      <w:r>
        <w:rPr>
          <w:rFonts w:ascii="Times New Roman"/>
          <w:b w:val="false"/>
          <w:i w:val="false"/>
          <w:color w:val="000000"/>
          <w:sz w:val="28"/>
        </w:rPr>
        <w:t xml:space="preserve">     хорошо промывать моллюсков перед варкой и использовать для питания </w:t>
      </w:r>
    </w:p>
    <w:p>
      <w:pPr>
        <w:spacing w:after="0"/>
        <w:ind w:left="0"/>
        <w:jc w:val="both"/>
      </w:pPr>
      <w:r>
        <w:rPr>
          <w:rFonts w:ascii="Times New Roman"/>
          <w:b w:val="false"/>
          <w:i w:val="false"/>
          <w:color w:val="000000"/>
          <w:sz w:val="28"/>
        </w:rPr>
        <w:t>только их мышцы.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Химические ожоги и отравления поглотительными</w:t>
      </w:r>
    </w:p>
    <w:p>
      <w:pPr>
        <w:spacing w:after="0"/>
        <w:ind w:left="0"/>
        <w:jc w:val="both"/>
      </w:pPr>
      <w:r>
        <w:rPr>
          <w:rFonts w:ascii="Times New Roman"/>
          <w:b w:val="false"/>
          <w:i w:val="false"/>
          <w:color w:val="000000"/>
          <w:sz w:val="28"/>
        </w:rPr>
        <w:t>                     и регенеративными веществами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18.1. Ожоги и отравления поглотительными и регенеративными веществами - это патологический процесс, обусловленный прижигающим действием щелочи. </w:t>
      </w:r>
      <w:r>
        <w:br/>
      </w:r>
      <w:r>
        <w:rPr>
          <w:rFonts w:ascii="Times New Roman"/>
          <w:b w:val="false"/>
          <w:i w:val="false"/>
          <w:color w:val="000000"/>
          <w:sz w:val="28"/>
        </w:rPr>
        <w:t xml:space="preserve">
      18.2. Ожоги и отравления щелочами у водолазов могут возникать под водой при использовании аппаратов с замкнутой и полузамкнутой схемами дыхания, а также на поверхности при работе с поглотительными и регенеративными веществами. </w:t>
      </w:r>
      <w:r>
        <w:br/>
      </w:r>
      <w:r>
        <w:rPr>
          <w:rFonts w:ascii="Times New Roman"/>
          <w:b w:val="false"/>
          <w:i w:val="false"/>
          <w:color w:val="000000"/>
          <w:sz w:val="28"/>
        </w:rPr>
        <w:t xml:space="preserve">
      Причины ожогов и отравлений: </w:t>
      </w:r>
      <w:r>
        <w:br/>
      </w:r>
      <w:r>
        <w:rPr>
          <w:rFonts w:ascii="Times New Roman"/>
          <w:b w:val="false"/>
          <w:i w:val="false"/>
          <w:color w:val="000000"/>
          <w:sz w:val="28"/>
        </w:rPr>
        <w:t xml:space="preserve">
      во время пребывания водолаза под водой при негерметичности соединений аппарата, нарушений целостности гофрированных трубок, дыхательного мешка или регенеративного патрона возможно поступление воды в регенеративный патрон. Образующиеся при этом газовая эмульсия и раствор щелочи могут попасть и дыхательные пути, на кожу, в пищевод и желудок; </w:t>
      </w:r>
      <w:r>
        <w:br/>
      </w:r>
      <w:r>
        <w:rPr>
          <w:rFonts w:ascii="Times New Roman"/>
          <w:b w:val="false"/>
          <w:i w:val="false"/>
          <w:color w:val="000000"/>
          <w:sz w:val="28"/>
        </w:rPr>
        <w:t xml:space="preserve">
      в результате несоблюдения правил техники безопасности при зарядке регенеративных патронов, просеивании или уничтожении регенеративных веществ возможно попадание их на открытые участки кожи, слизистые оболочки глаз, в верхние дыхательные пути. </w:t>
      </w:r>
      <w:r>
        <w:br/>
      </w:r>
      <w:r>
        <w:rPr>
          <w:rFonts w:ascii="Times New Roman"/>
          <w:b w:val="false"/>
          <w:i w:val="false"/>
          <w:color w:val="000000"/>
          <w:sz w:val="28"/>
        </w:rPr>
        <w:t xml:space="preserve">
      Механизм прижигающего действия щелочей обусловлен их химической активностью и экзотермическим характером реакции с тканями организма. </w:t>
      </w:r>
      <w:r>
        <w:br/>
      </w:r>
      <w:r>
        <w:rPr>
          <w:rFonts w:ascii="Times New Roman"/>
          <w:b w:val="false"/>
          <w:i w:val="false"/>
          <w:color w:val="000000"/>
          <w:sz w:val="28"/>
        </w:rPr>
        <w:t xml:space="preserve">
      18.3. Условие, способствующее возникновению заболевания, - неправильное использование средств защиты. </w:t>
      </w:r>
      <w:r>
        <w:br/>
      </w:r>
      <w:r>
        <w:rPr>
          <w:rFonts w:ascii="Times New Roman"/>
          <w:b w:val="false"/>
          <w:i w:val="false"/>
          <w:color w:val="000000"/>
          <w:sz w:val="28"/>
        </w:rPr>
        <w:t xml:space="preserve">
      18.4. Признаки заболевания зависят от количества вещества, попавшего в организм или на покровы тела. </w:t>
      </w:r>
      <w:r>
        <w:br/>
      </w:r>
      <w:r>
        <w:rPr>
          <w:rFonts w:ascii="Times New Roman"/>
          <w:b w:val="false"/>
          <w:i w:val="false"/>
          <w:color w:val="000000"/>
          <w:sz w:val="28"/>
        </w:rPr>
        <w:t xml:space="preserve">
      Ожоги и отравления щелочами по тяжести делятся на легкие и тяжелые. </w:t>
      </w:r>
      <w:r>
        <w:br/>
      </w:r>
      <w:r>
        <w:rPr>
          <w:rFonts w:ascii="Times New Roman"/>
          <w:b w:val="false"/>
          <w:i w:val="false"/>
          <w:color w:val="000000"/>
          <w:sz w:val="28"/>
        </w:rPr>
        <w:t xml:space="preserve">
      Легкие поражения возникают при попадании на кожу и слизистые оболочки небольших количеств вещества; характерно появление чувства жжения в области пораженного участка, кашля, боли за грудиной, ощущения металлического вкуса во рту. </w:t>
      </w:r>
      <w:r>
        <w:br/>
      </w:r>
      <w:r>
        <w:rPr>
          <w:rFonts w:ascii="Times New Roman"/>
          <w:b w:val="false"/>
          <w:i w:val="false"/>
          <w:color w:val="000000"/>
          <w:sz w:val="28"/>
        </w:rPr>
        <w:t xml:space="preserve">
      Тяжелые поражения развиваются при попадании больших количеств вещества, газовой эмульсии или раствора щелочи внутрь организма. При этом может наступить потеря сознания с острой дыхательной недостаточностью. В некоторых случаях развивается механическая асфиксия (удушье) из-за отека </w:t>
      </w:r>
    </w:p>
    <w:bookmarkStart w:name="z348" w:id="136"/>
    <w:p>
      <w:pPr>
        <w:spacing w:after="0"/>
        <w:ind w:left="0"/>
        <w:jc w:val="both"/>
      </w:pPr>
      <w:r>
        <w:rPr>
          <w:rFonts w:ascii="Times New Roman"/>
          <w:b w:val="false"/>
          <w:i w:val="false"/>
          <w:color w:val="000000"/>
          <w:sz w:val="28"/>
        </w:rPr>
        <w:t>
 </w:t>
      </w:r>
    </w:p>
    <w:bookmarkEnd w:id="136"/>
    <w:p>
      <w:pPr>
        <w:spacing w:after="0"/>
        <w:ind w:left="0"/>
        <w:jc w:val="both"/>
      </w:pPr>
      <w:r>
        <w:rPr>
          <w:rFonts w:ascii="Times New Roman"/>
          <w:b w:val="false"/>
          <w:i w:val="false"/>
          <w:color w:val="000000"/>
          <w:sz w:val="28"/>
        </w:rPr>
        <w:t>гортани вследствие ожога. Возможен смертельный исход.</w:t>
      </w:r>
    </w:p>
    <w:p>
      <w:pPr>
        <w:spacing w:after="0"/>
        <w:ind w:left="0"/>
        <w:jc w:val="both"/>
      </w:pPr>
      <w:r>
        <w:rPr>
          <w:rFonts w:ascii="Times New Roman"/>
          <w:b w:val="false"/>
          <w:i w:val="false"/>
          <w:color w:val="000000"/>
          <w:sz w:val="28"/>
        </w:rPr>
        <w:t xml:space="preserve">     Тяжелые отравления возникают, как правило, в период пребывания </w:t>
      </w:r>
    </w:p>
    <w:p>
      <w:pPr>
        <w:spacing w:after="0"/>
        <w:ind w:left="0"/>
        <w:jc w:val="both"/>
      </w:pPr>
      <w:r>
        <w:rPr>
          <w:rFonts w:ascii="Times New Roman"/>
          <w:b w:val="false"/>
          <w:i w:val="false"/>
          <w:color w:val="000000"/>
          <w:sz w:val="28"/>
        </w:rPr>
        <w:t xml:space="preserve">водолаза под водой, что оказывает существенное влияние на исход </w:t>
      </w:r>
    </w:p>
    <w:p>
      <w:pPr>
        <w:spacing w:after="0"/>
        <w:ind w:left="0"/>
        <w:jc w:val="both"/>
      </w:pPr>
      <w:r>
        <w:rPr>
          <w:rFonts w:ascii="Times New Roman"/>
          <w:b w:val="false"/>
          <w:i w:val="false"/>
          <w:color w:val="000000"/>
          <w:sz w:val="28"/>
        </w:rPr>
        <w:t>заболевания.</w:t>
      </w:r>
    </w:p>
    <w:p>
      <w:pPr>
        <w:spacing w:after="0"/>
        <w:ind w:left="0"/>
        <w:jc w:val="both"/>
      </w:pPr>
      <w:r>
        <w:rPr>
          <w:rFonts w:ascii="Times New Roman"/>
          <w:b w:val="false"/>
          <w:i w:val="false"/>
          <w:color w:val="000000"/>
          <w:sz w:val="28"/>
        </w:rPr>
        <w:t xml:space="preserve">     18.5. Постановка диагноза не затруднена, так как ожоги и отравления </w:t>
      </w:r>
    </w:p>
    <w:p>
      <w:pPr>
        <w:spacing w:after="0"/>
        <w:ind w:left="0"/>
        <w:jc w:val="both"/>
      </w:pPr>
      <w:r>
        <w:rPr>
          <w:rFonts w:ascii="Times New Roman"/>
          <w:b w:val="false"/>
          <w:i w:val="false"/>
          <w:color w:val="000000"/>
          <w:sz w:val="28"/>
        </w:rPr>
        <w:t>обусловлены непосредственным воздействием веществ на организм.</w:t>
      </w:r>
    </w:p>
    <w:p>
      <w:pPr>
        <w:spacing w:after="0"/>
        <w:ind w:left="0"/>
        <w:jc w:val="both"/>
      </w:pPr>
      <w:r>
        <w:rPr>
          <w:rFonts w:ascii="Times New Roman"/>
          <w:b w:val="false"/>
          <w:i w:val="false"/>
          <w:color w:val="000000"/>
          <w:sz w:val="28"/>
        </w:rPr>
        <w:t>     18.6. Первая медицинская помощь:</w:t>
      </w:r>
    </w:p>
    <w:p>
      <w:pPr>
        <w:spacing w:after="0"/>
        <w:ind w:left="0"/>
        <w:jc w:val="both"/>
      </w:pPr>
      <w:r>
        <w:rPr>
          <w:rFonts w:ascii="Times New Roman"/>
          <w:b w:val="false"/>
          <w:i w:val="false"/>
          <w:color w:val="000000"/>
          <w:sz w:val="28"/>
        </w:rPr>
        <w:t>     поднять водолаза на поверхность;</w:t>
      </w:r>
    </w:p>
    <w:p>
      <w:pPr>
        <w:spacing w:after="0"/>
        <w:ind w:left="0"/>
        <w:jc w:val="both"/>
      </w:pPr>
      <w:r>
        <w:rPr>
          <w:rFonts w:ascii="Times New Roman"/>
          <w:b w:val="false"/>
          <w:i w:val="false"/>
          <w:color w:val="000000"/>
          <w:sz w:val="28"/>
        </w:rPr>
        <w:t xml:space="preserve">     струей воды длительно (около 1 ч) промывать пораженные участки кожи и </w:t>
      </w:r>
    </w:p>
    <w:p>
      <w:pPr>
        <w:spacing w:after="0"/>
        <w:ind w:left="0"/>
        <w:jc w:val="both"/>
      </w:pPr>
      <w:r>
        <w:rPr>
          <w:rFonts w:ascii="Times New Roman"/>
          <w:b w:val="false"/>
          <w:i w:val="false"/>
          <w:color w:val="000000"/>
          <w:sz w:val="28"/>
        </w:rPr>
        <w:t>слизистых оболочек;</w:t>
      </w:r>
    </w:p>
    <w:p>
      <w:pPr>
        <w:spacing w:after="0"/>
        <w:ind w:left="0"/>
        <w:jc w:val="both"/>
      </w:pPr>
      <w:r>
        <w:rPr>
          <w:rFonts w:ascii="Times New Roman"/>
          <w:b w:val="false"/>
          <w:i w:val="false"/>
          <w:color w:val="000000"/>
          <w:sz w:val="28"/>
        </w:rPr>
        <w:t>     оросить промытые участки поражения левовинизолем;</w:t>
      </w:r>
    </w:p>
    <w:p>
      <w:pPr>
        <w:spacing w:after="0"/>
        <w:ind w:left="0"/>
        <w:jc w:val="both"/>
      </w:pPr>
      <w:r>
        <w:rPr>
          <w:rFonts w:ascii="Times New Roman"/>
          <w:b w:val="false"/>
          <w:i w:val="false"/>
          <w:color w:val="000000"/>
          <w:sz w:val="28"/>
        </w:rPr>
        <w:t xml:space="preserve">     дать пострадавшему по 1 таблетке анальгина, экстракта валерианы и </w:t>
      </w:r>
    </w:p>
    <w:p>
      <w:pPr>
        <w:spacing w:after="0"/>
        <w:ind w:left="0"/>
        <w:jc w:val="both"/>
      </w:pPr>
      <w:r>
        <w:rPr>
          <w:rFonts w:ascii="Times New Roman"/>
          <w:b w:val="false"/>
          <w:i w:val="false"/>
          <w:color w:val="000000"/>
          <w:sz w:val="28"/>
        </w:rPr>
        <w:t>валидола;</w:t>
      </w:r>
    </w:p>
    <w:p>
      <w:pPr>
        <w:spacing w:after="0"/>
        <w:ind w:left="0"/>
        <w:jc w:val="both"/>
      </w:pPr>
      <w:r>
        <w:rPr>
          <w:rFonts w:ascii="Times New Roman"/>
          <w:b w:val="false"/>
          <w:i w:val="false"/>
          <w:color w:val="000000"/>
          <w:sz w:val="28"/>
        </w:rPr>
        <w:t>     наложить стерильную повязку на пораженный участок кожи.</w:t>
      </w:r>
    </w:p>
    <w:p>
      <w:pPr>
        <w:spacing w:after="0"/>
        <w:ind w:left="0"/>
        <w:jc w:val="both"/>
      </w:pPr>
      <w:r>
        <w:rPr>
          <w:rFonts w:ascii="Times New Roman"/>
          <w:b w:val="false"/>
          <w:i w:val="false"/>
          <w:color w:val="000000"/>
          <w:sz w:val="28"/>
        </w:rPr>
        <w:t>     18.7. Первая врачебная помощь:</w:t>
      </w:r>
    </w:p>
    <w:p>
      <w:pPr>
        <w:spacing w:after="0"/>
        <w:ind w:left="0"/>
        <w:jc w:val="both"/>
      </w:pPr>
      <w:r>
        <w:rPr>
          <w:rFonts w:ascii="Times New Roman"/>
          <w:b w:val="false"/>
          <w:i w:val="false"/>
          <w:color w:val="000000"/>
          <w:sz w:val="28"/>
        </w:rPr>
        <w:t xml:space="preserve">     при отеке гортани и остановке дыхания провести коникотомию, либо </w:t>
      </w:r>
    </w:p>
    <w:p>
      <w:pPr>
        <w:spacing w:after="0"/>
        <w:ind w:left="0"/>
        <w:jc w:val="both"/>
      </w:pPr>
      <w:r>
        <w:rPr>
          <w:rFonts w:ascii="Times New Roman"/>
          <w:b w:val="false"/>
          <w:i w:val="false"/>
          <w:color w:val="000000"/>
          <w:sz w:val="28"/>
        </w:rPr>
        <w:t>трахеостомию (приложение 17);</w:t>
      </w:r>
    </w:p>
    <w:p>
      <w:pPr>
        <w:spacing w:after="0"/>
        <w:ind w:left="0"/>
        <w:jc w:val="both"/>
      </w:pPr>
      <w:r>
        <w:rPr>
          <w:rFonts w:ascii="Times New Roman"/>
          <w:b w:val="false"/>
          <w:i w:val="false"/>
          <w:color w:val="000000"/>
          <w:sz w:val="28"/>
        </w:rPr>
        <w:t xml:space="preserve">     при проведении симптоматической терапии использовать следующие </w:t>
      </w:r>
    </w:p>
    <w:p>
      <w:pPr>
        <w:spacing w:after="0"/>
        <w:ind w:left="0"/>
        <w:jc w:val="both"/>
      </w:pPr>
      <w:r>
        <w:rPr>
          <w:rFonts w:ascii="Times New Roman"/>
          <w:b w:val="false"/>
          <w:i w:val="false"/>
          <w:color w:val="000000"/>
          <w:sz w:val="28"/>
        </w:rPr>
        <w:t>медикаменты:</w:t>
      </w:r>
    </w:p>
    <w:p>
      <w:pPr>
        <w:spacing w:after="0"/>
        <w:ind w:left="0"/>
        <w:jc w:val="both"/>
      </w:pPr>
      <w:r>
        <w:rPr>
          <w:rFonts w:ascii="Times New Roman"/>
          <w:b w:val="false"/>
          <w:i w:val="false"/>
          <w:color w:val="000000"/>
          <w:sz w:val="28"/>
        </w:rPr>
        <w:t>     для предотвращения болевого шока ввести промедол (2% - 1 мл);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9" w:id="1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нормализации работы сердечно-сосудистой системы ввести строфантин (0,05% - 0,5 мл) или коргликон (0,06% - 1 мл) в растворе глюкозы (25% - 10 </w:t>
      </w:r>
      <w:r>
        <w:br/>
      </w:r>
      <w:r>
        <w:rPr>
          <w:rFonts w:ascii="Times New Roman"/>
          <w:b w:val="false"/>
          <w:i w:val="false"/>
          <w:color w:val="000000"/>
          <w:sz w:val="28"/>
        </w:rPr>
        <w:t xml:space="preserve">
мл) внутривенно медленно; </w:t>
      </w:r>
      <w:r>
        <w:br/>
      </w:r>
      <w:r>
        <w:rPr>
          <w:rFonts w:ascii="Times New Roman"/>
          <w:b w:val="false"/>
          <w:i w:val="false"/>
          <w:color w:val="000000"/>
          <w:sz w:val="28"/>
        </w:rPr>
        <w:t xml:space="preserve">
      при ослаблении дыхания ввести этимизол (1,5% - 3 мл) внутримышечно; </w:t>
      </w:r>
      <w:r>
        <w:br/>
      </w:r>
      <w:r>
        <w:rPr>
          <w:rFonts w:ascii="Times New Roman"/>
          <w:b w:val="false"/>
          <w:i w:val="false"/>
          <w:color w:val="000000"/>
          <w:sz w:val="28"/>
        </w:rPr>
        <w:t xml:space="preserve">
      для предупреждения отека легких необходимо ввести преднизолон 60 мг или кортизона ацетат 150 мг в растворе хлористого натрия (0,9% - 50 мл) внутривенно медленно; </w:t>
      </w:r>
      <w:r>
        <w:br/>
      </w:r>
      <w:r>
        <w:rPr>
          <w:rFonts w:ascii="Times New Roman"/>
          <w:b w:val="false"/>
          <w:i w:val="false"/>
          <w:color w:val="000000"/>
          <w:sz w:val="28"/>
        </w:rPr>
        <w:t xml:space="preserve">
      для профилактики воспаления легких, инфекционных поражений кожи и слизистых назначить антибиотики широкого спектра действия. </w:t>
      </w:r>
      <w:r>
        <w:br/>
      </w:r>
      <w:r>
        <w:rPr>
          <w:rFonts w:ascii="Times New Roman"/>
          <w:b w:val="false"/>
          <w:i w:val="false"/>
          <w:color w:val="000000"/>
          <w:sz w:val="28"/>
        </w:rPr>
        <w:t xml:space="preserve">
      18.8. Квалифицированная и специализированная помощь оказывается в ожоговых отделениях стационаров. </w:t>
      </w:r>
      <w:r>
        <w:br/>
      </w:r>
      <w:r>
        <w:rPr>
          <w:rFonts w:ascii="Times New Roman"/>
          <w:b w:val="false"/>
          <w:i w:val="false"/>
          <w:color w:val="000000"/>
          <w:sz w:val="28"/>
        </w:rPr>
        <w:t xml:space="preserve">
      18.9. Осложнения: хронические бронхиты и пневмонии; рубцы и контрактуры пораженных участков кожи; сужение пищевода; снижение или потеря зрения; отравление кислородом. </w:t>
      </w:r>
      <w:r>
        <w:br/>
      </w:r>
      <w:r>
        <w:rPr>
          <w:rFonts w:ascii="Times New Roman"/>
          <w:b w:val="false"/>
          <w:i w:val="false"/>
          <w:color w:val="000000"/>
          <w:sz w:val="28"/>
        </w:rPr>
        <w:t xml:space="preserve">
      18.10. Предупреждение ожогов и отравлений: </w:t>
      </w:r>
      <w:r>
        <w:br/>
      </w:r>
      <w:r>
        <w:rPr>
          <w:rFonts w:ascii="Times New Roman"/>
          <w:b w:val="false"/>
          <w:i w:val="false"/>
          <w:color w:val="000000"/>
          <w:sz w:val="28"/>
        </w:rPr>
        <w:t xml:space="preserve">
      при работе на поверхности с поглотительными и регенеративными веществами пользоваться резиновыми перчатками, защитными очками, респиратором или противогазом; </w:t>
      </w:r>
      <w:r>
        <w:br/>
      </w:r>
      <w:r>
        <w:rPr>
          <w:rFonts w:ascii="Times New Roman"/>
          <w:b w:val="false"/>
          <w:i w:val="false"/>
          <w:color w:val="000000"/>
          <w:sz w:val="28"/>
        </w:rPr>
        <w:t xml:space="preserve">
      тщательно проводить рабочую проверку снаряжения в целях исключения возможности попадания воды в регенеративный патрон. </w:t>
      </w:r>
      <w:r>
        <w:br/>
      </w:r>
      <w:r>
        <w:rPr>
          <w:rFonts w:ascii="Times New Roman"/>
          <w:b w:val="false"/>
          <w:i w:val="false"/>
          <w:color w:val="000000"/>
          <w:sz w:val="28"/>
        </w:rPr>
        <w:t>
 </w:t>
      </w:r>
      <w:r>
        <w:br/>
      </w:r>
      <w:r>
        <w:rPr>
          <w:rFonts w:ascii="Times New Roman"/>
          <w:b w:val="false"/>
          <w:i w:val="false"/>
          <w:color w:val="000000"/>
          <w:sz w:val="28"/>
        </w:rPr>
        <w:t xml:space="preserve">
                    19. Отравление нефтепродуктами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19.1. Отравление нефтепродуктами - это патологическое состояние, возникающее в результате воздействия на организм нефти, углеводородов и сернистых соединений, содержащихся в природном газе. </w:t>
      </w:r>
      <w:r>
        <w:br/>
      </w:r>
      <w:r>
        <w:rPr>
          <w:rFonts w:ascii="Times New Roman"/>
          <w:b w:val="false"/>
          <w:i w:val="false"/>
          <w:color w:val="000000"/>
          <w:sz w:val="28"/>
        </w:rPr>
        <w:t xml:space="preserve">
      19.2. Причинами отравления организма являются: </w:t>
      </w:r>
      <w:r>
        <w:br/>
      </w:r>
      <w:r>
        <w:rPr>
          <w:rFonts w:ascii="Times New Roman"/>
          <w:b w:val="false"/>
          <w:i w:val="false"/>
          <w:color w:val="000000"/>
          <w:sz w:val="28"/>
        </w:rPr>
        <w:t xml:space="preserve">
      нарушение правил техники безопасности и личной гигиены во время погружений в условиях загрязнения акватории нефтепродуктами; </w:t>
      </w:r>
      <w:r>
        <w:br/>
      </w:r>
      <w:r>
        <w:rPr>
          <w:rFonts w:ascii="Times New Roman"/>
          <w:b w:val="false"/>
          <w:i w:val="false"/>
          <w:color w:val="000000"/>
          <w:sz w:val="28"/>
        </w:rPr>
        <w:t xml:space="preserve">
      загрязнение воздуха, подаваемого водолазу, нефтепродуктами; </w:t>
      </w:r>
      <w:r>
        <w:br/>
      </w:r>
      <w:r>
        <w:rPr>
          <w:rFonts w:ascii="Times New Roman"/>
          <w:b w:val="false"/>
          <w:i w:val="false"/>
          <w:color w:val="000000"/>
          <w:sz w:val="28"/>
        </w:rPr>
        <w:t xml:space="preserve">
      загрязнение снаряжения, одежды и поверхности тела нефтепродуктами; </w:t>
      </w:r>
      <w:r>
        <w:br/>
      </w:r>
      <w:r>
        <w:rPr>
          <w:rFonts w:ascii="Times New Roman"/>
          <w:b w:val="false"/>
          <w:i w:val="false"/>
          <w:color w:val="000000"/>
          <w:sz w:val="28"/>
        </w:rPr>
        <w:t xml:space="preserve">
      попадание нефти, природного газа в дыхательную среду шлюзовой наблюдательной камеры из окружающей водной среды или с загрязненным снаряжением. </w:t>
      </w:r>
      <w:r>
        <w:br/>
      </w:r>
      <w:r>
        <w:rPr>
          <w:rFonts w:ascii="Times New Roman"/>
          <w:b w:val="false"/>
          <w:i w:val="false"/>
          <w:color w:val="000000"/>
          <w:sz w:val="28"/>
        </w:rPr>
        <w:t xml:space="preserve">
      Механизм токсического действия нефтепродуктов заключается в том, что, проникая в организм, они оказывают местное, рефлекторное и общетоксическое действие, угнетая ферменты тканевого дыхания. При этом в тканях организма возникает кислородная недостаточность, в результате чего поражается центральная нервная система. </w:t>
      </w:r>
      <w:r>
        <w:br/>
      </w:r>
      <w:r>
        <w:rPr>
          <w:rFonts w:ascii="Times New Roman"/>
          <w:b w:val="false"/>
          <w:i w:val="false"/>
          <w:color w:val="000000"/>
          <w:sz w:val="28"/>
        </w:rPr>
        <w:t xml:space="preserve">
      19.3. Условиями, способствующими возникновению отравления, являются: </w:t>
      </w:r>
      <w:r>
        <w:br/>
      </w:r>
      <w:r>
        <w:rPr>
          <w:rFonts w:ascii="Times New Roman"/>
          <w:b w:val="false"/>
          <w:i w:val="false"/>
          <w:color w:val="000000"/>
          <w:sz w:val="28"/>
        </w:rPr>
        <w:t xml:space="preserve">
      физическая нагрузка; </w:t>
      </w:r>
      <w:r>
        <w:br/>
      </w:r>
      <w:r>
        <w:rPr>
          <w:rFonts w:ascii="Times New Roman"/>
          <w:b w:val="false"/>
          <w:i w:val="false"/>
          <w:color w:val="000000"/>
          <w:sz w:val="28"/>
        </w:rPr>
        <w:t xml:space="preserve">
      повышенное содержание во вдыхаемом воздухе углекислого газа и вредных веществ, а также высокое парциальное давление азота; </w:t>
      </w:r>
      <w:r>
        <w:br/>
      </w:r>
      <w:r>
        <w:rPr>
          <w:rFonts w:ascii="Times New Roman"/>
          <w:b w:val="false"/>
          <w:i w:val="false"/>
          <w:color w:val="000000"/>
          <w:sz w:val="28"/>
        </w:rPr>
        <w:t xml:space="preserve">
      переохлаждение или перегревание организма. </w:t>
      </w:r>
      <w:r>
        <w:br/>
      </w:r>
      <w:r>
        <w:rPr>
          <w:rFonts w:ascii="Times New Roman"/>
          <w:b w:val="false"/>
          <w:i w:val="false"/>
          <w:color w:val="000000"/>
          <w:sz w:val="28"/>
        </w:rPr>
        <w:t xml:space="preserve">
      19.4. Признаками острого отравления нефтепродуктами являются: </w:t>
      </w:r>
      <w:r>
        <w:br/>
      </w:r>
      <w:r>
        <w:rPr>
          <w:rFonts w:ascii="Times New Roman"/>
          <w:b w:val="false"/>
          <w:i w:val="false"/>
          <w:color w:val="000000"/>
          <w:sz w:val="28"/>
        </w:rPr>
        <w:t xml:space="preserve">
      раздражение слизистых оболочек глаз, носа и гортани; </w:t>
      </w:r>
      <w:r>
        <w:br/>
      </w:r>
      <w:r>
        <w:rPr>
          <w:rFonts w:ascii="Times New Roman"/>
          <w:b w:val="false"/>
          <w:i w:val="false"/>
          <w:color w:val="000000"/>
          <w:sz w:val="28"/>
        </w:rPr>
        <w:t xml:space="preserve">
      воспаление кожи, волосяных мешочков, экзематизация кожи; </w:t>
      </w:r>
      <w:r>
        <w:br/>
      </w:r>
      <w:r>
        <w:rPr>
          <w:rFonts w:ascii="Times New Roman"/>
          <w:b w:val="false"/>
          <w:i w:val="false"/>
          <w:color w:val="000000"/>
          <w:sz w:val="28"/>
        </w:rPr>
        <w:t xml:space="preserve">
      общее возбуждение, которое постепенно сменяется вялостью; </w:t>
      </w:r>
      <w:r>
        <w:br/>
      </w:r>
      <w:r>
        <w:rPr>
          <w:rFonts w:ascii="Times New Roman"/>
          <w:b w:val="false"/>
          <w:i w:val="false"/>
          <w:color w:val="000000"/>
          <w:sz w:val="28"/>
        </w:rPr>
        <w:t xml:space="preserve">
      снижение артериального давления, замедление частоты сердечных сокращений; </w:t>
      </w:r>
      <w:r>
        <w:br/>
      </w:r>
      <w:r>
        <w:rPr>
          <w:rFonts w:ascii="Times New Roman"/>
          <w:b w:val="false"/>
          <w:i w:val="false"/>
          <w:color w:val="000000"/>
          <w:sz w:val="28"/>
        </w:rPr>
        <w:t xml:space="preserve">
      неустойчивая походка, помрачение и потеря сознания. </w:t>
      </w:r>
      <w:r>
        <w:br/>
      </w:r>
      <w:r>
        <w:rPr>
          <w:rFonts w:ascii="Times New Roman"/>
          <w:b w:val="false"/>
          <w:i w:val="false"/>
          <w:color w:val="000000"/>
          <w:sz w:val="28"/>
        </w:rPr>
        <w:t xml:space="preserve">
      По тяжести отравление нефтепродуктами делится на три степени: </w:t>
      </w:r>
      <w:r>
        <w:br/>
      </w:r>
      <w:r>
        <w:rPr>
          <w:rFonts w:ascii="Times New Roman"/>
          <w:b w:val="false"/>
          <w:i w:val="false"/>
          <w:color w:val="000000"/>
          <w:sz w:val="28"/>
        </w:rPr>
        <w:t xml:space="preserve">
      легкую (без потери сознания); среднюю (с помрачением сознания); тяжелую (с потерей сознания). </w:t>
      </w:r>
      <w:r>
        <w:br/>
      </w:r>
      <w:r>
        <w:rPr>
          <w:rFonts w:ascii="Times New Roman"/>
          <w:b w:val="false"/>
          <w:i w:val="false"/>
          <w:color w:val="000000"/>
          <w:sz w:val="28"/>
        </w:rPr>
        <w:t xml:space="preserve">
      19.5. При диагностике отравления решающее значение имеют факт загрязнения нефтью окружающей воздушной и водной среды в месте проведения водолазных работ, наличие газовых выбросов, а также признаки, характерные для отравления нефтепродуктами. </w:t>
      </w:r>
      <w:r>
        <w:br/>
      </w:r>
      <w:r>
        <w:rPr>
          <w:rFonts w:ascii="Times New Roman"/>
          <w:b w:val="false"/>
          <w:i w:val="false"/>
          <w:color w:val="000000"/>
          <w:sz w:val="28"/>
        </w:rPr>
        <w:t xml:space="preserve">
      19.6. Первая медицинская помощь: </w:t>
      </w:r>
      <w:r>
        <w:br/>
      </w:r>
      <w:r>
        <w:rPr>
          <w:rFonts w:ascii="Times New Roman"/>
          <w:b w:val="false"/>
          <w:i w:val="false"/>
          <w:color w:val="000000"/>
          <w:sz w:val="28"/>
        </w:rPr>
        <w:t xml:space="preserve">
      поднять водолаза на поверхность и удалить его из атмосферы загрязненной нефтепродуктами; </w:t>
      </w:r>
      <w:r>
        <w:br/>
      </w:r>
      <w:r>
        <w:rPr>
          <w:rFonts w:ascii="Times New Roman"/>
          <w:b w:val="false"/>
          <w:i w:val="false"/>
          <w:color w:val="000000"/>
          <w:sz w:val="28"/>
        </w:rPr>
        <w:t xml:space="preserve">
      освободить водолаза от загрязненного снаряжения и одежды; </w:t>
      </w:r>
      <w:r>
        <w:br/>
      </w:r>
      <w:r>
        <w:rPr>
          <w:rFonts w:ascii="Times New Roman"/>
          <w:b w:val="false"/>
          <w:i w:val="false"/>
          <w:color w:val="000000"/>
          <w:sz w:val="28"/>
        </w:rPr>
        <w:t xml:space="preserve">
      обмыть загрязненные участки тела водой с мылом, слизистую глаз промыть 2%-ным раствором питьевой соды; </w:t>
      </w:r>
      <w:r>
        <w:br/>
      </w:r>
      <w:r>
        <w:rPr>
          <w:rFonts w:ascii="Times New Roman"/>
          <w:b w:val="false"/>
          <w:i w:val="false"/>
          <w:color w:val="000000"/>
          <w:sz w:val="28"/>
        </w:rPr>
        <w:t xml:space="preserve">
      при легкой и средней степенях отравления дать пострадавшему дышать кислородом из ингалятора или кислородной подушки, согреть, напоить горячим чаем или кофе; </w:t>
      </w:r>
      <w:r>
        <w:br/>
      </w:r>
      <w:r>
        <w:rPr>
          <w:rFonts w:ascii="Times New Roman"/>
          <w:b w:val="false"/>
          <w:i w:val="false"/>
          <w:color w:val="000000"/>
          <w:sz w:val="28"/>
        </w:rPr>
        <w:t xml:space="preserve">
      при тяжелой степени отравления в случае остановки дыхания и сердечной деятельности проводить искусственную вентиляцию легких и непрямой массаж сердца (приложение 14); до прибытия врача начать лечение методом оксигенобаротерапии, продолжая реанимационные мероприятия в барокамере; оксигенобаротерапию проводить согласно требованиям п.4 приложения 2. </w:t>
      </w:r>
      <w:r>
        <w:br/>
      </w:r>
      <w:r>
        <w:rPr>
          <w:rFonts w:ascii="Times New Roman"/>
          <w:b w:val="false"/>
          <w:i w:val="false"/>
          <w:color w:val="000000"/>
          <w:sz w:val="28"/>
        </w:rPr>
        <w:t xml:space="preserve">
      19.7. Первая врачебная помощь осуществляется аналогично помощи при отравлении вредными веществами (п. 9.7 приложения 13). </w:t>
      </w:r>
      <w:r>
        <w:br/>
      </w:r>
      <w:r>
        <w:rPr>
          <w:rFonts w:ascii="Times New Roman"/>
          <w:b w:val="false"/>
          <w:i w:val="false"/>
          <w:color w:val="000000"/>
          <w:sz w:val="28"/>
        </w:rPr>
        <w:t xml:space="preserve">
      19.8. Квалифицированная и специализированная помощь состоит из проведения оксигенобаротерапии (п.4 приложения 2), симптоматического лечения и реанимационных мероприятий (п.9.8 приложения 13). </w:t>
      </w:r>
      <w:r>
        <w:br/>
      </w:r>
      <w:r>
        <w:rPr>
          <w:rFonts w:ascii="Times New Roman"/>
          <w:b w:val="false"/>
          <w:i w:val="false"/>
          <w:color w:val="000000"/>
          <w:sz w:val="28"/>
        </w:rPr>
        <w:t xml:space="preserve">
      19.9. Осложнения после отравления нефтепродуктами такие же, как и при отравлении вредными веществами (п. 9.9 приложения 13). </w:t>
      </w:r>
      <w:r>
        <w:br/>
      </w:r>
      <w:r>
        <w:rPr>
          <w:rFonts w:ascii="Times New Roman"/>
          <w:b w:val="false"/>
          <w:i w:val="false"/>
          <w:color w:val="000000"/>
          <w:sz w:val="28"/>
        </w:rPr>
        <w:t xml:space="preserve">
      19.10. Для предупреждения отравления нефтепродуктами и природным газом следует: </w:t>
      </w:r>
      <w:r>
        <w:br/>
      </w:r>
      <w:r>
        <w:rPr>
          <w:rFonts w:ascii="Times New Roman"/>
          <w:b w:val="false"/>
          <w:i w:val="false"/>
          <w:color w:val="000000"/>
          <w:sz w:val="28"/>
        </w:rPr>
        <w:t xml:space="preserve">
      соблюдать правила техники безопасности и гигиены труда при водолазных спусках в загрязненных нефтью акваториях; </w:t>
      </w:r>
      <w:r>
        <w:br/>
      </w:r>
      <w:r>
        <w:rPr>
          <w:rFonts w:ascii="Times New Roman"/>
          <w:b w:val="false"/>
          <w:i w:val="false"/>
          <w:color w:val="000000"/>
          <w:sz w:val="28"/>
        </w:rPr>
        <w:t xml:space="preserve">
      соблюдать правила забора воздуха для дыхания водолазов; </w:t>
      </w:r>
      <w:r>
        <w:br/>
      </w:r>
      <w:r>
        <w:rPr>
          <w:rFonts w:ascii="Times New Roman"/>
          <w:b w:val="false"/>
          <w:i w:val="false"/>
          <w:color w:val="000000"/>
          <w:sz w:val="28"/>
        </w:rPr>
        <w:t xml:space="preserve">
      засыпать опилками или песком пролитые на палубу или в шлюзовонаблюдательной камере нефтепродукты, после чего поверхности обрабатывать керосином, который также с помощью опилок собирать и сжигать в специальном месте; </w:t>
      </w:r>
      <w:r>
        <w:br/>
      </w:r>
      <w:r>
        <w:rPr>
          <w:rFonts w:ascii="Times New Roman"/>
          <w:b w:val="false"/>
          <w:i w:val="false"/>
          <w:color w:val="000000"/>
          <w:sz w:val="28"/>
        </w:rPr>
        <w:t xml:space="preserve">
      не допускать хранения в жилых помещениях снаряжения и спецодежды, загрязненных нефтепродуктами.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Травматический шок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20.1. Травматический шок - это угрожающее жизни состояние, обусловленное тяжелой механической травмой и характеризующееся прогрессирующим нарушением деятельности всех систем организма. </w:t>
      </w:r>
      <w:r>
        <w:br/>
      </w:r>
      <w:r>
        <w:rPr>
          <w:rFonts w:ascii="Times New Roman"/>
          <w:b w:val="false"/>
          <w:i w:val="false"/>
          <w:color w:val="000000"/>
          <w:sz w:val="28"/>
        </w:rPr>
        <w:t xml:space="preserve">
      20.2. Причинами травматического шока являются тяжелые закрытые и открытые переломы, травмы внутренних органов, обширные раны, сильное кровотечение. </w:t>
      </w:r>
      <w:r>
        <w:br/>
      </w:r>
      <w:r>
        <w:rPr>
          <w:rFonts w:ascii="Times New Roman"/>
          <w:b w:val="false"/>
          <w:i w:val="false"/>
          <w:color w:val="000000"/>
          <w:sz w:val="28"/>
        </w:rPr>
        <w:t xml:space="preserve">
      В основе механизма развития травматического шока лежит сильное возбуждение центральной нервной системы, сменяющееся выраженным торможением. Это приводит к тяжелому расстройству кровообращения, дыхания, обмена веществ, функций желез внутренней секреции и других систем организма, что, в свою очередь, резко ухудшает состояние всего организма. </w:t>
      </w:r>
      <w:r>
        <w:br/>
      </w:r>
      <w:r>
        <w:rPr>
          <w:rFonts w:ascii="Times New Roman"/>
          <w:b w:val="false"/>
          <w:i w:val="false"/>
          <w:color w:val="000000"/>
          <w:sz w:val="28"/>
        </w:rPr>
        <w:t xml:space="preserve">
      20.3. Условиями, способствующими возникновению шока, являются: </w:t>
      </w:r>
      <w:r>
        <w:br/>
      </w:r>
      <w:r>
        <w:rPr>
          <w:rFonts w:ascii="Times New Roman"/>
          <w:b w:val="false"/>
          <w:i w:val="false"/>
          <w:color w:val="000000"/>
          <w:sz w:val="28"/>
        </w:rPr>
        <w:t xml:space="preserve">
      переохлаждение или перегревание организма; </w:t>
      </w:r>
      <w:r>
        <w:br/>
      </w:r>
      <w:r>
        <w:rPr>
          <w:rFonts w:ascii="Times New Roman"/>
          <w:b w:val="false"/>
          <w:i w:val="false"/>
          <w:color w:val="000000"/>
          <w:sz w:val="28"/>
        </w:rPr>
        <w:t xml:space="preserve">
      пониженное парциальное давление кислорода и повышенное содержание углекислого газа во вдыхаемом воздухе; </w:t>
      </w:r>
      <w:r>
        <w:br/>
      </w:r>
      <w:r>
        <w:rPr>
          <w:rFonts w:ascii="Times New Roman"/>
          <w:b w:val="false"/>
          <w:i w:val="false"/>
          <w:color w:val="000000"/>
          <w:sz w:val="28"/>
        </w:rPr>
        <w:t xml:space="preserve">
      индивидуальная неустойчивость водолаза к травматическому повреждению. </w:t>
      </w:r>
      <w:r>
        <w:br/>
      </w:r>
      <w:r>
        <w:rPr>
          <w:rFonts w:ascii="Times New Roman"/>
          <w:b w:val="false"/>
          <w:i w:val="false"/>
          <w:color w:val="000000"/>
          <w:sz w:val="28"/>
        </w:rPr>
        <w:t xml:space="preserve">
      20.4. Признаки травматического шока проявляются в зависимости от фазы его развития. Различают фазу возбуждения и фазу торможения. </w:t>
      </w:r>
      <w:r>
        <w:br/>
      </w:r>
      <w:r>
        <w:rPr>
          <w:rFonts w:ascii="Times New Roman"/>
          <w:b w:val="false"/>
          <w:i w:val="false"/>
          <w:color w:val="000000"/>
          <w:sz w:val="28"/>
        </w:rPr>
        <w:t xml:space="preserve">
      Характерными для фазы возбуждения являются удовлетворительное состояние, несмотря на боль в месте повреждения, и кратковременная эйфория (приподнятое настроение), которые быстро сменяются фазой торможения (угнетенностью). </w:t>
      </w:r>
      <w:r>
        <w:br/>
      </w:r>
      <w:r>
        <w:rPr>
          <w:rFonts w:ascii="Times New Roman"/>
          <w:b w:val="false"/>
          <w:i w:val="false"/>
          <w:color w:val="000000"/>
          <w:sz w:val="28"/>
        </w:rPr>
        <w:t xml:space="preserve">
      При фазе торможения наблюдаются бледность кожных покровов, холодный пот, расширение зрачков, учащение дыхания, пульс 100-120 ударов в минуту; максимальное артериальное давление падает до 80-60 мм рт.ст.. У пострадавшего могут наблюдаться рвота, жажда, лицо становится бледным; губы, мочки ушей и кончики пальцев синеют, может быть потеря сознания. </w:t>
      </w:r>
      <w:r>
        <w:br/>
      </w:r>
      <w:r>
        <w:rPr>
          <w:rFonts w:ascii="Times New Roman"/>
          <w:b w:val="false"/>
          <w:i w:val="false"/>
          <w:color w:val="000000"/>
          <w:sz w:val="28"/>
        </w:rPr>
        <w:t xml:space="preserve">
      20.5. Диагноз шока ставится на основании оценки условий получения травмы, тяжести повреждения и характерного состояния пострадавшего. Шок следует отличать от обморока, который наступает при отсутствии механической травмы и всегда протекает с потерей сознания. </w:t>
      </w:r>
      <w:r>
        <w:br/>
      </w:r>
      <w:r>
        <w:rPr>
          <w:rFonts w:ascii="Times New Roman"/>
          <w:b w:val="false"/>
          <w:i w:val="false"/>
          <w:color w:val="000000"/>
          <w:sz w:val="28"/>
        </w:rPr>
        <w:t xml:space="preserve">
      20.6. При первой медицинской помощи, которая должна быть оказана в </w:t>
      </w:r>
    </w:p>
    <w:bookmarkEnd w:id="137"/>
    <w:bookmarkStart w:name="z353" w:id="138"/>
    <w:p>
      <w:pPr>
        <w:spacing w:after="0"/>
        <w:ind w:left="0"/>
        <w:jc w:val="both"/>
      </w:pPr>
      <w:r>
        <w:rPr>
          <w:rFonts w:ascii="Times New Roman"/>
          <w:b w:val="false"/>
          <w:i w:val="false"/>
          <w:color w:val="000000"/>
          <w:sz w:val="28"/>
        </w:rPr>
        <w:t>
 </w:t>
      </w:r>
    </w:p>
    <w:bookmarkEnd w:id="138"/>
    <w:p>
      <w:pPr>
        <w:spacing w:after="0"/>
        <w:ind w:left="0"/>
        <w:jc w:val="both"/>
      </w:pPr>
      <w:r>
        <w:rPr>
          <w:rFonts w:ascii="Times New Roman"/>
          <w:b w:val="false"/>
          <w:i w:val="false"/>
          <w:color w:val="000000"/>
          <w:sz w:val="28"/>
        </w:rPr>
        <w:t xml:space="preserve">соответствии с условиями возникновения и характером повреждений, </w:t>
      </w:r>
    </w:p>
    <w:p>
      <w:pPr>
        <w:spacing w:after="0"/>
        <w:ind w:left="0"/>
        <w:jc w:val="both"/>
      </w:pPr>
      <w:r>
        <w:rPr>
          <w:rFonts w:ascii="Times New Roman"/>
          <w:b w:val="false"/>
          <w:i w:val="false"/>
          <w:color w:val="000000"/>
          <w:sz w:val="28"/>
        </w:rPr>
        <w:t>необходимо:</w:t>
      </w:r>
    </w:p>
    <w:p>
      <w:pPr>
        <w:spacing w:after="0"/>
        <w:ind w:left="0"/>
        <w:jc w:val="both"/>
      </w:pPr>
      <w:r>
        <w:rPr>
          <w:rFonts w:ascii="Times New Roman"/>
          <w:b w:val="false"/>
          <w:i w:val="false"/>
          <w:color w:val="000000"/>
          <w:sz w:val="28"/>
        </w:rPr>
        <w:t>     прекратить травмирующее механическое повреждение;</w:t>
      </w:r>
    </w:p>
    <w:p>
      <w:pPr>
        <w:spacing w:after="0"/>
        <w:ind w:left="0"/>
        <w:jc w:val="both"/>
      </w:pPr>
      <w:r>
        <w:rPr>
          <w:rFonts w:ascii="Times New Roman"/>
          <w:b w:val="false"/>
          <w:i w:val="false"/>
          <w:color w:val="000000"/>
          <w:sz w:val="28"/>
        </w:rPr>
        <w:t>     поднять водолаза на поверхность и освободить его от снаряжения;</w:t>
      </w:r>
    </w:p>
    <w:p>
      <w:pPr>
        <w:spacing w:after="0"/>
        <w:ind w:left="0"/>
        <w:jc w:val="both"/>
      </w:pPr>
      <w:r>
        <w:rPr>
          <w:rFonts w:ascii="Times New Roman"/>
          <w:b w:val="false"/>
          <w:i w:val="false"/>
          <w:color w:val="000000"/>
          <w:sz w:val="28"/>
        </w:rPr>
        <w:t xml:space="preserve">     обеспечить свободное дыхание, исключить западание языка, выдвинув </w:t>
      </w:r>
    </w:p>
    <w:p>
      <w:pPr>
        <w:spacing w:after="0"/>
        <w:ind w:left="0"/>
        <w:jc w:val="both"/>
      </w:pPr>
      <w:r>
        <w:rPr>
          <w:rFonts w:ascii="Times New Roman"/>
          <w:b w:val="false"/>
          <w:i w:val="false"/>
          <w:color w:val="000000"/>
          <w:sz w:val="28"/>
        </w:rPr>
        <w:t>нижнюю челюсть вперед;</w:t>
      </w:r>
    </w:p>
    <w:p>
      <w:pPr>
        <w:spacing w:after="0"/>
        <w:ind w:left="0"/>
        <w:jc w:val="both"/>
      </w:pPr>
      <w:r>
        <w:rPr>
          <w:rFonts w:ascii="Times New Roman"/>
          <w:b w:val="false"/>
          <w:i w:val="false"/>
          <w:color w:val="000000"/>
          <w:sz w:val="28"/>
        </w:rPr>
        <w:t xml:space="preserve">     провести при необходимости искусственное дыхание и непрямой массаж </w:t>
      </w:r>
    </w:p>
    <w:p>
      <w:pPr>
        <w:spacing w:after="0"/>
        <w:ind w:left="0"/>
        <w:jc w:val="both"/>
      </w:pPr>
      <w:r>
        <w:rPr>
          <w:rFonts w:ascii="Times New Roman"/>
          <w:b w:val="false"/>
          <w:i w:val="false"/>
          <w:color w:val="000000"/>
          <w:sz w:val="28"/>
        </w:rPr>
        <w:t>сердца (приложение 14);</w:t>
      </w:r>
    </w:p>
    <w:p>
      <w:pPr>
        <w:spacing w:after="0"/>
        <w:ind w:left="0"/>
        <w:jc w:val="both"/>
      </w:pPr>
      <w:r>
        <w:rPr>
          <w:rFonts w:ascii="Times New Roman"/>
          <w:b w:val="false"/>
          <w:i w:val="false"/>
          <w:color w:val="000000"/>
          <w:sz w:val="28"/>
        </w:rPr>
        <w:t xml:space="preserve">     при сильной кровопотере произвести временную остановку кровотечения </w:t>
      </w:r>
    </w:p>
    <w:p>
      <w:pPr>
        <w:spacing w:after="0"/>
        <w:ind w:left="0"/>
        <w:jc w:val="both"/>
      </w:pPr>
      <w:r>
        <w:rPr>
          <w:rFonts w:ascii="Times New Roman"/>
          <w:b w:val="false"/>
          <w:i w:val="false"/>
          <w:color w:val="000000"/>
          <w:sz w:val="28"/>
        </w:rPr>
        <w:t>(приложение 15);</w:t>
      </w:r>
    </w:p>
    <w:p>
      <w:pPr>
        <w:spacing w:after="0"/>
        <w:ind w:left="0"/>
        <w:jc w:val="both"/>
      </w:pPr>
      <w:r>
        <w:rPr>
          <w:rFonts w:ascii="Times New Roman"/>
          <w:b w:val="false"/>
          <w:i w:val="false"/>
          <w:color w:val="000000"/>
          <w:sz w:val="28"/>
        </w:rPr>
        <w:t>     наложить стерильные повязки на раны;</w:t>
      </w:r>
    </w:p>
    <w:p>
      <w:pPr>
        <w:spacing w:after="0"/>
        <w:ind w:left="0"/>
        <w:jc w:val="both"/>
      </w:pPr>
      <w:r>
        <w:rPr>
          <w:rFonts w:ascii="Times New Roman"/>
          <w:b w:val="false"/>
          <w:i w:val="false"/>
          <w:color w:val="000000"/>
          <w:sz w:val="28"/>
        </w:rPr>
        <w:t xml:space="preserve">     при необходимости произвести транспортную иммобилизацию поврежденных </w:t>
      </w:r>
    </w:p>
    <w:p>
      <w:pPr>
        <w:spacing w:after="0"/>
        <w:ind w:left="0"/>
        <w:jc w:val="both"/>
      </w:pPr>
      <w:r>
        <w:rPr>
          <w:rFonts w:ascii="Times New Roman"/>
          <w:b w:val="false"/>
          <w:i w:val="false"/>
          <w:color w:val="000000"/>
          <w:sz w:val="28"/>
        </w:rPr>
        <w:t>частей тела (приложение 18);</w:t>
      </w:r>
    </w:p>
    <w:p>
      <w:pPr>
        <w:spacing w:after="0"/>
        <w:ind w:left="0"/>
        <w:jc w:val="both"/>
      </w:pPr>
      <w:r>
        <w:rPr>
          <w:rFonts w:ascii="Times New Roman"/>
          <w:b w:val="false"/>
          <w:i w:val="false"/>
          <w:color w:val="000000"/>
          <w:sz w:val="28"/>
        </w:rPr>
        <w:t xml:space="preserve">     с целью обезболивания дать пострадавшему 2 таблетки анальгина по </w:t>
      </w:r>
    </w:p>
    <w:p>
      <w:pPr>
        <w:spacing w:after="0"/>
        <w:ind w:left="0"/>
        <w:jc w:val="both"/>
      </w:pPr>
      <w:r>
        <w:rPr>
          <w:rFonts w:ascii="Times New Roman"/>
          <w:b w:val="false"/>
          <w:i w:val="false"/>
          <w:color w:val="000000"/>
          <w:sz w:val="28"/>
        </w:rPr>
        <w:t>0,5 г, 1 таблетку экстракта валерианы 0,02 г;</w:t>
      </w:r>
    </w:p>
    <w:p>
      <w:pPr>
        <w:spacing w:after="0"/>
        <w:ind w:left="0"/>
        <w:jc w:val="both"/>
      </w:pPr>
      <w:r>
        <w:rPr>
          <w:rFonts w:ascii="Times New Roman"/>
          <w:b w:val="false"/>
          <w:i w:val="false"/>
          <w:color w:val="000000"/>
          <w:sz w:val="28"/>
        </w:rPr>
        <w:t>     согреть пострадавшего, дать горячий чай, кофе, подсоленную воду;</w:t>
      </w:r>
    </w:p>
    <w:p>
      <w:pPr>
        <w:spacing w:after="0"/>
        <w:ind w:left="0"/>
        <w:jc w:val="both"/>
      </w:pPr>
      <w:r>
        <w:rPr>
          <w:rFonts w:ascii="Times New Roman"/>
          <w:b w:val="false"/>
          <w:i w:val="false"/>
          <w:color w:val="000000"/>
          <w:sz w:val="28"/>
        </w:rPr>
        <w:t xml:space="preserve">     положить лед ("пузырь" с холодной водой) и умеренную тяжесть на </w:t>
      </w:r>
    </w:p>
    <w:p>
      <w:pPr>
        <w:spacing w:after="0"/>
        <w:ind w:left="0"/>
        <w:jc w:val="both"/>
      </w:pPr>
      <w:r>
        <w:rPr>
          <w:rFonts w:ascii="Times New Roman"/>
          <w:b w:val="false"/>
          <w:i w:val="false"/>
          <w:color w:val="000000"/>
          <w:sz w:val="28"/>
        </w:rPr>
        <w:t>область поврежденного органа брюшной полости.</w:t>
      </w:r>
    </w:p>
    <w:p>
      <w:pPr>
        <w:spacing w:after="0"/>
        <w:ind w:left="0"/>
        <w:jc w:val="both"/>
      </w:pPr>
      <w:r>
        <w:rPr>
          <w:rFonts w:ascii="Times New Roman"/>
          <w:b w:val="false"/>
          <w:i w:val="false"/>
          <w:color w:val="000000"/>
          <w:sz w:val="28"/>
        </w:rPr>
        <w:t xml:space="preserve">     20.7. Первая врачебная помощь должна выполняться в соответствии с </w:t>
      </w:r>
    </w:p>
    <w:p>
      <w:pPr>
        <w:spacing w:after="0"/>
        <w:ind w:left="0"/>
        <w:jc w:val="both"/>
      </w:pPr>
      <w:r>
        <w:rPr>
          <w:rFonts w:ascii="Times New Roman"/>
          <w:b w:val="false"/>
          <w:i w:val="false"/>
          <w:color w:val="000000"/>
          <w:sz w:val="28"/>
        </w:rPr>
        <w:t>характером повреждения:</w:t>
      </w:r>
    </w:p>
    <w:p>
      <w:pPr>
        <w:spacing w:after="0"/>
        <w:ind w:left="0"/>
        <w:jc w:val="both"/>
      </w:pPr>
      <w:r>
        <w:rPr>
          <w:rFonts w:ascii="Times New Roman"/>
          <w:b w:val="false"/>
          <w:i w:val="false"/>
          <w:color w:val="000000"/>
          <w:sz w:val="28"/>
        </w:rPr>
        <w:t>     для обезболивания ввести морфин (1% - 2 мл) подкожно;</w:t>
      </w:r>
    </w:p>
    <w:p>
      <w:pPr>
        <w:spacing w:after="0"/>
        <w:ind w:left="0"/>
        <w:jc w:val="both"/>
      </w:pPr>
      <w:r>
        <w:rPr>
          <w:rFonts w:ascii="Times New Roman"/>
          <w:b w:val="false"/>
          <w:i w:val="false"/>
          <w:color w:val="000000"/>
          <w:sz w:val="28"/>
        </w:rPr>
        <w:t>     сделать блокаду мест переломов 0,5%-ным раствором новокаина;</w:t>
      </w:r>
    </w:p>
    <w:p>
      <w:pPr>
        <w:spacing w:after="0"/>
        <w:ind w:left="0"/>
        <w:jc w:val="both"/>
      </w:pPr>
      <w:r>
        <w:rPr>
          <w:rFonts w:ascii="Times New Roman"/>
          <w:b w:val="false"/>
          <w:i w:val="false"/>
          <w:color w:val="000000"/>
          <w:sz w:val="28"/>
        </w:rPr>
        <w:t>     при необходимости продолжить реанимационные мероприятия;</w:t>
      </w:r>
    </w:p>
    <w:p>
      <w:pPr>
        <w:spacing w:after="0"/>
        <w:ind w:left="0"/>
        <w:jc w:val="both"/>
      </w:pPr>
      <w:r>
        <w:rPr>
          <w:rFonts w:ascii="Times New Roman"/>
          <w:b w:val="false"/>
          <w:i w:val="false"/>
          <w:color w:val="000000"/>
          <w:sz w:val="28"/>
        </w:rPr>
        <w:t xml:space="preserve">     при продолжающемся кровотечении наложить кровоостанавливающие зажимы </w:t>
      </w:r>
    </w:p>
    <w:p>
      <w:pPr>
        <w:spacing w:after="0"/>
        <w:ind w:left="0"/>
        <w:jc w:val="both"/>
      </w:pPr>
      <w:r>
        <w:rPr>
          <w:rFonts w:ascii="Times New Roman"/>
          <w:b w:val="false"/>
          <w:i w:val="false"/>
          <w:color w:val="000000"/>
          <w:sz w:val="28"/>
        </w:rPr>
        <w:t xml:space="preserve">на сосуды в ране, применить антисептическую губку с антибиотиками широкого </w:t>
      </w:r>
    </w:p>
    <w:p>
      <w:pPr>
        <w:spacing w:after="0"/>
        <w:ind w:left="0"/>
        <w:jc w:val="both"/>
      </w:pPr>
      <w:r>
        <w:rPr>
          <w:rFonts w:ascii="Times New Roman"/>
          <w:b w:val="false"/>
          <w:i w:val="false"/>
          <w:color w:val="000000"/>
          <w:sz w:val="28"/>
        </w:rPr>
        <w:t>спектра действия;</w:t>
      </w:r>
    </w:p>
    <w:p>
      <w:pPr>
        <w:spacing w:after="0"/>
        <w:ind w:left="0"/>
        <w:jc w:val="both"/>
      </w:pPr>
      <w:r>
        <w:rPr>
          <w:rFonts w:ascii="Times New Roman"/>
          <w:b w:val="false"/>
          <w:i w:val="false"/>
          <w:color w:val="000000"/>
          <w:sz w:val="28"/>
        </w:rPr>
        <w:t xml:space="preserve">     при острой задержке мочи произвести катетеризацию или пункцию </w:t>
      </w:r>
    </w:p>
    <w:p>
      <w:pPr>
        <w:spacing w:after="0"/>
        <w:ind w:left="0"/>
        <w:jc w:val="both"/>
      </w:pPr>
      <w:r>
        <w:rPr>
          <w:rFonts w:ascii="Times New Roman"/>
          <w:b w:val="false"/>
          <w:i w:val="false"/>
          <w:color w:val="000000"/>
          <w:sz w:val="28"/>
        </w:rPr>
        <w:t>мочевого пузыря;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подозрении на повреждение органов брюшной полости ввести назогастральный зонд для эвакуации содержимого желудка; </w:t>
      </w:r>
      <w:r>
        <w:br/>
      </w:r>
      <w:r>
        <w:rPr>
          <w:rFonts w:ascii="Times New Roman"/>
          <w:b w:val="false"/>
          <w:i w:val="false"/>
          <w:color w:val="000000"/>
          <w:sz w:val="28"/>
        </w:rPr>
        <w:t xml:space="preserve">
      при неглубоких резаных ранах мягких тканей наложить швы; </w:t>
      </w:r>
      <w:r>
        <w:br/>
      </w:r>
      <w:r>
        <w:rPr>
          <w:rFonts w:ascii="Times New Roman"/>
          <w:b w:val="false"/>
          <w:i w:val="false"/>
          <w:color w:val="000000"/>
          <w:sz w:val="28"/>
        </w:rPr>
        <w:t xml:space="preserve">
      при помрачении сознания и двигательном беспокойстве ввести аминазин (2,5% - 1 мл), димедрол (1% - 1 мл) и промедол (2% - 1 мл) в одном шприце внутримышечно; </w:t>
      </w:r>
      <w:r>
        <w:br/>
      </w:r>
      <w:r>
        <w:rPr>
          <w:rFonts w:ascii="Times New Roman"/>
          <w:b w:val="false"/>
          <w:i w:val="false"/>
          <w:color w:val="000000"/>
          <w:sz w:val="28"/>
        </w:rPr>
        <w:t xml:space="preserve">
      при ослаблении дыхания ввести этимизол (1,5% - 3 мл) внутримышечно; </w:t>
      </w:r>
      <w:r>
        <w:br/>
      </w:r>
      <w:r>
        <w:rPr>
          <w:rFonts w:ascii="Times New Roman"/>
          <w:b w:val="false"/>
          <w:i w:val="false"/>
          <w:color w:val="000000"/>
          <w:sz w:val="28"/>
        </w:rPr>
        <w:t xml:space="preserve">
      при напряженном пневмотораксе сделать пункцию плевральной полости в седьмом межреберье по заднеподмышечной линии иглой с лепестковым клапаном; </w:t>
      </w:r>
      <w:r>
        <w:br/>
      </w:r>
      <w:r>
        <w:rPr>
          <w:rFonts w:ascii="Times New Roman"/>
          <w:b w:val="false"/>
          <w:i w:val="false"/>
          <w:color w:val="000000"/>
          <w:sz w:val="28"/>
        </w:rPr>
        <w:t xml:space="preserve">
      при открытом пневмотораксе наложить окклюзионную повязку на рану; </w:t>
      </w:r>
      <w:r>
        <w:br/>
      </w:r>
      <w:r>
        <w:rPr>
          <w:rFonts w:ascii="Times New Roman"/>
          <w:b w:val="false"/>
          <w:i w:val="false"/>
          <w:color w:val="000000"/>
          <w:sz w:val="28"/>
        </w:rPr>
        <w:t xml:space="preserve">
      при повреждении костей конечностей и позвоночника проверить качество повязок, транспортной иммобилизации и, если требуется, исправить их; </w:t>
      </w:r>
      <w:r>
        <w:br/>
      </w:r>
      <w:r>
        <w:rPr>
          <w:rFonts w:ascii="Times New Roman"/>
          <w:b w:val="false"/>
          <w:i w:val="false"/>
          <w:color w:val="000000"/>
          <w:sz w:val="28"/>
        </w:rPr>
        <w:t xml:space="preserve">
      для стимуляции сердечной деятельности ввести коргликон (0,06% - 1 мл) в растворе глюкозы (25% - 10 мл) внутривенно медленно, сульфокамфокаин (10% - 2 мл) внутримышечно; </w:t>
      </w:r>
      <w:r>
        <w:br/>
      </w:r>
      <w:r>
        <w:rPr>
          <w:rFonts w:ascii="Times New Roman"/>
          <w:b w:val="false"/>
          <w:i w:val="false"/>
          <w:color w:val="000000"/>
          <w:sz w:val="28"/>
        </w:rPr>
        <w:t xml:space="preserve">
      для дегидратации ввести лазикс (1% - 2 мл) и преднизолон (30 мг - 1 </w:t>
      </w:r>
      <w:r>
        <w:br/>
      </w:r>
      <w:r>
        <w:rPr>
          <w:rFonts w:ascii="Times New Roman"/>
          <w:b w:val="false"/>
          <w:i w:val="false"/>
          <w:color w:val="000000"/>
          <w:sz w:val="28"/>
        </w:rPr>
        <w:t xml:space="preserve">
мл) в растворе глюкозы (25% - 10 мл) в одном шприце внутривенно; </w:t>
      </w:r>
      <w:r>
        <w:br/>
      </w:r>
      <w:r>
        <w:rPr>
          <w:rFonts w:ascii="Times New Roman"/>
          <w:b w:val="false"/>
          <w:i w:val="false"/>
          <w:color w:val="000000"/>
          <w:sz w:val="28"/>
        </w:rPr>
        <w:t xml:space="preserve">
      для предупреждения шока ввести противошоковый раствор (500 мл) внутривенно капельно; </w:t>
      </w:r>
      <w:r>
        <w:br/>
      </w:r>
      <w:r>
        <w:rPr>
          <w:rFonts w:ascii="Times New Roman"/>
          <w:b w:val="false"/>
          <w:i w:val="false"/>
          <w:color w:val="000000"/>
          <w:sz w:val="28"/>
        </w:rPr>
        <w:t xml:space="preserve">
      для замещения кровопотери ввести полиглюкин (1 л) и хлористый натрий </w:t>
      </w:r>
    </w:p>
    <w:bookmarkStart w:name="z354" w:id="139"/>
    <w:p>
      <w:pPr>
        <w:spacing w:after="0"/>
        <w:ind w:left="0"/>
        <w:jc w:val="both"/>
      </w:pPr>
      <w:r>
        <w:rPr>
          <w:rFonts w:ascii="Times New Roman"/>
          <w:b w:val="false"/>
          <w:i w:val="false"/>
          <w:color w:val="000000"/>
          <w:sz w:val="28"/>
        </w:rPr>
        <w:t>
 </w:t>
      </w:r>
    </w:p>
    <w:bookmarkEnd w:id="139"/>
    <w:p>
      <w:pPr>
        <w:spacing w:after="0"/>
        <w:ind w:left="0"/>
        <w:jc w:val="both"/>
      </w:pPr>
      <w:r>
        <w:rPr>
          <w:rFonts w:ascii="Times New Roman"/>
          <w:b w:val="false"/>
          <w:i w:val="false"/>
          <w:color w:val="000000"/>
          <w:sz w:val="28"/>
        </w:rPr>
        <w:t>(0,9% - 1 л) внутривенно медленно под контролем величины мочетока.</w:t>
      </w:r>
    </w:p>
    <w:p>
      <w:pPr>
        <w:spacing w:after="0"/>
        <w:ind w:left="0"/>
        <w:jc w:val="both"/>
      </w:pPr>
      <w:r>
        <w:rPr>
          <w:rFonts w:ascii="Times New Roman"/>
          <w:b w:val="false"/>
          <w:i w:val="false"/>
          <w:color w:val="000000"/>
          <w:sz w:val="28"/>
        </w:rPr>
        <w:t xml:space="preserve">     20.8. Для оказания квалифицированной и специализированной </w:t>
      </w:r>
    </w:p>
    <w:p>
      <w:pPr>
        <w:spacing w:after="0"/>
        <w:ind w:left="0"/>
        <w:jc w:val="both"/>
      </w:pPr>
      <w:r>
        <w:rPr>
          <w:rFonts w:ascii="Times New Roman"/>
          <w:b w:val="false"/>
          <w:i w:val="false"/>
          <w:color w:val="000000"/>
          <w:sz w:val="28"/>
        </w:rPr>
        <w:t xml:space="preserve">хирургической помощи пострадавший должен быть направлен на стационарное </w:t>
      </w:r>
    </w:p>
    <w:p>
      <w:pPr>
        <w:spacing w:after="0"/>
        <w:ind w:left="0"/>
        <w:jc w:val="both"/>
      </w:pPr>
      <w:r>
        <w:rPr>
          <w:rFonts w:ascii="Times New Roman"/>
          <w:b w:val="false"/>
          <w:i w:val="false"/>
          <w:color w:val="000000"/>
          <w:sz w:val="28"/>
        </w:rPr>
        <w:t xml:space="preserve">лечение в сопровождении лица, допущенного к медицинскому обеспечению </w:t>
      </w:r>
    </w:p>
    <w:p>
      <w:pPr>
        <w:spacing w:after="0"/>
        <w:ind w:left="0"/>
        <w:jc w:val="both"/>
      </w:pPr>
      <w:r>
        <w:rPr>
          <w:rFonts w:ascii="Times New Roman"/>
          <w:b w:val="false"/>
          <w:i w:val="false"/>
          <w:color w:val="000000"/>
          <w:sz w:val="28"/>
        </w:rPr>
        <w:t>водолазов.</w:t>
      </w:r>
    </w:p>
    <w:p>
      <w:pPr>
        <w:spacing w:after="0"/>
        <w:ind w:left="0"/>
        <w:jc w:val="both"/>
      </w:pPr>
      <w:r>
        <w:rPr>
          <w:rFonts w:ascii="Times New Roman"/>
          <w:b w:val="false"/>
          <w:i w:val="false"/>
          <w:color w:val="000000"/>
          <w:sz w:val="28"/>
        </w:rPr>
        <w:t xml:space="preserve">     20.9. Осложнения травматического шока обусловлены характером </w:t>
      </w:r>
    </w:p>
    <w:p>
      <w:pPr>
        <w:spacing w:after="0"/>
        <w:ind w:left="0"/>
        <w:jc w:val="both"/>
      </w:pPr>
      <w:r>
        <w:rPr>
          <w:rFonts w:ascii="Times New Roman"/>
          <w:b w:val="false"/>
          <w:i w:val="false"/>
          <w:color w:val="000000"/>
          <w:sz w:val="28"/>
        </w:rPr>
        <w:t xml:space="preserve">механической травмы и могут быть самыми различными. Для предупреждения </w:t>
      </w:r>
    </w:p>
    <w:p>
      <w:pPr>
        <w:spacing w:after="0"/>
        <w:ind w:left="0"/>
        <w:jc w:val="both"/>
      </w:pPr>
      <w:r>
        <w:rPr>
          <w:rFonts w:ascii="Times New Roman"/>
          <w:b w:val="false"/>
          <w:i w:val="false"/>
          <w:color w:val="000000"/>
          <w:sz w:val="28"/>
        </w:rPr>
        <w:t xml:space="preserve">инфекционных осложнений начать антибактериальную терапию антибиотиками </w:t>
      </w:r>
    </w:p>
    <w:p>
      <w:pPr>
        <w:spacing w:after="0"/>
        <w:ind w:left="0"/>
        <w:jc w:val="both"/>
      </w:pPr>
      <w:r>
        <w:rPr>
          <w:rFonts w:ascii="Times New Roman"/>
          <w:b w:val="false"/>
          <w:i w:val="false"/>
          <w:color w:val="000000"/>
          <w:sz w:val="28"/>
        </w:rPr>
        <w:t>широкого спектра действия.</w:t>
      </w:r>
    </w:p>
    <w:p>
      <w:pPr>
        <w:spacing w:after="0"/>
        <w:ind w:left="0"/>
        <w:jc w:val="both"/>
      </w:pPr>
      <w:r>
        <w:rPr>
          <w:rFonts w:ascii="Times New Roman"/>
          <w:b w:val="false"/>
          <w:i w:val="false"/>
          <w:color w:val="000000"/>
          <w:sz w:val="28"/>
        </w:rPr>
        <w:t xml:space="preserve">     20.10. Профилактика травматического шока заключается в соблюдении </w:t>
      </w:r>
    </w:p>
    <w:p>
      <w:pPr>
        <w:spacing w:after="0"/>
        <w:ind w:left="0"/>
        <w:jc w:val="both"/>
      </w:pPr>
      <w:r>
        <w:rPr>
          <w:rFonts w:ascii="Times New Roman"/>
          <w:b w:val="false"/>
          <w:i w:val="false"/>
          <w:color w:val="000000"/>
          <w:sz w:val="28"/>
        </w:rPr>
        <w:t>правил безопасности труда на водолазных работах.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Электротравма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Электротравма - это повреждение организма электрическим током.</w:t>
      </w:r>
    </w:p>
    <w:p>
      <w:pPr>
        <w:spacing w:after="0"/>
        <w:ind w:left="0"/>
        <w:jc w:val="both"/>
      </w:pPr>
      <w:r>
        <w:rPr>
          <w:rFonts w:ascii="Times New Roman"/>
          <w:b w:val="false"/>
          <w:i w:val="false"/>
          <w:color w:val="000000"/>
          <w:sz w:val="28"/>
        </w:rPr>
        <w:t>     21.2. Причиной электротравмы может быть:</w:t>
      </w:r>
    </w:p>
    <w:p>
      <w:pPr>
        <w:spacing w:after="0"/>
        <w:ind w:left="0"/>
        <w:jc w:val="both"/>
      </w:pPr>
      <w:r>
        <w:rPr>
          <w:rFonts w:ascii="Times New Roman"/>
          <w:b w:val="false"/>
          <w:i w:val="false"/>
          <w:color w:val="000000"/>
          <w:sz w:val="28"/>
        </w:rPr>
        <w:t>     нарушение изоляции подводного электрооборудования;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использование водолазных рубах и гидрокомбинезонов, имеющих потертости и сопротивление изоляции менее 0,5 МОм; </w:t>
      </w:r>
      <w:r>
        <w:br/>
      </w:r>
      <w:r>
        <w:rPr>
          <w:rFonts w:ascii="Times New Roman"/>
          <w:b w:val="false"/>
          <w:i w:val="false"/>
          <w:color w:val="000000"/>
          <w:sz w:val="28"/>
        </w:rPr>
        <w:t xml:space="preserve">
      отсутствие защитно-отключающих устройств подводного электротехнического оборудования; </w:t>
      </w:r>
      <w:r>
        <w:br/>
      </w:r>
      <w:r>
        <w:rPr>
          <w:rFonts w:ascii="Times New Roman"/>
          <w:b w:val="false"/>
          <w:i w:val="false"/>
          <w:color w:val="000000"/>
          <w:sz w:val="28"/>
        </w:rPr>
        <w:t xml:space="preserve">
      применение электрического тока с большим напряжением и силой; </w:t>
      </w:r>
      <w:r>
        <w:br/>
      </w:r>
      <w:r>
        <w:rPr>
          <w:rFonts w:ascii="Times New Roman"/>
          <w:b w:val="false"/>
          <w:i w:val="false"/>
          <w:color w:val="000000"/>
          <w:sz w:val="28"/>
        </w:rPr>
        <w:t xml:space="preserve">
      попадание воды в водолазную рубаху (гидрокомбинезон); </w:t>
      </w:r>
      <w:r>
        <w:br/>
      </w:r>
      <w:r>
        <w:rPr>
          <w:rFonts w:ascii="Times New Roman"/>
          <w:b w:val="false"/>
          <w:i w:val="false"/>
          <w:color w:val="000000"/>
          <w:sz w:val="28"/>
        </w:rPr>
        <w:t xml:space="preserve">
      прожигание снаряжения сварочным электродом; </w:t>
      </w:r>
      <w:r>
        <w:br/>
      </w:r>
      <w:r>
        <w:rPr>
          <w:rFonts w:ascii="Times New Roman"/>
          <w:b w:val="false"/>
          <w:i w:val="false"/>
          <w:color w:val="000000"/>
          <w:sz w:val="28"/>
        </w:rPr>
        <w:t xml:space="preserve">
      прикосновение или приближение к предметам, находящимся под электрическим током высокого напряжения (неизолированные провода и т.п.); </w:t>
      </w:r>
      <w:r>
        <w:br/>
      </w:r>
      <w:r>
        <w:rPr>
          <w:rFonts w:ascii="Times New Roman"/>
          <w:b w:val="false"/>
          <w:i w:val="false"/>
          <w:color w:val="000000"/>
          <w:sz w:val="28"/>
        </w:rPr>
        <w:t xml:space="preserve">
      работа на необесточенных силовых кабелях. </w:t>
      </w:r>
      <w:r>
        <w:br/>
      </w:r>
      <w:r>
        <w:rPr>
          <w:rFonts w:ascii="Times New Roman"/>
          <w:b w:val="false"/>
          <w:i w:val="false"/>
          <w:color w:val="000000"/>
          <w:sz w:val="28"/>
        </w:rPr>
        <w:t xml:space="preserve">
      Механизм электротравмы обусловлен силой, напряжением, местом и длительностью контакта и физическими свойствами (постоянный, переменный) электрического тока, его прохождением через ткани организма. Электротравма вызывает нарушение функций центральной нервной системы, дыхания, кровообращения, а также местные механические и термические повреждения тканей. </w:t>
      </w:r>
      <w:r>
        <w:br/>
      </w:r>
      <w:r>
        <w:rPr>
          <w:rFonts w:ascii="Times New Roman"/>
          <w:b w:val="false"/>
          <w:i w:val="false"/>
          <w:color w:val="000000"/>
          <w:sz w:val="28"/>
        </w:rPr>
        <w:t xml:space="preserve">
      21.3. Условиями, способствующими электротравме, могут быть нарушения правил электробезопасности при проведении работ с подводным электрооборудованием и пониженная индивидуальная устойчивость к повреждающему действию электротока. </w:t>
      </w:r>
      <w:r>
        <w:br/>
      </w:r>
      <w:r>
        <w:rPr>
          <w:rFonts w:ascii="Times New Roman"/>
          <w:b w:val="false"/>
          <w:i w:val="false"/>
          <w:color w:val="000000"/>
          <w:sz w:val="28"/>
        </w:rPr>
        <w:t xml:space="preserve">
      21.4. Признаки электротравмы зависят от физических свойств тока, проходящего через тело. </w:t>
      </w:r>
      <w:r>
        <w:br/>
      </w:r>
      <w:r>
        <w:rPr>
          <w:rFonts w:ascii="Times New Roman"/>
          <w:b w:val="false"/>
          <w:i w:val="false"/>
          <w:color w:val="000000"/>
          <w:sz w:val="28"/>
        </w:rPr>
        <w:t xml:space="preserve">
      Различают легкую, среднюю и тяжелую степени поражения электротоком. </w:t>
      </w:r>
      <w:r>
        <w:br/>
      </w:r>
      <w:r>
        <w:rPr>
          <w:rFonts w:ascii="Times New Roman"/>
          <w:b w:val="false"/>
          <w:i w:val="false"/>
          <w:color w:val="000000"/>
          <w:sz w:val="28"/>
        </w:rPr>
        <w:t xml:space="preserve">
      Для легкой степени поражения характерны непроизвольные сокращения мышц в области контакта с проводником тока. Общее состояние пострадавшего изменяется мало. </w:t>
      </w:r>
      <w:r>
        <w:br/>
      </w:r>
      <w:r>
        <w:rPr>
          <w:rFonts w:ascii="Times New Roman"/>
          <w:b w:val="false"/>
          <w:i w:val="false"/>
          <w:color w:val="000000"/>
          <w:sz w:val="28"/>
        </w:rPr>
        <w:t xml:space="preserve">
      При средней степени поражения сокращения мышц становятся сильнее и не позволяют разжать пальцы, схватившие провод. Может быть длительная или короткая потеря сознания. Кожа становится бледной или синюшной. Пульс учащен. </w:t>
      </w:r>
      <w:r>
        <w:br/>
      </w:r>
      <w:r>
        <w:rPr>
          <w:rFonts w:ascii="Times New Roman"/>
          <w:b w:val="false"/>
          <w:i w:val="false"/>
          <w:color w:val="000000"/>
          <w:sz w:val="28"/>
        </w:rPr>
        <w:t xml:space="preserve">
      Для тяжелой степени поражения характерны сильные судороги мышц всего тела, остановка дыхания, сердца, нарушение функции центральной нервной системы, шок и смерть. </w:t>
      </w:r>
      <w:r>
        <w:br/>
      </w:r>
      <w:r>
        <w:rPr>
          <w:rFonts w:ascii="Times New Roman"/>
          <w:b w:val="false"/>
          <w:i w:val="false"/>
          <w:color w:val="000000"/>
          <w:sz w:val="28"/>
        </w:rPr>
        <w:t xml:space="preserve">
      На местах входа и выхода электротока на коже остаются характерные ожоги в виде древовидных красных полос или беловато-серых (бурых) пятен. </w:t>
      </w:r>
      <w:r>
        <w:br/>
      </w:r>
      <w:r>
        <w:rPr>
          <w:rFonts w:ascii="Times New Roman"/>
          <w:b w:val="false"/>
          <w:i w:val="false"/>
          <w:color w:val="000000"/>
          <w:sz w:val="28"/>
        </w:rPr>
        <w:t xml:space="preserve">
      21.5. Диагностика поражения определяется условиями электротравмы и наличием характерных признаков. </w:t>
      </w:r>
      <w:r>
        <w:br/>
      </w:r>
      <w:r>
        <w:rPr>
          <w:rFonts w:ascii="Times New Roman"/>
          <w:b w:val="false"/>
          <w:i w:val="false"/>
          <w:color w:val="000000"/>
          <w:sz w:val="28"/>
        </w:rPr>
        <w:t xml:space="preserve">
      21.6. При оказании первой медицинской помощи необходимо: </w:t>
      </w:r>
      <w:r>
        <w:br/>
      </w:r>
      <w:r>
        <w:rPr>
          <w:rFonts w:ascii="Times New Roman"/>
          <w:b w:val="false"/>
          <w:i w:val="false"/>
          <w:color w:val="000000"/>
          <w:sz w:val="28"/>
        </w:rPr>
        <w:t xml:space="preserve">
      прежде всего прекратить действие электротока на водолаза, поднять его на поверхность и быстро снять снаряжение; </w:t>
      </w:r>
      <w:r>
        <w:br/>
      </w:r>
      <w:r>
        <w:rPr>
          <w:rFonts w:ascii="Times New Roman"/>
          <w:b w:val="false"/>
          <w:i w:val="false"/>
          <w:color w:val="000000"/>
          <w:sz w:val="28"/>
        </w:rPr>
        <w:t xml:space="preserve">
      переключить на дыхание чистым воздухом или кислородом; </w:t>
      </w:r>
      <w:r>
        <w:br/>
      </w:r>
      <w:r>
        <w:rPr>
          <w:rFonts w:ascii="Times New Roman"/>
          <w:b w:val="false"/>
          <w:i w:val="false"/>
          <w:color w:val="000000"/>
          <w:sz w:val="28"/>
        </w:rPr>
        <w:t xml:space="preserve">
      уложить горизонтально на спину; </w:t>
      </w:r>
      <w:r>
        <w:br/>
      </w:r>
      <w:r>
        <w:rPr>
          <w:rFonts w:ascii="Times New Roman"/>
          <w:b w:val="false"/>
          <w:i w:val="false"/>
          <w:color w:val="000000"/>
          <w:sz w:val="28"/>
        </w:rPr>
        <w:t xml:space="preserve">
      обеспечить полный покой; </w:t>
      </w:r>
      <w:r>
        <w:br/>
      </w:r>
      <w:r>
        <w:rPr>
          <w:rFonts w:ascii="Times New Roman"/>
          <w:b w:val="false"/>
          <w:i w:val="false"/>
          <w:color w:val="000000"/>
          <w:sz w:val="28"/>
        </w:rPr>
        <w:t xml:space="preserve">
      в случае остановки дыхания и сердцебиения проводить искусственное дыхание и непрямой массаж сердца (приложение 14); </w:t>
      </w:r>
      <w:r>
        <w:br/>
      </w:r>
      <w:r>
        <w:rPr>
          <w:rFonts w:ascii="Times New Roman"/>
          <w:b w:val="false"/>
          <w:i w:val="false"/>
          <w:color w:val="000000"/>
          <w:sz w:val="28"/>
        </w:rPr>
        <w:t xml:space="preserve">
      тепло укрыть и положить грелки к ногам, напоить сладким чаем или кофе; </w:t>
      </w:r>
      <w:r>
        <w:br/>
      </w:r>
      <w:r>
        <w:rPr>
          <w:rFonts w:ascii="Times New Roman"/>
          <w:b w:val="false"/>
          <w:i w:val="false"/>
          <w:color w:val="000000"/>
          <w:sz w:val="28"/>
        </w:rPr>
        <w:t xml:space="preserve">
      при болях дать 1 таблетку анальгина 0,5 г и 1 таблетку экстракта валерианы 0,02 г, под язык положить таблетку (0,06 г) валидола; </w:t>
      </w:r>
      <w:r>
        <w:br/>
      </w:r>
      <w:r>
        <w:rPr>
          <w:rFonts w:ascii="Times New Roman"/>
          <w:b w:val="false"/>
          <w:i w:val="false"/>
          <w:color w:val="000000"/>
          <w:sz w:val="28"/>
        </w:rPr>
        <w:t xml:space="preserve">
      для лечения ожога применить левовинизоль согласно инструкции. </w:t>
      </w:r>
      <w:r>
        <w:br/>
      </w:r>
      <w:r>
        <w:rPr>
          <w:rFonts w:ascii="Times New Roman"/>
          <w:b w:val="false"/>
          <w:i w:val="false"/>
          <w:color w:val="000000"/>
          <w:sz w:val="28"/>
        </w:rPr>
        <w:t xml:space="preserve">
      21.7. Первая врачебная помощь при электротравме заключается в симптоматическом лечении, направленном на нормализацию дыхания, кровообращения и на улучшение функций центральной нервной системы (п.20.7). </w:t>
      </w:r>
      <w:r>
        <w:br/>
      </w:r>
      <w:r>
        <w:rPr>
          <w:rFonts w:ascii="Times New Roman"/>
          <w:b w:val="false"/>
          <w:i w:val="false"/>
          <w:color w:val="000000"/>
          <w:sz w:val="28"/>
        </w:rPr>
        <w:t xml:space="preserve">
      При необходимости сделать туалет ожоговой раны и наложить асептическую повязку. </w:t>
      </w:r>
      <w:r>
        <w:br/>
      </w:r>
      <w:r>
        <w:rPr>
          <w:rFonts w:ascii="Times New Roman"/>
          <w:b w:val="false"/>
          <w:i w:val="false"/>
          <w:color w:val="000000"/>
          <w:sz w:val="28"/>
        </w:rPr>
        <w:t xml:space="preserve">
      21.8. Для оказания квалифицированной и специализированной помощи </w:t>
      </w:r>
    </w:p>
    <w:bookmarkStart w:name="z355" w:id="140"/>
    <w:p>
      <w:pPr>
        <w:spacing w:after="0"/>
        <w:ind w:left="0"/>
        <w:jc w:val="both"/>
      </w:pPr>
      <w:r>
        <w:rPr>
          <w:rFonts w:ascii="Times New Roman"/>
          <w:b w:val="false"/>
          <w:i w:val="false"/>
          <w:color w:val="000000"/>
          <w:sz w:val="28"/>
        </w:rPr>
        <w:t>
 </w:t>
      </w:r>
    </w:p>
    <w:bookmarkEnd w:id="140"/>
    <w:p>
      <w:pPr>
        <w:spacing w:after="0"/>
        <w:ind w:left="0"/>
        <w:jc w:val="both"/>
      </w:pPr>
      <w:r>
        <w:rPr>
          <w:rFonts w:ascii="Times New Roman"/>
          <w:b w:val="false"/>
          <w:i w:val="false"/>
          <w:color w:val="000000"/>
          <w:sz w:val="28"/>
        </w:rPr>
        <w:t xml:space="preserve">пострадавший должен быть направлен на стационарное лечение в сопровождении </w:t>
      </w:r>
    </w:p>
    <w:p>
      <w:pPr>
        <w:spacing w:after="0"/>
        <w:ind w:left="0"/>
        <w:jc w:val="both"/>
      </w:pPr>
      <w:r>
        <w:rPr>
          <w:rFonts w:ascii="Times New Roman"/>
          <w:b w:val="false"/>
          <w:i w:val="false"/>
          <w:color w:val="000000"/>
          <w:sz w:val="28"/>
        </w:rPr>
        <w:t>лица, допущенного к медицинскому обеспечению водолазов.</w:t>
      </w:r>
    </w:p>
    <w:p>
      <w:pPr>
        <w:spacing w:after="0"/>
        <w:ind w:left="0"/>
        <w:jc w:val="both"/>
      </w:pPr>
      <w:r>
        <w:rPr>
          <w:rFonts w:ascii="Times New Roman"/>
          <w:b w:val="false"/>
          <w:i w:val="false"/>
          <w:color w:val="000000"/>
          <w:sz w:val="28"/>
        </w:rPr>
        <w:t xml:space="preserve">     21.9. Осложнениями электротравмы могут быть: вестибулярные </w:t>
      </w:r>
    </w:p>
    <w:p>
      <w:pPr>
        <w:spacing w:after="0"/>
        <w:ind w:left="0"/>
        <w:jc w:val="both"/>
      </w:pPr>
      <w:r>
        <w:rPr>
          <w:rFonts w:ascii="Times New Roman"/>
          <w:b w:val="false"/>
          <w:i w:val="false"/>
          <w:color w:val="000000"/>
          <w:sz w:val="28"/>
        </w:rPr>
        <w:t xml:space="preserve">расстройства, потеря памяти, психические расстройства, изменение состава </w:t>
      </w:r>
    </w:p>
    <w:p>
      <w:pPr>
        <w:spacing w:after="0"/>
        <w:ind w:left="0"/>
        <w:jc w:val="both"/>
      </w:pPr>
      <w:r>
        <w:rPr>
          <w:rFonts w:ascii="Times New Roman"/>
          <w:b w:val="false"/>
          <w:i w:val="false"/>
          <w:color w:val="000000"/>
          <w:sz w:val="28"/>
        </w:rPr>
        <w:t>крови, повышение проницаемости сосудов и др.</w:t>
      </w:r>
    </w:p>
    <w:p>
      <w:pPr>
        <w:spacing w:after="0"/>
        <w:ind w:left="0"/>
        <w:jc w:val="both"/>
      </w:pPr>
      <w:r>
        <w:rPr>
          <w:rFonts w:ascii="Times New Roman"/>
          <w:b w:val="false"/>
          <w:i w:val="false"/>
          <w:color w:val="000000"/>
          <w:sz w:val="28"/>
        </w:rPr>
        <w:t>     21.10. Для профилактики электротравмы необходимо:</w:t>
      </w:r>
    </w:p>
    <w:p>
      <w:pPr>
        <w:spacing w:after="0"/>
        <w:ind w:left="0"/>
        <w:jc w:val="both"/>
      </w:pPr>
      <w:r>
        <w:rPr>
          <w:rFonts w:ascii="Times New Roman"/>
          <w:b w:val="false"/>
          <w:i w:val="false"/>
          <w:color w:val="000000"/>
          <w:sz w:val="28"/>
        </w:rPr>
        <w:t xml:space="preserve">     соблюдение безопасности труда на водолазных работах (ч. I Правил, п. </w:t>
      </w:r>
    </w:p>
    <w:p>
      <w:pPr>
        <w:spacing w:after="0"/>
        <w:ind w:left="0"/>
        <w:jc w:val="both"/>
      </w:pPr>
      <w:r>
        <w:rPr>
          <w:rFonts w:ascii="Times New Roman"/>
          <w:b w:val="false"/>
          <w:i w:val="false"/>
          <w:color w:val="000000"/>
          <w:sz w:val="28"/>
        </w:rPr>
        <w:t>3.8);</w:t>
      </w:r>
    </w:p>
    <w:p>
      <w:pPr>
        <w:spacing w:after="0"/>
        <w:ind w:left="0"/>
        <w:jc w:val="both"/>
      </w:pPr>
      <w:r>
        <w:rPr>
          <w:rFonts w:ascii="Times New Roman"/>
          <w:b w:val="false"/>
          <w:i w:val="false"/>
          <w:color w:val="000000"/>
          <w:sz w:val="28"/>
        </w:rPr>
        <w:t xml:space="preserve">     соблюдение мер предосторожности при оказании помощи пострадавшему, </w:t>
      </w:r>
    </w:p>
    <w:p>
      <w:pPr>
        <w:spacing w:after="0"/>
        <w:ind w:left="0"/>
        <w:jc w:val="both"/>
      </w:pPr>
      <w:r>
        <w:rPr>
          <w:rFonts w:ascii="Times New Roman"/>
          <w:b w:val="false"/>
          <w:i w:val="false"/>
          <w:color w:val="000000"/>
          <w:sz w:val="28"/>
        </w:rPr>
        <w:t>находящемуся под током.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Термические ожоги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Термические ожоги - это повреждения организма, вызванные </w:t>
      </w:r>
    </w:p>
    <w:p>
      <w:pPr>
        <w:spacing w:after="0"/>
        <w:ind w:left="0"/>
        <w:jc w:val="both"/>
      </w:pPr>
      <w:r>
        <w:rPr>
          <w:rFonts w:ascii="Times New Roman"/>
          <w:b w:val="false"/>
          <w:i w:val="false"/>
          <w:color w:val="000000"/>
          <w:sz w:val="28"/>
        </w:rPr>
        <w:t>действием высокой температуры.</w:t>
      </w:r>
    </w:p>
    <w:p>
      <w:pPr>
        <w:spacing w:after="0"/>
        <w:ind w:left="0"/>
        <w:jc w:val="both"/>
      </w:pPr>
      <w:r>
        <w:rPr>
          <w:rFonts w:ascii="Times New Roman"/>
          <w:b w:val="false"/>
          <w:i w:val="false"/>
          <w:color w:val="000000"/>
          <w:sz w:val="28"/>
        </w:rPr>
        <w:t xml:space="preserve">     22.2. Причиной ожогов в условиях барокамеры является возгорание </w:t>
      </w:r>
    </w:p>
    <w:p>
      <w:pPr>
        <w:spacing w:after="0"/>
        <w:ind w:left="0"/>
        <w:jc w:val="both"/>
      </w:pPr>
      <w:r>
        <w:rPr>
          <w:rFonts w:ascii="Times New Roman"/>
          <w:b w:val="false"/>
          <w:i w:val="false"/>
          <w:color w:val="000000"/>
          <w:sz w:val="28"/>
        </w:rPr>
        <w:t>одежды и различных предметов.</w:t>
      </w:r>
    </w:p>
    <w:p>
      <w:pPr>
        <w:spacing w:after="0"/>
        <w:ind w:left="0"/>
        <w:jc w:val="both"/>
      </w:pPr>
      <w:r>
        <w:rPr>
          <w:rFonts w:ascii="Times New Roman"/>
          <w:b w:val="false"/>
          <w:i w:val="false"/>
          <w:color w:val="000000"/>
          <w:sz w:val="28"/>
        </w:rPr>
        <w:t>     Непосредственными источниками возгорания могут быть:</w:t>
      </w:r>
    </w:p>
    <w:p>
      <w:pPr>
        <w:spacing w:after="0"/>
        <w:ind w:left="0"/>
        <w:jc w:val="both"/>
      </w:pPr>
      <w:r>
        <w:rPr>
          <w:rFonts w:ascii="Times New Roman"/>
          <w:b w:val="false"/>
          <w:i w:val="false"/>
          <w:color w:val="000000"/>
          <w:sz w:val="28"/>
        </w:rPr>
        <w:t>     разряды статического электричества;</w:t>
      </w:r>
    </w:p>
    <w:p>
      <w:pPr>
        <w:spacing w:after="0"/>
        <w:ind w:left="0"/>
        <w:jc w:val="both"/>
      </w:pPr>
      <w:r>
        <w:rPr>
          <w:rFonts w:ascii="Times New Roman"/>
          <w:b w:val="false"/>
          <w:i w:val="false"/>
          <w:color w:val="000000"/>
          <w:sz w:val="28"/>
        </w:rPr>
        <w:t>     искрение контактов электропроводки;</w:t>
      </w:r>
    </w:p>
    <w:p>
      <w:pPr>
        <w:spacing w:after="0"/>
        <w:ind w:left="0"/>
        <w:jc w:val="both"/>
      </w:pPr>
      <w:r>
        <w:rPr>
          <w:rFonts w:ascii="Times New Roman"/>
          <w:b w:val="false"/>
          <w:i w:val="false"/>
          <w:color w:val="000000"/>
          <w:sz w:val="28"/>
        </w:rPr>
        <w:t>     перегрев изоляции;</w:t>
      </w:r>
    </w:p>
    <w:p>
      <w:pPr>
        <w:spacing w:after="0"/>
        <w:ind w:left="0"/>
        <w:jc w:val="both"/>
      </w:pPr>
      <w:r>
        <w:rPr>
          <w:rFonts w:ascii="Times New Roman"/>
          <w:b w:val="false"/>
          <w:i w:val="false"/>
          <w:color w:val="000000"/>
          <w:sz w:val="28"/>
        </w:rPr>
        <w:t>     контакт загрязненных маслами материалов с кислородом;</w:t>
      </w:r>
    </w:p>
    <w:p>
      <w:pPr>
        <w:spacing w:after="0"/>
        <w:ind w:left="0"/>
        <w:jc w:val="both"/>
      </w:pPr>
      <w:r>
        <w:rPr>
          <w:rFonts w:ascii="Times New Roman"/>
          <w:b w:val="false"/>
          <w:i w:val="false"/>
          <w:color w:val="000000"/>
          <w:sz w:val="28"/>
        </w:rPr>
        <w:t>     открытый огонь.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Причиной ожогов водолазов при спусках в воду в водообогреваемом снаряжении является повышение температуры воды, поступающей в снаряжение (выше плюс 45 оС). </w:t>
      </w:r>
      <w:r>
        <w:br/>
      </w:r>
      <w:r>
        <w:rPr>
          <w:rFonts w:ascii="Times New Roman"/>
          <w:b w:val="false"/>
          <w:i w:val="false"/>
          <w:color w:val="000000"/>
          <w:sz w:val="28"/>
        </w:rPr>
        <w:t xml:space="preserve">
      Причиной ожогов при спусках в воду в электрообогреваемом снаряжении является перегрев выше допустимой величины электронагревательных элементов. </w:t>
      </w:r>
      <w:r>
        <w:br/>
      </w:r>
      <w:r>
        <w:rPr>
          <w:rFonts w:ascii="Times New Roman"/>
          <w:b w:val="false"/>
          <w:i w:val="false"/>
          <w:color w:val="000000"/>
          <w:sz w:val="28"/>
        </w:rPr>
        <w:t xml:space="preserve">
      Механизм ожогов состоит в термическом повреждении тканей организма и необратимом разрушении клеток, коагуляции (свертывании) белков с образованием токсических продуктов распада, которые попадают в кровь и окружающие ткани. </w:t>
      </w:r>
      <w:r>
        <w:br/>
      </w:r>
      <w:r>
        <w:rPr>
          <w:rFonts w:ascii="Times New Roman"/>
          <w:b w:val="false"/>
          <w:i w:val="false"/>
          <w:color w:val="000000"/>
          <w:sz w:val="28"/>
        </w:rPr>
        <w:t xml:space="preserve">
      При поверхностных ожогах, занимающих менее 12% поверхности тела, или при глубоких, занимающих менее 6% поверхности тела, развиваются местные повреждения, тяжесть которых определяется глубиной поражения. При более обширных ожогах в организме возникают нарушения, совокупность которых может привести к ожоговому шоку. </w:t>
      </w:r>
      <w:r>
        <w:br/>
      </w:r>
      <w:r>
        <w:rPr>
          <w:rFonts w:ascii="Times New Roman"/>
          <w:b w:val="false"/>
          <w:i w:val="false"/>
          <w:color w:val="000000"/>
          <w:sz w:val="28"/>
        </w:rPr>
        <w:t xml:space="preserve">
      22.3. Условием, способствующим возникновению термических ожогов, может быть несоблюдение правил безопасности проведения спусков. </w:t>
      </w:r>
      <w:r>
        <w:br/>
      </w:r>
      <w:r>
        <w:rPr>
          <w:rFonts w:ascii="Times New Roman"/>
          <w:b w:val="false"/>
          <w:i w:val="false"/>
          <w:color w:val="000000"/>
          <w:sz w:val="28"/>
        </w:rPr>
        <w:t xml:space="preserve">
      22.4. Признаки поражения ожогами обусловлены действием высокой температуры, площадью повреждения и анатомо-физиологическими особенностями обожженной области тела. </w:t>
      </w:r>
      <w:r>
        <w:br/>
      </w:r>
      <w:r>
        <w:rPr>
          <w:rFonts w:ascii="Times New Roman"/>
          <w:b w:val="false"/>
          <w:i w:val="false"/>
          <w:color w:val="000000"/>
          <w:sz w:val="28"/>
        </w:rPr>
        <w:t xml:space="preserve">
      В зависимости от глубины и тяжести поражения ожоги поверхности тела делятся на четыре степени: </w:t>
      </w:r>
      <w:r>
        <w:br/>
      </w:r>
      <w:r>
        <w:rPr>
          <w:rFonts w:ascii="Times New Roman"/>
          <w:b w:val="false"/>
          <w:i w:val="false"/>
          <w:color w:val="000000"/>
          <w:sz w:val="28"/>
        </w:rPr>
        <w:t xml:space="preserve">
      I - покраснение и отек кожи; </w:t>
      </w:r>
      <w:r>
        <w:br/>
      </w:r>
      <w:r>
        <w:rPr>
          <w:rFonts w:ascii="Times New Roman"/>
          <w:b w:val="false"/>
          <w:i w:val="false"/>
          <w:color w:val="000000"/>
          <w:sz w:val="28"/>
        </w:rPr>
        <w:t xml:space="preserve">
      II - возникновение на покрасневшей и отечной коже пузырей, дно которых ярко-красное или розовое; </w:t>
      </w:r>
      <w:r>
        <w:br/>
      </w:r>
      <w:r>
        <w:rPr>
          <w:rFonts w:ascii="Times New Roman"/>
          <w:b w:val="false"/>
          <w:i w:val="false"/>
          <w:color w:val="000000"/>
          <w:sz w:val="28"/>
        </w:rPr>
        <w:t xml:space="preserve">
      IIIA - поражение кожи до росткового слоя, когда дно под пузырями становится бежевого цвета, болевая чувствительность резко снижена; </w:t>
      </w:r>
      <w:r>
        <w:br/>
      </w:r>
      <w:r>
        <w:rPr>
          <w:rFonts w:ascii="Times New Roman"/>
          <w:b w:val="false"/>
          <w:i w:val="false"/>
          <w:color w:val="000000"/>
          <w:sz w:val="28"/>
        </w:rPr>
        <w:t xml:space="preserve">
      IIIБ - омертвение всей толщи кожи с полным отсутствием чувствительности, дно под пузырями белого цвета, на ожоговой поверхности появляется сосудистый рисунок и струп; </w:t>
      </w:r>
      <w:r>
        <w:br/>
      </w:r>
      <w:r>
        <w:rPr>
          <w:rFonts w:ascii="Times New Roman"/>
          <w:b w:val="false"/>
          <w:i w:val="false"/>
          <w:color w:val="000000"/>
          <w:sz w:val="28"/>
        </w:rPr>
        <w:t xml:space="preserve">
      IV - обугливание кожи, подкожной жировой клетчатки и мышц вплоть до костей. </w:t>
      </w:r>
      <w:r>
        <w:br/>
      </w:r>
      <w:r>
        <w:rPr>
          <w:rFonts w:ascii="Times New Roman"/>
          <w:b w:val="false"/>
          <w:i w:val="false"/>
          <w:color w:val="000000"/>
          <w:sz w:val="28"/>
        </w:rPr>
        <w:t xml:space="preserve">
      Ожоги степеней I, II и IIIA являются поверхностными и сравнительно легкими, а степеней IIIБ и IV - глубокими и тяжелыми. </w:t>
      </w:r>
      <w:r>
        <w:br/>
      </w:r>
      <w:r>
        <w:rPr>
          <w:rFonts w:ascii="Times New Roman"/>
          <w:b w:val="false"/>
          <w:i w:val="false"/>
          <w:color w:val="000000"/>
          <w:sz w:val="28"/>
        </w:rPr>
        <w:t xml:space="preserve">
      Наряду с ожогами поверхности тела могут быть ожоги дыхательных путей и ожоги в сочетании с отравлением организма вредными продуктами неполного сгорания. </w:t>
      </w:r>
      <w:r>
        <w:br/>
      </w:r>
      <w:r>
        <w:rPr>
          <w:rFonts w:ascii="Times New Roman"/>
          <w:b w:val="false"/>
          <w:i w:val="false"/>
          <w:color w:val="000000"/>
          <w:sz w:val="28"/>
        </w:rPr>
        <w:t xml:space="preserve">
      При обширных и глубоких ожогах может развиться ожоговый шок: возбуждение, резкая боль в обожженных участках тела, сильная жажда, озноб, тошнота, рвота. Возбуждение обычно сменяется глубокой заторможенностью. Выделительная функция почек нарушена. Моча приобретает бурый цвет. Артериальное давление не снижается, а сохраняется нормальным из-за увеличения вязкости крови. Пульс 90-150 ударов в минуту. </w:t>
      </w:r>
      <w:r>
        <w:br/>
      </w:r>
      <w:r>
        <w:rPr>
          <w:rFonts w:ascii="Times New Roman"/>
          <w:b w:val="false"/>
          <w:i w:val="false"/>
          <w:color w:val="000000"/>
          <w:sz w:val="28"/>
        </w:rPr>
        <w:t xml:space="preserve">
      22.5. При диагностике степени тяжести ожогов определяют глубину и </w:t>
      </w:r>
    </w:p>
    <w:bookmarkStart w:name="z356" w:id="141"/>
    <w:p>
      <w:pPr>
        <w:spacing w:after="0"/>
        <w:ind w:left="0"/>
        <w:jc w:val="both"/>
      </w:pPr>
      <w:r>
        <w:rPr>
          <w:rFonts w:ascii="Times New Roman"/>
          <w:b w:val="false"/>
          <w:i w:val="false"/>
          <w:color w:val="000000"/>
          <w:sz w:val="28"/>
        </w:rPr>
        <w:t>
 </w:t>
      </w:r>
    </w:p>
    <w:bookmarkEnd w:id="141"/>
    <w:p>
      <w:pPr>
        <w:spacing w:after="0"/>
        <w:ind w:left="0"/>
        <w:jc w:val="both"/>
      </w:pPr>
      <w:r>
        <w:rPr>
          <w:rFonts w:ascii="Times New Roman"/>
          <w:b w:val="false"/>
          <w:i w:val="false"/>
          <w:color w:val="000000"/>
          <w:sz w:val="28"/>
        </w:rPr>
        <w:t xml:space="preserve">площадь поражения, место их расположения на теле пострадавшего, а также </w:t>
      </w:r>
    </w:p>
    <w:p>
      <w:pPr>
        <w:spacing w:after="0"/>
        <w:ind w:left="0"/>
        <w:jc w:val="both"/>
      </w:pPr>
      <w:r>
        <w:rPr>
          <w:rFonts w:ascii="Times New Roman"/>
          <w:b w:val="false"/>
          <w:i w:val="false"/>
          <w:color w:val="000000"/>
          <w:sz w:val="28"/>
        </w:rPr>
        <w:t>наличие или отсутствие отравления продуктами сгорания.</w:t>
      </w:r>
    </w:p>
    <w:p>
      <w:pPr>
        <w:spacing w:after="0"/>
        <w:ind w:left="0"/>
        <w:jc w:val="both"/>
      </w:pPr>
      <w:r>
        <w:rPr>
          <w:rFonts w:ascii="Times New Roman"/>
          <w:b w:val="false"/>
          <w:i w:val="false"/>
          <w:color w:val="000000"/>
          <w:sz w:val="28"/>
        </w:rPr>
        <w:t xml:space="preserve">     22.6. Первая медицинская помощь заключается в быстром прекращении </w:t>
      </w:r>
    </w:p>
    <w:p>
      <w:pPr>
        <w:spacing w:after="0"/>
        <w:ind w:left="0"/>
        <w:jc w:val="both"/>
      </w:pPr>
      <w:r>
        <w:rPr>
          <w:rFonts w:ascii="Times New Roman"/>
          <w:b w:val="false"/>
          <w:i w:val="false"/>
          <w:color w:val="000000"/>
          <w:sz w:val="28"/>
        </w:rPr>
        <w:t>термического воздействия. Для этого при пожаре в барокамере необходимо:</w:t>
      </w:r>
    </w:p>
    <w:p>
      <w:pPr>
        <w:spacing w:after="0"/>
        <w:ind w:left="0"/>
        <w:jc w:val="both"/>
      </w:pPr>
      <w:r>
        <w:rPr>
          <w:rFonts w:ascii="Times New Roman"/>
          <w:b w:val="false"/>
          <w:i w:val="false"/>
          <w:color w:val="000000"/>
          <w:sz w:val="28"/>
        </w:rPr>
        <w:t>     отключить поступление кислорода в барокамеру;</w:t>
      </w:r>
    </w:p>
    <w:p>
      <w:pPr>
        <w:spacing w:after="0"/>
        <w:ind w:left="0"/>
        <w:jc w:val="both"/>
      </w:pPr>
      <w:r>
        <w:rPr>
          <w:rFonts w:ascii="Times New Roman"/>
          <w:b w:val="false"/>
          <w:i w:val="false"/>
          <w:color w:val="000000"/>
          <w:sz w:val="28"/>
        </w:rPr>
        <w:t xml:space="preserve">     потушить очаг пожара в барокамере, используя огнетушитель типа </w:t>
      </w:r>
    </w:p>
    <w:p>
      <w:pPr>
        <w:spacing w:after="0"/>
        <w:ind w:left="0"/>
        <w:jc w:val="both"/>
      </w:pPr>
      <w:r>
        <w:rPr>
          <w:rFonts w:ascii="Times New Roman"/>
          <w:b w:val="false"/>
          <w:i w:val="false"/>
          <w:color w:val="000000"/>
          <w:sz w:val="28"/>
        </w:rPr>
        <w:t>"Берег" или другие штатные системы пожаротушения;</w:t>
      </w:r>
    </w:p>
    <w:p>
      <w:pPr>
        <w:spacing w:after="0"/>
        <w:ind w:left="0"/>
        <w:jc w:val="both"/>
      </w:pPr>
      <w:r>
        <w:rPr>
          <w:rFonts w:ascii="Times New Roman"/>
          <w:b w:val="false"/>
          <w:i w:val="false"/>
          <w:color w:val="000000"/>
          <w:sz w:val="28"/>
        </w:rPr>
        <w:t>     эвакуировать водолаза из барокамеры, в которой возник пожар.</w:t>
      </w:r>
    </w:p>
    <w:p>
      <w:pPr>
        <w:spacing w:after="0"/>
        <w:ind w:left="0"/>
        <w:jc w:val="both"/>
      </w:pPr>
      <w:r>
        <w:rPr>
          <w:rFonts w:ascii="Times New Roman"/>
          <w:b w:val="false"/>
          <w:i w:val="false"/>
          <w:color w:val="000000"/>
          <w:sz w:val="28"/>
        </w:rPr>
        <w:t>     При ожогах в воде:</w:t>
      </w:r>
    </w:p>
    <w:p>
      <w:pPr>
        <w:spacing w:after="0"/>
        <w:ind w:left="0"/>
        <w:jc w:val="both"/>
      </w:pPr>
      <w:r>
        <w:rPr>
          <w:rFonts w:ascii="Times New Roman"/>
          <w:b w:val="false"/>
          <w:i w:val="false"/>
          <w:color w:val="000000"/>
          <w:sz w:val="28"/>
        </w:rPr>
        <w:t xml:space="preserve">     отключить подачу в снаряжение водолаза горячей воды или </w:t>
      </w:r>
    </w:p>
    <w:p>
      <w:pPr>
        <w:spacing w:after="0"/>
        <w:ind w:left="0"/>
        <w:jc w:val="both"/>
      </w:pPr>
      <w:r>
        <w:rPr>
          <w:rFonts w:ascii="Times New Roman"/>
          <w:b w:val="false"/>
          <w:i w:val="false"/>
          <w:color w:val="000000"/>
          <w:sz w:val="28"/>
        </w:rPr>
        <w:t xml:space="preserve">электрического тока, поднять водолаза на поверхность и быстро снять </w:t>
      </w:r>
    </w:p>
    <w:p>
      <w:pPr>
        <w:spacing w:after="0"/>
        <w:ind w:left="0"/>
        <w:jc w:val="both"/>
      </w:pPr>
      <w:r>
        <w:rPr>
          <w:rFonts w:ascii="Times New Roman"/>
          <w:b w:val="false"/>
          <w:i w:val="false"/>
          <w:color w:val="000000"/>
          <w:sz w:val="28"/>
        </w:rPr>
        <w:t>снаряжение;</w:t>
      </w:r>
    </w:p>
    <w:p>
      <w:pPr>
        <w:spacing w:after="0"/>
        <w:ind w:left="0"/>
        <w:jc w:val="both"/>
      </w:pPr>
      <w:r>
        <w:rPr>
          <w:rFonts w:ascii="Times New Roman"/>
          <w:b w:val="false"/>
          <w:i w:val="false"/>
          <w:color w:val="000000"/>
          <w:sz w:val="28"/>
        </w:rPr>
        <w:t xml:space="preserve">     охладить как можно быстрее обожженные участки тела холодной питьевой </w:t>
      </w:r>
    </w:p>
    <w:p>
      <w:pPr>
        <w:spacing w:after="0"/>
        <w:ind w:left="0"/>
        <w:jc w:val="both"/>
      </w:pPr>
      <w:r>
        <w:rPr>
          <w:rFonts w:ascii="Times New Roman"/>
          <w:b w:val="false"/>
          <w:i w:val="false"/>
          <w:color w:val="000000"/>
          <w:sz w:val="28"/>
        </w:rPr>
        <w:t>водой;</w:t>
      </w:r>
    </w:p>
    <w:p>
      <w:pPr>
        <w:spacing w:after="0"/>
        <w:ind w:left="0"/>
        <w:jc w:val="both"/>
      </w:pPr>
      <w:r>
        <w:rPr>
          <w:rFonts w:ascii="Times New Roman"/>
          <w:b w:val="false"/>
          <w:i w:val="false"/>
          <w:color w:val="000000"/>
          <w:sz w:val="28"/>
        </w:rPr>
        <w:t>     дать пострадавшему дышать чистым воздухом;</w:t>
      </w:r>
    </w:p>
    <w:p>
      <w:pPr>
        <w:spacing w:after="0"/>
        <w:ind w:left="0"/>
        <w:jc w:val="both"/>
      </w:pPr>
      <w:r>
        <w:rPr>
          <w:rFonts w:ascii="Times New Roman"/>
          <w:b w:val="false"/>
          <w:i w:val="false"/>
          <w:color w:val="000000"/>
          <w:sz w:val="28"/>
        </w:rPr>
        <w:t xml:space="preserve">     в случае остановки дыхания и сердцебиения проводить искусственное </w:t>
      </w:r>
    </w:p>
    <w:p>
      <w:pPr>
        <w:spacing w:after="0"/>
        <w:ind w:left="0"/>
        <w:jc w:val="both"/>
      </w:pPr>
      <w:r>
        <w:rPr>
          <w:rFonts w:ascii="Times New Roman"/>
          <w:b w:val="false"/>
          <w:i w:val="false"/>
          <w:color w:val="000000"/>
          <w:sz w:val="28"/>
        </w:rPr>
        <w:t>дыхание и непрямой массаж сердца (приложение 14);</w:t>
      </w:r>
    </w:p>
    <w:p>
      <w:pPr>
        <w:spacing w:after="0"/>
        <w:ind w:left="0"/>
        <w:jc w:val="both"/>
      </w:pPr>
      <w:r>
        <w:rPr>
          <w:rFonts w:ascii="Times New Roman"/>
          <w:b w:val="false"/>
          <w:i w:val="false"/>
          <w:color w:val="000000"/>
          <w:sz w:val="28"/>
        </w:rPr>
        <w:t>     обработать левовинизолем ожоги согласно инструкции (приложение 7);</w:t>
      </w:r>
    </w:p>
    <w:p>
      <w:pPr>
        <w:spacing w:after="0"/>
        <w:ind w:left="0"/>
        <w:jc w:val="both"/>
      </w:pPr>
      <w:r>
        <w:rPr>
          <w:rFonts w:ascii="Times New Roman"/>
          <w:b w:val="false"/>
          <w:i w:val="false"/>
          <w:color w:val="000000"/>
          <w:sz w:val="28"/>
        </w:rPr>
        <w:t>     наложить на обожженные участки тела асептические повязки;</w:t>
      </w:r>
    </w:p>
    <w:p>
      <w:pPr>
        <w:spacing w:after="0"/>
        <w:ind w:left="0"/>
        <w:jc w:val="both"/>
      </w:pPr>
      <w:r>
        <w:rPr>
          <w:rFonts w:ascii="Times New Roman"/>
          <w:b w:val="false"/>
          <w:i w:val="false"/>
          <w:color w:val="000000"/>
          <w:sz w:val="28"/>
        </w:rPr>
        <w:t xml:space="preserve">     обеспечить полный покой и иммобилизацию обожженных частей тела </w:t>
      </w:r>
    </w:p>
    <w:p>
      <w:pPr>
        <w:spacing w:after="0"/>
        <w:ind w:left="0"/>
        <w:jc w:val="both"/>
      </w:pPr>
      <w:r>
        <w:rPr>
          <w:rFonts w:ascii="Times New Roman"/>
          <w:b w:val="false"/>
          <w:i w:val="false"/>
          <w:color w:val="000000"/>
          <w:sz w:val="28"/>
        </w:rPr>
        <w:t>(приложение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уменьшения болей и беспокойства дать 1 таблетку анальгина (0,5 г) и 1 таблетку экстракта валерианы 0,02 г, под язык положить 1 таблетку (0,06 г) валидола; </w:t>
      </w:r>
      <w:r>
        <w:br/>
      </w:r>
      <w:r>
        <w:rPr>
          <w:rFonts w:ascii="Times New Roman"/>
          <w:b w:val="false"/>
          <w:i w:val="false"/>
          <w:color w:val="000000"/>
          <w:sz w:val="28"/>
        </w:rPr>
        <w:t xml:space="preserve">
      давать пить малыми дозами соляно-щелочной раствор (2 г питьевой соды и 4 г поваренной соли на 1 л воды), минеральную воду; </w:t>
      </w:r>
      <w:r>
        <w:br/>
      </w:r>
      <w:r>
        <w:rPr>
          <w:rFonts w:ascii="Times New Roman"/>
          <w:b w:val="false"/>
          <w:i w:val="false"/>
          <w:color w:val="000000"/>
          <w:sz w:val="28"/>
        </w:rPr>
        <w:t xml:space="preserve">
      согревать пострадавшего, прикладывая теплые грелки к необожженным частям тела, и поддерживать в помещении комнатную температуру. </w:t>
      </w:r>
      <w:r>
        <w:br/>
      </w:r>
      <w:r>
        <w:rPr>
          <w:rFonts w:ascii="Times New Roman"/>
          <w:b w:val="false"/>
          <w:i w:val="false"/>
          <w:color w:val="000000"/>
          <w:sz w:val="28"/>
        </w:rPr>
        <w:t xml:space="preserve">
      22.7. Первая врачебная помощь заключается в комплексном симптоматическом лечении обожженного: </w:t>
      </w:r>
      <w:r>
        <w:br/>
      </w:r>
      <w:r>
        <w:rPr>
          <w:rFonts w:ascii="Times New Roman"/>
          <w:b w:val="false"/>
          <w:i w:val="false"/>
          <w:color w:val="000000"/>
          <w:sz w:val="28"/>
        </w:rPr>
        <w:t xml:space="preserve">
      первичный туалет ожоговых ран; </w:t>
      </w:r>
      <w:r>
        <w:br/>
      </w:r>
      <w:r>
        <w:rPr>
          <w:rFonts w:ascii="Times New Roman"/>
          <w:b w:val="false"/>
          <w:i w:val="false"/>
          <w:color w:val="000000"/>
          <w:sz w:val="28"/>
        </w:rPr>
        <w:t xml:space="preserve">
      наложение повязок на обожженную поверхность или контроль повязок, наложенных ранее; </w:t>
      </w:r>
      <w:r>
        <w:br/>
      </w:r>
      <w:r>
        <w:rPr>
          <w:rFonts w:ascii="Times New Roman"/>
          <w:b w:val="false"/>
          <w:i w:val="false"/>
          <w:color w:val="000000"/>
          <w:sz w:val="28"/>
        </w:rPr>
        <w:t xml:space="preserve">
      профилактика контрактуры - обожженная конечность должна быть уложена в положении разгибания, пальцы рук при ожоге кистей должны быть слегка согнуты; </w:t>
      </w:r>
      <w:r>
        <w:br/>
      </w:r>
      <w:r>
        <w:rPr>
          <w:rFonts w:ascii="Times New Roman"/>
          <w:b w:val="false"/>
          <w:i w:val="false"/>
          <w:color w:val="000000"/>
          <w:sz w:val="28"/>
        </w:rPr>
        <w:t xml:space="preserve">
      проведение некротомии при циркулярных и глубоких ожогах конечностей и грудной клетки с образованием толстого и сухого струпа; </w:t>
      </w:r>
      <w:r>
        <w:br/>
      </w:r>
      <w:r>
        <w:rPr>
          <w:rFonts w:ascii="Times New Roman"/>
          <w:b w:val="false"/>
          <w:i w:val="false"/>
          <w:color w:val="000000"/>
          <w:sz w:val="28"/>
        </w:rPr>
        <w:t xml:space="preserve">
      предупреждение развития ожогового шока - ввести анальгин (50% - 2 мл) или промедол (2% - 1 мл) с димедролом (1% - 1 мл) внутримышечно; </w:t>
      </w:r>
      <w:r>
        <w:br/>
      </w:r>
      <w:r>
        <w:rPr>
          <w:rFonts w:ascii="Times New Roman"/>
          <w:b w:val="false"/>
          <w:i w:val="false"/>
          <w:color w:val="000000"/>
          <w:sz w:val="28"/>
        </w:rPr>
        <w:t xml:space="preserve">
      поддержание функций центральной нервной системы, дыхания и кровообращения введением лекарственных препаратов, указанных в п. 20.7. </w:t>
      </w:r>
      <w:r>
        <w:br/>
      </w:r>
      <w:r>
        <w:rPr>
          <w:rFonts w:ascii="Times New Roman"/>
          <w:b w:val="false"/>
          <w:i w:val="false"/>
          <w:color w:val="000000"/>
          <w:sz w:val="28"/>
        </w:rPr>
        <w:t xml:space="preserve">
      При ожоге дыхательных путей и для предупреждения развития пневмонии следует: </w:t>
      </w:r>
      <w:r>
        <w:br/>
      </w:r>
      <w:r>
        <w:rPr>
          <w:rFonts w:ascii="Times New Roman"/>
          <w:b w:val="false"/>
          <w:i w:val="false"/>
          <w:color w:val="000000"/>
          <w:sz w:val="28"/>
        </w:rPr>
        <w:t xml:space="preserve">
      уложить пострадавшего в постель с приподнятым головным концом; </w:t>
      </w:r>
      <w:r>
        <w:br/>
      </w:r>
      <w:r>
        <w:rPr>
          <w:rFonts w:ascii="Times New Roman"/>
          <w:b w:val="false"/>
          <w:i w:val="false"/>
          <w:color w:val="000000"/>
          <w:sz w:val="28"/>
        </w:rPr>
        <w:t xml:space="preserve">
      ввести носовой катетер и периодически подавать для дыхания увлажненный кислород; </w:t>
      </w:r>
      <w:r>
        <w:br/>
      </w:r>
      <w:r>
        <w:rPr>
          <w:rFonts w:ascii="Times New Roman"/>
          <w:b w:val="false"/>
          <w:i w:val="false"/>
          <w:color w:val="000000"/>
          <w:sz w:val="28"/>
        </w:rPr>
        <w:t xml:space="preserve">
      полоскать полость рта и носоглотки слабым раствором перманганата калия 2-3 раза в день; </w:t>
      </w:r>
      <w:r>
        <w:br/>
      </w:r>
      <w:r>
        <w:rPr>
          <w:rFonts w:ascii="Times New Roman"/>
          <w:b w:val="false"/>
          <w:i w:val="false"/>
          <w:color w:val="000000"/>
          <w:sz w:val="28"/>
        </w:rPr>
        <w:t xml:space="preserve">
      делать щелочно-масляные ингаляции с папаверином (2% - 2 мл), эфедрином (5% - 1 мл) и эуфиллином (2,4% - 10 мл); </w:t>
      </w:r>
      <w:r>
        <w:br/>
      </w:r>
      <w:r>
        <w:rPr>
          <w:rFonts w:ascii="Times New Roman"/>
          <w:b w:val="false"/>
          <w:i w:val="false"/>
          <w:color w:val="000000"/>
          <w:sz w:val="28"/>
        </w:rPr>
        <w:t xml:space="preserve">
      проводить антибактериальную терапию антибиотиками в терапевтических дозах; </w:t>
      </w:r>
      <w:r>
        <w:br/>
      </w:r>
      <w:r>
        <w:rPr>
          <w:rFonts w:ascii="Times New Roman"/>
          <w:b w:val="false"/>
          <w:i w:val="false"/>
          <w:color w:val="000000"/>
          <w:sz w:val="28"/>
        </w:rPr>
        <w:t xml:space="preserve">
      вводить преднизолон (60 мг), димедрол (1% - 1 мл), лазикс (1% - 1 мл); </w:t>
      </w:r>
      <w:r>
        <w:br/>
      </w:r>
      <w:r>
        <w:rPr>
          <w:rFonts w:ascii="Times New Roman"/>
          <w:b w:val="false"/>
          <w:i w:val="false"/>
          <w:color w:val="000000"/>
          <w:sz w:val="28"/>
        </w:rPr>
        <w:t xml:space="preserve">
      при появлении признаков декомпенсированного стеноза гортани сделать трахеостомию. </w:t>
      </w:r>
      <w:r>
        <w:br/>
      </w:r>
      <w:r>
        <w:rPr>
          <w:rFonts w:ascii="Times New Roman"/>
          <w:b w:val="false"/>
          <w:i w:val="false"/>
          <w:color w:val="000000"/>
          <w:sz w:val="28"/>
        </w:rPr>
        <w:t xml:space="preserve">
      22.8. Для оказания квалифицированной и специализированной помощи пострадавший должен быть направлен в специализированное отделение стационара в сопровождении лица, допущенного к медицинскому обеспечению водолазов. </w:t>
      </w:r>
      <w:r>
        <w:br/>
      </w:r>
      <w:r>
        <w:rPr>
          <w:rFonts w:ascii="Times New Roman"/>
          <w:b w:val="false"/>
          <w:i w:val="false"/>
          <w:color w:val="000000"/>
          <w:sz w:val="28"/>
        </w:rPr>
        <w:t xml:space="preserve">
      22.9. Осложнениями ожогов могут быть: ожоговый шок, непроходимость дыхательных путей, пневмонии, психогенные расстройства, контрактуры конечностей, пролежни. </w:t>
      </w:r>
      <w:r>
        <w:br/>
      </w:r>
      <w:r>
        <w:rPr>
          <w:rFonts w:ascii="Times New Roman"/>
          <w:b w:val="false"/>
          <w:i w:val="false"/>
          <w:color w:val="000000"/>
          <w:sz w:val="28"/>
        </w:rPr>
        <w:t xml:space="preserve">
      22.10. Для предупреждения ожогов в барокамере из-за возможного возгорания материалов запрещается: </w:t>
      </w:r>
      <w:r>
        <w:br/>
      </w:r>
      <w:r>
        <w:rPr>
          <w:rFonts w:ascii="Times New Roman"/>
          <w:b w:val="false"/>
          <w:i w:val="false"/>
          <w:color w:val="000000"/>
          <w:sz w:val="28"/>
        </w:rPr>
        <w:t xml:space="preserve">
      помещать людей в барокамеру и обслуживать ее в одежде, изготовленной из материала с добавлением синтетических волокон; </w:t>
      </w:r>
      <w:r>
        <w:br/>
      </w:r>
      <w:r>
        <w:rPr>
          <w:rFonts w:ascii="Times New Roman"/>
          <w:b w:val="false"/>
          <w:i w:val="false"/>
          <w:color w:val="000000"/>
          <w:sz w:val="28"/>
        </w:rPr>
        <w:t xml:space="preserve">
      допускать эксплуатацию барокамеры без ее заземления; </w:t>
      </w:r>
      <w:r>
        <w:br/>
      </w:r>
      <w:r>
        <w:rPr>
          <w:rFonts w:ascii="Times New Roman"/>
          <w:b w:val="false"/>
          <w:i w:val="false"/>
          <w:color w:val="000000"/>
          <w:sz w:val="28"/>
        </w:rPr>
        <w:t xml:space="preserve">
      применять внутри барокамеры источники или потребители электроэнергии, не предусмотренные заводом-изготовителем барокамеры; </w:t>
      </w:r>
      <w:r>
        <w:br/>
      </w:r>
      <w:r>
        <w:rPr>
          <w:rFonts w:ascii="Times New Roman"/>
          <w:b w:val="false"/>
          <w:i w:val="false"/>
          <w:color w:val="000000"/>
          <w:sz w:val="28"/>
        </w:rPr>
        <w:t xml:space="preserve">
      превышать концентрацию кислорода в барокамере свыше 25%; </w:t>
      </w:r>
      <w:r>
        <w:br/>
      </w:r>
      <w:r>
        <w:rPr>
          <w:rFonts w:ascii="Times New Roman"/>
          <w:b w:val="false"/>
          <w:i w:val="false"/>
          <w:color w:val="000000"/>
          <w:sz w:val="28"/>
        </w:rPr>
        <w:t xml:space="preserve">
      вносить в барокамеру легковоспламеняющиеся жидкости, масла, вещества </w:t>
      </w:r>
    </w:p>
    <w:bookmarkStart w:name="z357" w:id="142"/>
    <w:p>
      <w:pPr>
        <w:spacing w:after="0"/>
        <w:ind w:left="0"/>
        <w:jc w:val="both"/>
      </w:pPr>
      <w:r>
        <w:rPr>
          <w:rFonts w:ascii="Times New Roman"/>
          <w:b w:val="false"/>
          <w:i w:val="false"/>
          <w:color w:val="000000"/>
          <w:sz w:val="28"/>
        </w:rPr>
        <w:t>
 </w:t>
      </w:r>
    </w:p>
    <w:bookmarkEnd w:id="142"/>
    <w:p>
      <w:pPr>
        <w:spacing w:after="0"/>
        <w:ind w:left="0"/>
        <w:jc w:val="both"/>
      </w:pPr>
      <w:r>
        <w:rPr>
          <w:rFonts w:ascii="Times New Roman"/>
          <w:b w:val="false"/>
          <w:i w:val="false"/>
          <w:color w:val="000000"/>
          <w:sz w:val="28"/>
        </w:rPr>
        <w:t xml:space="preserve">и предметы, способные вызвать появление огня или искры, а также </w:t>
      </w:r>
    </w:p>
    <w:p>
      <w:pPr>
        <w:spacing w:after="0"/>
        <w:ind w:left="0"/>
        <w:jc w:val="both"/>
      </w:pPr>
      <w:r>
        <w:rPr>
          <w:rFonts w:ascii="Times New Roman"/>
          <w:b w:val="false"/>
          <w:i w:val="false"/>
          <w:color w:val="000000"/>
          <w:sz w:val="28"/>
        </w:rPr>
        <w:t>курительные принадлежности.</w:t>
      </w:r>
    </w:p>
    <w:p>
      <w:pPr>
        <w:spacing w:after="0"/>
        <w:ind w:left="0"/>
        <w:jc w:val="both"/>
      </w:pPr>
      <w:r>
        <w:rPr>
          <w:rFonts w:ascii="Times New Roman"/>
          <w:b w:val="false"/>
          <w:i w:val="false"/>
          <w:color w:val="000000"/>
          <w:sz w:val="28"/>
        </w:rPr>
        <w:t>     Для предупреждения ожогов в воде запрещается:</w:t>
      </w:r>
    </w:p>
    <w:p>
      <w:pPr>
        <w:spacing w:after="0"/>
        <w:ind w:left="0"/>
        <w:jc w:val="both"/>
      </w:pPr>
      <w:r>
        <w:rPr>
          <w:rFonts w:ascii="Times New Roman"/>
          <w:b w:val="false"/>
          <w:i w:val="false"/>
          <w:color w:val="000000"/>
          <w:sz w:val="28"/>
        </w:rPr>
        <w:t xml:space="preserve">     допускать перегрев воды, подаваемой в водообогреваемое снаряжение </w:t>
      </w:r>
    </w:p>
    <w:p>
      <w:pPr>
        <w:spacing w:after="0"/>
        <w:ind w:left="0"/>
        <w:jc w:val="both"/>
      </w:pPr>
      <w:r>
        <w:rPr>
          <w:rFonts w:ascii="Times New Roman"/>
          <w:b w:val="false"/>
          <w:i w:val="false"/>
          <w:color w:val="000000"/>
          <w:sz w:val="28"/>
        </w:rPr>
        <w:t>водолаза;</w:t>
      </w:r>
    </w:p>
    <w:p>
      <w:pPr>
        <w:spacing w:after="0"/>
        <w:ind w:left="0"/>
        <w:jc w:val="both"/>
      </w:pPr>
      <w:r>
        <w:rPr>
          <w:rFonts w:ascii="Times New Roman"/>
          <w:b w:val="false"/>
          <w:i w:val="false"/>
          <w:color w:val="000000"/>
          <w:sz w:val="28"/>
        </w:rPr>
        <w:t xml:space="preserve">     при надевании электронагревательной одежды перегибать и смещать </w:t>
      </w:r>
    </w:p>
    <w:p>
      <w:pPr>
        <w:spacing w:after="0"/>
        <w:ind w:left="0"/>
        <w:jc w:val="both"/>
      </w:pPr>
      <w:r>
        <w:rPr>
          <w:rFonts w:ascii="Times New Roman"/>
          <w:b w:val="false"/>
          <w:i w:val="false"/>
          <w:color w:val="000000"/>
          <w:sz w:val="28"/>
        </w:rPr>
        <w:t>нагревательные элементы;</w:t>
      </w:r>
    </w:p>
    <w:p>
      <w:pPr>
        <w:spacing w:after="0"/>
        <w:ind w:left="0"/>
        <w:jc w:val="both"/>
      </w:pPr>
      <w:r>
        <w:rPr>
          <w:rFonts w:ascii="Times New Roman"/>
          <w:b w:val="false"/>
          <w:i w:val="false"/>
          <w:color w:val="000000"/>
          <w:sz w:val="28"/>
        </w:rPr>
        <w:t xml:space="preserve">     увеличивать в процессе спуска по просьбе водолаза силу тока, </w:t>
      </w:r>
    </w:p>
    <w:p>
      <w:pPr>
        <w:spacing w:after="0"/>
        <w:ind w:left="0"/>
        <w:jc w:val="both"/>
      </w:pPr>
      <w:r>
        <w:rPr>
          <w:rFonts w:ascii="Times New Roman"/>
          <w:b w:val="false"/>
          <w:i w:val="false"/>
          <w:color w:val="000000"/>
          <w:sz w:val="28"/>
        </w:rPr>
        <w:t>установленную при рабочей проверке снаряжения.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14 </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Методика проведения искусственного дыхания </w:t>
      </w:r>
    </w:p>
    <w:p>
      <w:pPr>
        <w:spacing w:after="0"/>
        <w:ind w:left="0"/>
        <w:jc w:val="both"/>
      </w:pPr>
      <w:r>
        <w:rPr>
          <w:rFonts w:ascii="Times New Roman"/>
          <w:b w:val="false"/>
          <w:i w:val="false"/>
          <w:color w:val="000000"/>
          <w:sz w:val="28"/>
        </w:rPr>
        <w:t>                 и непрямого массажа сердечной мышцы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8" w:id="1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Для проведения искусственного дыхания пострадавшего уложить на спину, под лопатки подложить валик толщиной 10-15 см. Приподнять шею и как можно дальше запрокинуть голову, затем, выдвигая нижнюю челюсть вперед, открыть рот (рис. 1 бумажного варианта). При наличии слизи или посторонних предметов во рту очистить ротовую полость пальцем, обернутым марлевой салфеткой или носовым платком. </w:t>
      </w:r>
      <w:r>
        <w:br/>
      </w:r>
      <w:r>
        <w:rPr>
          <w:rFonts w:ascii="Times New Roman"/>
          <w:b w:val="false"/>
          <w:i w:val="false"/>
          <w:color w:val="000000"/>
          <w:sz w:val="28"/>
        </w:rPr>
        <w:t>
 </w:t>
      </w:r>
      <w:r>
        <w:br/>
      </w:r>
      <w:r>
        <w:rPr>
          <w:rFonts w:ascii="Times New Roman"/>
          <w:b w:val="false"/>
          <w:i w:val="false"/>
          <w:color w:val="000000"/>
          <w:sz w:val="28"/>
        </w:rPr>
        <w:t xml:space="preserve">
      Рис 1. Запрокидывание головы, выдвижение челюсти вперед и открывание </w:t>
      </w:r>
      <w:r>
        <w:br/>
      </w:r>
      <w:r>
        <w:rPr>
          <w:rFonts w:ascii="Times New Roman"/>
          <w:b w:val="false"/>
          <w:i w:val="false"/>
          <w:color w:val="000000"/>
          <w:sz w:val="28"/>
        </w:rPr>
        <w:t xml:space="preserve">
             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спазме жевательных мышц для открывания рта следует воспользоваться роторасширителем и ввести воздуховод в рот до корня языка. Это исключает попадание воздуха в желудок. </w:t>
      </w:r>
      <w:r>
        <w:br/>
      </w:r>
      <w:r>
        <w:rPr>
          <w:rFonts w:ascii="Times New Roman"/>
          <w:b w:val="false"/>
          <w:i w:val="false"/>
          <w:color w:val="000000"/>
          <w:sz w:val="28"/>
        </w:rPr>
        <w:t xml:space="preserve">
      При отсутствии воздуховода в соответствии с гигиеническими правилами на рот пострадавшего наложить слой марли. </w:t>
      </w:r>
      <w:r>
        <w:br/>
      </w:r>
      <w:r>
        <w:rPr>
          <w:rFonts w:ascii="Times New Roman"/>
          <w:b w:val="false"/>
          <w:i w:val="false"/>
          <w:color w:val="000000"/>
          <w:sz w:val="28"/>
        </w:rPr>
        <w:t xml:space="preserve">
      2. Для искусственной вентиляции легких* способом "изо рта в рот" (рис. 2 бумажного варианта) оказывающий помощь должен: ________________ </w:t>
      </w:r>
      <w:r>
        <w:br/>
      </w:r>
      <w:r>
        <w:rPr>
          <w:rFonts w:ascii="Times New Roman"/>
          <w:b w:val="false"/>
          <w:i w:val="false"/>
          <w:color w:val="000000"/>
          <w:sz w:val="28"/>
        </w:rPr>
        <w:t xml:space="preserve">
      * Искусственная вентиляция легких - синоним искусственного дыхания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опуститься на одно колено сбоку от пострадавшего и фиксировать его голову двумя руками, положив одну руку на лоб, а другую - под затылок; </w:t>
      </w:r>
      <w:r>
        <w:br/>
      </w:r>
      <w:r>
        <w:rPr>
          <w:rFonts w:ascii="Times New Roman"/>
          <w:b w:val="false"/>
          <w:i w:val="false"/>
          <w:color w:val="000000"/>
          <w:sz w:val="28"/>
        </w:rPr>
        <w:t xml:space="preserve">
      сделать глубокий вдох, задерживая выдох, наклониться к пострадавшему и полностью плотно охватить губами его рот; </w:t>
      </w:r>
      <w:r>
        <w:br/>
      </w:r>
      <w:r>
        <w:rPr>
          <w:rFonts w:ascii="Times New Roman"/>
          <w:b w:val="false"/>
          <w:i w:val="false"/>
          <w:color w:val="000000"/>
          <w:sz w:val="28"/>
        </w:rPr>
        <w:t xml:space="preserve">
      зажать нос больного большим и указательным пальцами руки, лежащей на лбу, и сделать плавный и энергичный выдох в дыхательные пути и легкие, обеспечивая тем самым вдох пострадавшего; </w:t>
      </w:r>
      <w:r>
        <w:br/>
      </w:r>
      <w:r>
        <w:rPr>
          <w:rFonts w:ascii="Times New Roman"/>
          <w:b w:val="false"/>
          <w:i w:val="false"/>
          <w:color w:val="000000"/>
          <w:sz w:val="28"/>
        </w:rPr>
        <w:t xml:space="preserve">
      освободить рот и нос для пассивного выдоха больного и отвести свою голову в сторону; </w:t>
      </w:r>
      <w:r>
        <w:br/>
      </w:r>
      <w:r>
        <w:rPr>
          <w:rFonts w:ascii="Times New Roman"/>
          <w:b w:val="false"/>
          <w:i w:val="false"/>
          <w:color w:val="000000"/>
          <w:sz w:val="28"/>
        </w:rPr>
        <w:t xml:space="preserve">
      сделать 1-2 небольших вдоха-выдоха в паузе перед следующим вдуванием воздуха для вентиляции собственных легких; </w:t>
      </w:r>
      <w:r>
        <w:br/>
      </w:r>
      <w:r>
        <w:rPr>
          <w:rFonts w:ascii="Times New Roman"/>
          <w:b w:val="false"/>
          <w:i w:val="false"/>
          <w:color w:val="000000"/>
          <w:sz w:val="28"/>
        </w:rPr>
        <w:t xml:space="preserve">
      продолжать повторять цикл вдоха-выдоха пострадавшему водолазу с частотой 12-15 раз в минуту.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Рис 2. Искусственное дыхание способом "изо рта в рот"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Если проходимость верхних дыхательных путей через рот надежно поддерживать не удается, то искусственное дыхание следует проводить способом "изо рта в нос" (рис. 3 бумажного варианта) в той же последовательности, что и способом "изо рта в рот": </w:t>
      </w:r>
      <w:r>
        <w:br/>
      </w:r>
      <w:r>
        <w:rPr>
          <w:rFonts w:ascii="Times New Roman"/>
          <w:b w:val="false"/>
          <w:i w:val="false"/>
          <w:color w:val="000000"/>
          <w:sz w:val="28"/>
        </w:rPr>
        <w:t xml:space="preserve">
      сжать губы пострадавшему, герметизировать его рот и с силой вдувать воздух через его нос в дыхательные пути; </w:t>
      </w:r>
      <w:r>
        <w:br/>
      </w:r>
      <w:r>
        <w:rPr>
          <w:rFonts w:ascii="Times New Roman"/>
          <w:b w:val="false"/>
          <w:i w:val="false"/>
          <w:color w:val="000000"/>
          <w:sz w:val="28"/>
        </w:rPr>
        <w:t xml:space="preserve">
      освободить после окончания вдоха нос и рот пострадавшего для свободного пассивного выдоха.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Рис 3. Запрокидывание головы и фиксация нижней челюсти для проведения </w:t>
      </w:r>
      <w:r>
        <w:br/>
      </w:r>
      <w:r>
        <w:rPr>
          <w:rFonts w:ascii="Times New Roman"/>
          <w:b w:val="false"/>
          <w:i w:val="false"/>
          <w:color w:val="000000"/>
          <w:sz w:val="28"/>
        </w:rPr>
        <w:t xml:space="preserve">
             искусственного дыхания способом "изо рта в нос"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Необходимо контролировать эффективность искусственной вентиляции легких: </w:t>
      </w:r>
      <w:r>
        <w:br/>
      </w:r>
      <w:r>
        <w:rPr>
          <w:rFonts w:ascii="Times New Roman"/>
          <w:b w:val="false"/>
          <w:i w:val="false"/>
          <w:color w:val="000000"/>
          <w:sz w:val="28"/>
        </w:rPr>
        <w:t xml:space="preserve">
      по величине амплитуды дыхательных движений грудной клетки пострадавшего, которая должна быть не меньше, чем при обычном дыхании; </w:t>
      </w:r>
      <w:r>
        <w:br/>
      </w:r>
      <w:r>
        <w:rPr>
          <w:rFonts w:ascii="Times New Roman"/>
          <w:b w:val="false"/>
          <w:i w:val="false"/>
          <w:color w:val="000000"/>
          <w:sz w:val="28"/>
        </w:rPr>
        <w:t xml:space="preserve">
      по увеличению сопротивления вдуванию воздуха в легкие, которое должно возрастать до естественной величины по мере наполнения и растяжения легких. </w:t>
      </w:r>
      <w:r>
        <w:br/>
      </w:r>
      <w:r>
        <w:rPr>
          <w:rFonts w:ascii="Times New Roman"/>
          <w:b w:val="false"/>
          <w:i w:val="false"/>
          <w:color w:val="000000"/>
          <w:sz w:val="28"/>
        </w:rPr>
        <w:t xml:space="preserve">
      Признаком успешной вентиляции легких является появление самостоятельных дыхательных движений. </w:t>
      </w:r>
      <w:r>
        <w:br/>
      </w:r>
      <w:r>
        <w:rPr>
          <w:rFonts w:ascii="Times New Roman"/>
          <w:b w:val="false"/>
          <w:i w:val="false"/>
          <w:color w:val="000000"/>
          <w:sz w:val="28"/>
        </w:rPr>
        <w:t xml:space="preserve">
      4. Для проведения непрямого массажа сердечной мышцы проводящий массаж должен: </w:t>
      </w:r>
      <w:r>
        <w:br/>
      </w:r>
      <w:r>
        <w:rPr>
          <w:rFonts w:ascii="Times New Roman"/>
          <w:b w:val="false"/>
          <w:i w:val="false"/>
          <w:color w:val="000000"/>
          <w:sz w:val="28"/>
        </w:rPr>
        <w:t xml:space="preserve">
      уложить пострадавшего на спину на твердой поверхности и расстегнуть одежду на груди; </w:t>
      </w:r>
      <w:r>
        <w:br/>
      </w:r>
      <w:r>
        <w:rPr>
          <w:rFonts w:ascii="Times New Roman"/>
          <w:b w:val="false"/>
          <w:i w:val="false"/>
          <w:color w:val="000000"/>
          <w:sz w:val="28"/>
        </w:rPr>
        <w:t xml:space="preserve">
      опуститься на одно колено сбоку от пострадавшего и наложить ладонь, разогнутую в лучезапястном суставе, на нижнюю половину грудины так, чтобы ближайшая к лучезапястному суставу часть ладони упиралась в грудину, а пальцы кисти были перпендикулярны грудине; </w:t>
      </w:r>
      <w:r>
        <w:br/>
      </w:r>
      <w:r>
        <w:rPr>
          <w:rFonts w:ascii="Times New Roman"/>
          <w:b w:val="false"/>
          <w:i w:val="false"/>
          <w:color w:val="000000"/>
          <w:sz w:val="28"/>
        </w:rPr>
        <w:t xml:space="preserve">
      наложить кисть другой руки на тыльную поверхность первой для увеличения давления на грудину, а пальцы обеих рук приподнять, чтобы не касаться ими тела пострадавшего (рис. 4 бумажного варианта);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Рис 4. Положение рук при проведении непрямого массажа сердца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надавить резко на грудину выпрямленными в локтевых суставах руками перпендикулярно по отношению к поверхности грудной клетки, используя при этом тяжесть тела, смещая грудину пострадавшего к позвоночнику на 4-5 см; </w:t>
      </w:r>
      <w:r>
        <w:br/>
      </w:r>
      <w:r>
        <w:rPr>
          <w:rFonts w:ascii="Times New Roman"/>
          <w:b w:val="false"/>
          <w:i w:val="false"/>
          <w:color w:val="000000"/>
          <w:sz w:val="28"/>
        </w:rPr>
        <w:t xml:space="preserve">
      после короткого надавливания на грудину отпустить ее, дать ей снова подняться и снова надавить. </w:t>
      </w:r>
      <w:r>
        <w:br/>
      </w:r>
      <w:r>
        <w:rPr>
          <w:rFonts w:ascii="Times New Roman"/>
          <w:b w:val="false"/>
          <w:i w:val="false"/>
          <w:color w:val="000000"/>
          <w:sz w:val="28"/>
        </w:rPr>
        <w:t xml:space="preserve">
      Минимальный темп непрямого массажа сердечной мышцы должен составлять 60-70 циклов в минуту. </w:t>
      </w:r>
      <w:r>
        <w:br/>
      </w:r>
      <w:r>
        <w:rPr>
          <w:rFonts w:ascii="Times New Roman"/>
          <w:b w:val="false"/>
          <w:i w:val="false"/>
          <w:color w:val="000000"/>
          <w:sz w:val="28"/>
        </w:rPr>
        <w:t xml:space="preserve">
      5. Продолжать массаж следует до момента восстановления самостоятельных сердечных сокращений, обеспечивающих достаточное кровообращение. </w:t>
      </w:r>
      <w:r>
        <w:br/>
      </w:r>
      <w:r>
        <w:rPr>
          <w:rFonts w:ascii="Times New Roman"/>
          <w:b w:val="false"/>
          <w:i w:val="false"/>
          <w:color w:val="000000"/>
          <w:sz w:val="28"/>
        </w:rPr>
        <w:t xml:space="preserve">
      Признаками эффективного массажа сердечной мышцы являются: </w:t>
      </w:r>
      <w:r>
        <w:br/>
      </w:r>
      <w:r>
        <w:rPr>
          <w:rFonts w:ascii="Times New Roman"/>
          <w:b w:val="false"/>
          <w:i w:val="false"/>
          <w:color w:val="000000"/>
          <w:sz w:val="28"/>
        </w:rPr>
        <w:t xml:space="preserve">
      отчетливый пульс на лучевых артериях в области запястья; </w:t>
      </w:r>
      <w:r>
        <w:br/>
      </w:r>
      <w:r>
        <w:rPr>
          <w:rFonts w:ascii="Times New Roman"/>
          <w:b w:val="false"/>
          <w:i w:val="false"/>
          <w:color w:val="000000"/>
          <w:sz w:val="28"/>
        </w:rPr>
        <w:t xml:space="preserve">
      максимальное артериальное давление не ниже 60-70 мм рт.ст.; </w:t>
      </w:r>
      <w:r>
        <w:br/>
      </w:r>
      <w:r>
        <w:rPr>
          <w:rFonts w:ascii="Times New Roman"/>
          <w:b w:val="false"/>
          <w:i w:val="false"/>
          <w:color w:val="000000"/>
          <w:sz w:val="28"/>
        </w:rPr>
        <w:t xml:space="preserve">
      постепенное сужение зрачков; </w:t>
      </w:r>
      <w:r>
        <w:br/>
      </w:r>
      <w:r>
        <w:rPr>
          <w:rFonts w:ascii="Times New Roman"/>
          <w:b w:val="false"/>
          <w:i w:val="false"/>
          <w:color w:val="000000"/>
          <w:sz w:val="28"/>
        </w:rPr>
        <w:t xml:space="preserve">
      порозовение кожи носогубного треугольника; </w:t>
      </w:r>
      <w:r>
        <w:br/>
      </w:r>
      <w:r>
        <w:rPr>
          <w:rFonts w:ascii="Times New Roman"/>
          <w:b w:val="false"/>
          <w:i w:val="false"/>
          <w:color w:val="000000"/>
          <w:sz w:val="28"/>
        </w:rPr>
        <w:t xml:space="preserve">
      появление самостоятельных дыхательных движений. </w:t>
      </w:r>
      <w:r>
        <w:br/>
      </w:r>
      <w:r>
        <w:rPr>
          <w:rFonts w:ascii="Times New Roman"/>
          <w:b w:val="false"/>
          <w:i w:val="false"/>
          <w:color w:val="000000"/>
          <w:sz w:val="28"/>
        </w:rPr>
        <w:t xml:space="preserve">
      6. Для повышения эффективности массажа сердечной мышцы необходимо: </w:t>
      </w:r>
      <w:r>
        <w:br/>
      </w:r>
      <w:r>
        <w:rPr>
          <w:rFonts w:ascii="Times New Roman"/>
          <w:b w:val="false"/>
          <w:i w:val="false"/>
          <w:color w:val="000000"/>
          <w:sz w:val="28"/>
        </w:rPr>
        <w:t xml:space="preserve">
      пережать брюшную аорту, придавив ее кулаком к левой стороне позвоночника на уровне пупка; </w:t>
      </w:r>
      <w:r>
        <w:br/>
      </w:r>
      <w:r>
        <w:rPr>
          <w:rFonts w:ascii="Times New Roman"/>
          <w:b w:val="false"/>
          <w:i w:val="false"/>
          <w:color w:val="000000"/>
          <w:sz w:val="28"/>
        </w:rPr>
        <w:t xml:space="preserve">
      поднять пострадавшему ноги на 50-70 см выше уровня сердца. </w:t>
      </w:r>
      <w:r>
        <w:br/>
      </w:r>
      <w:r>
        <w:rPr>
          <w:rFonts w:ascii="Times New Roman"/>
          <w:b w:val="false"/>
          <w:i w:val="false"/>
          <w:color w:val="000000"/>
          <w:sz w:val="28"/>
        </w:rPr>
        <w:t xml:space="preserve">
      При проведении массажа сердечной мышцы может произойти перелом одного или двух ребер. Это осложнение не является противопоказанием к продолжению массажа сердца. </w:t>
      </w:r>
      <w:r>
        <w:br/>
      </w:r>
      <w:r>
        <w:rPr>
          <w:rFonts w:ascii="Times New Roman"/>
          <w:b w:val="false"/>
          <w:i w:val="false"/>
          <w:color w:val="000000"/>
          <w:sz w:val="28"/>
        </w:rPr>
        <w:t xml:space="preserve">
      Проведение массажа сердца требует достаточной силы и выносливости, поэтому необходима смена массирующего каждые 5-7 мин. Смена должна производиться быстро, без прекращения ритмического массажа сердца. </w:t>
      </w:r>
      <w:r>
        <w:br/>
      </w:r>
      <w:r>
        <w:rPr>
          <w:rFonts w:ascii="Times New Roman"/>
          <w:b w:val="false"/>
          <w:i w:val="false"/>
          <w:color w:val="000000"/>
          <w:sz w:val="28"/>
        </w:rPr>
        <w:t xml:space="preserve">
      7. Часто необходимо проводить одновременно искусственную вентиляцию </w:t>
      </w:r>
    </w:p>
    <w:bookmarkEnd w:id="143"/>
    <w:bookmarkStart w:name="z367" w:id="144"/>
    <w:p>
      <w:pPr>
        <w:spacing w:after="0"/>
        <w:ind w:left="0"/>
        <w:jc w:val="both"/>
      </w:pPr>
      <w:r>
        <w:rPr>
          <w:rFonts w:ascii="Times New Roman"/>
          <w:b w:val="false"/>
          <w:i w:val="false"/>
          <w:color w:val="000000"/>
          <w:sz w:val="28"/>
        </w:rPr>
        <w:t>
 </w:t>
      </w:r>
    </w:p>
    <w:bookmarkEnd w:id="144"/>
    <w:p>
      <w:pPr>
        <w:spacing w:after="0"/>
        <w:ind w:left="0"/>
        <w:jc w:val="both"/>
      </w:pPr>
      <w:r>
        <w:rPr>
          <w:rFonts w:ascii="Times New Roman"/>
          <w:b w:val="false"/>
          <w:i w:val="false"/>
          <w:color w:val="000000"/>
          <w:sz w:val="28"/>
        </w:rPr>
        <w:t xml:space="preserve">легких и непрямой массаж сердечной мышцы. Эти два метода требуют действий </w:t>
      </w:r>
    </w:p>
    <w:p>
      <w:pPr>
        <w:spacing w:after="0"/>
        <w:ind w:left="0"/>
        <w:jc w:val="both"/>
      </w:pPr>
      <w:r>
        <w:rPr>
          <w:rFonts w:ascii="Times New Roman"/>
          <w:b w:val="false"/>
          <w:i w:val="false"/>
          <w:color w:val="000000"/>
          <w:sz w:val="28"/>
        </w:rPr>
        <w:t>двух человек (рис. 5 бумажного варианта).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5. Проведение искусственного дыхания и непрямого массажа сердца   </w:t>
      </w:r>
    </w:p>
    <w:p>
      <w:pPr>
        <w:spacing w:after="0"/>
        <w:ind w:left="0"/>
        <w:jc w:val="both"/>
      </w:pPr>
      <w:r>
        <w:rPr>
          <w:rFonts w:ascii="Times New Roman"/>
          <w:b w:val="false"/>
          <w:i w:val="false"/>
          <w:color w:val="000000"/>
          <w:sz w:val="28"/>
        </w:rPr>
        <w:t>            одновременно двумя людьми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Частота искусственной вентиляции легких должна относиться к частоте </w:t>
      </w:r>
    </w:p>
    <w:p>
      <w:pPr>
        <w:spacing w:after="0"/>
        <w:ind w:left="0"/>
        <w:jc w:val="both"/>
      </w:pPr>
      <w:r>
        <w:rPr>
          <w:rFonts w:ascii="Times New Roman"/>
          <w:b w:val="false"/>
          <w:i w:val="false"/>
          <w:color w:val="000000"/>
          <w:sz w:val="28"/>
        </w:rPr>
        <w:t>надавливания на грудину как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15 </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Способы остановки кровотечения</w:t>
      </w:r>
    </w:p>
    <w:p>
      <w:pPr>
        <w:spacing w:after="0"/>
        <w:ind w:left="0"/>
        <w:jc w:val="both"/>
      </w:pPr>
      <w:r>
        <w:rPr>
          <w:rFonts w:ascii="Times New Roman"/>
          <w:b w:val="false"/>
          <w:i w:val="false"/>
          <w:color w:val="000000"/>
          <w:sz w:val="28"/>
        </w:rPr>
        <w:t>                при оказании первой медицинской помощи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зависимости от повреждений кровеносных сосудов кровотечение </w:t>
      </w:r>
    </w:p>
    <w:p>
      <w:pPr>
        <w:spacing w:after="0"/>
        <w:ind w:left="0"/>
        <w:jc w:val="both"/>
      </w:pPr>
      <w:r>
        <w:rPr>
          <w:rFonts w:ascii="Times New Roman"/>
          <w:b w:val="false"/>
          <w:i w:val="false"/>
          <w:color w:val="000000"/>
          <w:sz w:val="28"/>
        </w:rPr>
        <w:t>бывает капиллярным, венозным, артериальным.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Капиллярное кровотечение наблюдается из поверхностных ран. Оно возникает при повреждении капилляров и характеризуется медленным каплеобразным выделением крови. Для его остановки необходимо после обработки краев раны раствором йода на кровоточащий участок наложить марлевую стерильную салфетку, поверх салфетки положить слой ваты и перевязать рану бинтом. </w:t>
      </w:r>
      <w:r>
        <w:br/>
      </w:r>
      <w:r>
        <w:rPr>
          <w:rFonts w:ascii="Times New Roman"/>
          <w:b w:val="false"/>
          <w:i w:val="false"/>
          <w:color w:val="000000"/>
          <w:sz w:val="28"/>
        </w:rPr>
        <w:t xml:space="preserve">
      3. Венозное кровотечение возникает при повреждении вен и характеризуется медленным струйным вытеканием крови темно-красного цвета. Для его остановки необходимо приподнять поврежденную поверхность. На рану наложить давящую повязку, используя индивидуальный перевязочный пакет. </w:t>
      </w:r>
      <w:r>
        <w:br/>
      </w:r>
      <w:r>
        <w:rPr>
          <w:rFonts w:ascii="Times New Roman"/>
          <w:b w:val="false"/>
          <w:i w:val="false"/>
          <w:color w:val="000000"/>
          <w:sz w:val="28"/>
        </w:rPr>
        <w:t xml:space="preserve">
      4. Артериальное кровотечение возникает при повреждении артерий и </w:t>
      </w:r>
    </w:p>
    <w:bookmarkStart w:name="z368" w:id="145"/>
    <w:p>
      <w:pPr>
        <w:spacing w:after="0"/>
        <w:ind w:left="0"/>
        <w:jc w:val="both"/>
      </w:pPr>
      <w:r>
        <w:rPr>
          <w:rFonts w:ascii="Times New Roman"/>
          <w:b w:val="false"/>
          <w:i w:val="false"/>
          <w:color w:val="000000"/>
          <w:sz w:val="28"/>
        </w:rPr>
        <w:t>
 </w:t>
      </w:r>
    </w:p>
    <w:bookmarkEnd w:id="145"/>
    <w:p>
      <w:pPr>
        <w:spacing w:after="0"/>
        <w:ind w:left="0"/>
        <w:jc w:val="both"/>
      </w:pPr>
      <w:r>
        <w:rPr>
          <w:rFonts w:ascii="Times New Roman"/>
          <w:b w:val="false"/>
          <w:i w:val="false"/>
          <w:color w:val="000000"/>
          <w:sz w:val="28"/>
        </w:rPr>
        <w:t xml:space="preserve">характеризуется интенсивным струйным, пульсирующим вытеканием из раны </w:t>
      </w:r>
    </w:p>
    <w:p>
      <w:pPr>
        <w:spacing w:after="0"/>
        <w:ind w:left="0"/>
        <w:jc w:val="both"/>
      </w:pPr>
      <w:r>
        <w:rPr>
          <w:rFonts w:ascii="Times New Roman"/>
          <w:b w:val="false"/>
          <w:i w:val="false"/>
          <w:color w:val="000000"/>
          <w:sz w:val="28"/>
        </w:rPr>
        <w:t xml:space="preserve">крови алого цвета. Для остановки артериального кровотечения поврежденную </w:t>
      </w:r>
    </w:p>
    <w:p>
      <w:pPr>
        <w:spacing w:after="0"/>
        <w:ind w:left="0"/>
        <w:jc w:val="both"/>
      </w:pPr>
      <w:r>
        <w:rPr>
          <w:rFonts w:ascii="Times New Roman"/>
          <w:b w:val="false"/>
          <w:i w:val="false"/>
          <w:color w:val="000000"/>
          <w:sz w:val="28"/>
        </w:rPr>
        <w:t xml:space="preserve">артерию прижать пальцами или кулаком выше места ранения и подлежащей кости </w:t>
      </w:r>
    </w:p>
    <w:p>
      <w:pPr>
        <w:spacing w:after="0"/>
        <w:ind w:left="0"/>
        <w:jc w:val="both"/>
      </w:pPr>
      <w:r>
        <w:rPr>
          <w:rFonts w:ascii="Times New Roman"/>
          <w:b w:val="false"/>
          <w:i w:val="false"/>
          <w:color w:val="000000"/>
          <w:sz w:val="28"/>
        </w:rPr>
        <w:t>в определенных анатомических точках (типичных местах) (рис. 1 бумажного</w:t>
      </w:r>
    </w:p>
    <w:p>
      <w:pPr>
        <w:spacing w:after="0"/>
        <w:ind w:left="0"/>
        <w:jc w:val="both"/>
      </w:pPr>
      <w:r>
        <w:rPr>
          <w:rFonts w:ascii="Times New Roman"/>
          <w:b w:val="false"/>
          <w:i w:val="false"/>
          <w:color w:val="000000"/>
          <w:sz w:val="28"/>
        </w:rPr>
        <w:t>варианта).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Типичные места пережатия артерий для остановки кровотечения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Типичные места прижатия артерий следующие:</w:t>
      </w:r>
    </w:p>
    <w:p>
      <w:pPr>
        <w:spacing w:after="0"/>
        <w:ind w:left="0"/>
        <w:jc w:val="both"/>
      </w:pPr>
      <w:r>
        <w:rPr>
          <w:rFonts w:ascii="Times New Roman"/>
          <w:b w:val="false"/>
          <w:i w:val="false"/>
          <w:color w:val="000000"/>
          <w:sz w:val="28"/>
        </w:rPr>
        <w:t>     1 - впереди козелка уха - для височной артерии;</w:t>
      </w:r>
    </w:p>
    <w:p>
      <w:pPr>
        <w:spacing w:after="0"/>
        <w:ind w:left="0"/>
        <w:jc w:val="both"/>
      </w:pPr>
      <w:r>
        <w:rPr>
          <w:rFonts w:ascii="Times New Roman"/>
          <w:b w:val="false"/>
          <w:i w:val="false"/>
          <w:color w:val="000000"/>
          <w:sz w:val="28"/>
        </w:rPr>
        <w:t xml:space="preserve">     2 - впереди жевательной мышцы по краю нижней челюсти - для артерии </w:t>
      </w:r>
    </w:p>
    <w:p>
      <w:pPr>
        <w:spacing w:after="0"/>
        <w:ind w:left="0"/>
        <w:jc w:val="both"/>
      </w:pPr>
      <w:r>
        <w:rPr>
          <w:rFonts w:ascii="Times New Roman"/>
          <w:b w:val="false"/>
          <w:i w:val="false"/>
          <w:color w:val="000000"/>
          <w:sz w:val="28"/>
        </w:rPr>
        <w:t>щеки;</w:t>
      </w:r>
    </w:p>
    <w:p>
      <w:pPr>
        <w:spacing w:after="0"/>
        <w:ind w:left="0"/>
        <w:jc w:val="both"/>
      </w:pPr>
      <w:r>
        <w:rPr>
          <w:rFonts w:ascii="Times New Roman"/>
          <w:b w:val="false"/>
          <w:i w:val="false"/>
          <w:color w:val="000000"/>
          <w:sz w:val="28"/>
        </w:rPr>
        <w:t xml:space="preserve">     3 - на середине у внутреннего края грудино-ключично-сосцевидной мышцы </w:t>
      </w:r>
    </w:p>
    <w:p>
      <w:pPr>
        <w:spacing w:after="0"/>
        <w:ind w:left="0"/>
        <w:jc w:val="both"/>
      </w:pPr>
      <w:r>
        <w:rPr>
          <w:rFonts w:ascii="Times New Roman"/>
          <w:b w:val="false"/>
          <w:i w:val="false"/>
          <w:color w:val="000000"/>
          <w:sz w:val="28"/>
        </w:rPr>
        <w:t>на шее - для сонной артерии;</w:t>
      </w:r>
    </w:p>
    <w:p>
      <w:pPr>
        <w:spacing w:after="0"/>
        <w:ind w:left="0"/>
        <w:jc w:val="both"/>
      </w:pPr>
      <w:r>
        <w:rPr>
          <w:rFonts w:ascii="Times New Roman"/>
          <w:b w:val="false"/>
          <w:i w:val="false"/>
          <w:color w:val="000000"/>
          <w:sz w:val="28"/>
        </w:rPr>
        <w:t>     4 - надключичная область - для подключичной артерии;</w:t>
      </w:r>
    </w:p>
    <w:p>
      <w:pPr>
        <w:spacing w:after="0"/>
        <w:ind w:left="0"/>
        <w:jc w:val="both"/>
      </w:pPr>
      <w:r>
        <w:rPr>
          <w:rFonts w:ascii="Times New Roman"/>
          <w:b w:val="false"/>
          <w:i w:val="false"/>
          <w:color w:val="000000"/>
          <w:sz w:val="28"/>
        </w:rPr>
        <w:t>     5 - подмышечная область - для артерии плеча;</w:t>
      </w:r>
    </w:p>
    <w:p>
      <w:pPr>
        <w:spacing w:after="0"/>
        <w:ind w:left="0"/>
        <w:jc w:val="both"/>
      </w:pPr>
      <w:r>
        <w:rPr>
          <w:rFonts w:ascii="Times New Roman"/>
          <w:b w:val="false"/>
          <w:i w:val="false"/>
          <w:color w:val="000000"/>
          <w:sz w:val="28"/>
        </w:rPr>
        <w:t xml:space="preserve">     6 - внутренняя поверхность двуглавой мышцы - для артерии плеча и </w:t>
      </w:r>
    </w:p>
    <w:p>
      <w:pPr>
        <w:spacing w:after="0"/>
        <w:ind w:left="0"/>
        <w:jc w:val="both"/>
      </w:pPr>
      <w:r>
        <w:rPr>
          <w:rFonts w:ascii="Times New Roman"/>
          <w:b w:val="false"/>
          <w:i w:val="false"/>
          <w:color w:val="000000"/>
          <w:sz w:val="28"/>
        </w:rPr>
        <w:t>предплечья;</w:t>
      </w:r>
    </w:p>
    <w:p>
      <w:pPr>
        <w:spacing w:after="0"/>
        <w:ind w:left="0"/>
        <w:jc w:val="both"/>
      </w:pPr>
      <w:r>
        <w:rPr>
          <w:rFonts w:ascii="Times New Roman"/>
          <w:b w:val="false"/>
          <w:i w:val="false"/>
          <w:color w:val="000000"/>
          <w:sz w:val="28"/>
        </w:rPr>
        <w:t>     7 - ниже пупочной области - для аорты и артерии малого таза;</w:t>
      </w:r>
    </w:p>
    <w:p>
      <w:pPr>
        <w:spacing w:after="0"/>
        <w:ind w:left="0"/>
        <w:jc w:val="both"/>
      </w:pPr>
      <w:r>
        <w:rPr>
          <w:rFonts w:ascii="Times New Roman"/>
          <w:b w:val="false"/>
          <w:i w:val="false"/>
          <w:color w:val="000000"/>
          <w:sz w:val="28"/>
        </w:rPr>
        <w:t>     8 - паховая область - для артерий бедра и голени.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9" w:id="1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4.2. Для остановки артериального кровотечения можно применить способ максимального сгибания и фиксации раненной конечности (рис. 2 бумажного варианта). Для большей эффективности этого способа необходимо положить под сгибаемый сустав валик из бинта или ваты. </w:t>
      </w:r>
      <w:r>
        <w:br/>
      </w:r>
      <w:r>
        <w:rPr>
          <w:rFonts w:ascii="Times New Roman"/>
          <w:b w:val="false"/>
          <w:i w:val="false"/>
          <w:color w:val="000000"/>
          <w:sz w:val="28"/>
        </w:rPr>
        <w:t>
 </w:t>
      </w:r>
      <w:r>
        <w:br/>
      </w:r>
      <w:r>
        <w:rPr>
          <w:rFonts w:ascii="Times New Roman"/>
          <w:b w:val="false"/>
          <w:i w:val="false"/>
          <w:color w:val="000000"/>
          <w:sz w:val="28"/>
        </w:rPr>
        <w:t xml:space="preserve">
      Рис 2. Остановка кровотечения максимальным сгибанием и фиксацией </w:t>
      </w:r>
      <w:r>
        <w:br/>
      </w:r>
      <w:r>
        <w:rPr>
          <w:rFonts w:ascii="Times New Roman"/>
          <w:b w:val="false"/>
          <w:i w:val="false"/>
          <w:color w:val="000000"/>
          <w:sz w:val="28"/>
        </w:rPr>
        <w:t xml:space="preserve">
             конечностей при кровотечении из подколенной (а) и локтевой (б) </w:t>
      </w:r>
      <w:r>
        <w:br/>
      </w:r>
      <w:r>
        <w:rPr>
          <w:rFonts w:ascii="Times New Roman"/>
          <w:b w:val="false"/>
          <w:i w:val="false"/>
          <w:color w:val="000000"/>
          <w:sz w:val="28"/>
        </w:rPr>
        <w:t xml:space="preserve">
             артерий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Наиболее надежным для остановки артериального кровотечения является способ наложения жгута. Жгут наложить выше места кровотечения. Предварительно место наложения обернуть полотенцем, бинтом или одеждой. Поврежденную конечность приподнять, жгут растянуть, сделать 2-3 оборота вокруг конечности и закрепить концы жгута. Жгут затягивать с умеренным усилием, достаточным для прекращения кровотечения. Жгут оставлять не более чем на 1,5 ч. Время наложения записать на бумаге, которую фиксировать к жгуту. По истечении указанного времени жгут необходимо снять на 2-5 мин, при возникновении кровотечения на это время прижать артерию в типичном месте. Затем вновь применить жгут на 30 мин, несколько отступив от прежнего места наложения. Рану забинтовать с помощью индивидуального перевязочного пакета. </w:t>
      </w:r>
      <w:r>
        <w:br/>
      </w:r>
      <w:r>
        <w:rPr>
          <w:rFonts w:ascii="Times New Roman"/>
          <w:b w:val="false"/>
          <w:i w:val="false"/>
          <w:color w:val="000000"/>
          <w:sz w:val="28"/>
        </w:rPr>
        <w:t xml:space="preserve">
      Для оказания дальнейшей помощи пострадавшего срочно направить в здравпункт или в хирургический стационар. При транспортировке поврежденная конечность должна быть фиксирована. При подозрении на внутреннее кровотечение (брюшная полость, полость груди) пострадавшего перевозить в полусидячем положении с согнутыми в коленях ногами. На поврежденную область положить "пузырь" с холодной водой (рис. 3 бумажного варианта).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Рис 3. Положение при транспортировке пострадавшего с кровотечением в </w:t>
      </w:r>
      <w:r>
        <w:br/>
      </w:r>
      <w:r>
        <w:rPr>
          <w:rFonts w:ascii="Times New Roman"/>
          <w:b w:val="false"/>
          <w:i w:val="false"/>
          <w:color w:val="000000"/>
          <w:sz w:val="28"/>
        </w:rPr>
        <w:t xml:space="preserve">
             полость живота. </w:t>
      </w:r>
      <w:r>
        <w:br/>
      </w:r>
      <w:r>
        <w:rPr>
          <w:rFonts w:ascii="Times New Roman"/>
          <w:b w:val="false"/>
          <w:i w:val="false"/>
          <w:color w:val="000000"/>
          <w:sz w:val="28"/>
        </w:rPr>
        <w:t xml:space="preserve">
             1 - "пузырь" со льдом </w:t>
      </w:r>
      <w:r>
        <w:br/>
      </w:r>
      <w:r>
        <w:rPr>
          <w:rFonts w:ascii="Times New Roman"/>
          <w:b w:val="false"/>
          <w:i w:val="false"/>
          <w:color w:val="000000"/>
          <w:sz w:val="28"/>
        </w:rPr>
        <w:t>
 </w:t>
      </w:r>
    </w:p>
    <w:bookmarkEnd w:id="146"/>
    <w:bookmarkStart w:name="z372" w:id="147"/>
    <w:p>
      <w:pPr>
        <w:spacing w:after="0"/>
        <w:ind w:left="0"/>
        <w:jc w:val="both"/>
      </w:pPr>
      <w:r>
        <w:rPr>
          <w:rFonts w:ascii="Times New Roman"/>
          <w:b w:val="false"/>
          <w:i w:val="false"/>
          <w:color w:val="000000"/>
          <w:sz w:val="28"/>
        </w:rPr>
        <w:t xml:space="preserve">
                                                       Приложение 16 </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3" w:id="14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Методика внутривенных и внутрисердечных введений </w:t>
      </w:r>
      <w:r>
        <w:br/>
      </w:r>
      <w:r>
        <w:rPr>
          <w:rFonts w:ascii="Times New Roman"/>
          <w:b w:val="false"/>
          <w:i w:val="false"/>
          <w:color w:val="000000"/>
          <w:sz w:val="28"/>
        </w:rPr>
        <w:t xml:space="preserve">
               лекарственных веществ в условиях барокамеры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Показания к применению внутривенных и внутрисердечных инъекций определяет врач. Проводить эти манипуляции в условиях барокамеры может водолазный врач или водолазный фельдшер под руководством водолазного врача. Лекарственные вещества для парентеральных введений, включая внутримышечные и подкожные, в барокамеру передает лицо, допущенное к медицинскому обеспечению водолазов и знающее правила асептики и антисептики. </w:t>
      </w:r>
      <w:r>
        <w:br/>
      </w:r>
      <w:r>
        <w:rPr>
          <w:rFonts w:ascii="Times New Roman"/>
          <w:b w:val="false"/>
          <w:i w:val="false"/>
          <w:color w:val="000000"/>
          <w:sz w:val="28"/>
        </w:rPr>
        <w:t xml:space="preserve">
      2. Для инъекций пользоваться, как правило, одноразовыми шприцами и иглами. Лекарственные вещества набирать в шприц медленным движением поршня, следя, чтобы в шприце не было воздуха. Шприц завернуть в стерильные салфетки и передать в барокамеру через шлюз на лотке. Одновременно передать 3 запасные инъекционные иглы, марлевый шарик, смоченный спиртом, в стерильных салфетках резиновый жгут и ватную подушечку размером 200х150х30 мм, обшитую клеенкой, для проведения внутривенных инъекций. </w:t>
      </w:r>
      <w:r>
        <w:br/>
      </w:r>
      <w:r>
        <w:rPr>
          <w:rFonts w:ascii="Times New Roman"/>
          <w:b w:val="false"/>
          <w:i w:val="false"/>
          <w:color w:val="000000"/>
          <w:sz w:val="28"/>
        </w:rPr>
        <w:t xml:space="preserve">
      3. Систему для внутривенных вливаний (см. рисунок) готовить к применению в барокамере в условиях повышенного давления с использованием специального флакона с лекарственным средством вместимостью 400 мл. Систему и флакон передать в барокамеру через шлюз. Перед применением такой системы осмотреть целостность упаковочного пакета. Затем с резиновой пробки флакона снять металлический кружок, ввести в резиновую пробку иглу с трубкой, которую извлечь из пакета. В резиновую пробку флакона с лекарственным веществом дополнительно ввести короткую иглу из системы. Флакон перевернуть вверх дном и подвесить с помощью марлевых бинтов к какой-либо части барокамеры (скоба, рым, шлюз), расположенной на 70-100 см выше грудной клетки больного.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Система для внутривенных вливаний в условиях повышенного </w:t>
      </w:r>
      <w:r>
        <w:br/>
      </w:r>
      <w:r>
        <w:rPr>
          <w:rFonts w:ascii="Times New Roman"/>
          <w:b w:val="false"/>
          <w:i w:val="false"/>
          <w:color w:val="000000"/>
          <w:sz w:val="28"/>
        </w:rPr>
        <w:t xml:space="preserve">
      давления (см. рисунок на бумажном варианте):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 флакон с лекарственным средством; 2 - короткая игла; </w:t>
      </w:r>
      <w:r>
        <w:br/>
      </w:r>
      <w:r>
        <w:rPr>
          <w:rFonts w:ascii="Times New Roman"/>
          <w:b w:val="false"/>
          <w:i w:val="false"/>
          <w:color w:val="000000"/>
          <w:sz w:val="28"/>
        </w:rPr>
        <w:t xml:space="preserve">
      3 - капельница; 4 - зажим; 5 - резиновая трубка; 6 - инъекционная </w:t>
      </w:r>
      <w:r>
        <w:br/>
      </w:r>
      <w:r>
        <w:rPr>
          <w:rFonts w:ascii="Times New Roman"/>
          <w:b w:val="false"/>
          <w:i w:val="false"/>
          <w:color w:val="000000"/>
          <w:sz w:val="28"/>
        </w:rPr>
        <w:t xml:space="preserve">
      игла; 7 - длинная игла; 8 - резиновый баллон от сфигмоманометра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подвешивания флакона: заполнить систему лекарством; пунктировать локтевую вену инъекционной иглой; подсоединить систему к инъекционной игле; капельно ввести лекарство в вену. </w:t>
      </w:r>
      <w:r>
        <w:br/>
      </w:r>
      <w:r>
        <w:rPr>
          <w:rFonts w:ascii="Times New Roman"/>
          <w:b w:val="false"/>
          <w:i w:val="false"/>
          <w:color w:val="000000"/>
          <w:sz w:val="28"/>
        </w:rPr>
        <w:t xml:space="preserve">
      4. При повышенном венозном давлении или при лечении больных в барокамере типа РК высота размещения флакона может оказаться недостаточной для создания давления, обеспечивающего введение лекарственного средства в вену. В этом случае к трубке с длинной иглой, введенной во флакон, необходимо присоединить резиновый баллон с невозвратным клапаном от сфигмоманометра по схеме рисунка. Необходимое давление во флаконе поддерживать прокачкой воздуха через резиновый баллон. Средняя частота капель должна составлять около 60 в минуту вне зависимости от количества лекарственного вещества во флаконе. Когда возникает потребность в быстром введении лекарственных веществ, трубку капельницы перекрыть зажимом недалеко от иглы, а ниже прижатия трубку протереть спиртом, проколоть и ввести шприцем нужное лекарственное вещество. </w:t>
      </w:r>
      <w:r>
        <w:br/>
      </w:r>
      <w:r>
        <w:rPr>
          <w:rFonts w:ascii="Times New Roman"/>
          <w:b w:val="false"/>
          <w:i w:val="false"/>
          <w:color w:val="000000"/>
          <w:sz w:val="28"/>
        </w:rPr>
        <w:t xml:space="preserve">
      5. При внутривенных инъекциях соблюдать следующие меры предосторожности: </w:t>
      </w:r>
      <w:r>
        <w:br/>
      </w:r>
      <w:r>
        <w:rPr>
          <w:rFonts w:ascii="Times New Roman"/>
          <w:b w:val="false"/>
          <w:i w:val="false"/>
          <w:color w:val="000000"/>
          <w:sz w:val="28"/>
        </w:rPr>
        <w:t xml:space="preserve">
      за системой для внутривенных вливаний установить постоянный контроль, исключающий попадание воздуха в вену или лекарства под кожу больного; </w:t>
      </w:r>
      <w:r>
        <w:br/>
      </w:r>
      <w:r>
        <w:rPr>
          <w:rFonts w:ascii="Times New Roman"/>
          <w:b w:val="false"/>
          <w:i w:val="false"/>
          <w:color w:val="000000"/>
          <w:sz w:val="28"/>
        </w:rPr>
        <w:t xml:space="preserve">
      все манипуляции проводить с соблюдением правил асептики и антисептики; </w:t>
      </w:r>
      <w:r>
        <w:br/>
      </w:r>
      <w:r>
        <w:rPr>
          <w:rFonts w:ascii="Times New Roman"/>
          <w:b w:val="false"/>
          <w:i w:val="false"/>
          <w:color w:val="000000"/>
          <w:sz w:val="28"/>
        </w:rPr>
        <w:t xml:space="preserve">
      инъекционную иглу держать в вене не более 4-6 ч в связи с повышенной микробной обсемененностью в барокамере; </w:t>
      </w:r>
      <w:r>
        <w:br/>
      </w:r>
      <w:r>
        <w:rPr>
          <w:rFonts w:ascii="Times New Roman"/>
          <w:b w:val="false"/>
          <w:i w:val="false"/>
          <w:color w:val="000000"/>
          <w:sz w:val="28"/>
        </w:rPr>
        <w:t xml:space="preserve">
      при необходимости повторного введения жидкости в течение срока, превышающего 4-6 ч, установить новую систему для внутривенных вливаний на другой вене; </w:t>
      </w:r>
      <w:r>
        <w:br/>
      </w:r>
      <w:r>
        <w:rPr>
          <w:rFonts w:ascii="Times New Roman"/>
          <w:b w:val="false"/>
          <w:i w:val="false"/>
          <w:color w:val="000000"/>
          <w:sz w:val="28"/>
        </w:rPr>
        <w:t xml:space="preserve">
      по окончании инъекций иглу быстро извлечь, к месту прокола прижать шарик со спиртом, а для предупреждения кровотечения из локтевой вены руку согнуть в локтевом суставе на 2-3 мин; </w:t>
      </w:r>
      <w:r>
        <w:br/>
      </w:r>
      <w:r>
        <w:rPr>
          <w:rFonts w:ascii="Times New Roman"/>
          <w:b w:val="false"/>
          <w:i w:val="false"/>
          <w:color w:val="000000"/>
          <w:sz w:val="28"/>
        </w:rPr>
        <w:t xml:space="preserve">
      материал, смоченный спиртом, удалить из барокамеры после использования, а барокамеру провентилировать. </w:t>
      </w:r>
      <w:r>
        <w:br/>
      </w:r>
      <w:r>
        <w:rPr>
          <w:rFonts w:ascii="Times New Roman"/>
          <w:b w:val="false"/>
          <w:i w:val="false"/>
          <w:color w:val="000000"/>
          <w:sz w:val="28"/>
        </w:rPr>
        <w:t xml:space="preserve">
      6. При реанимации более эффективным будет введение медикаментов в подключичную вену. Пункция и катетеризация подключичной вены выполняется только врачом. Для ее проведения необходимы: набор для пункции подключичной вены, который состоит из толстой иглы со срезом под углом 45 оС длиной 10-15 см и системы для катетеризации подключичной вены, состоящей из полиэтиленового катетера (диаметром 0,8; 1; 1,4 мм), лески-проводника и двух колпачков-заглушек; шприц на 20 мл; игла для анестезии кожи; раствор новокаина 0,25%-ный; спирт 70 о; йодонат; стерильная подкладка для ограничения операционного поля; стерильные перчатки*. ________________ </w:t>
      </w:r>
      <w:r>
        <w:br/>
      </w:r>
      <w:r>
        <w:rPr>
          <w:rFonts w:ascii="Times New Roman"/>
          <w:b w:val="false"/>
          <w:i w:val="false"/>
          <w:color w:val="000000"/>
          <w:sz w:val="28"/>
        </w:rPr>
        <w:t xml:space="preserve">
      * Указанный набор с принадлежностями должен быть простерилизован и храниться на водолазном врачебном здравпункте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это прошлюзовать на нескольких лотках, закрытых стерильными салфетками. </w:t>
      </w:r>
      <w:r>
        <w:br/>
      </w:r>
      <w:r>
        <w:rPr>
          <w:rFonts w:ascii="Times New Roman"/>
          <w:b w:val="false"/>
          <w:i w:val="false"/>
          <w:color w:val="000000"/>
          <w:sz w:val="28"/>
        </w:rPr>
        <w:t xml:space="preserve">
      Больного уложить на спину. Под лопатки подложить валик или подушку для того, чтобы голова была запрокинута. Голову повернуть в сторону, противоположную катетеризации. Обработать операционное поле: боковую поверхность шеи, под- и надключичную области и область плечевого сустава. Обработать спиртом руки и надеть стерильные перчатки. Провести анестезию кожи над или под ключицей в зависимости от способа пункции. Затем толстой иглой, посылая вперед раствор новокаина, пунктировать вену. Убедившись, что игла находится в вене (по появлению в шприце крови), шприц отсоединить и через иглу в вену ввести леску-проводник. Иглу удалить. Затем по проводнику ввинчивающими движениями ввести катетер на глубину около 5-10 см. Проводник удалить и, убедившись, что катетер находится в вене, приступить к вливанию медикаментов. Катетер фиксировать лейкопластырем. </w:t>
      </w:r>
      <w:r>
        <w:br/>
      </w:r>
      <w:r>
        <w:rPr>
          <w:rFonts w:ascii="Times New Roman"/>
          <w:b w:val="false"/>
          <w:i w:val="false"/>
          <w:color w:val="000000"/>
          <w:sz w:val="28"/>
        </w:rPr>
        <w:t xml:space="preserve">
      7. При невозможности пунктировать локтевую или подключичную вены лекарственные вещества можно ввести в корень языка. Инъекцию проводить толстой иглой в подъязычную область на глубину до 2 см. </w:t>
      </w:r>
      <w:r>
        <w:br/>
      </w:r>
      <w:r>
        <w:rPr>
          <w:rFonts w:ascii="Times New Roman"/>
          <w:b w:val="false"/>
          <w:i w:val="false"/>
          <w:color w:val="000000"/>
          <w:sz w:val="28"/>
        </w:rPr>
        <w:t xml:space="preserve">
      8. В процессе реанимации врачу разрешается вводить лекарства внутрисердечно. Для этого использовать иглу длиной 10 см. Прокол производить, отступя на 1-2 см от левого края грудины, в четвертом межреберье, по верхнему краю пятого ребра. Иглу вводить перпендикулярно, периодически подтягивая поршень. Появление крови в шприце свидетельствует о том, что игла находится в полости сердца. Внутрисердечно вводят адреналин (0,5-1 мл 0,1% раствора) и кальция хлорид (10 мл 10% раствора). </w:t>
      </w:r>
      <w:r>
        <w:br/>
      </w:r>
      <w:r>
        <w:rPr>
          <w:rFonts w:ascii="Times New Roman"/>
          <w:b w:val="false"/>
          <w:i w:val="false"/>
          <w:color w:val="000000"/>
          <w:sz w:val="28"/>
        </w:rPr>
        <w:t>
 </w:t>
      </w:r>
    </w:p>
    <w:bookmarkEnd w:id="148"/>
    <w:bookmarkStart w:name="z379" w:id="149"/>
    <w:p>
      <w:pPr>
        <w:spacing w:after="0"/>
        <w:ind w:left="0"/>
        <w:jc w:val="both"/>
      </w:pPr>
      <w:r>
        <w:rPr>
          <w:rFonts w:ascii="Times New Roman"/>
          <w:b w:val="false"/>
          <w:i w:val="false"/>
          <w:color w:val="000000"/>
          <w:sz w:val="28"/>
        </w:rPr>
        <w:t xml:space="preserve">
                                                       Приложение 17 </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0" w:id="15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Методика интубации трахеи, коникотомия и трахеостомия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Интубация трахеи, коникотомия и трахеостомия - экстренные способы обеспечения свободной проходимости дыхательных путей. Эти манипуляции выполняет врач. </w:t>
      </w:r>
      <w:r>
        <w:br/>
      </w:r>
      <w:r>
        <w:rPr>
          <w:rFonts w:ascii="Times New Roman"/>
          <w:b w:val="false"/>
          <w:i w:val="false"/>
          <w:color w:val="000000"/>
          <w:sz w:val="28"/>
        </w:rPr>
        <w:t xml:space="preserve">
      Коникотомию или трахеостомию проводят при невозможности интубации (выраженный ларингоспазм, отек гортани, травма верхней и нижней челюстей и др.). </w:t>
      </w:r>
      <w:r>
        <w:br/>
      </w:r>
      <w:r>
        <w:rPr>
          <w:rFonts w:ascii="Times New Roman"/>
          <w:b w:val="false"/>
          <w:i w:val="false"/>
          <w:color w:val="000000"/>
          <w:sz w:val="28"/>
        </w:rPr>
        <w:t xml:space="preserve">
      2. Методика интубации трахеи. Больному в положении на спине под лопатки подложить валик для того, чтобы запрокинуть голову. Правой рукой открыть рот больного, а левой вводить ларингоскоп по средней линии между небом и языком, отжимая язык кверху. Концом прямого клинка ларингоскопа подхватить надгортанник и прижать его к корню языка*. После того как вход в голосовую щель станет хорошо виден, правой рукой ввести эндотрахеальную трубку в трахею на 3-4 см так, чтобы внутренний конец трубки располагался выше бифукации трахеи. Удалить ларингоскоп. Осторожно раздуть манжету на трубке для герметизации щели между трубкой и стенкой трахеи. Укрепить трубку на лице с помощью лейкопластыря. _________________ </w:t>
      </w:r>
      <w:r>
        <w:br/>
      </w:r>
      <w:r>
        <w:rPr>
          <w:rFonts w:ascii="Times New Roman"/>
          <w:b w:val="false"/>
          <w:i w:val="false"/>
          <w:color w:val="000000"/>
          <w:sz w:val="28"/>
        </w:rPr>
        <w:t xml:space="preserve">
      *При работе с ларингоскопом, имеющим изогнутый клинок, его конец вводят между корнем языка и надгортанником, отдавливая корень языка кверху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Методика коникотомии. Голову больного запрокинуть назад, нащупать промежуток между щитовидным и перстневидным хрящами и скальпелем рассечь в поперечном направлении кожу, а затем конусовидную связку между этими хрящами. В образовавшееся отверстие ввести трахеостомическую или любую другую трубку, обеспечив доступ воздуха в трахею. </w:t>
      </w:r>
      <w:r>
        <w:br/>
      </w:r>
      <w:r>
        <w:rPr>
          <w:rFonts w:ascii="Times New Roman"/>
          <w:b w:val="false"/>
          <w:i w:val="false"/>
          <w:color w:val="000000"/>
          <w:sz w:val="28"/>
        </w:rPr>
        <w:t xml:space="preserve">
      4. Методика трахеостомии. Голову больного запрокинуть назад. Произвести разрез кожи по средней линии шеи. При необходимости рассечь яремную венозную дугу после предварительной двойной ее перевязки из-за опасности воздушной эмболии. Тупым концом разделить спайку, имеющую вид белой линии, между грудино-подъязычными мышцами и попасть в подгортанное пространство, где отчетливо определяется перстневидный хрящ. Перешеек щитовидной железы оттеснить книзу. Зафиксировать острым однозубым трахеостомическим крючком кольцо I трахеи, пересечь кольца II и III. Трахеостомическую трубку ввести под углом 90 о к трахее, затем, продвинуть ее в глубь трахеи, повернув в продольное положение по оси трахеи. Трахеостомическую трубку фиксировать вокруг шеи с помощью марлевой повязки. </w:t>
      </w:r>
      <w:r>
        <w:br/>
      </w:r>
      <w:r>
        <w:rPr>
          <w:rFonts w:ascii="Times New Roman"/>
          <w:b w:val="false"/>
          <w:i w:val="false"/>
          <w:color w:val="000000"/>
          <w:sz w:val="28"/>
        </w:rPr>
        <w:t>
 </w:t>
      </w:r>
    </w:p>
    <w:bookmarkEnd w:id="150"/>
    <w:bookmarkStart w:name="z383" w:id="151"/>
    <w:p>
      <w:pPr>
        <w:spacing w:after="0"/>
        <w:ind w:left="0"/>
        <w:jc w:val="both"/>
      </w:pPr>
      <w:r>
        <w:rPr>
          <w:rFonts w:ascii="Times New Roman"/>
          <w:b w:val="false"/>
          <w:i w:val="false"/>
          <w:color w:val="000000"/>
          <w:sz w:val="28"/>
        </w:rPr>
        <w:t>
                                                       Приложение 18</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(справочное)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4" w:id="15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Транспортная иммобилизация при переломах и вывихах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Транспортная иммобилизация служит для фиксации отломков костей в месте перелома (костей в области вывиха) и неподвижного удержания их в состоянии соприкосновения. Это является основным способом уменьшения боли, предупреждения травматического шока и возможных осложнений. </w:t>
      </w:r>
      <w:r>
        <w:br/>
      </w:r>
      <w:r>
        <w:rPr>
          <w:rFonts w:ascii="Times New Roman"/>
          <w:b w:val="false"/>
          <w:i w:val="false"/>
          <w:color w:val="000000"/>
          <w:sz w:val="28"/>
        </w:rPr>
        <w:t xml:space="preserve">
      2. Средствами транспортной иммобилизации служат табельные и импровизированные шины (палки, доски и т.п.), прикрепляемые с помощью бинта или косынки вдоль поврежденного участка тела, ограждая его. Шины перед употреблением необходимо выстилать слоем ваты для того, чтобы избежать неравномерного давления на ткани тела. </w:t>
      </w:r>
      <w:r>
        <w:br/>
      </w:r>
      <w:r>
        <w:rPr>
          <w:rFonts w:ascii="Times New Roman"/>
          <w:b w:val="false"/>
          <w:i w:val="false"/>
          <w:color w:val="000000"/>
          <w:sz w:val="28"/>
        </w:rPr>
        <w:t xml:space="preserve">
      3. Иммобилизацию поврежденных участков тела проводить следующим образом. При переломах костей черепа или переломах шейного отдела позвоночника использовать пращевидную повязку, которую укрепить под подбородком и фиксировать к носилкам (рис.1 бумажного варианта) так, чтобы создать вытяжение позвоночника. При этом необходимо также фиксировать к носилкам туловище пострадавшего. Если он без сознания и возникает опасность удушения запавшим языком, то следует фиксировать голову в положении "на боку".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Рис 1. Пращевидная повязка при переломах костей черепа или шейного </w:t>
      </w:r>
      <w:r>
        <w:br/>
      </w:r>
      <w:r>
        <w:rPr>
          <w:rFonts w:ascii="Times New Roman"/>
          <w:b w:val="false"/>
          <w:i w:val="false"/>
          <w:color w:val="000000"/>
          <w:sz w:val="28"/>
        </w:rPr>
        <w:t xml:space="preserve">
             отдела позвоночника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переломе грудного отдела позвоночника пострадавшего уложить спиной на щит и привязать к нему, чтобы тело осталось неподвижным. Если пострадавший без сознания, то его надо уложить на живот, положив валики под верхний отдел грудной клетки и лоб (рис.2 бумажного варианта).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Рис 2. Положение на щите пострадавшего без сознания с переломом </w:t>
      </w:r>
      <w:r>
        <w:br/>
      </w:r>
      <w:r>
        <w:rPr>
          <w:rFonts w:ascii="Times New Roman"/>
          <w:b w:val="false"/>
          <w:i w:val="false"/>
          <w:color w:val="000000"/>
          <w:sz w:val="28"/>
        </w:rPr>
        <w:t xml:space="preserve">
             грудного отдела позвоночника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переломе поясничного отдела позвоночника пострадавшего также уложить на живот. </w:t>
      </w:r>
      <w:r>
        <w:br/>
      </w:r>
      <w:r>
        <w:rPr>
          <w:rFonts w:ascii="Times New Roman"/>
          <w:b w:val="false"/>
          <w:i w:val="false"/>
          <w:color w:val="000000"/>
          <w:sz w:val="28"/>
        </w:rPr>
        <w:t xml:space="preserve">
      При переломах таза пострадавшего уложить спиной на щит с согнутыми в коленях ногами, причем под колени положить валик, область таза туго забинтовать (рис.3 бумажного варианта).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Рис 3. Положение на щите пострадавшего с переломом костей таза (тугое </w:t>
      </w:r>
      <w:r>
        <w:br/>
      </w:r>
      <w:r>
        <w:rPr>
          <w:rFonts w:ascii="Times New Roman"/>
          <w:b w:val="false"/>
          <w:i w:val="false"/>
          <w:color w:val="000000"/>
          <w:sz w:val="28"/>
        </w:rPr>
        <w:t xml:space="preserve">
             бинтование области таза)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сломанных костях конечности иммобилизации подлежат два соседних с переломом сустава, располагающиеся выше и ниже места перелома. </w:t>
      </w:r>
      <w:r>
        <w:br/>
      </w:r>
      <w:r>
        <w:rPr>
          <w:rFonts w:ascii="Times New Roman"/>
          <w:b w:val="false"/>
          <w:i w:val="false"/>
          <w:color w:val="000000"/>
          <w:sz w:val="28"/>
        </w:rPr>
        <w:t xml:space="preserve">
      При переломе костей предплечья применять две шины, которые следует накладывать с ладонной и тыльной стороны руки. Руку нужно фиксировать в физиологическом положении, подвесив ее с помощью бинтов или косынки, которые следует завязать на шее. </w:t>
      </w:r>
      <w:r>
        <w:br/>
      </w:r>
      <w:r>
        <w:rPr>
          <w:rFonts w:ascii="Times New Roman"/>
          <w:b w:val="false"/>
          <w:i w:val="false"/>
          <w:color w:val="000000"/>
          <w:sz w:val="28"/>
        </w:rPr>
        <w:t xml:space="preserve">
      При переломах голени или бедра применять две шины, одну из которых надо наложить с внутренней стороны, а другую - с внешней стороны поврежденной конечности (рис. 4 бумажного варианта).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Рис 4. Иммобилизация конечностей двумя шинами при переломе костей </w:t>
      </w:r>
      <w:r>
        <w:br/>
      </w:r>
      <w:r>
        <w:rPr>
          <w:rFonts w:ascii="Times New Roman"/>
          <w:b w:val="false"/>
          <w:i w:val="false"/>
          <w:color w:val="000000"/>
          <w:sz w:val="28"/>
        </w:rPr>
        <w:t xml:space="preserve">
             голени или бедра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отсутствии шин поврежденную конечность можно зафиксировать, </w:t>
      </w:r>
    </w:p>
    <w:bookmarkEnd w:id="152"/>
    <w:bookmarkStart w:name="z394" w:id="153"/>
    <w:p>
      <w:pPr>
        <w:spacing w:after="0"/>
        <w:ind w:left="0"/>
        <w:jc w:val="both"/>
      </w:pPr>
      <w:r>
        <w:rPr>
          <w:rFonts w:ascii="Times New Roman"/>
          <w:b w:val="false"/>
          <w:i w:val="false"/>
          <w:color w:val="000000"/>
          <w:sz w:val="28"/>
        </w:rPr>
        <w:t>
 </w:t>
      </w:r>
    </w:p>
    <w:bookmarkEnd w:id="153"/>
    <w:p>
      <w:pPr>
        <w:spacing w:after="0"/>
        <w:ind w:left="0"/>
        <w:jc w:val="both"/>
      </w:pPr>
      <w:r>
        <w:rPr>
          <w:rFonts w:ascii="Times New Roman"/>
          <w:b w:val="false"/>
          <w:i w:val="false"/>
          <w:color w:val="000000"/>
          <w:sz w:val="28"/>
        </w:rPr>
        <w:t>связав вместе обе ноги в трех-четырех местах (рис. 5 бумажного варианта).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5. Иммобилизация конечностей при переломах голени или бедра без   </w:t>
      </w:r>
    </w:p>
    <w:p>
      <w:pPr>
        <w:spacing w:after="0"/>
        <w:ind w:left="0"/>
        <w:jc w:val="both"/>
      </w:pPr>
      <w:r>
        <w:rPr>
          <w:rFonts w:ascii="Times New Roman"/>
          <w:b w:val="false"/>
          <w:i w:val="false"/>
          <w:color w:val="000000"/>
          <w:sz w:val="28"/>
        </w:rPr>
        <w:t>            жестких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вывихе суставных концов костей конечности транспортную </w:t>
      </w:r>
    </w:p>
    <w:p>
      <w:pPr>
        <w:spacing w:after="0"/>
        <w:ind w:left="0"/>
        <w:jc w:val="both"/>
      </w:pPr>
      <w:r>
        <w:rPr>
          <w:rFonts w:ascii="Times New Roman"/>
          <w:b w:val="false"/>
          <w:i w:val="false"/>
          <w:color w:val="000000"/>
          <w:sz w:val="28"/>
        </w:rPr>
        <w:t xml:space="preserve">иммобилизацию следует производить после обезболивания и вправления вывиха </w:t>
      </w:r>
    </w:p>
    <w:p>
      <w:pPr>
        <w:spacing w:after="0"/>
        <w:ind w:left="0"/>
        <w:jc w:val="both"/>
      </w:pPr>
      <w:r>
        <w:rPr>
          <w:rFonts w:ascii="Times New Roman"/>
          <w:b w:val="false"/>
          <w:i w:val="false"/>
          <w:color w:val="000000"/>
          <w:sz w:val="28"/>
        </w:rPr>
        <w:t xml:space="preserve">врачом (фельдшером). Фиксация костей сустава производится одним из </w:t>
      </w:r>
    </w:p>
    <w:p>
      <w:pPr>
        <w:spacing w:after="0"/>
        <w:ind w:left="0"/>
        <w:jc w:val="both"/>
      </w:pPr>
      <w:r>
        <w:rPr>
          <w:rFonts w:ascii="Times New Roman"/>
          <w:b w:val="false"/>
          <w:i w:val="false"/>
          <w:color w:val="000000"/>
          <w:sz w:val="28"/>
        </w:rPr>
        <w:t>вышеуказанных способов.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w:t>
      </w:r>
    </w:p>
    <w:p>
      <w:pPr>
        <w:spacing w:after="0"/>
        <w:ind w:left="0"/>
        <w:jc w:val="both"/>
      </w:pPr>
      <w:r>
        <w:rPr>
          <w:rFonts w:ascii="Times New Roman"/>
          <w:b w:val="false"/>
          <w:i w:val="false"/>
          <w:color w:val="000000"/>
          <w:sz w:val="28"/>
        </w:rPr>
        <w:t>                                                       (справочное)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Выписка из инструкции по медицинскому отбору</w:t>
      </w:r>
    </w:p>
    <w:p>
      <w:pPr>
        <w:spacing w:after="0"/>
        <w:ind w:left="0"/>
        <w:jc w:val="both"/>
      </w:pPr>
      <w:r>
        <w:rPr>
          <w:rFonts w:ascii="Times New Roman"/>
          <w:b w:val="false"/>
          <w:i w:val="false"/>
          <w:color w:val="000000"/>
          <w:sz w:val="28"/>
        </w:rPr>
        <w:t>         и освидетельствованию водолазов (приложение 3 к п.4.7)</w:t>
      </w:r>
    </w:p>
    <w:p>
      <w:pPr>
        <w:spacing w:after="0"/>
        <w:ind w:left="0"/>
        <w:jc w:val="both"/>
      </w:pPr>
      <w:r>
        <w:rPr>
          <w:rFonts w:ascii="Times New Roman"/>
          <w:b w:val="false"/>
          <w:i w:val="false"/>
          <w:color w:val="000000"/>
          <w:sz w:val="28"/>
        </w:rPr>
        <w:t>        экспертиза временной профессиональной нетрудоспособности</w:t>
      </w:r>
    </w:p>
    <w:p>
      <w:pPr>
        <w:spacing w:after="0"/>
        <w:ind w:left="0"/>
        <w:jc w:val="both"/>
      </w:pPr>
      <w:r>
        <w:rPr>
          <w:rFonts w:ascii="Times New Roman"/>
          <w:b w:val="false"/>
          <w:i w:val="false"/>
          <w:color w:val="000000"/>
          <w:sz w:val="28"/>
        </w:rPr>
        <w:t>         водолазов, водолазных специалистов, водолазных врачей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  Заболевания и  | Лечение:      |  Субъективные     |Ориентировочный</w:t>
      </w:r>
    </w:p>
    <w:p>
      <w:pPr>
        <w:spacing w:after="0"/>
        <w:ind w:left="0"/>
        <w:jc w:val="both"/>
      </w:pPr>
      <w:r>
        <w:rPr>
          <w:rFonts w:ascii="Times New Roman"/>
          <w:b w:val="false"/>
          <w:i w:val="false"/>
          <w:color w:val="000000"/>
          <w:sz w:val="28"/>
        </w:rPr>
        <w:t>п/п|  болезненные    | амбулаторное, |  и объективные    |срок освобождения</w:t>
      </w:r>
    </w:p>
    <w:p>
      <w:pPr>
        <w:spacing w:after="0"/>
        <w:ind w:left="0"/>
        <w:jc w:val="both"/>
      </w:pPr>
      <w:r>
        <w:rPr>
          <w:rFonts w:ascii="Times New Roman"/>
          <w:b w:val="false"/>
          <w:i w:val="false"/>
          <w:color w:val="000000"/>
          <w:sz w:val="28"/>
        </w:rPr>
        <w:t>   |  состояния      | стационарное  |  данные,          |от погружений</w:t>
      </w:r>
    </w:p>
    <w:p>
      <w:pPr>
        <w:spacing w:after="0"/>
        <w:ind w:left="0"/>
        <w:jc w:val="both"/>
      </w:pPr>
      <w:r>
        <w:rPr>
          <w:rFonts w:ascii="Times New Roman"/>
          <w:b w:val="false"/>
          <w:i w:val="false"/>
          <w:color w:val="000000"/>
          <w:sz w:val="28"/>
        </w:rPr>
        <w:t>   |                 |               |  определяющие     |после</w:t>
      </w:r>
    </w:p>
    <w:p>
      <w:pPr>
        <w:spacing w:after="0"/>
        <w:ind w:left="0"/>
        <w:jc w:val="both"/>
      </w:pPr>
      <w:r>
        <w:rPr>
          <w:rFonts w:ascii="Times New Roman"/>
          <w:b w:val="false"/>
          <w:i w:val="false"/>
          <w:color w:val="000000"/>
          <w:sz w:val="28"/>
        </w:rPr>
        <w:t xml:space="preserve">   |                 |               |  выздоровление    |выздоровления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Невралгии          Амбулаторное    Исчезновение болей   Минимум 7 сут</w:t>
      </w:r>
    </w:p>
    <w:p>
      <w:pPr>
        <w:spacing w:after="0"/>
        <w:ind w:left="0"/>
        <w:jc w:val="both"/>
      </w:pPr>
      <w:r>
        <w:rPr>
          <w:rFonts w:ascii="Times New Roman"/>
          <w:b w:val="false"/>
          <w:i w:val="false"/>
          <w:color w:val="000000"/>
          <w:sz w:val="28"/>
        </w:rPr>
        <w:t xml:space="preserve">    простудной   </w:t>
      </w:r>
    </w:p>
    <w:p>
      <w:pPr>
        <w:spacing w:after="0"/>
        <w:ind w:left="0"/>
        <w:jc w:val="both"/>
      </w:pPr>
      <w:r>
        <w:rPr>
          <w:rFonts w:ascii="Times New Roman"/>
          <w:b w:val="false"/>
          <w:i w:val="false"/>
          <w:color w:val="000000"/>
          <w:sz w:val="28"/>
        </w:rPr>
        <w:t xml:space="preserve">    этиологии,   </w:t>
      </w:r>
    </w:p>
    <w:p>
      <w:pPr>
        <w:spacing w:after="0"/>
        <w:ind w:left="0"/>
        <w:jc w:val="both"/>
      </w:pPr>
      <w:r>
        <w:rPr>
          <w:rFonts w:ascii="Times New Roman"/>
          <w:b w:val="false"/>
          <w:i w:val="false"/>
          <w:color w:val="000000"/>
          <w:sz w:val="28"/>
        </w:rPr>
        <w:t>    проявляющиеся</w:t>
      </w:r>
    </w:p>
    <w:p>
      <w:pPr>
        <w:spacing w:after="0"/>
        <w:ind w:left="0"/>
        <w:jc w:val="both"/>
      </w:pPr>
      <w:r>
        <w:rPr>
          <w:rFonts w:ascii="Times New Roman"/>
          <w:b w:val="false"/>
          <w:i w:val="false"/>
          <w:color w:val="000000"/>
          <w:sz w:val="28"/>
        </w:rPr>
        <w:t>    лишь субъективными</w:t>
      </w:r>
    </w:p>
    <w:p>
      <w:pPr>
        <w:spacing w:after="0"/>
        <w:ind w:left="0"/>
        <w:jc w:val="both"/>
      </w:pPr>
      <w:r>
        <w:rPr>
          <w:rFonts w:ascii="Times New Roman"/>
          <w:b w:val="false"/>
          <w:i w:val="false"/>
          <w:color w:val="000000"/>
          <w:sz w:val="28"/>
        </w:rPr>
        <w:t xml:space="preserve">    ощущениями </w:t>
      </w:r>
    </w:p>
    <w:p>
      <w:pPr>
        <w:spacing w:after="0"/>
        <w:ind w:left="0"/>
        <w:jc w:val="both"/>
      </w:pPr>
      <w:r>
        <w:rPr>
          <w:rFonts w:ascii="Times New Roman"/>
          <w:b w:val="false"/>
          <w:i w:val="false"/>
          <w:color w:val="000000"/>
          <w:sz w:val="28"/>
        </w:rPr>
        <w:t>2  Невралгии и        Стационарное    Исчезновение болей,  По решению</w:t>
      </w:r>
    </w:p>
    <w:p>
      <w:pPr>
        <w:spacing w:after="0"/>
        <w:ind w:left="0"/>
        <w:jc w:val="both"/>
      </w:pPr>
      <w:r>
        <w:rPr>
          <w:rFonts w:ascii="Times New Roman"/>
          <w:b w:val="false"/>
          <w:i w:val="false"/>
          <w:color w:val="000000"/>
          <w:sz w:val="28"/>
        </w:rPr>
        <w:t>    невриты после                      отсутствие           ВМК</w:t>
      </w:r>
    </w:p>
    <w:p>
      <w:pPr>
        <w:spacing w:after="0"/>
        <w:ind w:left="0"/>
        <w:jc w:val="both"/>
      </w:pPr>
      <w:r>
        <w:rPr>
          <w:rFonts w:ascii="Times New Roman"/>
          <w:b w:val="false"/>
          <w:i w:val="false"/>
          <w:color w:val="000000"/>
          <w:sz w:val="28"/>
        </w:rPr>
        <w:t>    интоксикаций,                      неврологической</w:t>
      </w:r>
    </w:p>
    <w:p>
      <w:pPr>
        <w:spacing w:after="0"/>
        <w:ind w:left="0"/>
        <w:jc w:val="both"/>
      </w:pPr>
      <w:r>
        <w:rPr>
          <w:rFonts w:ascii="Times New Roman"/>
          <w:b w:val="false"/>
          <w:i w:val="false"/>
          <w:color w:val="000000"/>
          <w:sz w:val="28"/>
        </w:rPr>
        <w:t>    травм или с                        симптоматики и</w:t>
      </w:r>
    </w:p>
    <w:p>
      <w:pPr>
        <w:spacing w:after="0"/>
        <w:ind w:left="0"/>
        <w:jc w:val="both"/>
      </w:pPr>
      <w:r>
        <w:rPr>
          <w:rFonts w:ascii="Times New Roman"/>
          <w:b w:val="false"/>
          <w:i w:val="false"/>
          <w:color w:val="000000"/>
          <w:sz w:val="28"/>
        </w:rPr>
        <w:t xml:space="preserve">    затяжным течением                  патологии со  </w:t>
      </w:r>
    </w:p>
    <w:p>
      <w:pPr>
        <w:spacing w:after="0"/>
        <w:ind w:left="0"/>
        <w:jc w:val="both"/>
      </w:pPr>
      <w:r>
        <w:rPr>
          <w:rFonts w:ascii="Times New Roman"/>
          <w:b w:val="false"/>
          <w:i w:val="false"/>
          <w:color w:val="000000"/>
          <w:sz w:val="28"/>
        </w:rPr>
        <w:t xml:space="preserve">                                       стороны </w:t>
      </w:r>
    </w:p>
    <w:p>
      <w:pPr>
        <w:spacing w:after="0"/>
        <w:ind w:left="0"/>
        <w:jc w:val="both"/>
      </w:pPr>
      <w:r>
        <w:rPr>
          <w:rFonts w:ascii="Times New Roman"/>
          <w:b w:val="false"/>
          <w:i w:val="false"/>
          <w:color w:val="000000"/>
          <w:sz w:val="28"/>
        </w:rPr>
        <w:t>                                       позвоночника</w:t>
      </w:r>
    </w:p>
    <w:p>
      <w:pPr>
        <w:spacing w:after="0"/>
        <w:ind w:left="0"/>
        <w:jc w:val="both"/>
      </w:pPr>
      <w:r>
        <w:rPr>
          <w:rFonts w:ascii="Times New Roman"/>
          <w:b w:val="false"/>
          <w:i w:val="false"/>
          <w:color w:val="000000"/>
          <w:sz w:val="28"/>
        </w:rPr>
        <w:t xml:space="preserve">                                       (по данным </w:t>
      </w:r>
    </w:p>
    <w:p>
      <w:pPr>
        <w:spacing w:after="0"/>
        <w:ind w:left="0"/>
        <w:jc w:val="both"/>
      </w:pPr>
      <w:r>
        <w:rPr>
          <w:rFonts w:ascii="Times New Roman"/>
          <w:b w:val="false"/>
          <w:i w:val="false"/>
          <w:color w:val="000000"/>
          <w:sz w:val="28"/>
        </w:rPr>
        <w:t xml:space="preserve">                                       рентгеновского </w:t>
      </w:r>
    </w:p>
    <w:p>
      <w:pPr>
        <w:spacing w:after="0"/>
        <w:ind w:left="0"/>
        <w:jc w:val="both"/>
      </w:pPr>
      <w:r>
        <w:rPr>
          <w:rFonts w:ascii="Times New Roman"/>
          <w:b w:val="false"/>
          <w:i w:val="false"/>
          <w:color w:val="000000"/>
          <w:sz w:val="28"/>
        </w:rPr>
        <w:t xml:space="preserve">                                       исследования). </w:t>
      </w:r>
    </w:p>
    <w:p>
      <w:pPr>
        <w:spacing w:after="0"/>
        <w:ind w:left="0"/>
        <w:jc w:val="both"/>
      </w:pPr>
      <w:r>
        <w:rPr>
          <w:rFonts w:ascii="Times New Roman"/>
          <w:b w:val="false"/>
          <w:i w:val="false"/>
          <w:color w:val="000000"/>
          <w:sz w:val="28"/>
        </w:rPr>
        <w:t xml:space="preserve">                                       При невралгиях, </w:t>
      </w:r>
    </w:p>
    <w:p>
      <w:pPr>
        <w:spacing w:after="0"/>
        <w:ind w:left="0"/>
        <w:jc w:val="both"/>
      </w:pPr>
      <w:r>
        <w:rPr>
          <w:rFonts w:ascii="Times New Roman"/>
          <w:b w:val="false"/>
          <w:i w:val="false"/>
          <w:color w:val="000000"/>
          <w:sz w:val="28"/>
        </w:rPr>
        <w:t>                                       связаных с общей</w:t>
      </w:r>
    </w:p>
    <w:p>
      <w:pPr>
        <w:spacing w:after="0"/>
        <w:ind w:left="0"/>
        <w:jc w:val="both"/>
      </w:pPr>
      <w:r>
        <w:rPr>
          <w:rFonts w:ascii="Times New Roman"/>
          <w:b w:val="false"/>
          <w:i w:val="false"/>
          <w:color w:val="000000"/>
          <w:sz w:val="28"/>
        </w:rPr>
        <w:t>                                       инфекцией, -</w:t>
      </w:r>
    </w:p>
    <w:p>
      <w:pPr>
        <w:spacing w:after="0"/>
        <w:ind w:left="0"/>
        <w:jc w:val="both"/>
      </w:pPr>
      <w:r>
        <w:rPr>
          <w:rFonts w:ascii="Times New Roman"/>
          <w:b w:val="false"/>
          <w:i w:val="false"/>
          <w:color w:val="000000"/>
          <w:sz w:val="28"/>
        </w:rPr>
        <w:t>                                       хорошая переноси-</w:t>
      </w:r>
    </w:p>
    <w:p>
      <w:pPr>
        <w:spacing w:after="0"/>
        <w:ind w:left="0"/>
        <w:jc w:val="both"/>
      </w:pPr>
      <w:r>
        <w:rPr>
          <w:rFonts w:ascii="Times New Roman"/>
          <w:b w:val="false"/>
          <w:i w:val="false"/>
          <w:color w:val="000000"/>
          <w:sz w:val="28"/>
        </w:rPr>
        <w:t xml:space="preserve">                                       мость пробы на </w:t>
      </w:r>
    </w:p>
    <w:p>
      <w:pPr>
        <w:spacing w:after="0"/>
        <w:ind w:left="0"/>
        <w:jc w:val="both"/>
      </w:pPr>
      <w:r>
        <w:rPr>
          <w:rFonts w:ascii="Times New Roman"/>
          <w:b w:val="false"/>
          <w:i w:val="false"/>
          <w:color w:val="000000"/>
          <w:sz w:val="28"/>
        </w:rPr>
        <w:t>                                       велоэнергометре</w:t>
      </w:r>
    </w:p>
    <w:p>
      <w:pPr>
        <w:spacing w:after="0"/>
        <w:ind w:left="0"/>
        <w:jc w:val="both"/>
      </w:pPr>
      <w:r>
        <w:rPr>
          <w:rFonts w:ascii="Times New Roman"/>
          <w:b w:val="false"/>
          <w:i w:val="false"/>
          <w:color w:val="000000"/>
          <w:sz w:val="28"/>
        </w:rPr>
        <w:t>3  Нейромиозиты:</w:t>
      </w:r>
    </w:p>
    <w:p>
      <w:pPr>
        <w:spacing w:after="0"/>
        <w:ind w:left="0"/>
        <w:jc w:val="both"/>
      </w:pPr>
      <w:r>
        <w:rPr>
          <w:rFonts w:ascii="Times New Roman"/>
          <w:b w:val="false"/>
          <w:i w:val="false"/>
          <w:color w:val="000000"/>
          <w:sz w:val="28"/>
        </w:rPr>
        <w:t>    а) легкая форма   Амбулаторное     Исчезновение болей   Минимум 3 сут</w:t>
      </w:r>
    </w:p>
    <w:p>
      <w:pPr>
        <w:spacing w:after="0"/>
        <w:ind w:left="0"/>
        <w:jc w:val="both"/>
      </w:pPr>
      <w:r>
        <w:rPr>
          <w:rFonts w:ascii="Times New Roman"/>
          <w:b w:val="false"/>
          <w:i w:val="false"/>
          <w:color w:val="000000"/>
          <w:sz w:val="28"/>
        </w:rPr>
        <w:t xml:space="preserve">    (шейно-плечевой                    субъективно и при    </w:t>
      </w:r>
    </w:p>
    <w:p>
      <w:pPr>
        <w:spacing w:after="0"/>
        <w:ind w:left="0"/>
        <w:jc w:val="both"/>
      </w:pPr>
      <w:r>
        <w:rPr>
          <w:rFonts w:ascii="Times New Roman"/>
          <w:b w:val="false"/>
          <w:i w:val="false"/>
          <w:color w:val="000000"/>
          <w:sz w:val="28"/>
        </w:rPr>
        <w:t>    и поясничной                       пальпации,</w:t>
      </w:r>
    </w:p>
    <w:p>
      <w:pPr>
        <w:spacing w:after="0"/>
        <w:ind w:left="0"/>
        <w:jc w:val="both"/>
      </w:pPr>
      <w:r>
        <w:rPr>
          <w:rFonts w:ascii="Times New Roman"/>
          <w:b w:val="false"/>
          <w:i w:val="false"/>
          <w:color w:val="000000"/>
          <w:sz w:val="28"/>
        </w:rPr>
        <w:t xml:space="preserve">    локализации)                       восстановление </w:t>
      </w:r>
    </w:p>
    <w:p>
      <w:pPr>
        <w:spacing w:after="0"/>
        <w:ind w:left="0"/>
        <w:jc w:val="both"/>
      </w:pPr>
      <w:r>
        <w:rPr>
          <w:rFonts w:ascii="Times New Roman"/>
          <w:b w:val="false"/>
          <w:i w:val="false"/>
          <w:color w:val="000000"/>
          <w:sz w:val="28"/>
        </w:rPr>
        <w:t>                                       полного объема</w:t>
      </w:r>
    </w:p>
    <w:p>
      <w:pPr>
        <w:spacing w:after="0"/>
        <w:ind w:left="0"/>
        <w:jc w:val="both"/>
      </w:pPr>
      <w:r>
        <w:rPr>
          <w:rFonts w:ascii="Times New Roman"/>
          <w:b w:val="false"/>
          <w:i w:val="false"/>
          <w:color w:val="000000"/>
          <w:sz w:val="28"/>
        </w:rPr>
        <w:t>                                       движений</w:t>
      </w:r>
    </w:p>
    <w:p>
      <w:pPr>
        <w:spacing w:after="0"/>
        <w:ind w:left="0"/>
        <w:jc w:val="both"/>
      </w:pPr>
      <w:r>
        <w:rPr>
          <w:rFonts w:ascii="Times New Roman"/>
          <w:b w:val="false"/>
          <w:i w:val="false"/>
          <w:color w:val="000000"/>
          <w:sz w:val="28"/>
        </w:rPr>
        <w:t>   б) затяжные и      Стационарные     То же                Минимум</w:t>
      </w:r>
    </w:p>
    <w:p>
      <w:pPr>
        <w:spacing w:after="0"/>
        <w:ind w:left="0"/>
        <w:jc w:val="both"/>
      </w:pPr>
      <w:r>
        <w:rPr>
          <w:rFonts w:ascii="Times New Roman"/>
          <w:b w:val="false"/>
          <w:i w:val="false"/>
          <w:color w:val="000000"/>
          <w:sz w:val="28"/>
        </w:rPr>
        <w:t>   рецидивирующие                                           7 сут</w:t>
      </w:r>
    </w:p>
    <w:p>
      <w:pPr>
        <w:spacing w:after="0"/>
        <w:ind w:left="0"/>
        <w:jc w:val="both"/>
      </w:pPr>
      <w:r>
        <w:rPr>
          <w:rFonts w:ascii="Times New Roman"/>
          <w:b w:val="false"/>
          <w:i w:val="false"/>
          <w:color w:val="000000"/>
          <w:sz w:val="28"/>
        </w:rPr>
        <w:t>4  Утомление          Стационарное     Исчезновение         По решению</w:t>
      </w:r>
    </w:p>
    <w:p>
      <w:pPr>
        <w:spacing w:after="0"/>
        <w:ind w:left="0"/>
        <w:jc w:val="both"/>
      </w:pPr>
      <w:r>
        <w:rPr>
          <w:rFonts w:ascii="Times New Roman"/>
          <w:b w:val="false"/>
          <w:i w:val="false"/>
          <w:color w:val="000000"/>
          <w:sz w:val="28"/>
        </w:rPr>
        <w:t xml:space="preserve">   средней и тя-                       неприятных субъек-   ВМК  </w:t>
      </w:r>
    </w:p>
    <w:p>
      <w:pPr>
        <w:spacing w:after="0"/>
        <w:ind w:left="0"/>
        <w:jc w:val="both"/>
      </w:pPr>
      <w:r>
        <w:rPr>
          <w:rFonts w:ascii="Times New Roman"/>
          <w:b w:val="false"/>
          <w:i w:val="false"/>
          <w:color w:val="000000"/>
          <w:sz w:val="28"/>
        </w:rPr>
        <w:t xml:space="preserve">   желой степени                       тивных ощущений,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работоспособности</w:t>
      </w:r>
    </w:p>
    <w:p>
      <w:pPr>
        <w:spacing w:after="0"/>
        <w:ind w:left="0"/>
        <w:jc w:val="both"/>
      </w:pPr>
      <w:r>
        <w:rPr>
          <w:rFonts w:ascii="Times New Roman"/>
          <w:b w:val="false"/>
          <w:i w:val="false"/>
          <w:color w:val="000000"/>
          <w:sz w:val="28"/>
        </w:rPr>
        <w:t xml:space="preserve">                                       (по данным </w:t>
      </w:r>
    </w:p>
    <w:p>
      <w:pPr>
        <w:spacing w:after="0"/>
        <w:ind w:left="0"/>
        <w:jc w:val="both"/>
      </w:pPr>
      <w:r>
        <w:rPr>
          <w:rFonts w:ascii="Times New Roman"/>
          <w:b w:val="false"/>
          <w:i w:val="false"/>
          <w:color w:val="000000"/>
          <w:sz w:val="28"/>
        </w:rPr>
        <w:t>                                       психологического</w:t>
      </w:r>
    </w:p>
    <w:p>
      <w:pPr>
        <w:spacing w:after="0"/>
        <w:ind w:left="0"/>
        <w:jc w:val="both"/>
      </w:pPr>
      <w:r>
        <w:rPr>
          <w:rFonts w:ascii="Times New Roman"/>
          <w:b w:val="false"/>
          <w:i w:val="false"/>
          <w:color w:val="000000"/>
          <w:sz w:val="28"/>
        </w:rPr>
        <w:t>                                       обследования)</w:t>
      </w:r>
    </w:p>
    <w:p>
      <w:pPr>
        <w:spacing w:after="0"/>
        <w:ind w:left="0"/>
        <w:jc w:val="both"/>
      </w:pPr>
      <w:r>
        <w:rPr>
          <w:rFonts w:ascii="Times New Roman"/>
          <w:b w:val="false"/>
          <w:i w:val="false"/>
          <w:color w:val="000000"/>
          <w:sz w:val="28"/>
        </w:rPr>
        <w:t>5  Повышенная         Стационарное     Восстановление        По решению</w:t>
      </w:r>
    </w:p>
    <w:p>
      <w:pPr>
        <w:spacing w:after="0"/>
        <w:ind w:left="0"/>
        <w:jc w:val="both"/>
      </w:pPr>
      <w:r>
        <w:rPr>
          <w:rFonts w:ascii="Times New Roman"/>
          <w:b w:val="false"/>
          <w:i w:val="false"/>
          <w:color w:val="000000"/>
          <w:sz w:val="28"/>
        </w:rPr>
        <w:t>   эмоциональная                       обычного состояния    ВМК</w:t>
      </w:r>
    </w:p>
    <w:p>
      <w:pPr>
        <w:spacing w:after="0"/>
        <w:ind w:left="0"/>
        <w:jc w:val="both"/>
      </w:pPr>
      <w:r>
        <w:rPr>
          <w:rFonts w:ascii="Times New Roman"/>
          <w:b w:val="false"/>
          <w:i w:val="false"/>
          <w:color w:val="000000"/>
          <w:sz w:val="28"/>
        </w:rPr>
        <w:t xml:space="preserve">   реакция средней                     здоровья и </w:t>
      </w:r>
    </w:p>
    <w:p>
      <w:pPr>
        <w:spacing w:after="0"/>
        <w:ind w:left="0"/>
        <w:jc w:val="both"/>
      </w:pPr>
      <w:r>
        <w:rPr>
          <w:rFonts w:ascii="Times New Roman"/>
          <w:b w:val="false"/>
          <w:i w:val="false"/>
          <w:color w:val="000000"/>
          <w:sz w:val="28"/>
        </w:rPr>
        <w:t xml:space="preserve">   длительности,                       настроения, </w:t>
      </w:r>
    </w:p>
    <w:p>
      <w:pPr>
        <w:spacing w:after="0"/>
        <w:ind w:left="0"/>
        <w:jc w:val="both"/>
      </w:pPr>
      <w:r>
        <w:rPr>
          <w:rFonts w:ascii="Times New Roman"/>
          <w:b w:val="false"/>
          <w:i w:val="false"/>
          <w:color w:val="000000"/>
          <w:sz w:val="28"/>
        </w:rPr>
        <w:t>   затяжные невроти-                   критическое отношение</w:t>
      </w:r>
    </w:p>
    <w:p>
      <w:pPr>
        <w:spacing w:after="0"/>
        <w:ind w:left="0"/>
        <w:jc w:val="both"/>
      </w:pPr>
      <w:r>
        <w:rPr>
          <w:rFonts w:ascii="Times New Roman"/>
          <w:b w:val="false"/>
          <w:i w:val="false"/>
          <w:color w:val="000000"/>
          <w:sz w:val="28"/>
        </w:rPr>
        <w:t xml:space="preserve">   ческие растройства                  к прошедшей </w:t>
      </w:r>
    </w:p>
    <w:p>
      <w:pPr>
        <w:spacing w:after="0"/>
        <w:ind w:left="0"/>
        <w:jc w:val="both"/>
      </w:pPr>
      <w:r>
        <w:rPr>
          <w:rFonts w:ascii="Times New Roman"/>
          <w:b w:val="false"/>
          <w:i w:val="false"/>
          <w:color w:val="000000"/>
          <w:sz w:val="28"/>
        </w:rPr>
        <w:t>   ва (сходные по                      ситуации</w:t>
      </w:r>
    </w:p>
    <w:p>
      <w:pPr>
        <w:spacing w:after="0"/>
        <w:ind w:left="0"/>
        <w:jc w:val="both"/>
      </w:pPr>
      <w:r>
        <w:rPr>
          <w:rFonts w:ascii="Times New Roman"/>
          <w:b w:val="false"/>
          <w:i w:val="false"/>
          <w:color w:val="000000"/>
          <w:sz w:val="28"/>
        </w:rPr>
        <w:t xml:space="preserve">   симптоматике с                      </w:t>
      </w:r>
    </w:p>
    <w:p>
      <w:pPr>
        <w:spacing w:after="0"/>
        <w:ind w:left="0"/>
        <w:jc w:val="both"/>
      </w:pPr>
      <w:r>
        <w:rPr>
          <w:rFonts w:ascii="Times New Roman"/>
          <w:b w:val="false"/>
          <w:i w:val="false"/>
          <w:color w:val="000000"/>
          <w:sz w:val="28"/>
        </w:rPr>
        <w:t xml:space="preserve">   неврастенией,  </w:t>
      </w:r>
    </w:p>
    <w:p>
      <w:pPr>
        <w:spacing w:after="0"/>
        <w:ind w:left="0"/>
        <w:jc w:val="both"/>
      </w:pPr>
      <w:r>
        <w:rPr>
          <w:rFonts w:ascii="Times New Roman"/>
          <w:b w:val="false"/>
          <w:i w:val="false"/>
          <w:color w:val="000000"/>
          <w:sz w:val="28"/>
        </w:rPr>
        <w:t xml:space="preserve">   неврозами </w:t>
      </w:r>
    </w:p>
    <w:p>
      <w:pPr>
        <w:spacing w:after="0"/>
        <w:ind w:left="0"/>
        <w:jc w:val="both"/>
      </w:pPr>
      <w:r>
        <w:rPr>
          <w:rFonts w:ascii="Times New Roman"/>
          <w:b w:val="false"/>
          <w:i w:val="false"/>
          <w:color w:val="000000"/>
          <w:sz w:val="28"/>
        </w:rPr>
        <w:t xml:space="preserve">   навязчивости, </w:t>
      </w:r>
    </w:p>
    <w:p>
      <w:pPr>
        <w:spacing w:after="0"/>
        <w:ind w:left="0"/>
        <w:jc w:val="both"/>
      </w:pPr>
      <w:r>
        <w:rPr>
          <w:rFonts w:ascii="Times New Roman"/>
          <w:b w:val="false"/>
          <w:i w:val="false"/>
          <w:color w:val="000000"/>
          <w:sz w:val="28"/>
        </w:rPr>
        <w:t xml:space="preserve">   истерическими </w:t>
      </w:r>
    </w:p>
    <w:p>
      <w:pPr>
        <w:spacing w:after="0"/>
        <w:ind w:left="0"/>
        <w:jc w:val="both"/>
      </w:pPr>
      <w:r>
        <w:rPr>
          <w:rFonts w:ascii="Times New Roman"/>
          <w:b w:val="false"/>
          <w:i w:val="false"/>
          <w:color w:val="000000"/>
          <w:sz w:val="28"/>
        </w:rPr>
        <w:t>   неврозами)</w:t>
      </w:r>
    </w:p>
    <w:p>
      <w:pPr>
        <w:spacing w:after="0"/>
        <w:ind w:left="0"/>
        <w:jc w:val="both"/>
      </w:pPr>
      <w:r>
        <w:rPr>
          <w:rFonts w:ascii="Times New Roman"/>
          <w:b w:val="false"/>
          <w:i w:val="false"/>
          <w:color w:val="000000"/>
          <w:sz w:val="28"/>
        </w:rPr>
        <w:t>6  Аритмии - при      Стационарное     Отсутствие            По решению</w:t>
      </w:r>
    </w:p>
    <w:p>
      <w:pPr>
        <w:spacing w:after="0"/>
        <w:ind w:left="0"/>
        <w:jc w:val="both"/>
      </w:pPr>
      <w:r>
        <w:rPr>
          <w:rFonts w:ascii="Times New Roman"/>
          <w:b w:val="false"/>
          <w:i w:val="false"/>
          <w:color w:val="000000"/>
          <w:sz w:val="28"/>
        </w:rPr>
        <w:t>   первичном обна-                     неприятных            ВМК</w:t>
      </w:r>
    </w:p>
    <w:p>
      <w:pPr>
        <w:spacing w:after="0"/>
        <w:ind w:left="0"/>
        <w:jc w:val="both"/>
      </w:pPr>
      <w:r>
        <w:rPr>
          <w:rFonts w:ascii="Times New Roman"/>
          <w:b w:val="false"/>
          <w:i w:val="false"/>
          <w:color w:val="000000"/>
          <w:sz w:val="28"/>
        </w:rPr>
        <w:t>   ружении, а также                    субъективных</w:t>
      </w:r>
    </w:p>
    <w:p>
      <w:pPr>
        <w:spacing w:after="0"/>
        <w:ind w:left="0"/>
        <w:jc w:val="both"/>
      </w:pPr>
      <w:r>
        <w:rPr>
          <w:rFonts w:ascii="Times New Roman"/>
          <w:b w:val="false"/>
          <w:i w:val="false"/>
          <w:color w:val="000000"/>
          <w:sz w:val="28"/>
        </w:rPr>
        <w:t>   при значительном                    ощущений и других</w:t>
      </w:r>
    </w:p>
    <w:p>
      <w:pPr>
        <w:spacing w:after="0"/>
        <w:ind w:left="0"/>
        <w:jc w:val="both"/>
      </w:pPr>
      <w:r>
        <w:rPr>
          <w:rFonts w:ascii="Times New Roman"/>
          <w:b w:val="false"/>
          <w:i w:val="false"/>
          <w:color w:val="000000"/>
          <w:sz w:val="28"/>
        </w:rPr>
        <w:t>   ухудшении или                       изменений</w:t>
      </w:r>
    </w:p>
    <w:p>
      <w:pPr>
        <w:spacing w:after="0"/>
        <w:ind w:left="0"/>
        <w:jc w:val="both"/>
      </w:pPr>
      <w:r>
        <w:rPr>
          <w:rFonts w:ascii="Times New Roman"/>
          <w:b w:val="false"/>
          <w:i w:val="false"/>
          <w:color w:val="000000"/>
          <w:sz w:val="28"/>
        </w:rPr>
        <w:t>   изменении харак-                    сердечно-сосудистой</w:t>
      </w:r>
    </w:p>
    <w:p>
      <w:pPr>
        <w:spacing w:after="0"/>
        <w:ind w:left="0"/>
        <w:jc w:val="both"/>
      </w:pPr>
      <w:r>
        <w:rPr>
          <w:rFonts w:ascii="Times New Roman"/>
          <w:b w:val="false"/>
          <w:i w:val="false"/>
          <w:color w:val="000000"/>
          <w:sz w:val="28"/>
        </w:rPr>
        <w:t>   тера аритмии у                      системы</w:t>
      </w:r>
    </w:p>
    <w:p>
      <w:pPr>
        <w:spacing w:after="0"/>
        <w:ind w:left="0"/>
        <w:jc w:val="both"/>
      </w:pPr>
      <w:r>
        <w:rPr>
          <w:rFonts w:ascii="Times New Roman"/>
          <w:b w:val="false"/>
          <w:i w:val="false"/>
          <w:color w:val="000000"/>
          <w:sz w:val="28"/>
        </w:rPr>
        <w:t xml:space="preserve">   водолазов, </w:t>
      </w:r>
    </w:p>
    <w:p>
      <w:pPr>
        <w:spacing w:after="0"/>
        <w:ind w:left="0"/>
        <w:jc w:val="both"/>
      </w:pPr>
      <w:r>
        <w:rPr>
          <w:rFonts w:ascii="Times New Roman"/>
          <w:b w:val="false"/>
          <w:i w:val="false"/>
          <w:color w:val="000000"/>
          <w:sz w:val="28"/>
        </w:rPr>
        <w:t>   допущеных к работе</w:t>
      </w:r>
    </w:p>
    <w:p>
      <w:pPr>
        <w:spacing w:after="0"/>
        <w:ind w:left="0"/>
        <w:jc w:val="both"/>
      </w:pPr>
      <w:r>
        <w:rPr>
          <w:rFonts w:ascii="Times New Roman"/>
          <w:b w:val="false"/>
          <w:i w:val="false"/>
          <w:color w:val="000000"/>
          <w:sz w:val="28"/>
        </w:rPr>
        <w:t xml:space="preserve">   с функциональной </w:t>
      </w:r>
    </w:p>
    <w:p>
      <w:pPr>
        <w:spacing w:after="0"/>
        <w:ind w:left="0"/>
        <w:jc w:val="both"/>
      </w:pPr>
      <w:r>
        <w:rPr>
          <w:rFonts w:ascii="Times New Roman"/>
          <w:b w:val="false"/>
          <w:i w:val="false"/>
          <w:color w:val="000000"/>
          <w:sz w:val="28"/>
        </w:rPr>
        <w:t>   экстрасистолией</w:t>
      </w:r>
    </w:p>
    <w:p>
      <w:pPr>
        <w:spacing w:after="0"/>
        <w:ind w:left="0"/>
        <w:jc w:val="both"/>
      </w:pPr>
      <w:r>
        <w:rPr>
          <w:rFonts w:ascii="Times New Roman"/>
          <w:b w:val="false"/>
          <w:i w:val="false"/>
          <w:color w:val="000000"/>
          <w:sz w:val="28"/>
        </w:rPr>
        <w:t>7  Нейроциркулярная   Стационарное     Нормализация АД       По решению</w:t>
      </w:r>
    </w:p>
    <w:p>
      <w:pPr>
        <w:spacing w:after="0"/>
        <w:ind w:left="0"/>
        <w:jc w:val="both"/>
      </w:pPr>
      <w:r>
        <w:rPr>
          <w:rFonts w:ascii="Times New Roman"/>
          <w:b w:val="false"/>
          <w:i w:val="false"/>
          <w:color w:val="000000"/>
          <w:sz w:val="28"/>
        </w:rPr>
        <w:t>   дистония по                         в обычных условиях.   ВМК</w:t>
      </w:r>
    </w:p>
    <w:p>
      <w:pPr>
        <w:spacing w:after="0"/>
        <w:ind w:left="0"/>
        <w:jc w:val="both"/>
      </w:pPr>
      <w:r>
        <w:rPr>
          <w:rFonts w:ascii="Times New Roman"/>
          <w:b w:val="false"/>
          <w:i w:val="false"/>
          <w:color w:val="000000"/>
          <w:sz w:val="28"/>
        </w:rPr>
        <w:t>   гипертоническому                    Адекватная</w:t>
      </w:r>
    </w:p>
    <w:p>
      <w:pPr>
        <w:spacing w:after="0"/>
        <w:ind w:left="0"/>
        <w:jc w:val="both"/>
      </w:pPr>
      <w:r>
        <w:rPr>
          <w:rFonts w:ascii="Times New Roman"/>
          <w:b w:val="false"/>
          <w:i w:val="false"/>
          <w:color w:val="000000"/>
          <w:sz w:val="28"/>
        </w:rPr>
        <w:t xml:space="preserve">   типу - при первичном                реакция АД в </w:t>
      </w:r>
    </w:p>
    <w:p>
      <w:pPr>
        <w:spacing w:after="0"/>
        <w:ind w:left="0"/>
        <w:jc w:val="both"/>
      </w:pPr>
      <w:r>
        <w:rPr>
          <w:rFonts w:ascii="Times New Roman"/>
          <w:b w:val="false"/>
          <w:i w:val="false"/>
          <w:color w:val="000000"/>
          <w:sz w:val="28"/>
        </w:rPr>
        <w:t>   обнаружении                         условиях нагрузочных</w:t>
      </w:r>
    </w:p>
    <w:p>
      <w:pPr>
        <w:spacing w:after="0"/>
        <w:ind w:left="0"/>
        <w:jc w:val="both"/>
      </w:pPr>
      <w:r>
        <w:rPr>
          <w:rFonts w:ascii="Times New Roman"/>
          <w:b w:val="false"/>
          <w:i w:val="false"/>
          <w:color w:val="000000"/>
          <w:sz w:val="28"/>
        </w:rPr>
        <w:t>   стойкого повышения                  тестов</w:t>
      </w:r>
    </w:p>
    <w:p>
      <w:pPr>
        <w:spacing w:after="0"/>
        <w:ind w:left="0"/>
        <w:jc w:val="both"/>
      </w:pPr>
      <w:r>
        <w:rPr>
          <w:rFonts w:ascii="Times New Roman"/>
          <w:b w:val="false"/>
          <w:i w:val="false"/>
          <w:color w:val="000000"/>
          <w:sz w:val="28"/>
        </w:rPr>
        <w:t>   АД свыше 140/90</w:t>
      </w:r>
    </w:p>
    <w:p>
      <w:pPr>
        <w:spacing w:after="0"/>
        <w:ind w:left="0"/>
        <w:jc w:val="both"/>
      </w:pPr>
      <w:r>
        <w:rPr>
          <w:rFonts w:ascii="Times New Roman"/>
          <w:b w:val="false"/>
          <w:i w:val="false"/>
          <w:color w:val="000000"/>
          <w:sz w:val="28"/>
        </w:rPr>
        <w:t xml:space="preserve">   мм рт.ст. или </w:t>
      </w:r>
    </w:p>
    <w:p>
      <w:pPr>
        <w:spacing w:after="0"/>
        <w:ind w:left="0"/>
        <w:jc w:val="both"/>
      </w:pPr>
      <w:r>
        <w:rPr>
          <w:rFonts w:ascii="Times New Roman"/>
          <w:b w:val="false"/>
          <w:i w:val="false"/>
          <w:color w:val="000000"/>
          <w:sz w:val="28"/>
        </w:rPr>
        <w:t>   понижения (100/60</w:t>
      </w:r>
    </w:p>
    <w:p>
      <w:pPr>
        <w:spacing w:after="0"/>
        <w:ind w:left="0"/>
        <w:jc w:val="both"/>
      </w:pPr>
      <w:r>
        <w:rPr>
          <w:rFonts w:ascii="Times New Roman"/>
          <w:b w:val="false"/>
          <w:i w:val="false"/>
          <w:color w:val="000000"/>
          <w:sz w:val="28"/>
        </w:rPr>
        <w:t xml:space="preserve">   мм рт.ст.), а также </w:t>
      </w:r>
    </w:p>
    <w:p>
      <w:pPr>
        <w:spacing w:after="0"/>
        <w:ind w:left="0"/>
        <w:jc w:val="both"/>
      </w:pPr>
      <w:r>
        <w:rPr>
          <w:rFonts w:ascii="Times New Roman"/>
          <w:b w:val="false"/>
          <w:i w:val="false"/>
          <w:color w:val="000000"/>
          <w:sz w:val="28"/>
        </w:rPr>
        <w:t>   при повторных</w:t>
      </w:r>
    </w:p>
    <w:p>
      <w:pPr>
        <w:spacing w:after="0"/>
        <w:ind w:left="0"/>
        <w:jc w:val="both"/>
      </w:pPr>
      <w:r>
        <w:rPr>
          <w:rFonts w:ascii="Times New Roman"/>
          <w:b w:val="false"/>
          <w:i w:val="false"/>
          <w:color w:val="000000"/>
          <w:sz w:val="28"/>
        </w:rPr>
        <w:t xml:space="preserve">   случаях повышенного </w:t>
      </w:r>
    </w:p>
    <w:p>
      <w:pPr>
        <w:spacing w:after="0"/>
        <w:ind w:left="0"/>
        <w:jc w:val="both"/>
      </w:pPr>
      <w:r>
        <w:rPr>
          <w:rFonts w:ascii="Times New Roman"/>
          <w:b w:val="false"/>
          <w:i w:val="false"/>
          <w:color w:val="000000"/>
          <w:sz w:val="28"/>
        </w:rPr>
        <w:t xml:space="preserve">   колебания АД у лиц, </w:t>
      </w:r>
    </w:p>
    <w:p>
      <w:pPr>
        <w:spacing w:after="0"/>
        <w:ind w:left="0"/>
        <w:jc w:val="both"/>
      </w:pPr>
      <w:r>
        <w:rPr>
          <w:rFonts w:ascii="Times New Roman"/>
          <w:b w:val="false"/>
          <w:i w:val="false"/>
          <w:color w:val="000000"/>
          <w:sz w:val="28"/>
        </w:rPr>
        <w:t xml:space="preserve">   допущеных к работе </w:t>
      </w:r>
    </w:p>
    <w:p>
      <w:pPr>
        <w:spacing w:after="0"/>
        <w:ind w:left="0"/>
        <w:jc w:val="both"/>
      </w:pPr>
      <w:r>
        <w:rPr>
          <w:rFonts w:ascii="Times New Roman"/>
          <w:b w:val="false"/>
          <w:i w:val="false"/>
          <w:color w:val="000000"/>
          <w:sz w:val="28"/>
        </w:rPr>
        <w:t xml:space="preserve">   водолазом с этим </w:t>
      </w:r>
    </w:p>
    <w:p>
      <w:pPr>
        <w:spacing w:after="0"/>
        <w:ind w:left="0"/>
        <w:jc w:val="both"/>
      </w:pPr>
      <w:r>
        <w:rPr>
          <w:rFonts w:ascii="Times New Roman"/>
          <w:b w:val="false"/>
          <w:i w:val="false"/>
          <w:color w:val="000000"/>
          <w:sz w:val="28"/>
        </w:rPr>
        <w:t>   заболеванием</w:t>
      </w:r>
    </w:p>
    <w:p>
      <w:pPr>
        <w:spacing w:after="0"/>
        <w:ind w:left="0"/>
        <w:jc w:val="both"/>
      </w:pPr>
      <w:r>
        <w:rPr>
          <w:rFonts w:ascii="Times New Roman"/>
          <w:b w:val="false"/>
          <w:i w:val="false"/>
          <w:color w:val="000000"/>
          <w:sz w:val="28"/>
        </w:rPr>
        <w:t>8  Глистная инвазия   Стационарное     Исчезновение          По решению</w:t>
      </w:r>
    </w:p>
    <w:p>
      <w:pPr>
        <w:spacing w:after="0"/>
        <w:ind w:left="0"/>
        <w:jc w:val="both"/>
      </w:pPr>
      <w:r>
        <w:rPr>
          <w:rFonts w:ascii="Times New Roman"/>
          <w:b w:val="false"/>
          <w:i w:val="false"/>
          <w:color w:val="000000"/>
          <w:sz w:val="28"/>
        </w:rPr>
        <w:t>                                       неприятных            ВМК</w:t>
      </w:r>
    </w:p>
    <w:p>
      <w:pPr>
        <w:spacing w:after="0"/>
        <w:ind w:left="0"/>
        <w:jc w:val="both"/>
      </w:pPr>
      <w:r>
        <w:rPr>
          <w:rFonts w:ascii="Times New Roman"/>
          <w:b w:val="false"/>
          <w:i w:val="false"/>
          <w:color w:val="000000"/>
          <w:sz w:val="28"/>
        </w:rPr>
        <w:t>                                       ощущений со стороны</w:t>
      </w:r>
    </w:p>
    <w:p>
      <w:pPr>
        <w:spacing w:after="0"/>
        <w:ind w:left="0"/>
        <w:jc w:val="both"/>
      </w:pPr>
      <w:r>
        <w:rPr>
          <w:rFonts w:ascii="Times New Roman"/>
          <w:b w:val="false"/>
          <w:i w:val="false"/>
          <w:color w:val="000000"/>
          <w:sz w:val="28"/>
        </w:rPr>
        <w:t xml:space="preserve">                                       желудочно-                          </w:t>
      </w:r>
    </w:p>
    <w:p>
      <w:pPr>
        <w:spacing w:after="0"/>
        <w:ind w:left="0"/>
        <w:jc w:val="both"/>
      </w:pPr>
      <w:r>
        <w:rPr>
          <w:rFonts w:ascii="Times New Roman"/>
          <w:b w:val="false"/>
          <w:i w:val="false"/>
          <w:color w:val="000000"/>
          <w:sz w:val="28"/>
        </w:rPr>
        <w:t>                                       кишечного тракта,</w:t>
      </w:r>
    </w:p>
    <w:p>
      <w:pPr>
        <w:spacing w:after="0"/>
        <w:ind w:left="0"/>
        <w:jc w:val="both"/>
      </w:pPr>
      <w:r>
        <w:rPr>
          <w:rFonts w:ascii="Times New Roman"/>
          <w:b w:val="false"/>
          <w:i w:val="false"/>
          <w:color w:val="000000"/>
          <w:sz w:val="28"/>
        </w:rPr>
        <w:t xml:space="preserve">                                       3-кратные </w:t>
      </w:r>
    </w:p>
    <w:p>
      <w:pPr>
        <w:spacing w:after="0"/>
        <w:ind w:left="0"/>
        <w:jc w:val="both"/>
      </w:pPr>
      <w:r>
        <w:rPr>
          <w:rFonts w:ascii="Times New Roman"/>
          <w:b w:val="false"/>
          <w:i w:val="false"/>
          <w:color w:val="000000"/>
          <w:sz w:val="28"/>
        </w:rPr>
        <w:t xml:space="preserve">                                       отрицательные </w:t>
      </w:r>
    </w:p>
    <w:p>
      <w:pPr>
        <w:spacing w:after="0"/>
        <w:ind w:left="0"/>
        <w:jc w:val="both"/>
      </w:pPr>
      <w:r>
        <w:rPr>
          <w:rFonts w:ascii="Times New Roman"/>
          <w:b w:val="false"/>
          <w:i w:val="false"/>
          <w:color w:val="000000"/>
          <w:sz w:val="28"/>
        </w:rPr>
        <w:t>                                       результаты</w:t>
      </w:r>
    </w:p>
    <w:p>
      <w:pPr>
        <w:spacing w:after="0"/>
        <w:ind w:left="0"/>
        <w:jc w:val="both"/>
      </w:pPr>
      <w:r>
        <w:rPr>
          <w:rFonts w:ascii="Times New Roman"/>
          <w:b w:val="false"/>
          <w:i w:val="false"/>
          <w:color w:val="000000"/>
          <w:sz w:val="28"/>
        </w:rPr>
        <w:t>                                       копрологического</w:t>
      </w:r>
    </w:p>
    <w:p>
      <w:pPr>
        <w:spacing w:after="0"/>
        <w:ind w:left="0"/>
        <w:jc w:val="both"/>
      </w:pPr>
      <w:r>
        <w:rPr>
          <w:rFonts w:ascii="Times New Roman"/>
          <w:b w:val="false"/>
          <w:i w:val="false"/>
          <w:color w:val="000000"/>
          <w:sz w:val="28"/>
        </w:rPr>
        <w:t>                                       исследования на</w:t>
      </w:r>
    </w:p>
    <w:p>
      <w:pPr>
        <w:spacing w:after="0"/>
        <w:ind w:left="0"/>
        <w:jc w:val="both"/>
      </w:pPr>
      <w:r>
        <w:rPr>
          <w:rFonts w:ascii="Times New Roman"/>
          <w:b w:val="false"/>
          <w:i w:val="false"/>
          <w:color w:val="000000"/>
          <w:sz w:val="28"/>
        </w:rPr>
        <w:t xml:space="preserve">                                       яйца глистов </w:t>
      </w:r>
    </w:p>
    <w:p>
      <w:pPr>
        <w:spacing w:after="0"/>
        <w:ind w:left="0"/>
        <w:jc w:val="both"/>
      </w:pPr>
      <w:r>
        <w:rPr>
          <w:rFonts w:ascii="Times New Roman"/>
          <w:b w:val="false"/>
          <w:i w:val="false"/>
          <w:color w:val="000000"/>
          <w:sz w:val="28"/>
        </w:rPr>
        <w:t>9  Грипп и другие     Амбулаторное     Хорошее самочувствие,  Минимум</w:t>
      </w:r>
    </w:p>
    <w:p>
      <w:pPr>
        <w:spacing w:after="0"/>
        <w:ind w:left="0"/>
        <w:jc w:val="both"/>
      </w:pPr>
      <w:r>
        <w:rPr>
          <w:rFonts w:ascii="Times New Roman"/>
          <w:b w:val="false"/>
          <w:i w:val="false"/>
          <w:color w:val="000000"/>
          <w:sz w:val="28"/>
        </w:rPr>
        <w:t>   респираторные                       отсутствие             6 сут</w:t>
      </w:r>
    </w:p>
    <w:p>
      <w:pPr>
        <w:spacing w:after="0"/>
        <w:ind w:left="0"/>
        <w:jc w:val="both"/>
      </w:pPr>
      <w:r>
        <w:rPr>
          <w:rFonts w:ascii="Times New Roman"/>
          <w:b w:val="false"/>
          <w:i w:val="false"/>
          <w:color w:val="000000"/>
          <w:sz w:val="28"/>
        </w:rPr>
        <w:t>   заболевания                         объективных</w:t>
      </w:r>
    </w:p>
    <w:p>
      <w:pPr>
        <w:spacing w:after="0"/>
        <w:ind w:left="0"/>
        <w:jc w:val="both"/>
      </w:pPr>
      <w:r>
        <w:rPr>
          <w:rFonts w:ascii="Times New Roman"/>
          <w:b w:val="false"/>
          <w:i w:val="false"/>
          <w:color w:val="000000"/>
          <w:sz w:val="28"/>
        </w:rPr>
        <w:t>                                       признаков перенесен-</w:t>
      </w:r>
    </w:p>
    <w:p>
      <w:pPr>
        <w:spacing w:after="0"/>
        <w:ind w:left="0"/>
        <w:jc w:val="both"/>
      </w:pPr>
      <w:r>
        <w:rPr>
          <w:rFonts w:ascii="Times New Roman"/>
          <w:b w:val="false"/>
          <w:i w:val="false"/>
          <w:color w:val="000000"/>
          <w:sz w:val="28"/>
        </w:rPr>
        <w:t>                                       ного заболевания.</w:t>
      </w:r>
    </w:p>
    <w:p>
      <w:pPr>
        <w:spacing w:after="0"/>
        <w:ind w:left="0"/>
        <w:jc w:val="both"/>
      </w:pPr>
      <w:r>
        <w:rPr>
          <w:rFonts w:ascii="Times New Roman"/>
          <w:b w:val="false"/>
          <w:i w:val="false"/>
          <w:color w:val="000000"/>
          <w:sz w:val="28"/>
        </w:rPr>
        <w:t xml:space="preserve">                                       Нормальная </w:t>
      </w:r>
    </w:p>
    <w:p>
      <w:pPr>
        <w:spacing w:after="0"/>
        <w:ind w:left="0"/>
        <w:jc w:val="both"/>
      </w:pPr>
      <w:r>
        <w:rPr>
          <w:rFonts w:ascii="Times New Roman"/>
          <w:b w:val="false"/>
          <w:i w:val="false"/>
          <w:color w:val="000000"/>
          <w:sz w:val="28"/>
        </w:rPr>
        <w:t xml:space="preserve">                                       температура тела </w:t>
      </w:r>
    </w:p>
    <w:p>
      <w:pPr>
        <w:spacing w:after="0"/>
        <w:ind w:left="0"/>
        <w:jc w:val="both"/>
      </w:pPr>
      <w:r>
        <w:rPr>
          <w:rFonts w:ascii="Times New Roman"/>
          <w:b w:val="false"/>
          <w:i w:val="false"/>
          <w:color w:val="000000"/>
          <w:sz w:val="28"/>
        </w:rPr>
        <w:t>                                       в течение 3 дней.</w:t>
      </w:r>
    </w:p>
    <w:p>
      <w:pPr>
        <w:spacing w:after="0"/>
        <w:ind w:left="0"/>
        <w:jc w:val="both"/>
      </w:pPr>
      <w:r>
        <w:rPr>
          <w:rFonts w:ascii="Times New Roman"/>
          <w:b w:val="false"/>
          <w:i w:val="false"/>
          <w:color w:val="000000"/>
          <w:sz w:val="28"/>
        </w:rPr>
        <w:t>                                       Нормальная картина</w:t>
      </w:r>
    </w:p>
    <w:p>
      <w:pPr>
        <w:spacing w:after="0"/>
        <w:ind w:left="0"/>
        <w:jc w:val="both"/>
      </w:pPr>
      <w:r>
        <w:rPr>
          <w:rFonts w:ascii="Times New Roman"/>
          <w:b w:val="false"/>
          <w:i w:val="false"/>
          <w:color w:val="000000"/>
          <w:sz w:val="28"/>
        </w:rPr>
        <w:t>                                       крови и мочи</w:t>
      </w:r>
    </w:p>
    <w:p>
      <w:pPr>
        <w:spacing w:after="0"/>
        <w:ind w:left="0"/>
        <w:jc w:val="both"/>
      </w:pPr>
      <w:r>
        <w:rPr>
          <w:rFonts w:ascii="Times New Roman"/>
          <w:b w:val="false"/>
          <w:i w:val="false"/>
          <w:color w:val="000000"/>
          <w:sz w:val="28"/>
        </w:rPr>
        <w:t>10 Острый трахео-     Амбулаторное     Хорошее самочувствие,  Минимум</w:t>
      </w:r>
    </w:p>
    <w:p>
      <w:pPr>
        <w:spacing w:after="0"/>
        <w:ind w:left="0"/>
        <w:jc w:val="both"/>
      </w:pPr>
      <w:r>
        <w:rPr>
          <w:rFonts w:ascii="Times New Roman"/>
          <w:b w:val="false"/>
          <w:i w:val="false"/>
          <w:color w:val="000000"/>
          <w:sz w:val="28"/>
        </w:rPr>
        <w:t>   бронхит:                            отсутствие             7 сут</w:t>
      </w:r>
    </w:p>
    <w:p>
      <w:pPr>
        <w:spacing w:after="0"/>
        <w:ind w:left="0"/>
        <w:jc w:val="both"/>
      </w:pPr>
      <w:r>
        <w:rPr>
          <w:rFonts w:ascii="Times New Roman"/>
          <w:b w:val="false"/>
          <w:i w:val="false"/>
          <w:color w:val="000000"/>
          <w:sz w:val="28"/>
        </w:rPr>
        <w:t>   а) при благопо-                     объективных</w:t>
      </w:r>
    </w:p>
    <w:p>
      <w:pPr>
        <w:spacing w:after="0"/>
        <w:ind w:left="0"/>
        <w:jc w:val="both"/>
      </w:pPr>
      <w:r>
        <w:rPr>
          <w:rFonts w:ascii="Times New Roman"/>
          <w:b w:val="false"/>
          <w:i w:val="false"/>
          <w:color w:val="000000"/>
          <w:sz w:val="28"/>
        </w:rPr>
        <w:t>   получном течении                    признаков перенесен-</w:t>
      </w:r>
    </w:p>
    <w:p>
      <w:pPr>
        <w:spacing w:after="0"/>
        <w:ind w:left="0"/>
        <w:jc w:val="both"/>
      </w:pPr>
      <w:r>
        <w:rPr>
          <w:rFonts w:ascii="Times New Roman"/>
          <w:b w:val="false"/>
          <w:i w:val="false"/>
          <w:color w:val="000000"/>
          <w:sz w:val="28"/>
        </w:rPr>
        <w:t xml:space="preserve">   заболевания                         ного заболевания. </w:t>
      </w:r>
    </w:p>
    <w:p>
      <w:pPr>
        <w:spacing w:after="0"/>
        <w:ind w:left="0"/>
        <w:jc w:val="both"/>
      </w:pPr>
      <w:r>
        <w:rPr>
          <w:rFonts w:ascii="Times New Roman"/>
          <w:b w:val="false"/>
          <w:i w:val="false"/>
          <w:color w:val="000000"/>
          <w:sz w:val="28"/>
        </w:rPr>
        <w:t>                                       Нормальная температура</w:t>
      </w:r>
    </w:p>
    <w:p>
      <w:pPr>
        <w:spacing w:after="0"/>
        <w:ind w:left="0"/>
        <w:jc w:val="both"/>
      </w:pPr>
      <w:r>
        <w:rPr>
          <w:rFonts w:ascii="Times New Roman"/>
          <w:b w:val="false"/>
          <w:i w:val="false"/>
          <w:color w:val="000000"/>
          <w:sz w:val="28"/>
        </w:rPr>
        <w:t>                                       тела в течение 3 дней.</w:t>
      </w:r>
    </w:p>
    <w:p>
      <w:pPr>
        <w:spacing w:after="0"/>
        <w:ind w:left="0"/>
        <w:jc w:val="both"/>
      </w:pPr>
      <w:r>
        <w:rPr>
          <w:rFonts w:ascii="Times New Roman"/>
          <w:b w:val="false"/>
          <w:i w:val="false"/>
          <w:color w:val="000000"/>
          <w:sz w:val="28"/>
        </w:rPr>
        <w:t xml:space="preserve">                                       Хорошие показатели </w:t>
      </w:r>
    </w:p>
    <w:p>
      <w:pPr>
        <w:spacing w:after="0"/>
        <w:ind w:left="0"/>
        <w:jc w:val="both"/>
      </w:pPr>
      <w:r>
        <w:rPr>
          <w:rFonts w:ascii="Times New Roman"/>
          <w:b w:val="false"/>
          <w:i w:val="false"/>
          <w:color w:val="000000"/>
          <w:sz w:val="28"/>
        </w:rPr>
        <w:t>                                       спирометрии.</w:t>
      </w:r>
    </w:p>
    <w:p>
      <w:pPr>
        <w:spacing w:after="0"/>
        <w:ind w:left="0"/>
        <w:jc w:val="both"/>
      </w:pPr>
      <w:r>
        <w:rPr>
          <w:rFonts w:ascii="Times New Roman"/>
          <w:b w:val="false"/>
          <w:i w:val="false"/>
          <w:color w:val="000000"/>
          <w:sz w:val="28"/>
        </w:rPr>
        <w:t>                                       Нормальный анализ</w:t>
      </w:r>
    </w:p>
    <w:p>
      <w:pPr>
        <w:spacing w:after="0"/>
        <w:ind w:left="0"/>
        <w:jc w:val="both"/>
      </w:pPr>
      <w:r>
        <w:rPr>
          <w:rFonts w:ascii="Times New Roman"/>
          <w:b w:val="false"/>
          <w:i w:val="false"/>
          <w:color w:val="000000"/>
          <w:sz w:val="28"/>
        </w:rPr>
        <w:t>                                       крови</w:t>
      </w:r>
    </w:p>
    <w:p>
      <w:pPr>
        <w:spacing w:after="0"/>
        <w:ind w:left="0"/>
        <w:jc w:val="both"/>
      </w:pPr>
      <w:r>
        <w:rPr>
          <w:rFonts w:ascii="Times New Roman"/>
          <w:b w:val="false"/>
          <w:i w:val="false"/>
          <w:color w:val="000000"/>
          <w:sz w:val="28"/>
        </w:rPr>
        <w:t xml:space="preserve">   б) при затянувшемся Стационарное    Положительные          По решению   </w:t>
      </w:r>
    </w:p>
    <w:p>
      <w:pPr>
        <w:spacing w:after="0"/>
        <w:ind w:left="0"/>
        <w:jc w:val="both"/>
      </w:pPr>
      <w:r>
        <w:rPr>
          <w:rFonts w:ascii="Times New Roman"/>
          <w:b w:val="false"/>
          <w:i w:val="false"/>
          <w:color w:val="000000"/>
          <w:sz w:val="28"/>
        </w:rPr>
        <w:t xml:space="preserve">     течении                           результаты лечения,    ВМК    </w:t>
      </w:r>
    </w:p>
    <w:p>
      <w:pPr>
        <w:spacing w:after="0"/>
        <w:ind w:left="0"/>
        <w:jc w:val="both"/>
      </w:pPr>
      <w:r>
        <w:rPr>
          <w:rFonts w:ascii="Times New Roman"/>
          <w:b w:val="false"/>
          <w:i w:val="false"/>
          <w:color w:val="000000"/>
          <w:sz w:val="28"/>
        </w:rPr>
        <w:t xml:space="preserve">     заболевания                       восстановление  </w:t>
      </w:r>
    </w:p>
    <w:p>
      <w:pPr>
        <w:spacing w:after="0"/>
        <w:ind w:left="0"/>
        <w:jc w:val="both"/>
      </w:pPr>
      <w:r>
        <w:rPr>
          <w:rFonts w:ascii="Times New Roman"/>
          <w:b w:val="false"/>
          <w:i w:val="false"/>
          <w:color w:val="000000"/>
          <w:sz w:val="28"/>
        </w:rPr>
        <w:t>                                       функций внешнего</w:t>
      </w:r>
    </w:p>
    <w:p>
      <w:pPr>
        <w:spacing w:after="0"/>
        <w:ind w:left="0"/>
        <w:jc w:val="both"/>
      </w:pPr>
      <w:r>
        <w:rPr>
          <w:rFonts w:ascii="Times New Roman"/>
          <w:b w:val="false"/>
          <w:i w:val="false"/>
          <w:color w:val="000000"/>
          <w:sz w:val="28"/>
        </w:rPr>
        <w:t xml:space="preserve">                                       дыхания и сердечно- </w:t>
      </w:r>
    </w:p>
    <w:p>
      <w:pPr>
        <w:spacing w:after="0"/>
        <w:ind w:left="0"/>
        <w:jc w:val="both"/>
      </w:pPr>
      <w:r>
        <w:rPr>
          <w:rFonts w:ascii="Times New Roman"/>
          <w:b w:val="false"/>
          <w:i w:val="false"/>
          <w:color w:val="000000"/>
          <w:sz w:val="28"/>
        </w:rPr>
        <w:t>                                       сосудистой системы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Пневмонии, сухие    Стационарное    Отсутствие неприятных  Не менее</w:t>
      </w:r>
    </w:p>
    <w:p>
      <w:pPr>
        <w:spacing w:after="0"/>
        <w:ind w:left="0"/>
        <w:jc w:val="both"/>
      </w:pPr>
      <w:r>
        <w:rPr>
          <w:rFonts w:ascii="Times New Roman"/>
          <w:b w:val="false"/>
          <w:i w:val="false"/>
          <w:color w:val="000000"/>
          <w:sz w:val="28"/>
        </w:rPr>
        <w:t xml:space="preserve">   плевриты (нету-                     субъективных           30 сут </w:t>
      </w:r>
    </w:p>
    <w:p>
      <w:pPr>
        <w:spacing w:after="0"/>
        <w:ind w:left="0"/>
        <w:jc w:val="both"/>
      </w:pPr>
      <w:r>
        <w:rPr>
          <w:rFonts w:ascii="Times New Roman"/>
          <w:b w:val="false"/>
          <w:i w:val="false"/>
          <w:color w:val="000000"/>
          <w:sz w:val="28"/>
        </w:rPr>
        <w:t>   беркулезной                         ощущений.              после</w:t>
      </w:r>
    </w:p>
    <w:p>
      <w:pPr>
        <w:spacing w:after="0"/>
        <w:ind w:left="0"/>
        <w:jc w:val="both"/>
      </w:pPr>
      <w:r>
        <w:rPr>
          <w:rFonts w:ascii="Times New Roman"/>
          <w:b w:val="false"/>
          <w:i w:val="false"/>
          <w:color w:val="000000"/>
          <w:sz w:val="28"/>
        </w:rPr>
        <w:t>   этиологии)                          Нормализация           выздоровления</w:t>
      </w:r>
    </w:p>
    <w:p>
      <w:pPr>
        <w:spacing w:after="0"/>
        <w:ind w:left="0"/>
        <w:jc w:val="both"/>
      </w:pPr>
      <w:r>
        <w:rPr>
          <w:rFonts w:ascii="Times New Roman"/>
          <w:b w:val="false"/>
          <w:i w:val="false"/>
          <w:color w:val="000000"/>
          <w:sz w:val="28"/>
        </w:rPr>
        <w:t xml:space="preserve">                                       функций внешнего </w:t>
      </w:r>
    </w:p>
    <w:p>
      <w:pPr>
        <w:spacing w:after="0"/>
        <w:ind w:left="0"/>
        <w:jc w:val="both"/>
      </w:pPr>
      <w:r>
        <w:rPr>
          <w:rFonts w:ascii="Times New Roman"/>
          <w:b w:val="false"/>
          <w:i w:val="false"/>
          <w:color w:val="000000"/>
          <w:sz w:val="28"/>
        </w:rPr>
        <w:t>                                       дыхания и крово-</w:t>
      </w:r>
    </w:p>
    <w:p>
      <w:pPr>
        <w:spacing w:after="0"/>
        <w:ind w:left="0"/>
        <w:jc w:val="both"/>
      </w:pPr>
      <w:r>
        <w:rPr>
          <w:rFonts w:ascii="Times New Roman"/>
          <w:b w:val="false"/>
          <w:i w:val="false"/>
          <w:color w:val="000000"/>
          <w:sz w:val="28"/>
        </w:rPr>
        <w:t xml:space="preserve">                                       обращения. Нормальная </w:t>
      </w:r>
    </w:p>
    <w:p>
      <w:pPr>
        <w:spacing w:after="0"/>
        <w:ind w:left="0"/>
        <w:jc w:val="both"/>
      </w:pPr>
      <w:r>
        <w:rPr>
          <w:rFonts w:ascii="Times New Roman"/>
          <w:b w:val="false"/>
          <w:i w:val="false"/>
          <w:color w:val="000000"/>
          <w:sz w:val="28"/>
        </w:rPr>
        <w:t>                                       температура тела</w:t>
      </w:r>
    </w:p>
    <w:p>
      <w:pPr>
        <w:spacing w:after="0"/>
        <w:ind w:left="0"/>
        <w:jc w:val="both"/>
      </w:pPr>
      <w:r>
        <w:rPr>
          <w:rFonts w:ascii="Times New Roman"/>
          <w:b w:val="false"/>
          <w:i w:val="false"/>
          <w:color w:val="000000"/>
          <w:sz w:val="28"/>
        </w:rPr>
        <w:t>                                       в течение 7 дней.</w:t>
      </w:r>
    </w:p>
    <w:p>
      <w:pPr>
        <w:spacing w:after="0"/>
        <w:ind w:left="0"/>
        <w:jc w:val="both"/>
      </w:pPr>
      <w:r>
        <w:rPr>
          <w:rFonts w:ascii="Times New Roman"/>
          <w:b w:val="false"/>
          <w:i w:val="false"/>
          <w:color w:val="000000"/>
          <w:sz w:val="28"/>
        </w:rPr>
        <w:t>                                       Нормальные результаты</w:t>
      </w:r>
    </w:p>
    <w:p>
      <w:pPr>
        <w:spacing w:after="0"/>
        <w:ind w:left="0"/>
        <w:jc w:val="both"/>
      </w:pPr>
      <w:r>
        <w:rPr>
          <w:rFonts w:ascii="Times New Roman"/>
          <w:b w:val="false"/>
          <w:i w:val="false"/>
          <w:color w:val="000000"/>
          <w:sz w:val="28"/>
        </w:rPr>
        <w:t>                                       рентгенографии</w:t>
      </w:r>
    </w:p>
    <w:p>
      <w:pPr>
        <w:spacing w:after="0"/>
        <w:ind w:left="0"/>
        <w:jc w:val="both"/>
      </w:pPr>
      <w:r>
        <w:rPr>
          <w:rFonts w:ascii="Times New Roman"/>
          <w:b w:val="false"/>
          <w:i w:val="false"/>
          <w:color w:val="000000"/>
          <w:sz w:val="28"/>
        </w:rPr>
        <w:t>                                       легких.</w:t>
      </w:r>
    </w:p>
    <w:p>
      <w:pPr>
        <w:spacing w:after="0"/>
        <w:ind w:left="0"/>
        <w:jc w:val="both"/>
      </w:pPr>
      <w:r>
        <w:rPr>
          <w:rFonts w:ascii="Times New Roman"/>
          <w:b w:val="false"/>
          <w:i w:val="false"/>
          <w:color w:val="000000"/>
          <w:sz w:val="28"/>
        </w:rPr>
        <w:t>                                       Нормальная картина</w:t>
      </w:r>
    </w:p>
    <w:p>
      <w:pPr>
        <w:spacing w:after="0"/>
        <w:ind w:left="0"/>
        <w:jc w:val="both"/>
      </w:pPr>
      <w:r>
        <w:rPr>
          <w:rFonts w:ascii="Times New Roman"/>
          <w:b w:val="false"/>
          <w:i w:val="false"/>
          <w:color w:val="000000"/>
          <w:sz w:val="28"/>
        </w:rPr>
        <w:t>                                       крови.</w:t>
      </w:r>
    </w:p>
    <w:p>
      <w:pPr>
        <w:spacing w:after="0"/>
        <w:ind w:left="0"/>
        <w:jc w:val="both"/>
      </w:pPr>
      <w:r>
        <w:rPr>
          <w:rFonts w:ascii="Times New Roman"/>
          <w:b w:val="false"/>
          <w:i w:val="false"/>
          <w:color w:val="000000"/>
          <w:sz w:val="28"/>
        </w:rPr>
        <w:t>12 Острые кишечные     Стационарное    В зависимости от       По решению</w:t>
      </w:r>
    </w:p>
    <w:p>
      <w:pPr>
        <w:spacing w:after="0"/>
        <w:ind w:left="0"/>
        <w:jc w:val="both"/>
      </w:pPr>
      <w:r>
        <w:rPr>
          <w:rFonts w:ascii="Times New Roman"/>
          <w:b w:val="false"/>
          <w:i w:val="false"/>
          <w:color w:val="000000"/>
          <w:sz w:val="28"/>
        </w:rPr>
        <w:t xml:space="preserve">   инфекции и пищевые                  тяжести заболевания,   ВМК </w:t>
      </w:r>
    </w:p>
    <w:p>
      <w:pPr>
        <w:spacing w:after="0"/>
        <w:ind w:left="0"/>
        <w:jc w:val="both"/>
      </w:pPr>
      <w:r>
        <w:rPr>
          <w:rFonts w:ascii="Times New Roman"/>
          <w:b w:val="false"/>
          <w:i w:val="false"/>
          <w:color w:val="000000"/>
          <w:sz w:val="28"/>
        </w:rPr>
        <w:t>   отравления (колиты,                 результатов лечения и</w:t>
      </w:r>
    </w:p>
    <w:p>
      <w:pPr>
        <w:spacing w:after="0"/>
        <w:ind w:left="0"/>
        <w:jc w:val="both"/>
      </w:pPr>
      <w:r>
        <w:rPr>
          <w:rFonts w:ascii="Times New Roman"/>
          <w:b w:val="false"/>
          <w:i w:val="false"/>
          <w:color w:val="000000"/>
          <w:sz w:val="28"/>
        </w:rPr>
        <w:t>   энтероколиты, гастро-               степени восстановления</w:t>
      </w:r>
    </w:p>
    <w:p>
      <w:pPr>
        <w:spacing w:after="0"/>
        <w:ind w:left="0"/>
        <w:jc w:val="both"/>
      </w:pPr>
      <w:r>
        <w:rPr>
          <w:rFonts w:ascii="Times New Roman"/>
          <w:b w:val="false"/>
          <w:i w:val="false"/>
          <w:color w:val="000000"/>
          <w:sz w:val="28"/>
        </w:rPr>
        <w:t>   энтериты, гастро-                   общего состояния</w:t>
      </w:r>
    </w:p>
    <w:p>
      <w:pPr>
        <w:spacing w:after="0"/>
        <w:ind w:left="0"/>
        <w:jc w:val="both"/>
      </w:pPr>
      <w:r>
        <w:rPr>
          <w:rFonts w:ascii="Times New Roman"/>
          <w:b w:val="false"/>
          <w:i w:val="false"/>
          <w:color w:val="000000"/>
          <w:sz w:val="28"/>
        </w:rPr>
        <w:t>   энтероколиты)                       организма</w:t>
      </w:r>
    </w:p>
    <w:p>
      <w:pPr>
        <w:spacing w:after="0"/>
        <w:ind w:left="0"/>
        <w:jc w:val="both"/>
      </w:pPr>
      <w:r>
        <w:rPr>
          <w:rFonts w:ascii="Times New Roman"/>
          <w:b w:val="false"/>
          <w:i w:val="false"/>
          <w:color w:val="000000"/>
          <w:sz w:val="28"/>
        </w:rPr>
        <w:t>13 Обострение хрони-   Стационарное    Исчезновение           По решению</w:t>
      </w:r>
    </w:p>
    <w:p>
      <w:pPr>
        <w:spacing w:after="0"/>
        <w:ind w:left="0"/>
        <w:jc w:val="both"/>
      </w:pPr>
      <w:r>
        <w:rPr>
          <w:rFonts w:ascii="Times New Roman"/>
          <w:b w:val="false"/>
          <w:i w:val="false"/>
          <w:color w:val="000000"/>
          <w:sz w:val="28"/>
        </w:rPr>
        <w:t>   ческих заболеваний                  субъективных и         ВМК</w:t>
      </w:r>
    </w:p>
    <w:p>
      <w:pPr>
        <w:spacing w:after="0"/>
        <w:ind w:left="0"/>
        <w:jc w:val="both"/>
      </w:pPr>
      <w:r>
        <w:rPr>
          <w:rFonts w:ascii="Times New Roman"/>
          <w:b w:val="false"/>
          <w:i w:val="false"/>
          <w:color w:val="000000"/>
          <w:sz w:val="28"/>
        </w:rPr>
        <w:t xml:space="preserve">   органов                             объективных признаков  </w:t>
      </w:r>
    </w:p>
    <w:p>
      <w:pPr>
        <w:spacing w:after="0"/>
        <w:ind w:left="0"/>
        <w:jc w:val="both"/>
      </w:pPr>
      <w:r>
        <w:rPr>
          <w:rFonts w:ascii="Times New Roman"/>
          <w:b w:val="false"/>
          <w:i w:val="false"/>
          <w:color w:val="000000"/>
          <w:sz w:val="28"/>
        </w:rPr>
        <w:t xml:space="preserve">   пищеварения                         обострения </w:t>
      </w:r>
    </w:p>
    <w:p>
      <w:pPr>
        <w:spacing w:after="0"/>
        <w:ind w:left="0"/>
        <w:jc w:val="both"/>
      </w:pPr>
      <w:r>
        <w:rPr>
          <w:rFonts w:ascii="Times New Roman"/>
          <w:b w:val="false"/>
          <w:i w:val="false"/>
          <w:color w:val="000000"/>
          <w:sz w:val="28"/>
        </w:rPr>
        <w:t>                                       заболевания</w:t>
      </w:r>
    </w:p>
    <w:p>
      <w:pPr>
        <w:spacing w:after="0"/>
        <w:ind w:left="0"/>
        <w:jc w:val="both"/>
      </w:pPr>
      <w:r>
        <w:rPr>
          <w:rFonts w:ascii="Times New Roman"/>
          <w:b w:val="false"/>
          <w:i w:val="false"/>
          <w:color w:val="000000"/>
          <w:sz w:val="28"/>
        </w:rPr>
        <w:t>14 Реакция после       Амбулаторное    Отсутствие жалоб и     Минимум</w:t>
      </w:r>
    </w:p>
    <w:p>
      <w:pPr>
        <w:spacing w:after="0"/>
        <w:ind w:left="0"/>
        <w:jc w:val="both"/>
      </w:pPr>
      <w:r>
        <w:rPr>
          <w:rFonts w:ascii="Times New Roman"/>
          <w:b w:val="false"/>
          <w:i w:val="false"/>
          <w:color w:val="000000"/>
          <w:sz w:val="28"/>
        </w:rPr>
        <w:t xml:space="preserve">   профилактических    или             и последствий          7 сут </w:t>
      </w:r>
    </w:p>
    <w:p>
      <w:pPr>
        <w:spacing w:after="0"/>
        <w:ind w:left="0"/>
        <w:jc w:val="both"/>
      </w:pPr>
      <w:r>
        <w:rPr>
          <w:rFonts w:ascii="Times New Roman"/>
          <w:b w:val="false"/>
          <w:i w:val="false"/>
          <w:color w:val="000000"/>
          <w:sz w:val="28"/>
        </w:rPr>
        <w:t>   прививок, а также   стационарное    повышенной реактивности</w:t>
      </w:r>
    </w:p>
    <w:p>
      <w:pPr>
        <w:spacing w:after="0"/>
        <w:ind w:left="0"/>
        <w:jc w:val="both"/>
      </w:pPr>
      <w:r>
        <w:rPr>
          <w:rFonts w:ascii="Times New Roman"/>
          <w:b w:val="false"/>
          <w:i w:val="false"/>
          <w:color w:val="000000"/>
          <w:sz w:val="28"/>
        </w:rPr>
        <w:t>   другие                              организма</w:t>
      </w:r>
    </w:p>
    <w:p>
      <w:pPr>
        <w:spacing w:after="0"/>
        <w:ind w:left="0"/>
        <w:jc w:val="both"/>
      </w:pPr>
      <w:r>
        <w:rPr>
          <w:rFonts w:ascii="Times New Roman"/>
          <w:b w:val="false"/>
          <w:i w:val="false"/>
          <w:color w:val="000000"/>
          <w:sz w:val="28"/>
        </w:rPr>
        <w:t xml:space="preserve">   аллергические          </w:t>
      </w:r>
    </w:p>
    <w:p>
      <w:pPr>
        <w:spacing w:after="0"/>
        <w:ind w:left="0"/>
        <w:jc w:val="both"/>
      </w:pPr>
      <w:r>
        <w:rPr>
          <w:rFonts w:ascii="Times New Roman"/>
          <w:b w:val="false"/>
          <w:i w:val="false"/>
          <w:color w:val="000000"/>
          <w:sz w:val="28"/>
        </w:rPr>
        <w:t>   реакции</w:t>
      </w:r>
    </w:p>
    <w:p>
      <w:pPr>
        <w:spacing w:after="0"/>
        <w:ind w:left="0"/>
        <w:jc w:val="both"/>
      </w:pPr>
      <w:r>
        <w:rPr>
          <w:rFonts w:ascii="Times New Roman"/>
          <w:b w:val="false"/>
          <w:i w:val="false"/>
          <w:color w:val="000000"/>
          <w:sz w:val="28"/>
        </w:rPr>
        <w:t>15 Ушибы:</w:t>
      </w:r>
    </w:p>
    <w:p>
      <w:pPr>
        <w:spacing w:after="0"/>
        <w:ind w:left="0"/>
        <w:jc w:val="both"/>
      </w:pPr>
      <w:r>
        <w:rPr>
          <w:rFonts w:ascii="Times New Roman"/>
          <w:b w:val="false"/>
          <w:i w:val="false"/>
          <w:color w:val="000000"/>
          <w:sz w:val="28"/>
        </w:rPr>
        <w:t>   а) с ограниченным   Амбулаторное    Отсутствие жалоб,      Минимум</w:t>
      </w:r>
    </w:p>
    <w:p>
      <w:pPr>
        <w:spacing w:after="0"/>
        <w:ind w:left="0"/>
        <w:jc w:val="both"/>
      </w:pPr>
      <w:r>
        <w:rPr>
          <w:rFonts w:ascii="Times New Roman"/>
          <w:b w:val="false"/>
          <w:i w:val="false"/>
          <w:color w:val="000000"/>
          <w:sz w:val="28"/>
        </w:rPr>
        <w:t xml:space="preserve">   отеком тканей,                      полное восста-         5 сут   </w:t>
      </w:r>
    </w:p>
    <w:p>
      <w:pPr>
        <w:spacing w:after="0"/>
        <w:ind w:left="0"/>
        <w:jc w:val="both"/>
      </w:pPr>
      <w:r>
        <w:rPr>
          <w:rFonts w:ascii="Times New Roman"/>
          <w:b w:val="false"/>
          <w:i w:val="false"/>
          <w:color w:val="000000"/>
          <w:sz w:val="28"/>
        </w:rPr>
        <w:t xml:space="preserve">   с небольшим крово-                  новление внешнего         </w:t>
      </w:r>
    </w:p>
    <w:p>
      <w:pPr>
        <w:spacing w:after="0"/>
        <w:ind w:left="0"/>
        <w:jc w:val="both"/>
      </w:pPr>
      <w:r>
        <w:rPr>
          <w:rFonts w:ascii="Times New Roman"/>
          <w:b w:val="false"/>
          <w:i w:val="false"/>
          <w:color w:val="000000"/>
          <w:sz w:val="28"/>
        </w:rPr>
        <w:t xml:space="preserve">   воподтеком, не                      вида и функции </w:t>
      </w:r>
    </w:p>
    <w:p>
      <w:pPr>
        <w:spacing w:after="0"/>
        <w:ind w:left="0"/>
        <w:jc w:val="both"/>
      </w:pPr>
      <w:r>
        <w:rPr>
          <w:rFonts w:ascii="Times New Roman"/>
          <w:b w:val="false"/>
          <w:i w:val="false"/>
          <w:color w:val="000000"/>
          <w:sz w:val="28"/>
        </w:rPr>
        <w:t>   сопровождающимся                    поврежденного органа</w:t>
      </w:r>
    </w:p>
    <w:p>
      <w:pPr>
        <w:spacing w:after="0"/>
        <w:ind w:left="0"/>
        <w:jc w:val="both"/>
      </w:pPr>
      <w:r>
        <w:rPr>
          <w:rFonts w:ascii="Times New Roman"/>
          <w:b w:val="false"/>
          <w:i w:val="false"/>
          <w:color w:val="000000"/>
          <w:sz w:val="28"/>
        </w:rPr>
        <w:t xml:space="preserve">   сильными болями                                   </w:t>
      </w:r>
    </w:p>
    <w:p>
      <w:pPr>
        <w:spacing w:after="0"/>
        <w:ind w:left="0"/>
        <w:jc w:val="both"/>
      </w:pPr>
      <w:r>
        <w:rPr>
          <w:rFonts w:ascii="Times New Roman"/>
          <w:b w:val="false"/>
          <w:i w:val="false"/>
          <w:color w:val="000000"/>
          <w:sz w:val="28"/>
        </w:rPr>
        <w:t>   б) все ушибы        Стационарное    То же                  По решению</w:t>
      </w:r>
    </w:p>
    <w:p>
      <w:pPr>
        <w:spacing w:after="0"/>
        <w:ind w:left="0"/>
        <w:jc w:val="both"/>
      </w:pPr>
      <w:r>
        <w:rPr>
          <w:rFonts w:ascii="Times New Roman"/>
          <w:b w:val="false"/>
          <w:i w:val="false"/>
          <w:color w:val="000000"/>
          <w:sz w:val="28"/>
        </w:rPr>
        <w:t>   позвоночника,                                              ВМК</w:t>
      </w:r>
    </w:p>
    <w:p>
      <w:pPr>
        <w:spacing w:after="0"/>
        <w:ind w:left="0"/>
        <w:jc w:val="both"/>
      </w:pPr>
      <w:r>
        <w:rPr>
          <w:rFonts w:ascii="Times New Roman"/>
          <w:b w:val="false"/>
          <w:i w:val="false"/>
          <w:color w:val="000000"/>
          <w:sz w:val="28"/>
        </w:rPr>
        <w:t xml:space="preserve">   грудной и брюшной                               </w:t>
      </w:r>
    </w:p>
    <w:p>
      <w:pPr>
        <w:spacing w:after="0"/>
        <w:ind w:left="0"/>
        <w:jc w:val="both"/>
      </w:pPr>
      <w:r>
        <w:rPr>
          <w:rFonts w:ascii="Times New Roman"/>
          <w:b w:val="false"/>
          <w:i w:val="false"/>
          <w:color w:val="000000"/>
          <w:sz w:val="28"/>
        </w:rPr>
        <w:t xml:space="preserve">   полостей с </w:t>
      </w:r>
    </w:p>
    <w:p>
      <w:pPr>
        <w:spacing w:after="0"/>
        <w:ind w:left="0"/>
        <w:jc w:val="both"/>
      </w:pPr>
      <w:r>
        <w:rPr>
          <w:rFonts w:ascii="Times New Roman"/>
          <w:b w:val="false"/>
          <w:i w:val="false"/>
          <w:color w:val="000000"/>
          <w:sz w:val="28"/>
        </w:rPr>
        <w:t>   отслойкой кожи и</w:t>
      </w:r>
    </w:p>
    <w:p>
      <w:pPr>
        <w:spacing w:after="0"/>
        <w:ind w:left="0"/>
        <w:jc w:val="both"/>
      </w:pPr>
      <w:r>
        <w:rPr>
          <w:rFonts w:ascii="Times New Roman"/>
          <w:b w:val="false"/>
          <w:i w:val="false"/>
          <w:color w:val="000000"/>
          <w:sz w:val="28"/>
        </w:rPr>
        <w:t>   подкожной клетчатки,</w:t>
      </w:r>
    </w:p>
    <w:p>
      <w:pPr>
        <w:spacing w:after="0"/>
        <w:ind w:left="0"/>
        <w:jc w:val="both"/>
      </w:pPr>
      <w:r>
        <w:rPr>
          <w:rFonts w:ascii="Times New Roman"/>
          <w:b w:val="false"/>
          <w:i w:val="false"/>
          <w:color w:val="000000"/>
          <w:sz w:val="28"/>
        </w:rPr>
        <w:t xml:space="preserve">   обширными </w:t>
      </w:r>
    </w:p>
    <w:p>
      <w:pPr>
        <w:spacing w:after="0"/>
        <w:ind w:left="0"/>
        <w:jc w:val="both"/>
      </w:pPr>
      <w:r>
        <w:rPr>
          <w:rFonts w:ascii="Times New Roman"/>
          <w:b w:val="false"/>
          <w:i w:val="false"/>
          <w:color w:val="000000"/>
          <w:sz w:val="28"/>
        </w:rPr>
        <w:t xml:space="preserve">   гематомами, а </w:t>
      </w:r>
    </w:p>
    <w:p>
      <w:pPr>
        <w:spacing w:after="0"/>
        <w:ind w:left="0"/>
        <w:jc w:val="both"/>
      </w:pPr>
      <w:r>
        <w:rPr>
          <w:rFonts w:ascii="Times New Roman"/>
          <w:b w:val="false"/>
          <w:i w:val="false"/>
          <w:color w:val="000000"/>
          <w:sz w:val="28"/>
        </w:rPr>
        <w:t>   также болезненные</w:t>
      </w:r>
    </w:p>
    <w:p>
      <w:pPr>
        <w:spacing w:after="0"/>
        <w:ind w:left="0"/>
        <w:jc w:val="both"/>
      </w:pPr>
      <w:r>
        <w:rPr>
          <w:rFonts w:ascii="Times New Roman"/>
          <w:b w:val="false"/>
          <w:i w:val="false"/>
          <w:color w:val="000000"/>
          <w:sz w:val="28"/>
        </w:rPr>
        <w:t>   ушибы надкостницы</w:t>
      </w:r>
    </w:p>
    <w:p>
      <w:pPr>
        <w:spacing w:after="0"/>
        <w:ind w:left="0"/>
        <w:jc w:val="both"/>
      </w:pPr>
      <w:r>
        <w:rPr>
          <w:rFonts w:ascii="Times New Roman"/>
          <w:b w:val="false"/>
          <w:i w:val="false"/>
          <w:color w:val="000000"/>
          <w:sz w:val="28"/>
        </w:rPr>
        <w:t xml:space="preserve">   с ее отслоением </w:t>
      </w:r>
    </w:p>
    <w:p>
      <w:pPr>
        <w:spacing w:after="0"/>
        <w:ind w:left="0"/>
        <w:jc w:val="both"/>
      </w:pPr>
      <w:r>
        <w:rPr>
          <w:rFonts w:ascii="Times New Roman"/>
          <w:b w:val="false"/>
          <w:i w:val="false"/>
          <w:color w:val="000000"/>
          <w:sz w:val="28"/>
        </w:rPr>
        <w:t xml:space="preserve">   при подозрении на </w:t>
      </w:r>
    </w:p>
    <w:p>
      <w:pPr>
        <w:spacing w:after="0"/>
        <w:ind w:left="0"/>
        <w:jc w:val="both"/>
      </w:pPr>
      <w:r>
        <w:rPr>
          <w:rFonts w:ascii="Times New Roman"/>
          <w:b w:val="false"/>
          <w:i w:val="false"/>
          <w:color w:val="000000"/>
          <w:sz w:val="28"/>
        </w:rPr>
        <w:t>   переломы и трещины</w:t>
      </w:r>
    </w:p>
    <w:p>
      <w:pPr>
        <w:spacing w:after="0"/>
        <w:ind w:left="0"/>
        <w:jc w:val="both"/>
      </w:pPr>
      <w:r>
        <w:rPr>
          <w:rFonts w:ascii="Times New Roman"/>
          <w:b w:val="false"/>
          <w:i w:val="false"/>
          <w:color w:val="000000"/>
          <w:sz w:val="28"/>
        </w:rPr>
        <w:t>   костей</w:t>
      </w:r>
    </w:p>
    <w:p>
      <w:pPr>
        <w:spacing w:after="0"/>
        <w:ind w:left="0"/>
        <w:jc w:val="both"/>
      </w:pPr>
      <w:r>
        <w:rPr>
          <w:rFonts w:ascii="Times New Roman"/>
          <w:b w:val="false"/>
          <w:i w:val="false"/>
          <w:color w:val="000000"/>
          <w:sz w:val="28"/>
        </w:rPr>
        <w:t>16 Повреждения</w:t>
      </w:r>
    </w:p>
    <w:p>
      <w:pPr>
        <w:spacing w:after="0"/>
        <w:ind w:left="0"/>
        <w:jc w:val="both"/>
      </w:pPr>
      <w:r>
        <w:rPr>
          <w:rFonts w:ascii="Times New Roman"/>
          <w:b w:val="false"/>
          <w:i w:val="false"/>
          <w:color w:val="000000"/>
          <w:sz w:val="28"/>
        </w:rPr>
        <w:t>   связочного аппарата</w:t>
      </w:r>
    </w:p>
    <w:p>
      <w:pPr>
        <w:spacing w:after="0"/>
        <w:ind w:left="0"/>
        <w:jc w:val="both"/>
      </w:pPr>
      <w:r>
        <w:rPr>
          <w:rFonts w:ascii="Times New Roman"/>
          <w:b w:val="false"/>
          <w:i w:val="false"/>
          <w:color w:val="000000"/>
          <w:sz w:val="28"/>
        </w:rPr>
        <w:t>   суставов:</w:t>
      </w:r>
    </w:p>
    <w:p>
      <w:pPr>
        <w:spacing w:after="0"/>
        <w:ind w:left="0"/>
        <w:jc w:val="both"/>
      </w:pPr>
      <w:r>
        <w:rPr>
          <w:rFonts w:ascii="Times New Roman"/>
          <w:b w:val="false"/>
          <w:i w:val="false"/>
          <w:color w:val="000000"/>
          <w:sz w:val="28"/>
        </w:rPr>
        <w:t>   а) при растяжении   Амбулаторное    Исчезновение           Минимум</w:t>
      </w:r>
    </w:p>
    <w:p>
      <w:pPr>
        <w:spacing w:after="0"/>
        <w:ind w:left="0"/>
        <w:jc w:val="both"/>
      </w:pPr>
      <w:r>
        <w:rPr>
          <w:rFonts w:ascii="Times New Roman"/>
          <w:b w:val="false"/>
          <w:i w:val="false"/>
          <w:color w:val="000000"/>
          <w:sz w:val="28"/>
        </w:rPr>
        <w:t>   связочного аппа-                    болей, полное          7 сут</w:t>
      </w:r>
    </w:p>
    <w:p>
      <w:pPr>
        <w:spacing w:after="0"/>
        <w:ind w:left="0"/>
        <w:jc w:val="both"/>
      </w:pPr>
      <w:r>
        <w:rPr>
          <w:rFonts w:ascii="Times New Roman"/>
          <w:b w:val="false"/>
          <w:i w:val="false"/>
          <w:color w:val="000000"/>
          <w:sz w:val="28"/>
        </w:rPr>
        <w:t>   рата с незначи-                     восстановление</w:t>
      </w:r>
    </w:p>
    <w:p>
      <w:pPr>
        <w:spacing w:after="0"/>
        <w:ind w:left="0"/>
        <w:jc w:val="both"/>
      </w:pPr>
      <w:r>
        <w:rPr>
          <w:rFonts w:ascii="Times New Roman"/>
          <w:b w:val="false"/>
          <w:i w:val="false"/>
          <w:color w:val="000000"/>
          <w:sz w:val="28"/>
        </w:rPr>
        <w:t>   тельно выраженным                   функций повреж-</w:t>
      </w:r>
    </w:p>
    <w:p>
      <w:pPr>
        <w:spacing w:after="0"/>
        <w:ind w:left="0"/>
        <w:jc w:val="both"/>
      </w:pPr>
      <w:r>
        <w:rPr>
          <w:rFonts w:ascii="Times New Roman"/>
          <w:b w:val="false"/>
          <w:i w:val="false"/>
          <w:color w:val="000000"/>
          <w:sz w:val="28"/>
        </w:rPr>
        <w:t>   отеком мягких                       денного органа</w:t>
      </w:r>
    </w:p>
    <w:p>
      <w:pPr>
        <w:spacing w:after="0"/>
        <w:ind w:left="0"/>
        <w:jc w:val="both"/>
      </w:pPr>
      <w:r>
        <w:rPr>
          <w:rFonts w:ascii="Times New Roman"/>
          <w:b w:val="false"/>
          <w:i w:val="false"/>
          <w:color w:val="000000"/>
          <w:sz w:val="28"/>
        </w:rPr>
        <w:t>   тканей, незначи-</w:t>
      </w:r>
    </w:p>
    <w:p>
      <w:pPr>
        <w:spacing w:after="0"/>
        <w:ind w:left="0"/>
        <w:jc w:val="both"/>
      </w:pPr>
      <w:r>
        <w:rPr>
          <w:rFonts w:ascii="Times New Roman"/>
          <w:b w:val="false"/>
          <w:i w:val="false"/>
          <w:color w:val="000000"/>
          <w:sz w:val="28"/>
        </w:rPr>
        <w:t>   тельной болез-</w:t>
      </w:r>
    </w:p>
    <w:p>
      <w:pPr>
        <w:spacing w:after="0"/>
        <w:ind w:left="0"/>
        <w:jc w:val="both"/>
      </w:pPr>
      <w:r>
        <w:rPr>
          <w:rFonts w:ascii="Times New Roman"/>
          <w:b w:val="false"/>
          <w:i w:val="false"/>
          <w:color w:val="000000"/>
          <w:sz w:val="28"/>
        </w:rPr>
        <w:t xml:space="preserve">   ненностью и </w:t>
      </w:r>
    </w:p>
    <w:p>
      <w:pPr>
        <w:spacing w:after="0"/>
        <w:ind w:left="0"/>
        <w:jc w:val="both"/>
      </w:pPr>
      <w:r>
        <w:rPr>
          <w:rFonts w:ascii="Times New Roman"/>
          <w:b w:val="false"/>
          <w:i w:val="false"/>
          <w:color w:val="000000"/>
          <w:sz w:val="28"/>
        </w:rPr>
        <w:t>   небольшим огра-</w:t>
      </w:r>
    </w:p>
    <w:p>
      <w:pPr>
        <w:spacing w:after="0"/>
        <w:ind w:left="0"/>
        <w:jc w:val="both"/>
      </w:pPr>
      <w:r>
        <w:rPr>
          <w:rFonts w:ascii="Times New Roman"/>
          <w:b w:val="false"/>
          <w:i w:val="false"/>
          <w:color w:val="000000"/>
          <w:sz w:val="28"/>
        </w:rPr>
        <w:t>   ничением амплитуды</w:t>
      </w:r>
    </w:p>
    <w:p>
      <w:pPr>
        <w:spacing w:after="0"/>
        <w:ind w:left="0"/>
        <w:jc w:val="both"/>
      </w:pPr>
      <w:r>
        <w:rPr>
          <w:rFonts w:ascii="Times New Roman"/>
          <w:b w:val="false"/>
          <w:i w:val="false"/>
          <w:color w:val="000000"/>
          <w:sz w:val="28"/>
        </w:rPr>
        <w:t>   движения</w:t>
      </w:r>
    </w:p>
    <w:p>
      <w:pPr>
        <w:spacing w:after="0"/>
        <w:ind w:left="0"/>
        <w:jc w:val="both"/>
      </w:pPr>
      <w:r>
        <w:rPr>
          <w:rFonts w:ascii="Times New Roman"/>
          <w:b w:val="false"/>
          <w:i w:val="false"/>
          <w:color w:val="000000"/>
          <w:sz w:val="28"/>
        </w:rPr>
        <w:t>   б) при незначи-     Стационарное    То же                  По решению</w:t>
      </w:r>
    </w:p>
    <w:p>
      <w:pPr>
        <w:spacing w:after="0"/>
        <w:ind w:left="0"/>
        <w:jc w:val="both"/>
      </w:pPr>
      <w:r>
        <w:rPr>
          <w:rFonts w:ascii="Times New Roman"/>
          <w:b w:val="false"/>
          <w:i w:val="false"/>
          <w:color w:val="000000"/>
          <w:sz w:val="28"/>
        </w:rPr>
        <w:t>   тельных повреж-                                            ВМК</w:t>
      </w:r>
    </w:p>
    <w:p>
      <w:pPr>
        <w:spacing w:after="0"/>
        <w:ind w:left="0"/>
        <w:jc w:val="both"/>
      </w:pPr>
      <w:r>
        <w:rPr>
          <w:rFonts w:ascii="Times New Roman"/>
          <w:b w:val="false"/>
          <w:i w:val="false"/>
          <w:color w:val="000000"/>
          <w:sz w:val="28"/>
        </w:rPr>
        <w:t xml:space="preserve">   дениях связочного                                </w:t>
      </w:r>
    </w:p>
    <w:p>
      <w:pPr>
        <w:spacing w:after="0"/>
        <w:ind w:left="0"/>
        <w:jc w:val="both"/>
      </w:pPr>
      <w:r>
        <w:rPr>
          <w:rFonts w:ascii="Times New Roman"/>
          <w:b w:val="false"/>
          <w:i w:val="false"/>
          <w:color w:val="000000"/>
          <w:sz w:val="28"/>
        </w:rPr>
        <w:t>   аппарата с</w:t>
      </w:r>
    </w:p>
    <w:p>
      <w:pPr>
        <w:spacing w:after="0"/>
        <w:ind w:left="0"/>
        <w:jc w:val="both"/>
      </w:pPr>
      <w:r>
        <w:rPr>
          <w:rFonts w:ascii="Times New Roman"/>
          <w:b w:val="false"/>
          <w:i w:val="false"/>
          <w:color w:val="000000"/>
          <w:sz w:val="28"/>
        </w:rPr>
        <w:t>   подозрением</w:t>
      </w:r>
    </w:p>
    <w:p>
      <w:pPr>
        <w:spacing w:after="0"/>
        <w:ind w:left="0"/>
        <w:jc w:val="both"/>
      </w:pPr>
      <w:r>
        <w:rPr>
          <w:rFonts w:ascii="Times New Roman"/>
          <w:b w:val="false"/>
          <w:i w:val="false"/>
          <w:color w:val="000000"/>
          <w:sz w:val="28"/>
        </w:rPr>
        <w:t>   на кровоизлияния</w:t>
      </w:r>
    </w:p>
    <w:p>
      <w:pPr>
        <w:spacing w:after="0"/>
        <w:ind w:left="0"/>
        <w:jc w:val="both"/>
      </w:pPr>
      <w:r>
        <w:rPr>
          <w:rFonts w:ascii="Times New Roman"/>
          <w:b w:val="false"/>
          <w:i w:val="false"/>
          <w:color w:val="000000"/>
          <w:sz w:val="28"/>
        </w:rPr>
        <w:t>   в суставах, вывихи,</w:t>
      </w:r>
    </w:p>
    <w:p>
      <w:pPr>
        <w:spacing w:after="0"/>
        <w:ind w:left="0"/>
        <w:jc w:val="both"/>
      </w:pPr>
      <w:r>
        <w:rPr>
          <w:rFonts w:ascii="Times New Roman"/>
          <w:b w:val="false"/>
          <w:i w:val="false"/>
          <w:color w:val="000000"/>
          <w:sz w:val="28"/>
        </w:rPr>
        <w:t>   повреждение</w:t>
      </w:r>
    </w:p>
    <w:p>
      <w:pPr>
        <w:spacing w:after="0"/>
        <w:ind w:left="0"/>
        <w:jc w:val="both"/>
      </w:pPr>
      <w:r>
        <w:rPr>
          <w:rFonts w:ascii="Times New Roman"/>
          <w:b w:val="false"/>
          <w:i w:val="false"/>
          <w:color w:val="000000"/>
          <w:sz w:val="28"/>
        </w:rPr>
        <w:t>   костей</w:t>
      </w:r>
    </w:p>
    <w:p>
      <w:pPr>
        <w:spacing w:after="0"/>
        <w:ind w:left="0"/>
        <w:jc w:val="both"/>
      </w:pPr>
      <w:r>
        <w:rPr>
          <w:rFonts w:ascii="Times New Roman"/>
          <w:b w:val="false"/>
          <w:i w:val="false"/>
          <w:color w:val="000000"/>
          <w:sz w:val="28"/>
        </w:rPr>
        <w:t>17 Открытые повреждения</w:t>
      </w:r>
    </w:p>
    <w:p>
      <w:pPr>
        <w:spacing w:after="0"/>
        <w:ind w:left="0"/>
        <w:jc w:val="both"/>
      </w:pPr>
      <w:r>
        <w:rPr>
          <w:rFonts w:ascii="Times New Roman"/>
          <w:b w:val="false"/>
          <w:i w:val="false"/>
          <w:color w:val="000000"/>
          <w:sz w:val="28"/>
        </w:rPr>
        <w:t>   мягких тканей:</w:t>
      </w:r>
    </w:p>
    <w:p>
      <w:pPr>
        <w:spacing w:after="0"/>
        <w:ind w:left="0"/>
        <w:jc w:val="both"/>
      </w:pPr>
      <w:r>
        <w:rPr>
          <w:rFonts w:ascii="Times New Roman"/>
          <w:b w:val="false"/>
          <w:i w:val="false"/>
          <w:color w:val="000000"/>
          <w:sz w:val="28"/>
        </w:rPr>
        <w:t>   а) небольшие        Амбулаторное    Сформировавшиеся       Минимум</w:t>
      </w:r>
    </w:p>
    <w:p>
      <w:pPr>
        <w:spacing w:after="0"/>
        <w:ind w:left="0"/>
        <w:jc w:val="both"/>
      </w:pPr>
      <w:r>
        <w:rPr>
          <w:rFonts w:ascii="Times New Roman"/>
          <w:b w:val="false"/>
          <w:i w:val="false"/>
          <w:color w:val="000000"/>
          <w:sz w:val="28"/>
        </w:rPr>
        <w:t>   резаные, рубленые,                  окрепшие               7 сут</w:t>
      </w:r>
    </w:p>
    <w:p>
      <w:pPr>
        <w:spacing w:after="0"/>
        <w:ind w:left="0"/>
        <w:jc w:val="both"/>
      </w:pPr>
      <w:r>
        <w:rPr>
          <w:rFonts w:ascii="Times New Roman"/>
          <w:b w:val="false"/>
          <w:i w:val="false"/>
          <w:color w:val="000000"/>
          <w:sz w:val="28"/>
        </w:rPr>
        <w:t>   ушибленные и                        безболезненные</w:t>
      </w:r>
    </w:p>
    <w:p>
      <w:pPr>
        <w:spacing w:after="0"/>
        <w:ind w:left="0"/>
        <w:jc w:val="both"/>
      </w:pPr>
      <w:r>
        <w:rPr>
          <w:rFonts w:ascii="Times New Roman"/>
          <w:b w:val="false"/>
          <w:i w:val="false"/>
          <w:color w:val="000000"/>
          <w:sz w:val="28"/>
        </w:rPr>
        <w:t>   рваные раны                         рубцы, не</w:t>
      </w:r>
    </w:p>
    <w:p>
      <w:pPr>
        <w:spacing w:after="0"/>
        <w:ind w:left="0"/>
        <w:jc w:val="both"/>
      </w:pPr>
      <w:r>
        <w:rPr>
          <w:rFonts w:ascii="Times New Roman"/>
          <w:b w:val="false"/>
          <w:i w:val="false"/>
          <w:color w:val="000000"/>
          <w:sz w:val="28"/>
        </w:rPr>
        <w:t>                                       ограничивающие</w:t>
      </w:r>
    </w:p>
    <w:p>
      <w:pPr>
        <w:spacing w:after="0"/>
        <w:ind w:left="0"/>
        <w:jc w:val="both"/>
      </w:pPr>
      <w:r>
        <w:rPr>
          <w:rFonts w:ascii="Times New Roman"/>
          <w:b w:val="false"/>
          <w:i w:val="false"/>
          <w:color w:val="000000"/>
          <w:sz w:val="28"/>
        </w:rPr>
        <w:t>                                       функцию поврежденного</w:t>
      </w:r>
    </w:p>
    <w:p>
      <w:pPr>
        <w:spacing w:after="0"/>
        <w:ind w:left="0"/>
        <w:jc w:val="both"/>
      </w:pPr>
      <w:r>
        <w:rPr>
          <w:rFonts w:ascii="Times New Roman"/>
          <w:b w:val="false"/>
          <w:i w:val="false"/>
          <w:color w:val="000000"/>
          <w:sz w:val="28"/>
        </w:rPr>
        <w:t>                                       органа</w:t>
      </w:r>
    </w:p>
    <w:p>
      <w:pPr>
        <w:spacing w:after="0"/>
        <w:ind w:left="0"/>
        <w:jc w:val="both"/>
      </w:pPr>
      <w:r>
        <w:rPr>
          <w:rFonts w:ascii="Times New Roman"/>
          <w:b w:val="false"/>
          <w:i w:val="false"/>
          <w:color w:val="000000"/>
          <w:sz w:val="28"/>
        </w:rPr>
        <w:t>   б) обширные и       Стационарное    То же                  По решению</w:t>
      </w:r>
    </w:p>
    <w:p>
      <w:pPr>
        <w:spacing w:after="0"/>
        <w:ind w:left="0"/>
        <w:jc w:val="both"/>
      </w:pPr>
      <w:r>
        <w:rPr>
          <w:rFonts w:ascii="Times New Roman"/>
          <w:b w:val="false"/>
          <w:i w:val="false"/>
          <w:color w:val="000000"/>
          <w:sz w:val="28"/>
        </w:rPr>
        <w:t>   глубокие повреж-                                           ВМК</w:t>
      </w:r>
    </w:p>
    <w:p>
      <w:pPr>
        <w:spacing w:after="0"/>
        <w:ind w:left="0"/>
        <w:jc w:val="both"/>
      </w:pPr>
      <w:r>
        <w:rPr>
          <w:rFonts w:ascii="Times New Roman"/>
          <w:b w:val="false"/>
          <w:i w:val="false"/>
          <w:color w:val="000000"/>
          <w:sz w:val="28"/>
        </w:rPr>
        <w:t xml:space="preserve">   дения мягких                                   </w:t>
      </w:r>
    </w:p>
    <w:p>
      <w:pPr>
        <w:spacing w:after="0"/>
        <w:ind w:left="0"/>
        <w:jc w:val="both"/>
      </w:pPr>
      <w:r>
        <w:rPr>
          <w:rFonts w:ascii="Times New Roman"/>
          <w:b w:val="false"/>
          <w:i w:val="false"/>
          <w:color w:val="000000"/>
          <w:sz w:val="28"/>
        </w:rPr>
        <w:t xml:space="preserve">   тканей и </w:t>
      </w:r>
    </w:p>
    <w:p>
      <w:pPr>
        <w:spacing w:after="0"/>
        <w:ind w:left="0"/>
        <w:jc w:val="both"/>
      </w:pPr>
      <w:r>
        <w:rPr>
          <w:rFonts w:ascii="Times New Roman"/>
          <w:b w:val="false"/>
          <w:i w:val="false"/>
          <w:color w:val="000000"/>
          <w:sz w:val="28"/>
        </w:rPr>
        <w:t xml:space="preserve">   огнестрельные </w:t>
      </w:r>
    </w:p>
    <w:p>
      <w:pPr>
        <w:spacing w:after="0"/>
        <w:ind w:left="0"/>
        <w:jc w:val="both"/>
      </w:pPr>
      <w:r>
        <w:rPr>
          <w:rFonts w:ascii="Times New Roman"/>
          <w:b w:val="false"/>
          <w:i w:val="false"/>
          <w:color w:val="000000"/>
          <w:sz w:val="28"/>
        </w:rPr>
        <w:t>   раны</w:t>
      </w:r>
    </w:p>
    <w:p>
      <w:pPr>
        <w:spacing w:after="0"/>
        <w:ind w:left="0"/>
        <w:jc w:val="both"/>
      </w:pPr>
      <w:r>
        <w:rPr>
          <w:rFonts w:ascii="Times New Roman"/>
          <w:b w:val="false"/>
          <w:i w:val="false"/>
          <w:color w:val="000000"/>
          <w:sz w:val="28"/>
        </w:rPr>
        <w:t>18 Фурункулы:</w:t>
      </w:r>
    </w:p>
    <w:p>
      <w:pPr>
        <w:spacing w:after="0"/>
        <w:ind w:left="0"/>
        <w:jc w:val="both"/>
      </w:pPr>
      <w:r>
        <w:rPr>
          <w:rFonts w:ascii="Times New Roman"/>
          <w:b w:val="false"/>
          <w:i w:val="false"/>
          <w:color w:val="000000"/>
          <w:sz w:val="28"/>
        </w:rPr>
        <w:t>   а) одиночные без   Амбулаторное     Отсутствие              Минимум</w:t>
      </w:r>
    </w:p>
    <w:p>
      <w:pPr>
        <w:spacing w:after="0"/>
        <w:ind w:left="0"/>
        <w:jc w:val="both"/>
      </w:pPr>
      <w:r>
        <w:rPr>
          <w:rFonts w:ascii="Times New Roman"/>
          <w:b w:val="false"/>
          <w:i w:val="false"/>
          <w:color w:val="000000"/>
          <w:sz w:val="28"/>
        </w:rPr>
        <w:t>   повышения                           болезненности,          7 сут</w:t>
      </w:r>
    </w:p>
    <w:p>
      <w:pPr>
        <w:spacing w:after="0"/>
        <w:ind w:left="0"/>
        <w:jc w:val="both"/>
      </w:pPr>
      <w:r>
        <w:rPr>
          <w:rFonts w:ascii="Times New Roman"/>
          <w:b w:val="false"/>
          <w:i w:val="false"/>
          <w:color w:val="000000"/>
          <w:sz w:val="28"/>
        </w:rPr>
        <w:t>   температуры тела                    инфильтрата, хорошее</w:t>
      </w:r>
    </w:p>
    <w:p>
      <w:pPr>
        <w:spacing w:after="0"/>
        <w:ind w:left="0"/>
        <w:jc w:val="both"/>
      </w:pPr>
      <w:r>
        <w:rPr>
          <w:rFonts w:ascii="Times New Roman"/>
          <w:b w:val="false"/>
          <w:i w:val="false"/>
          <w:color w:val="000000"/>
          <w:sz w:val="28"/>
        </w:rPr>
        <w:t>   и без нарушения                     самочувствие,</w:t>
      </w:r>
    </w:p>
    <w:p>
      <w:pPr>
        <w:spacing w:after="0"/>
        <w:ind w:left="0"/>
        <w:jc w:val="both"/>
      </w:pPr>
      <w:r>
        <w:rPr>
          <w:rFonts w:ascii="Times New Roman"/>
          <w:b w:val="false"/>
          <w:i w:val="false"/>
          <w:color w:val="000000"/>
          <w:sz w:val="28"/>
        </w:rPr>
        <w:t>   общего состояния                    нормальные анализы</w:t>
      </w:r>
    </w:p>
    <w:p>
      <w:pPr>
        <w:spacing w:after="0"/>
        <w:ind w:left="0"/>
        <w:jc w:val="both"/>
      </w:pPr>
      <w:r>
        <w:rPr>
          <w:rFonts w:ascii="Times New Roman"/>
          <w:b w:val="false"/>
          <w:i w:val="false"/>
          <w:color w:val="000000"/>
          <w:sz w:val="28"/>
        </w:rPr>
        <w:t>                                       крови</w:t>
      </w:r>
    </w:p>
    <w:p>
      <w:pPr>
        <w:spacing w:after="0"/>
        <w:ind w:left="0"/>
        <w:jc w:val="both"/>
      </w:pPr>
      <w:r>
        <w:rPr>
          <w:rFonts w:ascii="Times New Roman"/>
          <w:b w:val="false"/>
          <w:i w:val="false"/>
          <w:color w:val="000000"/>
          <w:sz w:val="28"/>
        </w:rPr>
        <w:t>   б) множественные   Стационарное     Отсутствие              Минимум</w:t>
      </w:r>
    </w:p>
    <w:p>
      <w:pPr>
        <w:spacing w:after="0"/>
        <w:ind w:left="0"/>
        <w:jc w:val="both"/>
      </w:pPr>
      <w:r>
        <w:rPr>
          <w:rFonts w:ascii="Times New Roman"/>
          <w:b w:val="false"/>
          <w:i w:val="false"/>
          <w:color w:val="000000"/>
          <w:sz w:val="28"/>
        </w:rPr>
        <w:t>   или часто                           болезненности,          10 сут</w:t>
      </w:r>
    </w:p>
    <w:p>
      <w:pPr>
        <w:spacing w:after="0"/>
        <w:ind w:left="0"/>
        <w:jc w:val="both"/>
      </w:pPr>
      <w:r>
        <w:rPr>
          <w:rFonts w:ascii="Times New Roman"/>
          <w:b w:val="false"/>
          <w:i w:val="false"/>
          <w:color w:val="000000"/>
          <w:sz w:val="28"/>
        </w:rPr>
        <w:t>   повторяющиеся                       инфильтрата,</w:t>
      </w:r>
    </w:p>
    <w:p>
      <w:pPr>
        <w:spacing w:after="0"/>
        <w:ind w:left="0"/>
        <w:jc w:val="both"/>
      </w:pPr>
      <w:r>
        <w:rPr>
          <w:rFonts w:ascii="Times New Roman"/>
          <w:b w:val="false"/>
          <w:i w:val="false"/>
          <w:color w:val="000000"/>
          <w:sz w:val="28"/>
        </w:rPr>
        <w:t>   одиночные                           хорошее самочувствие,</w:t>
      </w:r>
    </w:p>
    <w:p>
      <w:pPr>
        <w:spacing w:after="0"/>
        <w:ind w:left="0"/>
        <w:jc w:val="both"/>
      </w:pPr>
      <w:r>
        <w:rPr>
          <w:rFonts w:ascii="Times New Roman"/>
          <w:b w:val="false"/>
          <w:i w:val="false"/>
          <w:color w:val="000000"/>
          <w:sz w:val="28"/>
        </w:rPr>
        <w:t>                                       нормальные анализы</w:t>
      </w:r>
    </w:p>
    <w:p>
      <w:pPr>
        <w:spacing w:after="0"/>
        <w:ind w:left="0"/>
        <w:jc w:val="both"/>
      </w:pPr>
      <w:r>
        <w:rPr>
          <w:rFonts w:ascii="Times New Roman"/>
          <w:b w:val="false"/>
          <w:i w:val="false"/>
          <w:color w:val="000000"/>
          <w:sz w:val="28"/>
        </w:rPr>
        <w:t>                                       крови, отсутствие</w:t>
      </w:r>
    </w:p>
    <w:p>
      <w:pPr>
        <w:spacing w:after="0"/>
        <w:ind w:left="0"/>
        <w:jc w:val="both"/>
      </w:pPr>
      <w:r>
        <w:rPr>
          <w:rFonts w:ascii="Times New Roman"/>
          <w:b w:val="false"/>
          <w:i w:val="false"/>
          <w:color w:val="000000"/>
          <w:sz w:val="28"/>
        </w:rPr>
        <w:t>                                       регионального лимфа-</w:t>
      </w:r>
    </w:p>
    <w:p>
      <w:pPr>
        <w:spacing w:after="0"/>
        <w:ind w:left="0"/>
        <w:jc w:val="both"/>
      </w:pPr>
      <w:r>
        <w:rPr>
          <w:rFonts w:ascii="Times New Roman"/>
          <w:b w:val="false"/>
          <w:i w:val="false"/>
          <w:color w:val="000000"/>
          <w:sz w:val="28"/>
        </w:rPr>
        <w:t>                                       денита</w:t>
      </w:r>
    </w:p>
    <w:p>
      <w:pPr>
        <w:spacing w:after="0"/>
        <w:ind w:left="0"/>
        <w:jc w:val="both"/>
      </w:pPr>
      <w:r>
        <w:rPr>
          <w:rFonts w:ascii="Times New Roman"/>
          <w:b w:val="false"/>
          <w:i w:val="false"/>
          <w:color w:val="000000"/>
          <w:sz w:val="28"/>
        </w:rPr>
        <w:t>   в) верхней части   Стационарное     То же                   Минимум</w:t>
      </w:r>
    </w:p>
    <w:p>
      <w:pPr>
        <w:spacing w:after="0"/>
        <w:ind w:left="0"/>
        <w:jc w:val="both"/>
      </w:pPr>
      <w:r>
        <w:rPr>
          <w:rFonts w:ascii="Times New Roman"/>
          <w:b w:val="false"/>
          <w:i w:val="false"/>
          <w:color w:val="000000"/>
          <w:sz w:val="28"/>
        </w:rPr>
        <w:t>   лица, особенно                                              7 сут</w:t>
      </w:r>
    </w:p>
    <w:p>
      <w:pPr>
        <w:spacing w:after="0"/>
        <w:ind w:left="0"/>
        <w:jc w:val="both"/>
      </w:pPr>
      <w:r>
        <w:rPr>
          <w:rFonts w:ascii="Times New Roman"/>
          <w:b w:val="false"/>
          <w:i w:val="false"/>
          <w:color w:val="000000"/>
          <w:sz w:val="28"/>
        </w:rPr>
        <w:t>   верхней губы,</w:t>
      </w:r>
    </w:p>
    <w:p>
      <w:pPr>
        <w:spacing w:after="0"/>
        <w:ind w:left="0"/>
        <w:jc w:val="both"/>
      </w:pPr>
      <w:r>
        <w:rPr>
          <w:rFonts w:ascii="Times New Roman"/>
          <w:b w:val="false"/>
          <w:i w:val="false"/>
          <w:color w:val="000000"/>
          <w:sz w:val="28"/>
        </w:rPr>
        <w:t xml:space="preserve">   входа в нос, </w:t>
      </w:r>
    </w:p>
    <w:p>
      <w:pPr>
        <w:spacing w:after="0"/>
        <w:ind w:left="0"/>
        <w:jc w:val="both"/>
      </w:pPr>
      <w:r>
        <w:rPr>
          <w:rFonts w:ascii="Times New Roman"/>
          <w:b w:val="false"/>
          <w:i w:val="false"/>
          <w:color w:val="000000"/>
          <w:sz w:val="28"/>
        </w:rPr>
        <w:t xml:space="preserve">   независимо от </w:t>
      </w:r>
    </w:p>
    <w:p>
      <w:pPr>
        <w:spacing w:after="0"/>
        <w:ind w:left="0"/>
        <w:jc w:val="both"/>
      </w:pPr>
      <w:r>
        <w:rPr>
          <w:rFonts w:ascii="Times New Roman"/>
          <w:b w:val="false"/>
          <w:i w:val="false"/>
          <w:color w:val="000000"/>
          <w:sz w:val="28"/>
        </w:rPr>
        <w:t>   общего состояния</w:t>
      </w:r>
    </w:p>
    <w:p>
      <w:pPr>
        <w:spacing w:after="0"/>
        <w:ind w:left="0"/>
        <w:jc w:val="both"/>
      </w:pPr>
      <w:r>
        <w:rPr>
          <w:rFonts w:ascii="Times New Roman"/>
          <w:b w:val="false"/>
          <w:i w:val="false"/>
          <w:color w:val="000000"/>
          <w:sz w:val="28"/>
        </w:rPr>
        <w:t>19 Абсцессы, гидро-   Стационарное     То же                   Минимум</w:t>
      </w:r>
    </w:p>
    <w:p>
      <w:pPr>
        <w:spacing w:after="0"/>
        <w:ind w:left="0"/>
        <w:jc w:val="both"/>
      </w:pPr>
      <w:r>
        <w:rPr>
          <w:rFonts w:ascii="Times New Roman"/>
          <w:b w:val="false"/>
          <w:i w:val="false"/>
          <w:color w:val="000000"/>
          <w:sz w:val="28"/>
        </w:rPr>
        <w:t>   адениты, флегмоны,                                          10 сут</w:t>
      </w:r>
    </w:p>
    <w:p>
      <w:pPr>
        <w:spacing w:after="0"/>
        <w:ind w:left="0"/>
        <w:jc w:val="both"/>
      </w:pPr>
      <w:r>
        <w:rPr>
          <w:rFonts w:ascii="Times New Roman"/>
          <w:b w:val="false"/>
          <w:i w:val="false"/>
          <w:color w:val="000000"/>
          <w:sz w:val="28"/>
        </w:rPr>
        <w:t>   карбункулы</w:t>
      </w:r>
    </w:p>
    <w:p>
      <w:pPr>
        <w:spacing w:after="0"/>
        <w:ind w:left="0"/>
        <w:jc w:val="both"/>
      </w:pPr>
      <w:r>
        <w:rPr>
          <w:rFonts w:ascii="Times New Roman"/>
          <w:b w:val="false"/>
          <w:i w:val="false"/>
          <w:color w:val="000000"/>
          <w:sz w:val="28"/>
        </w:rPr>
        <w:t>20 Панариции:</w:t>
      </w:r>
    </w:p>
    <w:p>
      <w:pPr>
        <w:spacing w:after="0"/>
        <w:ind w:left="0"/>
        <w:jc w:val="both"/>
      </w:pPr>
      <w:r>
        <w:rPr>
          <w:rFonts w:ascii="Times New Roman"/>
          <w:b w:val="false"/>
          <w:i w:val="false"/>
          <w:color w:val="000000"/>
          <w:sz w:val="28"/>
        </w:rPr>
        <w:t xml:space="preserve">   а) легкие формы:    Амбулаторное    Заживление с            Минимум </w:t>
      </w:r>
    </w:p>
    <w:p>
      <w:pPr>
        <w:spacing w:after="0"/>
        <w:ind w:left="0"/>
        <w:jc w:val="both"/>
      </w:pPr>
      <w:r>
        <w:rPr>
          <w:rFonts w:ascii="Times New Roman"/>
          <w:b w:val="false"/>
          <w:i w:val="false"/>
          <w:color w:val="000000"/>
          <w:sz w:val="28"/>
        </w:rPr>
        <w:t>   кожные, подкожные                   полным восстановлением  5 сут</w:t>
      </w:r>
    </w:p>
    <w:p>
      <w:pPr>
        <w:spacing w:after="0"/>
        <w:ind w:left="0"/>
        <w:jc w:val="both"/>
      </w:pPr>
      <w:r>
        <w:rPr>
          <w:rFonts w:ascii="Times New Roman"/>
          <w:b w:val="false"/>
          <w:i w:val="false"/>
          <w:color w:val="000000"/>
          <w:sz w:val="28"/>
        </w:rPr>
        <w:t>   и подногтевые                       функций пальца</w:t>
      </w:r>
    </w:p>
    <w:p>
      <w:pPr>
        <w:spacing w:after="0"/>
        <w:ind w:left="0"/>
        <w:jc w:val="both"/>
      </w:pPr>
      <w:r>
        <w:rPr>
          <w:rFonts w:ascii="Times New Roman"/>
          <w:b w:val="false"/>
          <w:i w:val="false"/>
          <w:color w:val="000000"/>
          <w:sz w:val="28"/>
        </w:rPr>
        <w:t xml:space="preserve">   паронихии)                     </w:t>
      </w:r>
    </w:p>
    <w:p>
      <w:pPr>
        <w:spacing w:after="0"/>
        <w:ind w:left="0"/>
        <w:jc w:val="both"/>
      </w:pPr>
      <w:r>
        <w:rPr>
          <w:rFonts w:ascii="Times New Roman"/>
          <w:b w:val="false"/>
          <w:i w:val="false"/>
          <w:color w:val="000000"/>
          <w:sz w:val="28"/>
        </w:rPr>
        <w:t>   б) тяжелые формы:   Стационарное    То же                   По решению</w:t>
      </w:r>
    </w:p>
    <w:p>
      <w:pPr>
        <w:spacing w:after="0"/>
        <w:ind w:left="0"/>
        <w:jc w:val="both"/>
      </w:pPr>
      <w:r>
        <w:rPr>
          <w:rFonts w:ascii="Times New Roman"/>
          <w:b w:val="false"/>
          <w:i w:val="false"/>
          <w:color w:val="000000"/>
          <w:sz w:val="28"/>
        </w:rPr>
        <w:t xml:space="preserve">   сухожильные, кост-                                          ВМК </w:t>
      </w:r>
    </w:p>
    <w:p>
      <w:pPr>
        <w:spacing w:after="0"/>
        <w:ind w:left="0"/>
        <w:jc w:val="both"/>
      </w:pPr>
      <w:r>
        <w:rPr>
          <w:rFonts w:ascii="Times New Roman"/>
          <w:b w:val="false"/>
          <w:i w:val="false"/>
          <w:color w:val="000000"/>
          <w:sz w:val="28"/>
        </w:rPr>
        <w:t xml:space="preserve">   ные и суставные                                </w:t>
      </w:r>
    </w:p>
    <w:p>
      <w:pPr>
        <w:spacing w:after="0"/>
        <w:ind w:left="0"/>
        <w:jc w:val="both"/>
      </w:pPr>
      <w:r>
        <w:rPr>
          <w:rFonts w:ascii="Times New Roman"/>
          <w:b w:val="false"/>
          <w:i w:val="false"/>
          <w:color w:val="000000"/>
          <w:sz w:val="28"/>
        </w:rPr>
        <w:t>21 Ожоги:</w:t>
      </w:r>
    </w:p>
    <w:p>
      <w:pPr>
        <w:spacing w:after="0"/>
        <w:ind w:left="0"/>
        <w:jc w:val="both"/>
      </w:pPr>
      <w:r>
        <w:rPr>
          <w:rFonts w:ascii="Times New Roman"/>
          <w:b w:val="false"/>
          <w:i w:val="false"/>
          <w:color w:val="000000"/>
          <w:sz w:val="28"/>
        </w:rPr>
        <w:t>   а) ограниченные     Амбулаторное   Полная эпителизация      Минимум</w:t>
      </w:r>
    </w:p>
    <w:p>
      <w:pPr>
        <w:spacing w:after="0"/>
        <w:ind w:left="0"/>
        <w:jc w:val="both"/>
      </w:pPr>
      <w:r>
        <w:rPr>
          <w:rFonts w:ascii="Times New Roman"/>
          <w:b w:val="false"/>
          <w:i w:val="false"/>
          <w:color w:val="000000"/>
          <w:sz w:val="28"/>
        </w:rPr>
        <w:t>   степени I-II                       ожоговой                 7 сут</w:t>
      </w:r>
    </w:p>
    <w:p>
      <w:pPr>
        <w:spacing w:after="0"/>
        <w:ind w:left="0"/>
        <w:jc w:val="both"/>
      </w:pPr>
      <w:r>
        <w:rPr>
          <w:rFonts w:ascii="Times New Roman"/>
          <w:b w:val="false"/>
          <w:i w:val="false"/>
          <w:color w:val="000000"/>
          <w:sz w:val="28"/>
        </w:rPr>
        <w:t>                                      поверхности</w:t>
      </w:r>
    </w:p>
    <w:p>
      <w:pPr>
        <w:spacing w:after="0"/>
        <w:ind w:left="0"/>
        <w:jc w:val="both"/>
      </w:pPr>
      <w:r>
        <w:rPr>
          <w:rFonts w:ascii="Times New Roman"/>
          <w:b w:val="false"/>
          <w:i w:val="false"/>
          <w:color w:val="000000"/>
          <w:sz w:val="28"/>
        </w:rPr>
        <w:t>   б) обширные степени Стационарное   Полная эпителизация      По решению</w:t>
      </w:r>
    </w:p>
    <w:p>
      <w:pPr>
        <w:spacing w:after="0"/>
        <w:ind w:left="0"/>
        <w:jc w:val="both"/>
      </w:pPr>
      <w:r>
        <w:rPr>
          <w:rFonts w:ascii="Times New Roman"/>
          <w:b w:val="false"/>
          <w:i w:val="false"/>
          <w:color w:val="000000"/>
          <w:sz w:val="28"/>
        </w:rPr>
        <w:t xml:space="preserve">   II-III                             поверхности или          ВМК </w:t>
      </w:r>
    </w:p>
    <w:p>
      <w:pPr>
        <w:spacing w:after="0"/>
        <w:ind w:left="0"/>
        <w:jc w:val="both"/>
      </w:pPr>
      <w:r>
        <w:rPr>
          <w:rFonts w:ascii="Times New Roman"/>
          <w:b w:val="false"/>
          <w:i w:val="false"/>
          <w:color w:val="000000"/>
          <w:sz w:val="28"/>
        </w:rPr>
        <w:t>                                      сформировавшиеся</w:t>
      </w:r>
    </w:p>
    <w:p>
      <w:pPr>
        <w:spacing w:after="0"/>
        <w:ind w:left="0"/>
        <w:jc w:val="both"/>
      </w:pPr>
      <w:r>
        <w:rPr>
          <w:rFonts w:ascii="Times New Roman"/>
          <w:b w:val="false"/>
          <w:i w:val="false"/>
          <w:color w:val="000000"/>
          <w:sz w:val="28"/>
        </w:rPr>
        <w:t xml:space="preserve">                                      окрепшие рубцы на </w:t>
      </w:r>
    </w:p>
    <w:p>
      <w:pPr>
        <w:spacing w:after="0"/>
        <w:ind w:left="0"/>
        <w:jc w:val="both"/>
      </w:pPr>
      <w:r>
        <w:rPr>
          <w:rFonts w:ascii="Times New Roman"/>
          <w:b w:val="false"/>
          <w:i w:val="false"/>
          <w:color w:val="000000"/>
          <w:sz w:val="28"/>
        </w:rPr>
        <w:t>                                      месте бывшего ожога,</w:t>
      </w:r>
    </w:p>
    <w:p>
      <w:pPr>
        <w:spacing w:after="0"/>
        <w:ind w:left="0"/>
        <w:jc w:val="both"/>
      </w:pPr>
      <w:r>
        <w:rPr>
          <w:rFonts w:ascii="Times New Roman"/>
          <w:b w:val="false"/>
          <w:i w:val="false"/>
          <w:color w:val="000000"/>
          <w:sz w:val="28"/>
        </w:rPr>
        <w:t xml:space="preserve">                                      отсутствие повышенной </w:t>
      </w:r>
    </w:p>
    <w:p>
      <w:pPr>
        <w:spacing w:after="0"/>
        <w:ind w:left="0"/>
        <w:jc w:val="both"/>
      </w:pPr>
      <w:r>
        <w:rPr>
          <w:rFonts w:ascii="Times New Roman"/>
          <w:b w:val="false"/>
          <w:i w:val="false"/>
          <w:color w:val="000000"/>
          <w:sz w:val="28"/>
        </w:rPr>
        <w:t xml:space="preserve">                                      чувствительности кожи </w:t>
      </w:r>
    </w:p>
    <w:p>
      <w:pPr>
        <w:spacing w:after="0"/>
        <w:ind w:left="0"/>
        <w:jc w:val="both"/>
      </w:pPr>
      <w:r>
        <w:rPr>
          <w:rFonts w:ascii="Times New Roman"/>
          <w:b w:val="false"/>
          <w:i w:val="false"/>
          <w:color w:val="000000"/>
          <w:sz w:val="28"/>
        </w:rPr>
        <w:t xml:space="preserve">                                      к высокой и низкой </w:t>
      </w:r>
    </w:p>
    <w:p>
      <w:pPr>
        <w:spacing w:after="0"/>
        <w:ind w:left="0"/>
        <w:jc w:val="both"/>
      </w:pPr>
      <w:r>
        <w:rPr>
          <w:rFonts w:ascii="Times New Roman"/>
          <w:b w:val="false"/>
          <w:i w:val="false"/>
          <w:color w:val="000000"/>
          <w:sz w:val="28"/>
        </w:rPr>
        <w:t>                                      температуре</w:t>
      </w:r>
    </w:p>
    <w:p>
      <w:pPr>
        <w:spacing w:after="0"/>
        <w:ind w:left="0"/>
        <w:jc w:val="both"/>
      </w:pPr>
      <w:r>
        <w:rPr>
          <w:rFonts w:ascii="Times New Roman"/>
          <w:b w:val="false"/>
          <w:i w:val="false"/>
          <w:color w:val="000000"/>
          <w:sz w:val="28"/>
        </w:rPr>
        <w:t>22 Отморожения:</w:t>
      </w:r>
    </w:p>
    <w:p>
      <w:pPr>
        <w:spacing w:after="0"/>
        <w:ind w:left="0"/>
        <w:jc w:val="both"/>
      </w:pPr>
      <w:r>
        <w:rPr>
          <w:rFonts w:ascii="Times New Roman"/>
          <w:b w:val="false"/>
          <w:i w:val="false"/>
          <w:color w:val="000000"/>
          <w:sz w:val="28"/>
        </w:rPr>
        <w:t>   а) ограниченные     Амбулаторное   Исчезновение             Минимум</w:t>
      </w:r>
    </w:p>
    <w:p>
      <w:pPr>
        <w:spacing w:after="0"/>
        <w:ind w:left="0"/>
        <w:jc w:val="both"/>
      </w:pPr>
      <w:r>
        <w:rPr>
          <w:rFonts w:ascii="Times New Roman"/>
          <w:b w:val="false"/>
          <w:i w:val="false"/>
          <w:color w:val="000000"/>
          <w:sz w:val="28"/>
        </w:rPr>
        <w:t>   степени I-II                       отечности,               7 сут</w:t>
      </w:r>
    </w:p>
    <w:p>
      <w:pPr>
        <w:spacing w:after="0"/>
        <w:ind w:left="0"/>
        <w:jc w:val="both"/>
      </w:pPr>
      <w:r>
        <w:rPr>
          <w:rFonts w:ascii="Times New Roman"/>
          <w:b w:val="false"/>
          <w:i w:val="false"/>
          <w:color w:val="000000"/>
          <w:sz w:val="28"/>
        </w:rPr>
        <w:t>                                      покраснения</w:t>
      </w:r>
    </w:p>
    <w:p>
      <w:pPr>
        <w:spacing w:after="0"/>
        <w:ind w:left="0"/>
        <w:jc w:val="both"/>
      </w:pPr>
      <w:r>
        <w:rPr>
          <w:rFonts w:ascii="Times New Roman"/>
          <w:b w:val="false"/>
          <w:i w:val="false"/>
          <w:color w:val="000000"/>
          <w:sz w:val="28"/>
        </w:rPr>
        <w:t>                                      и болезненности</w:t>
      </w:r>
    </w:p>
    <w:p>
      <w:pPr>
        <w:spacing w:after="0"/>
        <w:ind w:left="0"/>
        <w:jc w:val="both"/>
      </w:pPr>
      <w:r>
        <w:rPr>
          <w:rFonts w:ascii="Times New Roman"/>
          <w:b w:val="false"/>
          <w:i w:val="false"/>
          <w:color w:val="000000"/>
          <w:sz w:val="28"/>
        </w:rPr>
        <w:t>                                      места отморожения</w:t>
      </w:r>
    </w:p>
    <w:p>
      <w:pPr>
        <w:spacing w:after="0"/>
        <w:ind w:left="0"/>
        <w:jc w:val="both"/>
      </w:pPr>
      <w:r>
        <w:rPr>
          <w:rFonts w:ascii="Times New Roman"/>
          <w:b w:val="false"/>
          <w:i w:val="false"/>
          <w:color w:val="000000"/>
          <w:sz w:val="28"/>
        </w:rPr>
        <w:t>   б) обширные степени Стационарное   Общее хорошее            По решению</w:t>
      </w:r>
    </w:p>
    <w:p>
      <w:pPr>
        <w:spacing w:after="0"/>
        <w:ind w:left="0"/>
        <w:jc w:val="both"/>
      </w:pPr>
      <w:r>
        <w:rPr>
          <w:rFonts w:ascii="Times New Roman"/>
          <w:b w:val="false"/>
          <w:i w:val="false"/>
          <w:color w:val="000000"/>
          <w:sz w:val="28"/>
        </w:rPr>
        <w:t xml:space="preserve">   II-III                             самочувствие,            ВМК  </w:t>
      </w:r>
    </w:p>
    <w:p>
      <w:pPr>
        <w:spacing w:after="0"/>
        <w:ind w:left="0"/>
        <w:jc w:val="both"/>
      </w:pPr>
      <w:r>
        <w:rPr>
          <w:rFonts w:ascii="Times New Roman"/>
          <w:b w:val="false"/>
          <w:i w:val="false"/>
          <w:color w:val="000000"/>
          <w:sz w:val="28"/>
        </w:rPr>
        <w:t xml:space="preserve">                                      эпителизация    </w:t>
      </w:r>
    </w:p>
    <w:p>
      <w:pPr>
        <w:spacing w:after="0"/>
        <w:ind w:left="0"/>
        <w:jc w:val="both"/>
      </w:pPr>
      <w:r>
        <w:rPr>
          <w:rFonts w:ascii="Times New Roman"/>
          <w:b w:val="false"/>
          <w:i w:val="false"/>
          <w:color w:val="000000"/>
          <w:sz w:val="28"/>
        </w:rPr>
        <w:t>                                      мест отморожения,</w:t>
      </w:r>
    </w:p>
    <w:p>
      <w:pPr>
        <w:spacing w:after="0"/>
        <w:ind w:left="0"/>
        <w:jc w:val="both"/>
      </w:pPr>
      <w:r>
        <w:rPr>
          <w:rFonts w:ascii="Times New Roman"/>
          <w:b w:val="false"/>
          <w:i w:val="false"/>
          <w:color w:val="000000"/>
          <w:sz w:val="28"/>
        </w:rPr>
        <w:t xml:space="preserve">                                      наличие кожных </w:t>
      </w:r>
    </w:p>
    <w:p>
      <w:pPr>
        <w:spacing w:after="0"/>
        <w:ind w:left="0"/>
        <w:jc w:val="both"/>
      </w:pPr>
      <w:r>
        <w:rPr>
          <w:rFonts w:ascii="Times New Roman"/>
          <w:b w:val="false"/>
          <w:i w:val="false"/>
          <w:color w:val="000000"/>
          <w:sz w:val="28"/>
        </w:rPr>
        <w:t>                                      безболезненных рубцов</w:t>
      </w:r>
    </w:p>
    <w:p>
      <w:pPr>
        <w:spacing w:after="0"/>
        <w:ind w:left="0"/>
        <w:jc w:val="both"/>
      </w:pPr>
      <w:r>
        <w:rPr>
          <w:rFonts w:ascii="Times New Roman"/>
          <w:b w:val="false"/>
          <w:i w:val="false"/>
          <w:color w:val="000000"/>
          <w:sz w:val="28"/>
        </w:rPr>
        <w:t xml:space="preserve">23 Обострения геморроя: </w:t>
      </w:r>
    </w:p>
    <w:p>
      <w:pPr>
        <w:spacing w:after="0"/>
        <w:ind w:left="0"/>
        <w:jc w:val="both"/>
      </w:pPr>
      <w:r>
        <w:rPr>
          <w:rFonts w:ascii="Times New Roman"/>
          <w:b w:val="false"/>
          <w:i w:val="false"/>
          <w:color w:val="000000"/>
          <w:sz w:val="28"/>
        </w:rPr>
        <w:t>   а) при незатяжном   Амбулаторное   Отсутствие крово-        Минимум</w:t>
      </w:r>
    </w:p>
    <w:p>
      <w:pPr>
        <w:spacing w:after="0"/>
        <w:ind w:left="0"/>
        <w:jc w:val="both"/>
      </w:pPr>
      <w:r>
        <w:rPr>
          <w:rFonts w:ascii="Times New Roman"/>
          <w:b w:val="false"/>
          <w:i w:val="false"/>
          <w:color w:val="000000"/>
          <w:sz w:val="28"/>
        </w:rPr>
        <w:t>   и неосложненном                    течений, признаков       5 сут</w:t>
      </w:r>
    </w:p>
    <w:p>
      <w:pPr>
        <w:spacing w:after="0"/>
        <w:ind w:left="0"/>
        <w:jc w:val="both"/>
      </w:pPr>
      <w:r>
        <w:rPr>
          <w:rFonts w:ascii="Times New Roman"/>
          <w:b w:val="false"/>
          <w:i w:val="false"/>
          <w:color w:val="000000"/>
          <w:sz w:val="28"/>
        </w:rPr>
        <w:t>   течении                            воспаления</w:t>
      </w:r>
    </w:p>
    <w:p>
      <w:pPr>
        <w:spacing w:after="0"/>
        <w:ind w:left="0"/>
        <w:jc w:val="both"/>
      </w:pPr>
      <w:r>
        <w:rPr>
          <w:rFonts w:ascii="Times New Roman"/>
          <w:b w:val="false"/>
          <w:i w:val="false"/>
          <w:color w:val="000000"/>
          <w:sz w:val="28"/>
        </w:rPr>
        <w:t>                                      и болезненности</w:t>
      </w:r>
    </w:p>
    <w:p>
      <w:pPr>
        <w:spacing w:after="0"/>
        <w:ind w:left="0"/>
        <w:jc w:val="both"/>
      </w:pPr>
      <w:r>
        <w:rPr>
          <w:rFonts w:ascii="Times New Roman"/>
          <w:b w:val="false"/>
          <w:i w:val="false"/>
          <w:color w:val="000000"/>
          <w:sz w:val="28"/>
        </w:rPr>
        <w:t>                                      при дефекации</w:t>
      </w:r>
    </w:p>
    <w:p>
      <w:pPr>
        <w:spacing w:after="0"/>
        <w:ind w:left="0"/>
        <w:jc w:val="both"/>
      </w:pPr>
      <w:r>
        <w:rPr>
          <w:rFonts w:ascii="Times New Roman"/>
          <w:b w:val="false"/>
          <w:i w:val="false"/>
          <w:color w:val="000000"/>
          <w:sz w:val="28"/>
        </w:rPr>
        <w:t>   б) при затяжном и   Стационарное   То же                    По решению</w:t>
      </w:r>
    </w:p>
    <w:p>
      <w:pPr>
        <w:spacing w:after="0"/>
        <w:ind w:left="0"/>
        <w:jc w:val="both"/>
      </w:pPr>
      <w:r>
        <w:rPr>
          <w:rFonts w:ascii="Times New Roman"/>
          <w:b w:val="false"/>
          <w:i w:val="false"/>
          <w:color w:val="000000"/>
          <w:sz w:val="28"/>
        </w:rPr>
        <w:t>   осложненном                                                 ВМК</w:t>
      </w:r>
    </w:p>
    <w:p>
      <w:pPr>
        <w:spacing w:after="0"/>
        <w:ind w:left="0"/>
        <w:jc w:val="both"/>
      </w:pPr>
      <w:r>
        <w:rPr>
          <w:rFonts w:ascii="Times New Roman"/>
          <w:b w:val="false"/>
          <w:i w:val="false"/>
          <w:color w:val="000000"/>
          <w:sz w:val="28"/>
        </w:rPr>
        <w:t xml:space="preserve">   течении                                        </w:t>
      </w:r>
    </w:p>
    <w:p>
      <w:pPr>
        <w:spacing w:after="0"/>
        <w:ind w:left="0"/>
        <w:jc w:val="both"/>
      </w:pPr>
      <w:r>
        <w:rPr>
          <w:rFonts w:ascii="Times New Roman"/>
          <w:b w:val="false"/>
          <w:i w:val="false"/>
          <w:color w:val="000000"/>
          <w:sz w:val="28"/>
        </w:rPr>
        <w:t>24 Острый цистит,      Стационарное   Отсутствие жалоб,        По решению</w:t>
      </w:r>
    </w:p>
    <w:p>
      <w:pPr>
        <w:spacing w:after="0"/>
        <w:ind w:left="0"/>
        <w:jc w:val="both"/>
      </w:pPr>
      <w:r>
        <w:rPr>
          <w:rFonts w:ascii="Times New Roman"/>
          <w:b w:val="false"/>
          <w:i w:val="false"/>
          <w:color w:val="000000"/>
          <w:sz w:val="28"/>
        </w:rPr>
        <w:t>   острый уретрит,                    выделений из уретры      ВМК</w:t>
      </w:r>
    </w:p>
    <w:p>
      <w:pPr>
        <w:spacing w:after="0"/>
        <w:ind w:left="0"/>
        <w:jc w:val="both"/>
      </w:pPr>
      <w:r>
        <w:rPr>
          <w:rFonts w:ascii="Times New Roman"/>
          <w:b w:val="false"/>
          <w:i w:val="false"/>
          <w:color w:val="000000"/>
          <w:sz w:val="28"/>
        </w:rPr>
        <w:t>   острый простатит                   после провокаций,</w:t>
      </w:r>
    </w:p>
    <w:p>
      <w:pPr>
        <w:spacing w:after="0"/>
        <w:ind w:left="0"/>
        <w:jc w:val="both"/>
      </w:pPr>
      <w:r>
        <w:rPr>
          <w:rFonts w:ascii="Times New Roman"/>
          <w:b w:val="false"/>
          <w:i w:val="false"/>
          <w:color w:val="000000"/>
          <w:sz w:val="28"/>
        </w:rPr>
        <w:t>                                      дизурических явлений.</w:t>
      </w:r>
    </w:p>
    <w:p>
      <w:pPr>
        <w:spacing w:after="0"/>
        <w:ind w:left="0"/>
        <w:jc w:val="both"/>
      </w:pPr>
      <w:r>
        <w:rPr>
          <w:rFonts w:ascii="Times New Roman"/>
          <w:b w:val="false"/>
          <w:i w:val="false"/>
          <w:color w:val="000000"/>
          <w:sz w:val="28"/>
        </w:rPr>
        <w:t xml:space="preserve">                                      Нормальные анализы </w:t>
      </w:r>
    </w:p>
    <w:p>
      <w:pPr>
        <w:spacing w:after="0"/>
        <w:ind w:left="0"/>
        <w:jc w:val="both"/>
      </w:pPr>
      <w:r>
        <w:rPr>
          <w:rFonts w:ascii="Times New Roman"/>
          <w:b w:val="false"/>
          <w:i w:val="false"/>
          <w:color w:val="000000"/>
          <w:sz w:val="28"/>
        </w:rPr>
        <w:t>                                      крови и мочи</w:t>
      </w:r>
    </w:p>
    <w:p>
      <w:pPr>
        <w:spacing w:after="0"/>
        <w:ind w:left="0"/>
        <w:jc w:val="both"/>
      </w:pPr>
      <w:r>
        <w:rPr>
          <w:rFonts w:ascii="Times New Roman"/>
          <w:b w:val="false"/>
          <w:i w:val="false"/>
          <w:color w:val="000000"/>
          <w:sz w:val="28"/>
        </w:rPr>
        <w:t>25 Воспалительные      Стационарное   Отсутствие жалоб         По решению</w:t>
      </w:r>
    </w:p>
    <w:p>
      <w:pPr>
        <w:spacing w:after="0"/>
        <w:ind w:left="0"/>
        <w:jc w:val="both"/>
      </w:pPr>
      <w:r>
        <w:rPr>
          <w:rFonts w:ascii="Times New Roman"/>
          <w:b w:val="false"/>
          <w:i w:val="false"/>
          <w:color w:val="000000"/>
          <w:sz w:val="28"/>
        </w:rPr>
        <w:t>   заболевания                        отечности.               ВМК</w:t>
      </w:r>
    </w:p>
    <w:p>
      <w:pPr>
        <w:spacing w:after="0"/>
        <w:ind w:left="0"/>
        <w:jc w:val="both"/>
      </w:pPr>
      <w:r>
        <w:rPr>
          <w:rFonts w:ascii="Times New Roman"/>
          <w:b w:val="false"/>
          <w:i w:val="false"/>
          <w:color w:val="000000"/>
          <w:sz w:val="28"/>
        </w:rPr>
        <w:t>   органов мошонки                    Нормальные анализы</w:t>
      </w:r>
    </w:p>
    <w:p>
      <w:pPr>
        <w:spacing w:after="0"/>
        <w:ind w:left="0"/>
        <w:jc w:val="both"/>
      </w:pPr>
      <w:r>
        <w:rPr>
          <w:rFonts w:ascii="Times New Roman"/>
          <w:b w:val="false"/>
          <w:i w:val="false"/>
          <w:color w:val="000000"/>
          <w:sz w:val="28"/>
        </w:rPr>
        <w:t xml:space="preserve">                                      крови и мочи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 Острый синусит      Амбулаторное   Нормальное состояние     Минимум</w:t>
      </w:r>
    </w:p>
    <w:p>
      <w:pPr>
        <w:spacing w:after="0"/>
        <w:ind w:left="0"/>
        <w:jc w:val="both"/>
      </w:pPr>
      <w:r>
        <w:rPr>
          <w:rFonts w:ascii="Times New Roman"/>
          <w:b w:val="false"/>
          <w:i w:val="false"/>
          <w:color w:val="000000"/>
          <w:sz w:val="28"/>
        </w:rPr>
        <w:t>                       или            слизистой носа и         18 сут</w:t>
      </w:r>
    </w:p>
    <w:p>
      <w:pPr>
        <w:spacing w:after="0"/>
        <w:ind w:left="0"/>
        <w:jc w:val="both"/>
      </w:pPr>
      <w:r>
        <w:rPr>
          <w:rFonts w:ascii="Times New Roman"/>
          <w:b w:val="false"/>
          <w:i w:val="false"/>
          <w:color w:val="000000"/>
          <w:sz w:val="28"/>
        </w:rPr>
        <w:t>                       стационарное   придаточных пазух,</w:t>
      </w:r>
    </w:p>
    <w:p>
      <w:pPr>
        <w:spacing w:after="0"/>
        <w:ind w:left="0"/>
        <w:jc w:val="both"/>
      </w:pPr>
      <w:r>
        <w:rPr>
          <w:rFonts w:ascii="Times New Roman"/>
          <w:b w:val="false"/>
          <w:i w:val="false"/>
          <w:color w:val="000000"/>
          <w:sz w:val="28"/>
        </w:rPr>
        <w:t xml:space="preserve">                                      нормальная барофункция </w:t>
      </w:r>
    </w:p>
    <w:p>
      <w:pPr>
        <w:spacing w:after="0"/>
        <w:ind w:left="0"/>
        <w:jc w:val="both"/>
      </w:pPr>
      <w:r>
        <w:rPr>
          <w:rFonts w:ascii="Times New Roman"/>
          <w:b w:val="false"/>
          <w:i w:val="false"/>
          <w:color w:val="000000"/>
          <w:sz w:val="28"/>
        </w:rPr>
        <w:t>                                      ушей и придаточных</w:t>
      </w:r>
    </w:p>
    <w:p>
      <w:pPr>
        <w:spacing w:after="0"/>
        <w:ind w:left="0"/>
        <w:jc w:val="both"/>
      </w:pPr>
      <w:r>
        <w:rPr>
          <w:rFonts w:ascii="Times New Roman"/>
          <w:b w:val="false"/>
          <w:i w:val="false"/>
          <w:color w:val="000000"/>
          <w:sz w:val="28"/>
        </w:rPr>
        <w:t>                                      пазух носа.</w:t>
      </w:r>
    </w:p>
    <w:p>
      <w:pPr>
        <w:spacing w:after="0"/>
        <w:ind w:left="0"/>
        <w:jc w:val="both"/>
      </w:pPr>
      <w:r>
        <w:rPr>
          <w:rFonts w:ascii="Times New Roman"/>
          <w:b w:val="false"/>
          <w:i w:val="false"/>
          <w:color w:val="000000"/>
          <w:sz w:val="28"/>
        </w:rPr>
        <w:t xml:space="preserve">                                      Нормальная температура </w:t>
      </w:r>
    </w:p>
    <w:p>
      <w:pPr>
        <w:spacing w:after="0"/>
        <w:ind w:left="0"/>
        <w:jc w:val="both"/>
      </w:pPr>
      <w:r>
        <w:rPr>
          <w:rFonts w:ascii="Times New Roman"/>
          <w:b w:val="false"/>
          <w:i w:val="false"/>
          <w:color w:val="000000"/>
          <w:sz w:val="28"/>
        </w:rPr>
        <w:t xml:space="preserve">                                      тела, нормальные </w:t>
      </w:r>
    </w:p>
    <w:p>
      <w:pPr>
        <w:spacing w:after="0"/>
        <w:ind w:left="0"/>
        <w:jc w:val="both"/>
      </w:pPr>
      <w:r>
        <w:rPr>
          <w:rFonts w:ascii="Times New Roman"/>
          <w:b w:val="false"/>
          <w:i w:val="false"/>
          <w:color w:val="000000"/>
          <w:sz w:val="28"/>
        </w:rPr>
        <w:t>                                      анализы крови</w:t>
      </w:r>
    </w:p>
    <w:p>
      <w:pPr>
        <w:spacing w:after="0"/>
        <w:ind w:left="0"/>
        <w:jc w:val="both"/>
      </w:pPr>
      <w:r>
        <w:rPr>
          <w:rFonts w:ascii="Times New Roman"/>
          <w:b w:val="false"/>
          <w:i w:val="false"/>
          <w:color w:val="000000"/>
          <w:sz w:val="28"/>
        </w:rPr>
        <w:t>27 Носовое крово-      Амбулаторное   Отсутствие кровотечения  Минимум</w:t>
      </w:r>
    </w:p>
    <w:p>
      <w:pPr>
        <w:spacing w:after="0"/>
        <w:ind w:left="0"/>
        <w:jc w:val="both"/>
      </w:pPr>
      <w:r>
        <w:rPr>
          <w:rFonts w:ascii="Times New Roman"/>
          <w:b w:val="false"/>
          <w:i w:val="false"/>
          <w:color w:val="000000"/>
          <w:sz w:val="28"/>
        </w:rPr>
        <w:t>   течение случай-                    в течение 3 дней.        5 сут</w:t>
      </w:r>
    </w:p>
    <w:p>
      <w:pPr>
        <w:spacing w:after="0"/>
        <w:ind w:left="0"/>
        <w:jc w:val="both"/>
      </w:pPr>
      <w:r>
        <w:rPr>
          <w:rFonts w:ascii="Times New Roman"/>
          <w:b w:val="false"/>
          <w:i w:val="false"/>
          <w:color w:val="000000"/>
          <w:sz w:val="28"/>
        </w:rPr>
        <w:t xml:space="preserve">   ного характера                     Отторжение корочки </w:t>
      </w:r>
    </w:p>
    <w:p>
      <w:pPr>
        <w:spacing w:after="0"/>
        <w:ind w:left="0"/>
        <w:jc w:val="both"/>
      </w:pPr>
      <w:r>
        <w:rPr>
          <w:rFonts w:ascii="Times New Roman"/>
          <w:b w:val="false"/>
          <w:i w:val="false"/>
          <w:color w:val="000000"/>
          <w:sz w:val="28"/>
        </w:rPr>
        <w:t xml:space="preserve">   (механические                </w:t>
      </w:r>
    </w:p>
    <w:p>
      <w:pPr>
        <w:spacing w:after="0"/>
        <w:ind w:left="0"/>
        <w:jc w:val="both"/>
      </w:pPr>
      <w:r>
        <w:rPr>
          <w:rFonts w:ascii="Times New Roman"/>
          <w:b w:val="false"/>
          <w:i w:val="false"/>
          <w:color w:val="000000"/>
          <w:sz w:val="28"/>
        </w:rPr>
        <w:t xml:space="preserve">   травмы слизистой             </w:t>
      </w:r>
    </w:p>
    <w:p>
      <w:pPr>
        <w:spacing w:after="0"/>
        <w:ind w:left="0"/>
        <w:jc w:val="both"/>
      </w:pPr>
      <w:r>
        <w:rPr>
          <w:rFonts w:ascii="Times New Roman"/>
          <w:b w:val="false"/>
          <w:i w:val="false"/>
          <w:color w:val="000000"/>
          <w:sz w:val="28"/>
        </w:rPr>
        <w:t>   и др.)</w:t>
      </w:r>
    </w:p>
    <w:p>
      <w:pPr>
        <w:spacing w:after="0"/>
        <w:ind w:left="0"/>
        <w:jc w:val="both"/>
      </w:pPr>
      <w:r>
        <w:rPr>
          <w:rFonts w:ascii="Times New Roman"/>
          <w:b w:val="false"/>
          <w:i w:val="false"/>
          <w:color w:val="000000"/>
          <w:sz w:val="28"/>
        </w:rPr>
        <w:t>28 Ангина:</w:t>
      </w:r>
    </w:p>
    <w:p>
      <w:pPr>
        <w:spacing w:after="0"/>
        <w:ind w:left="0"/>
        <w:jc w:val="both"/>
      </w:pPr>
      <w:r>
        <w:rPr>
          <w:rFonts w:ascii="Times New Roman"/>
          <w:b w:val="false"/>
          <w:i w:val="false"/>
          <w:color w:val="000000"/>
          <w:sz w:val="28"/>
        </w:rPr>
        <w:t>   катаральная,        Амбулаторное   Отсутствие жалоб,        Минимум</w:t>
      </w:r>
    </w:p>
    <w:p>
      <w:pPr>
        <w:spacing w:after="0"/>
        <w:ind w:left="0"/>
        <w:jc w:val="both"/>
      </w:pPr>
      <w:r>
        <w:rPr>
          <w:rFonts w:ascii="Times New Roman"/>
          <w:b w:val="false"/>
          <w:i w:val="false"/>
          <w:color w:val="000000"/>
          <w:sz w:val="28"/>
        </w:rPr>
        <w:t>   фолликулярная,                     исчезновение             12 сут</w:t>
      </w:r>
    </w:p>
    <w:p>
      <w:pPr>
        <w:spacing w:after="0"/>
        <w:ind w:left="0"/>
        <w:jc w:val="both"/>
      </w:pPr>
      <w:r>
        <w:rPr>
          <w:rFonts w:ascii="Times New Roman"/>
          <w:b w:val="false"/>
          <w:i w:val="false"/>
          <w:color w:val="000000"/>
          <w:sz w:val="28"/>
        </w:rPr>
        <w:t>   лакунарная                         болезненности при</w:t>
      </w:r>
    </w:p>
    <w:p>
      <w:pPr>
        <w:spacing w:after="0"/>
        <w:ind w:left="0"/>
        <w:jc w:val="both"/>
      </w:pPr>
      <w:r>
        <w:rPr>
          <w:rFonts w:ascii="Times New Roman"/>
          <w:b w:val="false"/>
          <w:i w:val="false"/>
          <w:color w:val="000000"/>
          <w:sz w:val="28"/>
        </w:rPr>
        <w:t>                                      глотании, пальпации</w:t>
      </w:r>
    </w:p>
    <w:p>
      <w:pPr>
        <w:spacing w:after="0"/>
        <w:ind w:left="0"/>
        <w:jc w:val="both"/>
      </w:pPr>
      <w:r>
        <w:rPr>
          <w:rFonts w:ascii="Times New Roman"/>
          <w:b w:val="false"/>
          <w:i w:val="false"/>
          <w:color w:val="000000"/>
          <w:sz w:val="28"/>
        </w:rPr>
        <w:t>                                      лимфоузлов,</w:t>
      </w:r>
    </w:p>
    <w:p>
      <w:pPr>
        <w:spacing w:after="0"/>
        <w:ind w:left="0"/>
        <w:jc w:val="both"/>
      </w:pPr>
      <w:r>
        <w:rPr>
          <w:rFonts w:ascii="Times New Roman"/>
          <w:b w:val="false"/>
          <w:i w:val="false"/>
          <w:color w:val="000000"/>
          <w:sz w:val="28"/>
        </w:rPr>
        <w:t xml:space="preserve">                                      нормализация </w:t>
      </w:r>
    </w:p>
    <w:p>
      <w:pPr>
        <w:spacing w:after="0"/>
        <w:ind w:left="0"/>
        <w:jc w:val="both"/>
      </w:pPr>
      <w:r>
        <w:rPr>
          <w:rFonts w:ascii="Times New Roman"/>
          <w:b w:val="false"/>
          <w:i w:val="false"/>
          <w:color w:val="000000"/>
          <w:sz w:val="28"/>
        </w:rPr>
        <w:t>                                      температуры тела</w:t>
      </w:r>
    </w:p>
    <w:p>
      <w:pPr>
        <w:spacing w:after="0"/>
        <w:ind w:left="0"/>
        <w:jc w:val="both"/>
      </w:pPr>
      <w:r>
        <w:rPr>
          <w:rFonts w:ascii="Times New Roman"/>
          <w:b w:val="false"/>
          <w:i w:val="false"/>
          <w:color w:val="000000"/>
          <w:sz w:val="28"/>
        </w:rPr>
        <w:t>                                      и крови</w:t>
      </w:r>
    </w:p>
    <w:p>
      <w:pPr>
        <w:spacing w:after="0"/>
        <w:ind w:left="0"/>
        <w:jc w:val="both"/>
      </w:pPr>
      <w:r>
        <w:rPr>
          <w:rFonts w:ascii="Times New Roman"/>
          <w:b w:val="false"/>
          <w:i w:val="false"/>
          <w:color w:val="000000"/>
          <w:sz w:val="28"/>
        </w:rPr>
        <w:t>   флегмонозная        Стационарное   То же                    Минимум</w:t>
      </w:r>
    </w:p>
    <w:p>
      <w:pPr>
        <w:spacing w:after="0"/>
        <w:ind w:left="0"/>
        <w:jc w:val="both"/>
      </w:pPr>
      <w:r>
        <w:rPr>
          <w:rFonts w:ascii="Times New Roman"/>
          <w:b w:val="false"/>
          <w:i w:val="false"/>
          <w:color w:val="000000"/>
          <w:sz w:val="28"/>
        </w:rPr>
        <w:t>                                                               24 сут</w:t>
      </w:r>
    </w:p>
    <w:p>
      <w:pPr>
        <w:spacing w:after="0"/>
        <w:ind w:left="0"/>
        <w:jc w:val="both"/>
      </w:pPr>
      <w:r>
        <w:rPr>
          <w:rFonts w:ascii="Times New Roman"/>
          <w:b w:val="false"/>
          <w:i w:val="false"/>
          <w:color w:val="000000"/>
          <w:sz w:val="28"/>
        </w:rPr>
        <w:t>29 Ларингит и          Амбулаторное   Полное восстановление    Минимум</w:t>
      </w:r>
    </w:p>
    <w:p>
      <w:pPr>
        <w:spacing w:after="0"/>
        <w:ind w:left="0"/>
        <w:jc w:val="both"/>
      </w:pPr>
      <w:r>
        <w:rPr>
          <w:rFonts w:ascii="Times New Roman"/>
          <w:b w:val="false"/>
          <w:i w:val="false"/>
          <w:color w:val="000000"/>
          <w:sz w:val="28"/>
        </w:rPr>
        <w:t>   ларинготрахеит,                    голосовой функции.       7 сут</w:t>
      </w:r>
    </w:p>
    <w:p>
      <w:pPr>
        <w:spacing w:after="0"/>
        <w:ind w:left="0"/>
        <w:jc w:val="both"/>
      </w:pPr>
      <w:r>
        <w:rPr>
          <w:rFonts w:ascii="Times New Roman"/>
          <w:b w:val="false"/>
          <w:i w:val="false"/>
          <w:color w:val="000000"/>
          <w:sz w:val="28"/>
        </w:rPr>
        <w:t>   фарингит без повы-                 Нормальное состояние</w:t>
      </w:r>
    </w:p>
    <w:p>
      <w:pPr>
        <w:spacing w:after="0"/>
        <w:ind w:left="0"/>
        <w:jc w:val="both"/>
      </w:pPr>
      <w:r>
        <w:rPr>
          <w:rFonts w:ascii="Times New Roman"/>
          <w:b w:val="false"/>
          <w:i w:val="false"/>
          <w:color w:val="000000"/>
          <w:sz w:val="28"/>
        </w:rPr>
        <w:t>   шения температуры                  слизистой.</w:t>
      </w:r>
    </w:p>
    <w:p>
      <w:pPr>
        <w:spacing w:after="0"/>
        <w:ind w:left="0"/>
        <w:jc w:val="both"/>
      </w:pPr>
      <w:r>
        <w:rPr>
          <w:rFonts w:ascii="Times New Roman"/>
          <w:b w:val="false"/>
          <w:i w:val="false"/>
          <w:color w:val="000000"/>
          <w:sz w:val="28"/>
        </w:rPr>
        <w:t>   тела и явлений                     Нормальное состояние</w:t>
      </w:r>
    </w:p>
    <w:p>
      <w:pPr>
        <w:spacing w:after="0"/>
        <w:ind w:left="0"/>
        <w:jc w:val="both"/>
      </w:pPr>
      <w:r>
        <w:rPr>
          <w:rFonts w:ascii="Times New Roman"/>
          <w:b w:val="false"/>
          <w:i w:val="false"/>
          <w:color w:val="000000"/>
          <w:sz w:val="28"/>
        </w:rPr>
        <w:t>   общей интоксикации                 крови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 Острый наружный     Амбулаторное,  Отсутствие болей         Минимум</w:t>
      </w:r>
    </w:p>
    <w:p>
      <w:pPr>
        <w:spacing w:after="0"/>
        <w:ind w:left="0"/>
        <w:jc w:val="both"/>
      </w:pPr>
      <w:r>
        <w:rPr>
          <w:rFonts w:ascii="Times New Roman"/>
          <w:b w:val="false"/>
          <w:i w:val="false"/>
          <w:color w:val="000000"/>
          <w:sz w:val="28"/>
        </w:rPr>
        <w:t>   отит (в том числе,  по показаниям  при жевании, потягивании 5 сут</w:t>
      </w:r>
    </w:p>
    <w:p>
      <w:pPr>
        <w:spacing w:after="0"/>
        <w:ind w:left="0"/>
        <w:jc w:val="both"/>
      </w:pPr>
      <w:r>
        <w:rPr>
          <w:rFonts w:ascii="Times New Roman"/>
          <w:b w:val="false"/>
          <w:i w:val="false"/>
          <w:color w:val="000000"/>
          <w:sz w:val="28"/>
        </w:rPr>
        <w:t xml:space="preserve">   фурункулы наружного стационарное   за ушную раковину и </w:t>
      </w:r>
    </w:p>
    <w:p>
      <w:pPr>
        <w:spacing w:after="0"/>
        <w:ind w:left="0"/>
        <w:jc w:val="both"/>
      </w:pPr>
      <w:r>
        <w:rPr>
          <w:rFonts w:ascii="Times New Roman"/>
          <w:b w:val="false"/>
          <w:i w:val="false"/>
          <w:color w:val="000000"/>
          <w:sz w:val="28"/>
        </w:rPr>
        <w:t>   слухового прохода)                 давлении на козелок.</w:t>
      </w:r>
    </w:p>
    <w:p>
      <w:pPr>
        <w:spacing w:after="0"/>
        <w:ind w:left="0"/>
        <w:jc w:val="both"/>
      </w:pPr>
      <w:r>
        <w:rPr>
          <w:rFonts w:ascii="Times New Roman"/>
          <w:b w:val="false"/>
          <w:i w:val="false"/>
          <w:color w:val="000000"/>
          <w:sz w:val="28"/>
        </w:rPr>
        <w:t>                                      Нормальное</w:t>
      </w:r>
    </w:p>
    <w:p>
      <w:pPr>
        <w:spacing w:after="0"/>
        <w:ind w:left="0"/>
        <w:jc w:val="both"/>
      </w:pPr>
      <w:r>
        <w:rPr>
          <w:rFonts w:ascii="Times New Roman"/>
          <w:b w:val="false"/>
          <w:i w:val="false"/>
          <w:color w:val="000000"/>
          <w:sz w:val="28"/>
        </w:rPr>
        <w:t>                                      состояние слухового</w:t>
      </w:r>
    </w:p>
    <w:p>
      <w:pPr>
        <w:spacing w:after="0"/>
        <w:ind w:left="0"/>
        <w:jc w:val="both"/>
      </w:pPr>
      <w:r>
        <w:rPr>
          <w:rFonts w:ascii="Times New Roman"/>
          <w:b w:val="false"/>
          <w:i w:val="false"/>
          <w:color w:val="000000"/>
          <w:sz w:val="28"/>
        </w:rPr>
        <w:t>                                      прохода. Нормальный</w:t>
      </w:r>
    </w:p>
    <w:p>
      <w:pPr>
        <w:spacing w:after="0"/>
        <w:ind w:left="0"/>
        <w:jc w:val="both"/>
      </w:pPr>
      <w:r>
        <w:rPr>
          <w:rFonts w:ascii="Times New Roman"/>
          <w:b w:val="false"/>
          <w:i w:val="false"/>
          <w:color w:val="000000"/>
          <w:sz w:val="28"/>
        </w:rPr>
        <w:t>                                      анализ крови</w:t>
      </w:r>
    </w:p>
    <w:p>
      <w:pPr>
        <w:spacing w:after="0"/>
        <w:ind w:left="0"/>
        <w:jc w:val="both"/>
      </w:pPr>
      <w:r>
        <w:rPr>
          <w:rFonts w:ascii="Times New Roman"/>
          <w:b w:val="false"/>
          <w:i w:val="false"/>
          <w:color w:val="000000"/>
          <w:sz w:val="28"/>
        </w:rPr>
        <w:t>31 Острое воспаление   Амбулаторное,  Отсутствие жалоб         Минимум</w:t>
      </w:r>
    </w:p>
    <w:p>
      <w:pPr>
        <w:spacing w:after="0"/>
        <w:ind w:left="0"/>
        <w:jc w:val="both"/>
      </w:pPr>
      <w:r>
        <w:rPr>
          <w:rFonts w:ascii="Times New Roman"/>
          <w:b w:val="false"/>
          <w:i w:val="false"/>
          <w:color w:val="000000"/>
          <w:sz w:val="28"/>
        </w:rPr>
        <w:t>   среднего уха:       по показаниям  на заложенность и        14 сут</w:t>
      </w:r>
    </w:p>
    <w:p>
      <w:pPr>
        <w:spacing w:after="0"/>
        <w:ind w:left="0"/>
        <w:jc w:val="both"/>
      </w:pPr>
      <w:r>
        <w:rPr>
          <w:rFonts w:ascii="Times New Roman"/>
          <w:b w:val="false"/>
          <w:i w:val="false"/>
          <w:color w:val="000000"/>
          <w:sz w:val="28"/>
        </w:rPr>
        <w:t>   катаральное         стационарное   шум в ушах, восприятие</w:t>
      </w:r>
    </w:p>
    <w:p>
      <w:pPr>
        <w:spacing w:after="0"/>
        <w:ind w:left="0"/>
        <w:jc w:val="both"/>
      </w:pPr>
      <w:r>
        <w:rPr>
          <w:rFonts w:ascii="Times New Roman"/>
          <w:b w:val="false"/>
          <w:i w:val="false"/>
          <w:color w:val="000000"/>
          <w:sz w:val="28"/>
        </w:rPr>
        <w:t xml:space="preserve">                                      шепота на басовую </w:t>
      </w:r>
    </w:p>
    <w:p>
      <w:pPr>
        <w:spacing w:after="0"/>
        <w:ind w:left="0"/>
        <w:jc w:val="both"/>
      </w:pPr>
      <w:r>
        <w:rPr>
          <w:rFonts w:ascii="Times New Roman"/>
          <w:b w:val="false"/>
          <w:i w:val="false"/>
          <w:color w:val="000000"/>
          <w:sz w:val="28"/>
        </w:rPr>
        <w:t>                                      группу слов с расстояния</w:t>
      </w:r>
    </w:p>
    <w:p>
      <w:pPr>
        <w:spacing w:after="0"/>
        <w:ind w:left="0"/>
        <w:jc w:val="both"/>
      </w:pPr>
      <w:r>
        <w:rPr>
          <w:rFonts w:ascii="Times New Roman"/>
          <w:b w:val="false"/>
          <w:i w:val="false"/>
          <w:color w:val="000000"/>
          <w:sz w:val="28"/>
        </w:rPr>
        <w:t xml:space="preserve">                                      не менее 5 м, </w:t>
      </w:r>
    </w:p>
    <w:p>
      <w:pPr>
        <w:spacing w:after="0"/>
        <w:ind w:left="0"/>
        <w:jc w:val="both"/>
      </w:pPr>
      <w:r>
        <w:rPr>
          <w:rFonts w:ascii="Times New Roman"/>
          <w:b w:val="false"/>
          <w:i w:val="false"/>
          <w:color w:val="000000"/>
          <w:sz w:val="28"/>
        </w:rPr>
        <w:t>                                      нормальная функция</w:t>
      </w:r>
    </w:p>
    <w:p>
      <w:pPr>
        <w:spacing w:after="0"/>
        <w:ind w:left="0"/>
        <w:jc w:val="both"/>
      </w:pPr>
      <w:r>
        <w:rPr>
          <w:rFonts w:ascii="Times New Roman"/>
          <w:b w:val="false"/>
          <w:i w:val="false"/>
          <w:color w:val="000000"/>
          <w:sz w:val="28"/>
        </w:rPr>
        <w:t>                                      евстахиевых труб.</w:t>
      </w:r>
    </w:p>
    <w:p>
      <w:pPr>
        <w:spacing w:after="0"/>
        <w:ind w:left="0"/>
        <w:jc w:val="both"/>
      </w:pPr>
      <w:r>
        <w:rPr>
          <w:rFonts w:ascii="Times New Roman"/>
          <w:b w:val="false"/>
          <w:i w:val="false"/>
          <w:color w:val="000000"/>
          <w:sz w:val="28"/>
        </w:rPr>
        <w:t>                                      Нормальная отоскопическая</w:t>
      </w:r>
    </w:p>
    <w:p>
      <w:pPr>
        <w:spacing w:after="0"/>
        <w:ind w:left="0"/>
        <w:jc w:val="both"/>
      </w:pPr>
      <w:r>
        <w:rPr>
          <w:rFonts w:ascii="Times New Roman"/>
          <w:b w:val="false"/>
          <w:i w:val="false"/>
          <w:color w:val="000000"/>
          <w:sz w:val="28"/>
        </w:rPr>
        <w:t>                                      картина</w:t>
      </w:r>
    </w:p>
    <w:p>
      <w:pPr>
        <w:spacing w:after="0"/>
        <w:ind w:left="0"/>
        <w:jc w:val="both"/>
      </w:pPr>
      <w:r>
        <w:rPr>
          <w:rFonts w:ascii="Times New Roman"/>
          <w:b w:val="false"/>
          <w:i w:val="false"/>
          <w:color w:val="000000"/>
          <w:sz w:val="28"/>
        </w:rPr>
        <w:t>   гнойное             Амбулаторное   Отсутствие жалоб        Минимум</w:t>
      </w:r>
    </w:p>
    <w:p>
      <w:pPr>
        <w:spacing w:after="0"/>
        <w:ind w:left="0"/>
        <w:jc w:val="both"/>
      </w:pPr>
      <w:r>
        <w:rPr>
          <w:rFonts w:ascii="Times New Roman"/>
          <w:b w:val="false"/>
          <w:i w:val="false"/>
          <w:color w:val="000000"/>
          <w:sz w:val="28"/>
        </w:rPr>
        <w:t>                       или            на заложенность         24 сут</w:t>
      </w:r>
    </w:p>
    <w:p>
      <w:pPr>
        <w:spacing w:after="0"/>
        <w:ind w:left="0"/>
        <w:jc w:val="both"/>
      </w:pPr>
      <w:r>
        <w:rPr>
          <w:rFonts w:ascii="Times New Roman"/>
          <w:b w:val="false"/>
          <w:i w:val="false"/>
          <w:color w:val="000000"/>
          <w:sz w:val="28"/>
        </w:rPr>
        <w:t>                       стационарное   и шум в ушах,</w:t>
      </w:r>
    </w:p>
    <w:p>
      <w:pPr>
        <w:spacing w:after="0"/>
        <w:ind w:left="0"/>
        <w:jc w:val="both"/>
      </w:pPr>
      <w:r>
        <w:rPr>
          <w:rFonts w:ascii="Times New Roman"/>
          <w:b w:val="false"/>
          <w:i w:val="false"/>
          <w:color w:val="000000"/>
          <w:sz w:val="28"/>
        </w:rPr>
        <w:t xml:space="preserve">                                      восприятие шепота на </w:t>
      </w:r>
    </w:p>
    <w:p>
      <w:pPr>
        <w:spacing w:after="0"/>
        <w:ind w:left="0"/>
        <w:jc w:val="both"/>
      </w:pPr>
      <w:r>
        <w:rPr>
          <w:rFonts w:ascii="Times New Roman"/>
          <w:b w:val="false"/>
          <w:i w:val="false"/>
          <w:color w:val="000000"/>
          <w:sz w:val="28"/>
        </w:rPr>
        <w:t xml:space="preserve">                                      бассовую группу слов </w:t>
      </w:r>
    </w:p>
    <w:p>
      <w:pPr>
        <w:spacing w:after="0"/>
        <w:ind w:left="0"/>
        <w:jc w:val="both"/>
      </w:pPr>
      <w:r>
        <w:rPr>
          <w:rFonts w:ascii="Times New Roman"/>
          <w:b w:val="false"/>
          <w:i w:val="false"/>
          <w:color w:val="000000"/>
          <w:sz w:val="28"/>
        </w:rPr>
        <w:t xml:space="preserve">                                      с расстояния не менее </w:t>
      </w:r>
    </w:p>
    <w:p>
      <w:pPr>
        <w:spacing w:after="0"/>
        <w:ind w:left="0"/>
        <w:jc w:val="both"/>
      </w:pPr>
      <w:r>
        <w:rPr>
          <w:rFonts w:ascii="Times New Roman"/>
          <w:b w:val="false"/>
          <w:i w:val="false"/>
          <w:color w:val="000000"/>
          <w:sz w:val="28"/>
        </w:rPr>
        <w:t>                                      5 м, нормальная функция</w:t>
      </w:r>
    </w:p>
    <w:p>
      <w:pPr>
        <w:spacing w:after="0"/>
        <w:ind w:left="0"/>
        <w:jc w:val="both"/>
      </w:pPr>
      <w:r>
        <w:rPr>
          <w:rFonts w:ascii="Times New Roman"/>
          <w:b w:val="false"/>
          <w:i w:val="false"/>
          <w:color w:val="000000"/>
          <w:sz w:val="28"/>
        </w:rPr>
        <w:t>                                      евстахиевых труб.</w:t>
      </w:r>
    </w:p>
    <w:p>
      <w:pPr>
        <w:spacing w:after="0"/>
        <w:ind w:left="0"/>
        <w:jc w:val="both"/>
      </w:pPr>
      <w:r>
        <w:rPr>
          <w:rFonts w:ascii="Times New Roman"/>
          <w:b w:val="false"/>
          <w:i w:val="false"/>
          <w:color w:val="000000"/>
          <w:sz w:val="28"/>
        </w:rPr>
        <w:t xml:space="preserve">                                      Нормальная </w:t>
      </w:r>
    </w:p>
    <w:p>
      <w:pPr>
        <w:spacing w:after="0"/>
        <w:ind w:left="0"/>
        <w:jc w:val="both"/>
      </w:pPr>
      <w:r>
        <w:rPr>
          <w:rFonts w:ascii="Times New Roman"/>
          <w:b w:val="false"/>
          <w:i w:val="false"/>
          <w:color w:val="000000"/>
          <w:sz w:val="28"/>
        </w:rPr>
        <w:t>                                      отоскопическая</w:t>
      </w:r>
    </w:p>
    <w:p>
      <w:pPr>
        <w:spacing w:after="0"/>
        <w:ind w:left="0"/>
        <w:jc w:val="both"/>
      </w:pPr>
      <w:r>
        <w:rPr>
          <w:rFonts w:ascii="Times New Roman"/>
          <w:b w:val="false"/>
          <w:i w:val="false"/>
          <w:color w:val="000000"/>
          <w:sz w:val="28"/>
        </w:rPr>
        <w:t>                                      картина.</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целостности </w:t>
      </w:r>
    </w:p>
    <w:p>
      <w:pPr>
        <w:spacing w:after="0"/>
        <w:ind w:left="0"/>
        <w:jc w:val="both"/>
      </w:pPr>
      <w:r>
        <w:rPr>
          <w:rFonts w:ascii="Times New Roman"/>
          <w:b w:val="false"/>
          <w:i w:val="false"/>
          <w:color w:val="000000"/>
          <w:sz w:val="28"/>
        </w:rPr>
        <w:t>                                      барабанной перепонки</w:t>
      </w:r>
    </w:p>
    <w:p>
      <w:pPr>
        <w:spacing w:after="0"/>
        <w:ind w:left="0"/>
        <w:jc w:val="both"/>
      </w:pPr>
      <w:r>
        <w:rPr>
          <w:rFonts w:ascii="Times New Roman"/>
          <w:b w:val="false"/>
          <w:i w:val="false"/>
          <w:color w:val="000000"/>
          <w:sz w:val="28"/>
        </w:rPr>
        <w:t>32 Удаление зуба:</w:t>
      </w:r>
    </w:p>
    <w:p>
      <w:pPr>
        <w:spacing w:after="0"/>
        <w:ind w:left="0"/>
        <w:jc w:val="both"/>
      </w:pPr>
      <w:r>
        <w:rPr>
          <w:rFonts w:ascii="Times New Roman"/>
          <w:b w:val="false"/>
          <w:i w:val="false"/>
          <w:color w:val="000000"/>
          <w:sz w:val="28"/>
        </w:rPr>
        <w:t>  а) неосложненное    Амбулаторное    Безболезненный акт      Минимум</w:t>
      </w:r>
    </w:p>
    <w:p>
      <w:pPr>
        <w:spacing w:after="0"/>
        <w:ind w:left="0"/>
        <w:jc w:val="both"/>
      </w:pPr>
      <w:r>
        <w:rPr>
          <w:rFonts w:ascii="Times New Roman"/>
          <w:b w:val="false"/>
          <w:i w:val="false"/>
          <w:color w:val="000000"/>
          <w:sz w:val="28"/>
        </w:rPr>
        <w:t>                                      жевания, свободное      3 сут</w:t>
      </w:r>
    </w:p>
    <w:p>
      <w:pPr>
        <w:spacing w:after="0"/>
        <w:ind w:left="0"/>
        <w:jc w:val="both"/>
      </w:pPr>
      <w:r>
        <w:rPr>
          <w:rFonts w:ascii="Times New Roman"/>
          <w:b w:val="false"/>
          <w:i w:val="false"/>
          <w:color w:val="000000"/>
          <w:sz w:val="28"/>
        </w:rPr>
        <w:t xml:space="preserve">                                      открывание рта, </w:t>
      </w:r>
    </w:p>
    <w:p>
      <w:pPr>
        <w:spacing w:after="0"/>
        <w:ind w:left="0"/>
        <w:jc w:val="both"/>
      </w:pPr>
      <w:r>
        <w:rPr>
          <w:rFonts w:ascii="Times New Roman"/>
          <w:b w:val="false"/>
          <w:i w:val="false"/>
          <w:color w:val="000000"/>
          <w:sz w:val="28"/>
        </w:rPr>
        <w:t>                                      отсутствие отека</w:t>
      </w:r>
    </w:p>
    <w:p>
      <w:pPr>
        <w:spacing w:after="0"/>
        <w:ind w:left="0"/>
        <w:jc w:val="both"/>
      </w:pPr>
      <w:r>
        <w:rPr>
          <w:rFonts w:ascii="Times New Roman"/>
          <w:b w:val="false"/>
          <w:i w:val="false"/>
          <w:color w:val="000000"/>
          <w:sz w:val="28"/>
        </w:rPr>
        <w:t>  б) осложненное      Стационарное    Хорошее общее           Минимум</w:t>
      </w:r>
    </w:p>
    <w:p>
      <w:pPr>
        <w:spacing w:after="0"/>
        <w:ind w:left="0"/>
        <w:jc w:val="both"/>
      </w:pPr>
      <w:r>
        <w:rPr>
          <w:rFonts w:ascii="Times New Roman"/>
          <w:b w:val="false"/>
          <w:i w:val="false"/>
          <w:color w:val="000000"/>
          <w:sz w:val="28"/>
        </w:rPr>
        <w:t>  кровотечением,                      самочувствие,           7 сут</w:t>
      </w:r>
    </w:p>
    <w:p>
      <w:pPr>
        <w:spacing w:after="0"/>
        <w:ind w:left="0"/>
        <w:jc w:val="both"/>
      </w:pPr>
      <w:r>
        <w:rPr>
          <w:rFonts w:ascii="Times New Roman"/>
          <w:b w:val="false"/>
          <w:i w:val="false"/>
          <w:color w:val="000000"/>
          <w:sz w:val="28"/>
        </w:rPr>
        <w:t>  альвеолитом                         отсутствие отека,</w:t>
      </w:r>
    </w:p>
    <w:p>
      <w:pPr>
        <w:spacing w:after="0"/>
        <w:ind w:left="0"/>
        <w:jc w:val="both"/>
      </w:pPr>
      <w:r>
        <w:rPr>
          <w:rFonts w:ascii="Times New Roman"/>
          <w:b w:val="false"/>
          <w:i w:val="false"/>
          <w:color w:val="000000"/>
          <w:sz w:val="28"/>
        </w:rPr>
        <w:t>                                      боли, гиперемии,</w:t>
      </w:r>
    </w:p>
    <w:p>
      <w:pPr>
        <w:spacing w:after="0"/>
        <w:ind w:left="0"/>
        <w:jc w:val="both"/>
      </w:pPr>
      <w:r>
        <w:rPr>
          <w:rFonts w:ascii="Times New Roman"/>
          <w:b w:val="false"/>
          <w:i w:val="false"/>
          <w:color w:val="000000"/>
          <w:sz w:val="28"/>
        </w:rPr>
        <w:t xml:space="preserve">                                      кровотечения, </w:t>
      </w:r>
    </w:p>
    <w:p>
      <w:pPr>
        <w:spacing w:after="0"/>
        <w:ind w:left="0"/>
        <w:jc w:val="both"/>
      </w:pPr>
      <w:r>
        <w:rPr>
          <w:rFonts w:ascii="Times New Roman"/>
          <w:b w:val="false"/>
          <w:i w:val="false"/>
          <w:color w:val="000000"/>
          <w:sz w:val="28"/>
        </w:rPr>
        <w:t xml:space="preserve">                                      безболезненный акт </w:t>
      </w:r>
    </w:p>
    <w:p>
      <w:pPr>
        <w:spacing w:after="0"/>
        <w:ind w:left="0"/>
        <w:jc w:val="both"/>
      </w:pPr>
      <w:r>
        <w:rPr>
          <w:rFonts w:ascii="Times New Roman"/>
          <w:b w:val="false"/>
          <w:i w:val="false"/>
          <w:color w:val="000000"/>
          <w:sz w:val="28"/>
        </w:rPr>
        <w:t>                                      жевания. Нормальные</w:t>
      </w:r>
    </w:p>
    <w:p>
      <w:pPr>
        <w:spacing w:after="0"/>
        <w:ind w:left="0"/>
        <w:jc w:val="both"/>
      </w:pPr>
      <w:r>
        <w:rPr>
          <w:rFonts w:ascii="Times New Roman"/>
          <w:b w:val="false"/>
          <w:i w:val="false"/>
          <w:color w:val="000000"/>
          <w:sz w:val="28"/>
        </w:rPr>
        <w:t>                                      анализы крови и мочи</w:t>
      </w:r>
    </w:p>
    <w:p>
      <w:pPr>
        <w:spacing w:after="0"/>
        <w:ind w:left="0"/>
        <w:jc w:val="both"/>
      </w:pPr>
      <w:r>
        <w:rPr>
          <w:rFonts w:ascii="Times New Roman"/>
          <w:b w:val="false"/>
          <w:i w:val="false"/>
          <w:color w:val="000000"/>
          <w:sz w:val="28"/>
        </w:rPr>
        <w:t>33 Острый пульпит     Амбулаторное    Отсутствие болей        Минимум</w:t>
      </w:r>
    </w:p>
    <w:p>
      <w:pPr>
        <w:spacing w:after="0"/>
        <w:ind w:left="0"/>
        <w:jc w:val="both"/>
      </w:pPr>
      <w:r>
        <w:rPr>
          <w:rFonts w:ascii="Times New Roman"/>
          <w:b w:val="false"/>
          <w:i w:val="false"/>
          <w:color w:val="000000"/>
          <w:sz w:val="28"/>
        </w:rPr>
        <w:t>                                                              3 сут</w:t>
      </w:r>
    </w:p>
    <w:p>
      <w:pPr>
        <w:spacing w:after="0"/>
        <w:ind w:left="0"/>
        <w:jc w:val="both"/>
      </w:pPr>
      <w:r>
        <w:rPr>
          <w:rFonts w:ascii="Times New Roman"/>
          <w:b w:val="false"/>
          <w:i w:val="false"/>
          <w:color w:val="000000"/>
          <w:sz w:val="28"/>
        </w:rPr>
        <w:t xml:space="preserve">34 Острый перио-      Амбулаторное    Отсутствие болей        Минимум </w:t>
      </w:r>
    </w:p>
    <w:p>
      <w:pPr>
        <w:spacing w:after="0"/>
        <w:ind w:left="0"/>
        <w:jc w:val="both"/>
      </w:pPr>
      <w:r>
        <w:rPr>
          <w:rFonts w:ascii="Times New Roman"/>
          <w:b w:val="false"/>
          <w:i w:val="false"/>
          <w:color w:val="000000"/>
          <w:sz w:val="28"/>
        </w:rPr>
        <w:t>   донтит                             при перкусии зуба       3 сут</w:t>
      </w:r>
    </w:p>
    <w:p>
      <w:pPr>
        <w:spacing w:after="0"/>
        <w:ind w:left="0"/>
        <w:jc w:val="both"/>
      </w:pPr>
      <w:r>
        <w:rPr>
          <w:rFonts w:ascii="Times New Roman"/>
          <w:b w:val="false"/>
          <w:i w:val="false"/>
          <w:color w:val="000000"/>
          <w:sz w:val="28"/>
        </w:rPr>
        <w:t>                                      и жевании</w:t>
      </w:r>
    </w:p>
    <w:p>
      <w:pPr>
        <w:spacing w:after="0"/>
        <w:ind w:left="0"/>
        <w:jc w:val="both"/>
      </w:pPr>
      <w:r>
        <w:rPr>
          <w:rFonts w:ascii="Times New Roman"/>
          <w:b w:val="false"/>
          <w:i w:val="false"/>
          <w:color w:val="000000"/>
          <w:sz w:val="28"/>
        </w:rPr>
        <w:t>35 Пародонтоз в       Стационарное    Отсутствие воспали-     Минимум</w:t>
      </w:r>
    </w:p>
    <w:p>
      <w:pPr>
        <w:spacing w:after="0"/>
        <w:ind w:left="0"/>
        <w:jc w:val="both"/>
      </w:pPr>
      <w:r>
        <w:rPr>
          <w:rFonts w:ascii="Times New Roman"/>
          <w:b w:val="false"/>
          <w:i w:val="false"/>
          <w:color w:val="000000"/>
          <w:sz w:val="28"/>
        </w:rPr>
        <w:t>   стадии обострения,                 тельных явлений         7 сут</w:t>
      </w:r>
    </w:p>
    <w:p>
      <w:pPr>
        <w:spacing w:after="0"/>
        <w:ind w:left="0"/>
        <w:jc w:val="both"/>
      </w:pPr>
      <w:r>
        <w:rPr>
          <w:rFonts w:ascii="Times New Roman"/>
          <w:b w:val="false"/>
          <w:i w:val="false"/>
          <w:color w:val="000000"/>
          <w:sz w:val="28"/>
        </w:rPr>
        <w:t>   абсцедирования                     со стороны</w:t>
      </w:r>
    </w:p>
    <w:p>
      <w:pPr>
        <w:spacing w:after="0"/>
        <w:ind w:left="0"/>
        <w:jc w:val="both"/>
      </w:pPr>
      <w:r>
        <w:rPr>
          <w:rFonts w:ascii="Times New Roman"/>
          <w:b w:val="false"/>
          <w:i w:val="false"/>
          <w:color w:val="000000"/>
          <w:sz w:val="28"/>
        </w:rPr>
        <w:t>                                      пародонта, болей,</w:t>
      </w:r>
    </w:p>
    <w:p>
      <w:pPr>
        <w:spacing w:after="0"/>
        <w:ind w:left="0"/>
        <w:jc w:val="both"/>
      </w:pPr>
      <w:r>
        <w:rPr>
          <w:rFonts w:ascii="Times New Roman"/>
          <w:b w:val="false"/>
          <w:i w:val="false"/>
          <w:color w:val="000000"/>
          <w:sz w:val="28"/>
        </w:rPr>
        <w:t>                                      отека слизистой.</w:t>
      </w:r>
    </w:p>
    <w:p>
      <w:pPr>
        <w:spacing w:after="0"/>
        <w:ind w:left="0"/>
        <w:jc w:val="both"/>
      </w:pPr>
      <w:r>
        <w:rPr>
          <w:rFonts w:ascii="Times New Roman"/>
          <w:b w:val="false"/>
          <w:i w:val="false"/>
          <w:color w:val="000000"/>
          <w:sz w:val="28"/>
        </w:rPr>
        <w:t>                                      Нормальные анализы</w:t>
      </w:r>
    </w:p>
    <w:p>
      <w:pPr>
        <w:spacing w:after="0"/>
        <w:ind w:left="0"/>
        <w:jc w:val="both"/>
      </w:pPr>
      <w:r>
        <w:rPr>
          <w:rFonts w:ascii="Times New Roman"/>
          <w:b w:val="false"/>
          <w:i w:val="false"/>
          <w:color w:val="000000"/>
          <w:sz w:val="28"/>
        </w:rPr>
        <w:t>                                      крови и мочи</w:t>
      </w:r>
    </w:p>
    <w:p>
      <w:pPr>
        <w:spacing w:after="0"/>
        <w:ind w:left="0"/>
        <w:jc w:val="both"/>
      </w:pPr>
      <w:r>
        <w:rPr>
          <w:rFonts w:ascii="Times New Roman"/>
          <w:b w:val="false"/>
          <w:i w:val="false"/>
          <w:color w:val="000000"/>
          <w:sz w:val="28"/>
        </w:rPr>
        <w:t>36 Острый одонто-     Стационарное    Отсутствие болей,       Минимум</w:t>
      </w:r>
    </w:p>
    <w:p>
      <w:pPr>
        <w:spacing w:after="0"/>
        <w:ind w:left="0"/>
        <w:jc w:val="both"/>
      </w:pPr>
      <w:r>
        <w:rPr>
          <w:rFonts w:ascii="Times New Roman"/>
          <w:b w:val="false"/>
          <w:i w:val="false"/>
          <w:color w:val="000000"/>
          <w:sz w:val="28"/>
        </w:rPr>
        <w:t>   генный остеомиелит                 отека, гиперемии.       7 сут</w:t>
      </w:r>
    </w:p>
    <w:p>
      <w:pPr>
        <w:spacing w:after="0"/>
        <w:ind w:left="0"/>
        <w:jc w:val="both"/>
      </w:pPr>
      <w:r>
        <w:rPr>
          <w:rFonts w:ascii="Times New Roman"/>
          <w:b w:val="false"/>
          <w:i w:val="false"/>
          <w:color w:val="000000"/>
          <w:sz w:val="28"/>
        </w:rPr>
        <w:t>   верхней челюсти.                   Нормальная температура</w:t>
      </w:r>
    </w:p>
    <w:p>
      <w:pPr>
        <w:spacing w:after="0"/>
        <w:ind w:left="0"/>
        <w:jc w:val="both"/>
      </w:pPr>
      <w:r>
        <w:rPr>
          <w:rFonts w:ascii="Times New Roman"/>
          <w:b w:val="false"/>
          <w:i w:val="false"/>
          <w:color w:val="000000"/>
          <w:sz w:val="28"/>
        </w:rPr>
        <w:t>   Одонтогенная флег-                 тела. Нормальные</w:t>
      </w:r>
    </w:p>
    <w:p>
      <w:pPr>
        <w:spacing w:after="0"/>
        <w:ind w:left="0"/>
        <w:jc w:val="both"/>
      </w:pPr>
      <w:r>
        <w:rPr>
          <w:rFonts w:ascii="Times New Roman"/>
          <w:b w:val="false"/>
          <w:i w:val="false"/>
          <w:color w:val="000000"/>
          <w:sz w:val="28"/>
        </w:rPr>
        <w:t>   мона                               анализы крови и мочи.</w:t>
      </w:r>
    </w:p>
    <w:p>
      <w:pPr>
        <w:spacing w:after="0"/>
        <w:ind w:left="0"/>
        <w:jc w:val="both"/>
      </w:pPr>
      <w:r>
        <w:rPr>
          <w:rFonts w:ascii="Times New Roman"/>
          <w:b w:val="false"/>
          <w:i w:val="false"/>
          <w:color w:val="000000"/>
          <w:sz w:val="28"/>
        </w:rPr>
        <w:t>                                      Нормальная ЭЭГ.</w:t>
      </w:r>
    </w:p>
    <w:p>
      <w:pPr>
        <w:spacing w:after="0"/>
        <w:ind w:left="0"/>
        <w:jc w:val="both"/>
      </w:pPr>
      <w:r>
        <w:rPr>
          <w:rFonts w:ascii="Times New Roman"/>
          <w:b w:val="false"/>
          <w:i w:val="false"/>
          <w:color w:val="000000"/>
          <w:sz w:val="28"/>
        </w:rPr>
        <w:t>37 Острые заболевания Амбулаторное    Нормальное состояние    Минимум</w:t>
      </w:r>
    </w:p>
    <w:p>
      <w:pPr>
        <w:spacing w:after="0"/>
        <w:ind w:left="0"/>
        <w:jc w:val="both"/>
      </w:pPr>
      <w:r>
        <w:rPr>
          <w:rFonts w:ascii="Times New Roman"/>
          <w:b w:val="false"/>
          <w:i w:val="false"/>
          <w:color w:val="000000"/>
          <w:sz w:val="28"/>
        </w:rPr>
        <w:t>   слизистой полости                  слизистой.              7 сут</w:t>
      </w:r>
    </w:p>
    <w:p>
      <w:pPr>
        <w:spacing w:after="0"/>
        <w:ind w:left="0"/>
        <w:jc w:val="both"/>
      </w:pPr>
      <w:r>
        <w:rPr>
          <w:rFonts w:ascii="Times New Roman"/>
          <w:b w:val="false"/>
          <w:i w:val="false"/>
          <w:color w:val="000000"/>
          <w:sz w:val="28"/>
        </w:rPr>
        <w:t>   рта                                Нормальные анализы</w:t>
      </w:r>
    </w:p>
    <w:p>
      <w:pPr>
        <w:spacing w:after="0"/>
        <w:ind w:left="0"/>
        <w:jc w:val="both"/>
      </w:pPr>
      <w:r>
        <w:rPr>
          <w:rFonts w:ascii="Times New Roman"/>
          <w:b w:val="false"/>
          <w:i w:val="false"/>
          <w:color w:val="000000"/>
          <w:sz w:val="28"/>
        </w:rPr>
        <w:t>                                      крови и мочи</w:t>
      </w:r>
    </w:p>
    <w:p>
      <w:pPr>
        <w:spacing w:after="0"/>
        <w:ind w:left="0"/>
        <w:jc w:val="both"/>
      </w:pPr>
      <w:r>
        <w:rPr>
          <w:rFonts w:ascii="Times New Roman"/>
          <w:b w:val="false"/>
          <w:i w:val="false"/>
          <w:color w:val="000000"/>
          <w:sz w:val="28"/>
        </w:rPr>
        <w:t>38 Затрудненное       Стационарное    Отсутствие болей,       По решению</w:t>
      </w:r>
    </w:p>
    <w:p>
      <w:pPr>
        <w:spacing w:after="0"/>
        <w:ind w:left="0"/>
        <w:jc w:val="both"/>
      </w:pPr>
      <w:r>
        <w:rPr>
          <w:rFonts w:ascii="Times New Roman"/>
          <w:b w:val="false"/>
          <w:i w:val="false"/>
          <w:color w:val="000000"/>
          <w:sz w:val="28"/>
        </w:rPr>
        <w:t>   прорезывание                       отека, свободное        ВМК</w:t>
      </w:r>
    </w:p>
    <w:p>
      <w:pPr>
        <w:spacing w:after="0"/>
        <w:ind w:left="0"/>
        <w:jc w:val="both"/>
      </w:pPr>
      <w:r>
        <w:rPr>
          <w:rFonts w:ascii="Times New Roman"/>
          <w:b w:val="false"/>
          <w:i w:val="false"/>
          <w:color w:val="000000"/>
          <w:sz w:val="28"/>
        </w:rPr>
        <w:t>   зуба мудрости,                     открывание рта,</w:t>
      </w:r>
    </w:p>
    <w:p>
      <w:pPr>
        <w:spacing w:after="0"/>
        <w:ind w:left="0"/>
        <w:jc w:val="both"/>
      </w:pPr>
      <w:r>
        <w:rPr>
          <w:rFonts w:ascii="Times New Roman"/>
          <w:b w:val="false"/>
          <w:i w:val="false"/>
          <w:color w:val="000000"/>
          <w:sz w:val="28"/>
        </w:rPr>
        <w:t>   осложненное                        нормальные анализы</w:t>
      </w:r>
    </w:p>
    <w:p>
      <w:pPr>
        <w:spacing w:after="0"/>
        <w:ind w:left="0"/>
        <w:jc w:val="both"/>
      </w:pPr>
      <w:r>
        <w:rPr>
          <w:rFonts w:ascii="Times New Roman"/>
          <w:b w:val="false"/>
          <w:i w:val="false"/>
          <w:color w:val="000000"/>
          <w:sz w:val="28"/>
        </w:rPr>
        <w:t>   периодонтитом                      крови и мочи</w:t>
      </w:r>
    </w:p>
    <w:p>
      <w:pPr>
        <w:spacing w:after="0"/>
        <w:ind w:left="0"/>
        <w:jc w:val="both"/>
      </w:pPr>
      <w:r>
        <w:rPr>
          <w:rFonts w:ascii="Times New Roman"/>
          <w:b w:val="false"/>
          <w:i w:val="false"/>
          <w:color w:val="000000"/>
          <w:sz w:val="28"/>
        </w:rPr>
        <w:t>39 Блефариты          Амбулаторное    Отсутствие зуда,        Минимум</w:t>
      </w:r>
    </w:p>
    <w:p>
      <w:pPr>
        <w:spacing w:after="0"/>
        <w:ind w:left="0"/>
        <w:jc w:val="both"/>
      </w:pPr>
      <w:r>
        <w:rPr>
          <w:rFonts w:ascii="Times New Roman"/>
          <w:b w:val="false"/>
          <w:i w:val="false"/>
          <w:color w:val="000000"/>
          <w:sz w:val="28"/>
        </w:rPr>
        <w:t>   (легкие формы)                     покраснение век и       5 сут</w:t>
      </w:r>
    </w:p>
    <w:p>
      <w:pPr>
        <w:spacing w:after="0"/>
        <w:ind w:left="0"/>
        <w:jc w:val="both"/>
      </w:pPr>
      <w:r>
        <w:rPr>
          <w:rFonts w:ascii="Times New Roman"/>
          <w:b w:val="false"/>
          <w:i w:val="false"/>
          <w:color w:val="000000"/>
          <w:sz w:val="28"/>
        </w:rPr>
        <w:t>                                      сальных чешуек у</w:t>
      </w:r>
    </w:p>
    <w:p>
      <w:pPr>
        <w:spacing w:after="0"/>
        <w:ind w:left="0"/>
        <w:jc w:val="both"/>
      </w:pPr>
      <w:r>
        <w:rPr>
          <w:rFonts w:ascii="Times New Roman"/>
          <w:b w:val="false"/>
          <w:i w:val="false"/>
          <w:color w:val="000000"/>
          <w:sz w:val="28"/>
        </w:rPr>
        <w:t>                                      корней ресниц</w:t>
      </w:r>
    </w:p>
    <w:p>
      <w:pPr>
        <w:spacing w:after="0"/>
        <w:ind w:left="0"/>
        <w:jc w:val="both"/>
      </w:pPr>
      <w:r>
        <w:rPr>
          <w:rFonts w:ascii="Times New Roman"/>
          <w:b w:val="false"/>
          <w:i w:val="false"/>
          <w:color w:val="000000"/>
          <w:sz w:val="28"/>
        </w:rPr>
        <w:t>40 Ячмень. Гнойное    Амбулаторное    Отсутствие инфильтрата, Минимум</w:t>
      </w:r>
    </w:p>
    <w:p>
      <w:pPr>
        <w:spacing w:after="0"/>
        <w:ind w:left="0"/>
        <w:jc w:val="both"/>
      </w:pPr>
      <w:r>
        <w:rPr>
          <w:rFonts w:ascii="Times New Roman"/>
          <w:b w:val="false"/>
          <w:i w:val="false"/>
          <w:color w:val="000000"/>
          <w:sz w:val="28"/>
        </w:rPr>
        <w:t>   воспаление                         закрытие ранки          5 сут</w:t>
      </w:r>
    </w:p>
    <w:p>
      <w:pPr>
        <w:spacing w:after="0"/>
        <w:ind w:left="0"/>
        <w:jc w:val="both"/>
      </w:pPr>
      <w:r>
        <w:rPr>
          <w:rFonts w:ascii="Times New Roman"/>
          <w:b w:val="false"/>
          <w:i w:val="false"/>
          <w:color w:val="000000"/>
          <w:sz w:val="28"/>
        </w:rPr>
        <w:t xml:space="preserve">   мейбомиевой </w:t>
      </w:r>
    </w:p>
    <w:p>
      <w:pPr>
        <w:spacing w:after="0"/>
        <w:ind w:left="0"/>
        <w:jc w:val="both"/>
      </w:pPr>
      <w:r>
        <w:rPr>
          <w:rFonts w:ascii="Times New Roman"/>
          <w:b w:val="false"/>
          <w:i w:val="false"/>
          <w:color w:val="000000"/>
          <w:sz w:val="28"/>
        </w:rPr>
        <w:t>   железы (внутренний</w:t>
      </w:r>
    </w:p>
    <w:p>
      <w:pPr>
        <w:spacing w:after="0"/>
        <w:ind w:left="0"/>
        <w:jc w:val="both"/>
      </w:pPr>
      <w:r>
        <w:rPr>
          <w:rFonts w:ascii="Times New Roman"/>
          <w:b w:val="false"/>
          <w:i w:val="false"/>
          <w:color w:val="000000"/>
          <w:sz w:val="28"/>
        </w:rPr>
        <w:t>   ячмень)</w:t>
      </w:r>
    </w:p>
    <w:p>
      <w:pPr>
        <w:spacing w:after="0"/>
        <w:ind w:left="0"/>
        <w:jc w:val="both"/>
      </w:pPr>
      <w:r>
        <w:rPr>
          <w:rFonts w:ascii="Times New Roman"/>
          <w:b w:val="false"/>
          <w:i w:val="false"/>
          <w:color w:val="000000"/>
          <w:sz w:val="28"/>
        </w:rPr>
        <w:t xml:space="preserve">41 Конъюктевиты       Амбулаторное    Исчезновение            Минимум </w:t>
      </w:r>
    </w:p>
    <w:p>
      <w:pPr>
        <w:spacing w:after="0"/>
        <w:ind w:left="0"/>
        <w:jc w:val="both"/>
      </w:pPr>
      <w:r>
        <w:rPr>
          <w:rFonts w:ascii="Times New Roman"/>
          <w:b w:val="false"/>
          <w:i w:val="false"/>
          <w:color w:val="000000"/>
          <w:sz w:val="28"/>
        </w:rPr>
        <w:t>   острые, легко                      неприятных субъектив-   5 сут</w:t>
      </w:r>
    </w:p>
    <w:p>
      <w:pPr>
        <w:spacing w:after="0"/>
        <w:ind w:left="0"/>
        <w:jc w:val="both"/>
      </w:pPr>
      <w:r>
        <w:rPr>
          <w:rFonts w:ascii="Times New Roman"/>
          <w:b w:val="false"/>
          <w:i w:val="false"/>
          <w:color w:val="000000"/>
          <w:sz w:val="28"/>
        </w:rPr>
        <w:t xml:space="preserve">   протекающие,                       ных ощущений, </w:t>
      </w:r>
    </w:p>
    <w:p>
      <w:pPr>
        <w:spacing w:after="0"/>
        <w:ind w:left="0"/>
        <w:jc w:val="both"/>
      </w:pPr>
      <w:r>
        <w:rPr>
          <w:rFonts w:ascii="Times New Roman"/>
          <w:b w:val="false"/>
          <w:i w:val="false"/>
          <w:color w:val="000000"/>
          <w:sz w:val="28"/>
        </w:rPr>
        <w:t>   неосложненные                      отсутствие красноты</w:t>
      </w:r>
    </w:p>
    <w:p>
      <w:pPr>
        <w:spacing w:after="0"/>
        <w:ind w:left="0"/>
        <w:jc w:val="both"/>
      </w:pPr>
      <w:r>
        <w:rPr>
          <w:rFonts w:ascii="Times New Roman"/>
          <w:b w:val="false"/>
          <w:i w:val="false"/>
          <w:color w:val="000000"/>
          <w:sz w:val="28"/>
        </w:rPr>
        <w:t>                                      и отека конъюктивы</w:t>
      </w:r>
    </w:p>
    <w:p>
      <w:pPr>
        <w:spacing w:after="0"/>
        <w:ind w:left="0"/>
        <w:jc w:val="both"/>
      </w:pPr>
      <w:r>
        <w:rPr>
          <w:rFonts w:ascii="Times New Roman"/>
          <w:b w:val="false"/>
          <w:i w:val="false"/>
          <w:color w:val="000000"/>
          <w:sz w:val="28"/>
        </w:rPr>
        <w:t>                                      век, отделяемого</w:t>
      </w:r>
    </w:p>
    <w:p>
      <w:pPr>
        <w:spacing w:after="0"/>
        <w:ind w:left="0"/>
        <w:jc w:val="both"/>
      </w:pPr>
      <w:r>
        <w:rPr>
          <w:rFonts w:ascii="Times New Roman"/>
          <w:b w:val="false"/>
          <w:i w:val="false"/>
          <w:color w:val="000000"/>
          <w:sz w:val="28"/>
        </w:rPr>
        <w:t>                                      из глаз</w:t>
      </w:r>
    </w:p>
    <w:p>
      <w:pPr>
        <w:spacing w:after="0"/>
        <w:ind w:left="0"/>
        <w:jc w:val="both"/>
      </w:pPr>
      <w:r>
        <w:rPr>
          <w:rFonts w:ascii="Times New Roman"/>
          <w:b w:val="false"/>
          <w:i w:val="false"/>
          <w:color w:val="000000"/>
          <w:sz w:val="28"/>
        </w:rPr>
        <w:t>42 Инородное тело     Амбулаторное    Отсутствие признаков    Минимум</w:t>
      </w:r>
    </w:p>
    <w:p>
      <w:pPr>
        <w:spacing w:after="0"/>
        <w:ind w:left="0"/>
        <w:jc w:val="both"/>
      </w:pPr>
      <w:r>
        <w:rPr>
          <w:rFonts w:ascii="Times New Roman"/>
          <w:b w:val="false"/>
          <w:i w:val="false"/>
          <w:color w:val="000000"/>
          <w:sz w:val="28"/>
        </w:rPr>
        <w:t>   в роговице         при глубоком    воспаления              5 сут</w:t>
      </w:r>
    </w:p>
    <w:p>
      <w:pPr>
        <w:spacing w:after="0"/>
        <w:ind w:left="0"/>
        <w:jc w:val="both"/>
      </w:pPr>
      <w:r>
        <w:rPr>
          <w:rFonts w:ascii="Times New Roman"/>
          <w:b w:val="false"/>
          <w:i w:val="false"/>
          <w:color w:val="000000"/>
          <w:sz w:val="28"/>
        </w:rPr>
        <w:t>   глаза              внедрении       конъюктивы и роговицы</w:t>
      </w:r>
    </w:p>
    <w:p>
      <w:pPr>
        <w:spacing w:after="0"/>
        <w:ind w:left="0"/>
        <w:jc w:val="both"/>
      </w:pPr>
      <w:r>
        <w:rPr>
          <w:rFonts w:ascii="Times New Roman"/>
          <w:b w:val="false"/>
          <w:i w:val="false"/>
          <w:color w:val="000000"/>
          <w:sz w:val="28"/>
        </w:rPr>
        <w:t>                      инородного тела</w:t>
      </w:r>
    </w:p>
    <w:p>
      <w:pPr>
        <w:spacing w:after="0"/>
        <w:ind w:left="0"/>
        <w:jc w:val="both"/>
      </w:pPr>
      <w:r>
        <w:rPr>
          <w:rFonts w:ascii="Times New Roman"/>
          <w:b w:val="false"/>
          <w:i w:val="false"/>
          <w:color w:val="000000"/>
          <w:sz w:val="28"/>
        </w:rPr>
        <w:t>                      стационарное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43 Заболевание        Стационарное    Исчезновение явлений    По решению</w:t>
      </w:r>
    </w:p>
    <w:p>
      <w:pPr>
        <w:spacing w:after="0"/>
        <w:ind w:left="0"/>
        <w:jc w:val="both"/>
      </w:pPr>
      <w:r>
        <w:rPr>
          <w:rFonts w:ascii="Times New Roman"/>
          <w:b w:val="false"/>
          <w:i w:val="false"/>
          <w:color w:val="000000"/>
          <w:sz w:val="28"/>
        </w:rPr>
        <w:t>   оболочек глаз-                     воспаления оболочек     ВМК</w:t>
      </w:r>
    </w:p>
    <w:p>
      <w:pPr>
        <w:spacing w:after="0"/>
        <w:ind w:left="0"/>
        <w:jc w:val="both"/>
      </w:pPr>
      <w:r>
        <w:rPr>
          <w:rFonts w:ascii="Times New Roman"/>
          <w:b w:val="false"/>
          <w:i w:val="false"/>
          <w:color w:val="000000"/>
          <w:sz w:val="28"/>
        </w:rPr>
        <w:t>   ного яблока                        глазного яблока</w:t>
      </w:r>
    </w:p>
    <w:p>
      <w:pPr>
        <w:spacing w:after="0"/>
        <w:ind w:left="0"/>
        <w:jc w:val="both"/>
      </w:pPr>
      <w:r>
        <w:rPr>
          <w:rFonts w:ascii="Times New Roman"/>
          <w:b w:val="false"/>
          <w:i w:val="false"/>
          <w:color w:val="000000"/>
          <w:sz w:val="28"/>
        </w:rPr>
        <w:t xml:space="preserve">   воспалительного             </w:t>
      </w:r>
    </w:p>
    <w:p>
      <w:pPr>
        <w:spacing w:after="0"/>
        <w:ind w:left="0"/>
        <w:jc w:val="both"/>
      </w:pPr>
      <w:r>
        <w:rPr>
          <w:rFonts w:ascii="Times New Roman"/>
          <w:b w:val="false"/>
          <w:i w:val="false"/>
          <w:color w:val="000000"/>
          <w:sz w:val="28"/>
        </w:rPr>
        <w:t>   характера</w:t>
      </w:r>
    </w:p>
    <w:p>
      <w:pPr>
        <w:spacing w:after="0"/>
        <w:ind w:left="0"/>
        <w:jc w:val="both"/>
      </w:pPr>
      <w:r>
        <w:rPr>
          <w:rFonts w:ascii="Times New Roman"/>
          <w:b w:val="false"/>
          <w:i w:val="false"/>
          <w:color w:val="000000"/>
          <w:sz w:val="28"/>
        </w:rPr>
        <w:t>44 Острая декомп-     Лечебная        Отсутствие остаточных   Минимум</w:t>
      </w:r>
    </w:p>
    <w:p>
      <w:pPr>
        <w:spacing w:after="0"/>
        <w:ind w:left="0"/>
        <w:jc w:val="both"/>
      </w:pPr>
      <w:r>
        <w:rPr>
          <w:rFonts w:ascii="Times New Roman"/>
          <w:b w:val="false"/>
          <w:i w:val="false"/>
          <w:color w:val="000000"/>
          <w:sz w:val="28"/>
        </w:rPr>
        <w:t>   рессионная         рекомпрессия    явлений                 7 сут</w:t>
      </w:r>
    </w:p>
    <w:p>
      <w:pPr>
        <w:spacing w:after="0"/>
        <w:ind w:left="0"/>
        <w:jc w:val="both"/>
      </w:pPr>
      <w:r>
        <w:rPr>
          <w:rFonts w:ascii="Times New Roman"/>
          <w:b w:val="false"/>
          <w:i w:val="false"/>
          <w:color w:val="000000"/>
          <w:sz w:val="28"/>
        </w:rPr>
        <w:t xml:space="preserve">   болезнь:                                                   после </w:t>
      </w:r>
    </w:p>
    <w:p>
      <w:pPr>
        <w:spacing w:after="0"/>
        <w:ind w:left="0"/>
        <w:jc w:val="both"/>
      </w:pPr>
      <w:r>
        <w:rPr>
          <w:rFonts w:ascii="Times New Roman"/>
          <w:b w:val="false"/>
          <w:i w:val="false"/>
          <w:color w:val="000000"/>
          <w:sz w:val="28"/>
        </w:rPr>
        <w:t>   а) легкой и                                                завершения</w:t>
      </w:r>
    </w:p>
    <w:p>
      <w:pPr>
        <w:spacing w:after="0"/>
        <w:ind w:left="0"/>
        <w:jc w:val="both"/>
      </w:pPr>
      <w:r>
        <w:rPr>
          <w:rFonts w:ascii="Times New Roman"/>
          <w:b w:val="false"/>
          <w:i w:val="false"/>
          <w:color w:val="000000"/>
          <w:sz w:val="28"/>
        </w:rPr>
        <w:t xml:space="preserve">   средней тяжести                                            лечебной </w:t>
      </w:r>
    </w:p>
    <w:p>
      <w:pPr>
        <w:spacing w:after="0"/>
        <w:ind w:left="0"/>
        <w:jc w:val="both"/>
      </w:pPr>
      <w:r>
        <w:rPr>
          <w:rFonts w:ascii="Times New Roman"/>
          <w:b w:val="false"/>
          <w:i w:val="false"/>
          <w:color w:val="000000"/>
          <w:sz w:val="28"/>
        </w:rPr>
        <w:t>   при эффективно-                                            рекомпресии</w:t>
      </w:r>
    </w:p>
    <w:p>
      <w:pPr>
        <w:spacing w:after="0"/>
        <w:ind w:left="0"/>
        <w:jc w:val="both"/>
      </w:pPr>
      <w:r>
        <w:rPr>
          <w:rFonts w:ascii="Times New Roman"/>
          <w:b w:val="false"/>
          <w:i w:val="false"/>
          <w:color w:val="000000"/>
          <w:sz w:val="28"/>
        </w:rPr>
        <w:t xml:space="preserve">   сти проведенной                              </w:t>
      </w:r>
    </w:p>
    <w:p>
      <w:pPr>
        <w:spacing w:after="0"/>
        <w:ind w:left="0"/>
        <w:jc w:val="both"/>
      </w:pPr>
      <w:r>
        <w:rPr>
          <w:rFonts w:ascii="Times New Roman"/>
          <w:b w:val="false"/>
          <w:i w:val="false"/>
          <w:color w:val="000000"/>
          <w:sz w:val="28"/>
        </w:rPr>
        <w:t xml:space="preserve">   рекомпрессии и                               </w:t>
      </w:r>
    </w:p>
    <w:p>
      <w:pPr>
        <w:spacing w:after="0"/>
        <w:ind w:left="0"/>
        <w:jc w:val="both"/>
      </w:pPr>
      <w:r>
        <w:rPr>
          <w:rFonts w:ascii="Times New Roman"/>
          <w:b w:val="false"/>
          <w:i w:val="false"/>
          <w:color w:val="000000"/>
          <w:sz w:val="28"/>
        </w:rPr>
        <w:t>   отсутствии после</w:t>
      </w:r>
    </w:p>
    <w:p>
      <w:pPr>
        <w:spacing w:after="0"/>
        <w:ind w:left="0"/>
        <w:jc w:val="both"/>
      </w:pPr>
      <w:r>
        <w:rPr>
          <w:rFonts w:ascii="Times New Roman"/>
          <w:b w:val="false"/>
          <w:i w:val="false"/>
          <w:color w:val="000000"/>
          <w:sz w:val="28"/>
        </w:rPr>
        <w:t xml:space="preserve">   нее каких-либо </w:t>
      </w:r>
    </w:p>
    <w:p>
      <w:pPr>
        <w:spacing w:after="0"/>
        <w:ind w:left="0"/>
        <w:jc w:val="both"/>
      </w:pPr>
      <w:r>
        <w:rPr>
          <w:rFonts w:ascii="Times New Roman"/>
          <w:b w:val="false"/>
          <w:i w:val="false"/>
          <w:color w:val="000000"/>
          <w:sz w:val="28"/>
        </w:rPr>
        <w:t>   остаточных явлений</w:t>
      </w:r>
    </w:p>
    <w:p>
      <w:pPr>
        <w:spacing w:after="0"/>
        <w:ind w:left="0"/>
        <w:jc w:val="both"/>
      </w:pPr>
      <w:r>
        <w:rPr>
          <w:rFonts w:ascii="Times New Roman"/>
          <w:b w:val="false"/>
          <w:i w:val="false"/>
          <w:color w:val="000000"/>
          <w:sz w:val="28"/>
        </w:rPr>
        <w:t>   б) легкой или      Лечебная         Исчезновение           Минимум</w:t>
      </w:r>
    </w:p>
    <w:p>
      <w:pPr>
        <w:spacing w:after="0"/>
        <w:ind w:left="0"/>
        <w:jc w:val="both"/>
      </w:pPr>
      <w:r>
        <w:rPr>
          <w:rFonts w:ascii="Times New Roman"/>
          <w:b w:val="false"/>
          <w:i w:val="false"/>
          <w:color w:val="000000"/>
          <w:sz w:val="28"/>
        </w:rPr>
        <w:t>   средней тяжести    рекомпрессия     болей, восстановление  14 сут</w:t>
      </w:r>
    </w:p>
    <w:p>
      <w:pPr>
        <w:spacing w:after="0"/>
        <w:ind w:left="0"/>
        <w:jc w:val="both"/>
      </w:pPr>
      <w:r>
        <w:rPr>
          <w:rFonts w:ascii="Times New Roman"/>
          <w:b w:val="false"/>
          <w:i w:val="false"/>
          <w:color w:val="000000"/>
          <w:sz w:val="28"/>
        </w:rPr>
        <w:t xml:space="preserve">   при недостаточной                   полного объема         после </w:t>
      </w:r>
    </w:p>
    <w:p>
      <w:pPr>
        <w:spacing w:after="0"/>
        <w:ind w:left="0"/>
        <w:jc w:val="both"/>
      </w:pPr>
      <w:r>
        <w:rPr>
          <w:rFonts w:ascii="Times New Roman"/>
          <w:b w:val="false"/>
          <w:i w:val="false"/>
          <w:color w:val="000000"/>
          <w:sz w:val="28"/>
        </w:rPr>
        <w:t>   эффективности                       движений               завершения</w:t>
      </w:r>
    </w:p>
    <w:p>
      <w:pPr>
        <w:spacing w:after="0"/>
        <w:ind w:left="0"/>
        <w:jc w:val="both"/>
      </w:pPr>
      <w:r>
        <w:rPr>
          <w:rFonts w:ascii="Times New Roman"/>
          <w:b w:val="false"/>
          <w:i w:val="false"/>
          <w:color w:val="000000"/>
          <w:sz w:val="28"/>
        </w:rPr>
        <w:t>   проведенной лечеб-                                         лечебной</w:t>
      </w:r>
    </w:p>
    <w:p>
      <w:pPr>
        <w:spacing w:after="0"/>
        <w:ind w:left="0"/>
        <w:jc w:val="both"/>
      </w:pPr>
      <w:r>
        <w:rPr>
          <w:rFonts w:ascii="Times New Roman"/>
          <w:b w:val="false"/>
          <w:i w:val="false"/>
          <w:color w:val="000000"/>
          <w:sz w:val="28"/>
        </w:rPr>
        <w:t>   ной рекомпрессии                                           рекомпрессии</w:t>
      </w:r>
    </w:p>
    <w:p>
      <w:pPr>
        <w:spacing w:after="0"/>
        <w:ind w:left="0"/>
        <w:jc w:val="both"/>
      </w:pPr>
      <w:r>
        <w:rPr>
          <w:rFonts w:ascii="Times New Roman"/>
          <w:b w:val="false"/>
          <w:i w:val="false"/>
          <w:color w:val="000000"/>
          <w:sz w:val="28"/>
        </w:rPr>
        <w:t xml:space="preserve">   и наличии после                              </w:t>
      </w:r>
    </w:p>
    <w:p>
      <w:pPr>
        <w:spacing w:after="0"/>
        <w:ind w:left="0"/>
        <w:jc w:val="both"/>
      </w:pPr>
      <w:r>
        <w:rPr>
          <w:rFonts w:ascii="Times New Roman"/>
          <w:b w:val="false"/>
          <w:i w:val="false"/>
          <w:color w:val="000000"/>
          <w:sz w:val="28"/>
        </w:rPr>
        <w:t>   нее легких оста-</w:t>
      </w:r>
    </w:p>
    <w:p>
      <w:pPr>
        <w:spacing w:after="0"/>
        <w:ind w:left="0"/>
        <w:jc w:val="both"/>
      </w:pPr>
      <w:r>
        <w:rPr>
          <w:rFonts w:ascii="Times New Roman"/>
          <w:b w:val="false"/>
          <w:i w:val="false"/>
          <w:color w:val="000000"/>
          <w:sz w:val="28"/>
        </w:rPr>
        <w:t xml:space="preserve">   точных явлений </w:t>
      </w:r>
    </w:p>
    <w:p>
      <w:pPr>
        <w:spacing w:after="0"/>
        <w:ind w:left="0"/>
        <w:jc w:val="both"/>
      </w:pPr>
      <w:r>
        <w:rPr>
          <w:rFonts w:ascii="Times New Roman"/>
          <w:b w:val="false"/>
          <w:i w:val="false"/>
          <w:color w:val="000000"/>
          <w:sz w:val="28"/>
        </w:rPr>
        <w:t xml:space="preserve">   (чувство </w:t>
      </w:r>
    </w:p>
    <w:p>
      <w:pPr>
        <w:spacing w:after="0"/>
        <w:ind w:left="0"/>
        <w:jc w:val="both"/>
      </w:pPr>
      <w:r>
        <w:rPr>
          <w:rFonts w:ascii="Times New Roman"/>
          <w:b w:val="false"/>
          <w:i w:val="false"/>
          <w:color w:val="000000"/>
          <w:sz w:val="28"/>
        </w:rPr>
        <w:t>   неловкости,</w:t>
      </w:r>
    </w:p>
    <w:p>
      <w:pPr>
        <w:spacing w:after="0"/>
        <w:ind w:left="0"/>
        <w:jc w:val="both"/>
      </w:pPr>
      <w:r>
        <w:rPr>
          <w:rFonts w:ascii="Times New Roman"/>
          <w:b w:val="false"/>
          <w:i w:val="false"/>
          <w:color w:val="000000"/>
          <w:sz w:val="28"/>
        </w:rPr>
        <w:t>   скованности в</w:t>
      </w:r>
    </w:p>
    <w:p>
      <w:pPr>
        <w:spacing w:after="0"/>
        <w:ind w:left="0"/>
        <w:jc w:val="both"/>
      </w:pPr>
      <w:r>
        <w:rPr>
          <w:rFonts w:ascii="Times New Roman"/>
          <w:b w:val="false"/>
          <w:i w:val="false"/>
          <w:color w:val="000000"/>
          <w:sz w:val="28"/>
        </w:rPr>
        <w:t>   пораженных конеч-</w:t>
      </w:r>
    </w:p>
    <w:p>
      <w:pPr>
        <w:spacing w:after="0"/>
        <w:ind w:left="0"/>
        <w:jc w:val="both"/>
      </w:pPr>
      <w:r>
        <w:rPr>
          <w:rFonts w:ascii="Times New Roman"/>
          <w:b w:val="false"/>
          <w:i w:val="false"/>
          <w:color w:val="000000"/>
          <w:sz w:val="28"/>
        </w:rPr>
        <w:t>   ностях, незначи-</w:t>
      </w:r>
    </w:p>
    <w:p>
      <w:pPr>
        <w:spacing w:after="0"/>
        <w:ind w:left="0"/>
        <w:jc w:val="both"/>
      </w:pPr>
      <w:r>
        <w:rPr>
          <w:rFonts w:ascii="Times New Roman"/>
          <w:b w:val="false"/>
          <w:i w:val="false"/>
          <w:color w:val="000000"/>
          <w:sz w:val="28"/>
        </w:rPr>
        <w:t>   тельная болезнен-</w:t>
      </w:r>
    </w:p>
    <w:p>
      <w:pPr>
        <w:spacing w:after="0"/>
        <w:ind w:left="0"/>
        <w:jc w:val="both"/>
      </w:pPr>
      <w:r>
        <w:rPr>
          <w:rFonts w:ascii="Times New Roman"/>
          <w:b w:val="false"/>
          <w:i w:val="false"/>
          <w:color w:val="000000"/>
          <w:sz w:val="28"/>
        </w:rPr>
        <w:t xml:space="preserve">   ность костей, </w:t>
      </w:r>
    </w:p>
    <w:p>
      <w:pPr>
        <w:spacing w:after="0"/>
        <w:ind w:left="0"/>
        <w:jc w:val="both"/>
      </w:pPr>
      <w:r>
        <w:rPr>
          <w:rFonts w:ascii="Times New Roman"/>
          <w:b w:val="false"/>
          <w:i w:val="false"/>
          <w:color w:val="000000"/>
          <w:sz w:val="28"/>
        </w:rPr>
        <w:t>   суставов, мышц)</w:t>
      </w:r>
    </w:p>
    <w:p>
      <w:pPr>
        <w:spacing w:after="0"/>
        <w:ind w:left="0"/>
        <w:jc w:val="both"/>
      </w:pPr>
      <w:r>
        <w:rPr>
          <w:rFonts w:ascii="Times New Roman"/>
          <w:b w:val="false"/>
          <w:i w:val="false"/>
          <w:color w:val="000000"/>
          <w:sz w:val="28"/>
        </w:rPr>
        <w:t>   в) тяжелой формы,  Лечебная         Полное излечение       По решению</w:t>
      </w:r>
    </w:p>
    <w:p>
      <w:pPr>
        <w:spacing w:after="0"/>
        <w:ind w:left="0"/>
        <w:jc w:val="both"/>
      </w:pPr>
      <w:r>
        <w:rPr>
          <w:rFonts w:ascii="Times New Roman"/>
          <w:b w:val="false"/>
          <w:i w:val="false"/>
          <w:color w:val="000000"/>
          <w:sz w:val="28"/>
        </w:rPr>
        <w:t>   а также выражен-   рекомпрессия,    остаточных             ВМК, но не</w:t>
      </w:r>
    </w:p>
    <w:p>
      <w:pPr>
        <w:spacing w:after="0"/>
        <w:ind w:left="0"/>
        <w:jc w:val="both"/>
      </w:pPr>
      <w:r>
        <w:rPr>
          <w:rFonts w:ascii="Times New Roman"/>
          <w:b w:val="false"/>
          <w:i w:val="false"/>
          <w:color w:val="000000"/>
          <w:sz w:val="28"/>
        </w:rPr>
        <w:t>   ные остаточные     стационарное     явлений и              менее 30 сут</w:t>
      </w:r>
    </w:p>
    <w:p>
      <w:pPr>
        <w:spacing w:after="0"/>
        <w:ind w:left="0"/>
        <w:jc w:val="both"/>
      </w:pPr>
      <w:r>
        <w:rPr>
          <w:rFonts w:ascii="Times New Roman"/>
          <w:b w:val="false"/>
          <w:i w:val="false"/>
          <w:color w:val="000000"/>
          <w:sz w:val="28"/>
        </w:rPr>
        <w:t>   явления и                           последствий            после</w:t>
      </w:r>
    </w:p>
    <w:p>
      <w:pPr>
        <w:spacing w:after="0"/>
        <w:ind w:left="0"/>
        <w:jc w:val="both"/>
      </w:pPr>
      <w:r>
        <w:rPr>
          <w:rFonts w:ascii="Times New Roman"/>
          <w:b w:val="false"/>
          <w:i w:val="false"/>
          <w:color w:val="000000"/>
          <w:sz w:val="28"/>
        </w:rPr>
        <w:t>   последствия                         заболевания            завершения</w:t>
      </w:r>
    </w:p>
    <w:p>
      <w:pPr>
        <w:spacing w:after="0"/>
        <w:ind w:left="0"/>
        <w:jc w:val="both"/>
      </w:pPr>
      <w:r>
        <w:rPr>
          <w:rFonts w:ascii="Times New Roman"/>
          <w:b w:val="false"/>
          <w:i w:val="false"/>
          <w:color w:val="000000"/>
          <w:sz w:val="28"/>
        </w:rPr>
        <w:t xml:space="preserve">   заболевания                                                рекомпрессии </w:t>
      </w:r>
    </w:p>
    <w:p>
      <w:pPr>
        <w:spacing w:after="0"/>
        <w:ind w:left="0"/>
        <w:jc w:val="both"/>
      </w:pPr>
      <w:r>
        <w:rPr>
          <w:rFonts w:ascii="Times New Roman"/>
          <w:b w:val="false"/>
          <w:i w:val="false"/>
          <w:color w:val="000000"/>
          <w:sz w:val="28"/>
        </w:rPr>
        <w:t xml:space="preserve">   (снижение кожной </w:t>
      </w:r>
    </w:p>
    <w:p>
      <w:pPr>
        <w:spacing w:after="0"/>
        <w:ind w:left="0"/>
        <w:jc w:val="both"/>
      </w:pPr>
      <w:r>
        <w:rPr>
          <w:rFonts w:ascii="Times New Roman"/>
          <w:b w:val="false"/>
          <w:i w:val="false"/>
          <w:color w:val="000000"/>
          <w:sz w:val="28"/>
        </w:rPr>
        <w:t xml:space="preserve">   чувствительности, </w:t>
      </w:r>
    </w:p>
    <w:p>
      <w:pPr>
        <w:spacing w:after="0"/>
        <w:ind w:left="0"/>
        <w:jc w:val="both"/>
      </w:pPr>
      <w:r>
        <w:rPr>
          <w:rFonts w:ascii="Times New Roman"/>
          <w:b w:val="false"/>
          <w:i w:val="false"/>
          <w:color w:val="000000"/>
          <w:sz w:val="28"/>
        </w:rPr>
        <w:t xml:space="preserve">   очаговое поражение </w:t>
      </w:r>
    </w:p>
    <w:p>
      <w:pPr>
        <w:spacing w:after="0"/>
        <w:ind w:left="0"/>
        <w:jc w:val="both"/>
      </w:pPr>
      <w:r>
        <w:rPr>
          <w:rFonts w:ascii="Times New Roman"/>
          <w:b w:val="false"/>
          <w:i w:val="false"/>
          <w:color w:val="000000"/>
          <w:sz w:val="28"/>
        </w:rPr>
        <w:t>   спинного и</w:t>
      </w:r>
    </w:p>
    <w:p>
      <w:pPr>
        <w:spacing w:after="0"/>
        <w:ind w:left="0"/>
        <w:jc w:val="both"/>
      </w:pPr>
      <w:r>
        <w:rPr>
          <w:rFonts w:ascii="Times New Roman"/>
          <w:b w:val="false"/>
          <w:i w:val="false"/>
          <w:color w:val="000000"/>
          <w:sz w:val="28"/>
        </w:rPr>
        <w:t xml:space="preserve">   головного мозга, </w:t>
      </w:r>
    </w:p>
    <w:p>
      <w:pPr>
        <w:spacing w:after="0"/>
        <w:ind w:left="0"/>
        <w:jc w:val="both"/>
      </w:pPr>
      <w:r>
        <w:rPr>
          <w:rFonts w:ascii="Times New Roman"/>
          <w:b w:val="false"/>
          <w:i w:val="false"/>
          <w:color w:val="000000"/>
          <w:sz w:val="28"/>
        </w:rPr>
        <w:t>   парезы, нарушения</w:t>
      </w:r>
    </w:p>
    <w:p>
      <w:pPr>
        <w:spacing w:after="0"/>
        <w:ind w:left="0"/>
        <w:jc w:val="both"/>
      </w:pPr>
      <w:r>
        <w:rPr>
          <w:rFonts w:ascii="Times New Roman"/>
          <w:b w:val="false"/>
          <w:i w:val="false"/>
          <w:color w:val="000000"/>
          <w:sz w:val="28"/>
        </w:rPr>
        <w:t>   мочеиспускания</w:t>
      </w:r>
    </w:p>
    <w:p>
      <w:pPr>
        <w:spacing w:after="0"/>
        <w:ind w:left="0"/>
        <w:jc w:val="both"/>
      </w:pPr>
      <w:r>
        <w:rPr>
          <w:rFonts w:ascii="Times New Roman"/>
          <w:b w:val="false"/>
          <w:i w:val="false"/>
          <w:color w:val="000000"/>
          <w:sz w:val="28"/>
        </w:rPr>
        <w:t xml:space="preserve">   и дефекации), </w:t>
      </w:r>
    </w:p>
    <w:p>
      <w:pPr>
        <w:spacing w:after="0"/>
        <w:ind w:left="0"/>
        <w:jc w:val="both"/>
      </w:pPr>
      <w:r>
        <w:rPr>
          <w:rFonts w:ascii="Times New Roman"/>
          <w:b w:val="false"/>
          <w:i w:val="false"/>
          <w:color w:val="000000"/>
          <w:sz w:val="28"/>
        </w:rPr>
        <w:t xml:space="preserve">   поддающиеся </w:t>
      </w:r>
    </w:p>
    <w:p>
      <w:pPr>
        <w:spacing w:after="0"/>
        <w:ind w:left="0"/>
        <w:jc w:val="both"/>
      </w:pPr>
      <w:r>
        <w:rPr>
          <w:rFonts w:ascii="Times New Roman"/>
          <w:b w:val="false"/>
          <w:i w:val="false"/>
          <w:color w:val="000000"/>
          <w:sz w:val="28"/>
        </w:rPr>
        <w:t>   лечению</w:t>
      </w:r>
    </w:p>
    <w:p>
      <w:pPr>
        <w:spacing w:after="0"/>
        <w:ind w:left="0"/>
        <w:jc w:val="both"/>
      </w:pPr>
      <w:r>
        <w:rPr>
          <w:rFonts w:ascii="Times New Roman"/>
          <w:b w:val="false"/>
          <w:i w:val="false"/>
          <w:color w:val="000000"/>
          <w:sz w:val="28"/>
        </w:rPr>
        <w:t xml:space="preserve">45 Баротравма </w:t>
      </w:r>
    </w:p>
    <w:p>
      <w:pPr>
        <w:spacing w:after="0"/>
        <w:ind w:left="0"/>
        <w:jc w:val="both"/>
      </w:pPr>
      <w:r>
        <w:rPr>
          <w:rFonts w:ascii="Times New Roman"/>
          <w:b w:val="false"/>
          <w:i w:val="false"/>
          <w:color w:val="000000"/>
          <w:sz w:val="28"/>
        </w:rPr>
        <w:t>   легких:</w:t>
      </w:r>
    </w:p>
    <w:p>
      <w:pPr>
        <w:spacing w:after="0"/>
        <w:ind w:left="0"/>
        <w:jc w:val="both"/>
      </w:pPr>
      <w:r>
        <w:rPr>
          <w:rFonts w:ascii="Times New Roman"/>
          <w:b w:val="false"/>
          <w:i w:val="false"/>
          <w:color w:val="000000"/>
          <w:sz w:val="28"/>
        </w:rPr>
        <w:t>   а) при незначи-    Лечебная          Прекращение           Минимум</w:t>
      </w:r>
    </w:p>
    <w:p>
      <w:pPr>
        <w:spacing w:after="0"/>
        <w:ind w:left="0"/>
        <w:jc w:val="both"/>
      </w:pPr>
      <w:r>
        <w:rPr>
          <w:rFonts w:ascii="Times New Roman"/>
          <w:b w:val="false"/>
          <w:i w:val="false"/>
          <w:color w:val="000000"/>
          <w:sz w:val="28"/>
        </w:rPr>
        <w:t>   тельном перерас-   рекомпрессия      кровохарканья,        30 сут</w:t>
      </w:r>
    </w:p>
    <w:p>
      <w:pPr>
        <w:spacing w:after="0"/>
        <w:ind w:left="0"/>
        <w:jc w:val="both"/>
      </w:pPr>
      <w:r>
        <w:rPr>
          <w:rFonts w:ascii="Times New Roman"/>
          <w:b w:val="false"/>
          <w:i w:val="false"/>
          <w:color w:val="000000"/>
          <w:sz w:val="28"/>
        </w:rPr>
        <w:t>   тяжении альвеол                      отсутствие симпто-    после</w:t>
      </w:r>
    </w:p>
    <w:p>
      <w:pPr>
        <w:spacing w:after="0"/>
        <w:ind w:left="0"/>
        <w:jc w:val="both"/>
      </w:pPr>
      <w:r>
        <w:rPr>
          <w:rFonts w:ascii="Times New Roman"/>
          <w:b w:val="false"/>
          <w:i w:val="false"/>
          <w:color w:val="000000"/>
          <w:sz w:val="28"/>
        </w:rPr>
        <w:t>   либо при минималь-                   мов эмболии и         завершения</w:t>
      </w:r>
    </w:p>
    <w:p>
      <w:pPr>
        <w:spacing w:after="0"/>
        <w:ind w:left="0"/>
        <w:jc w:val="both"/>
      </w:pPr>
      <w:r>
        <w:rPr>
          <w:rFonts w:ascii="Times New Roman"/>
          <w:b w:val="false"/>
          <w:i w:val="false"/>
          <w:color w:val="000000"/>
          <w:sz w:val="28"/>
        </w:rPr>
        <w:t>   мальном разрыве ле-                  развивающейся         лечебной</w:t>
      </w:r>
    </w:p>
    <w:p>
      <w:pPr>
        <w:spacing w:after="0"/>
        <w:ind w:left="0"/>
        <w:jc w:val="both"/>
      </w:pPr>
      <w:r>
        <w:rPr>
          <w:rFonts w:ascii="Times New Roman"/>
          <w:b w:val="false"/>
          <w:i w:val="false"/>
          <w:color w:val="000000"/>
          <w:sz w:val="28"/>
        </w:rPr>
        <w:t>   гочной ткани, выра-                  пневмонии,            рекомпрессии</w:t>
      </w:r>
    </w:p>
    <w:p>
      <w:pPr>
        <w:spacing w:after="0"/>
        <w:ind w:left="0"/>
        <w:jc w:val="both"/>
      </w:pPr>
      <w:r>
        <w:rPr>
          <w:rFonts w:ascii="Times New Roman"/>
          <w:b w:val="false"/>
          <w:i w:val="false"/>
          <w:color w:val="000000"/>
          <w:sz w:val="28"/>
        </w:rPr>
        <w:t xml:space="preserve">   жающемся в слабой,                   исчезновение  </w:t>
      </w:r>
    </w:p>
    <w:p>
      <w:pPr>
        <w:spacing w:after="0"/>
        <w:ind w:left="0"/>
        <w:jc w:val="both"/>
      </w:pPr>
      <w:r>
        <w:rPr>
          <w:rFonts w:ascii="Times New Roman"/>
          <w:b w:val="false"/>
          <w:i w:val="false"/>
          <w:color w:val="000000"/>
          <w:sz w:val="28"/>
        </w:rPr>
        <w:t>   быстро прошедшей                     болей в груди</w:t>
      </w:r>
    </w:p>
    <w:p>
      <w:pPr>
        <w:spacing w:after="0"/>
        <w:ind w:left="0"/>
        <w:jc w:val="both"/>
      </w:pPr>
      <w:r>
        <w:rPr>
          <w:rFonts w:ascii="Times New Roman"/>
          <w:b w:val="false"/>
          <w:i w:val="false"/>
          <w:color w:val="000000"/>
          <w:sz w:val="28"/>
        </w:rPr>
        <w:t xml:space="preserve">   боли в груди, </w:t>
      </w:r>
    </w:p>
    <w:p>
      <w:pPr>
        <w:spacing w:after="0"/>
        <w:ind w:left="0"/>
        <w:jc w:val="both"/>
      </w:pPr>
      <w:r>
        <w:rPr>
          <w:rFonts w:ascii="Times New Roman"/>
          <w:b w:val="false"/>
          <w:i w:val="false"/>
          <w:color w:val="000000"/>
          <w:sz w:val="28"/>
        </w:rPr>
        <w:t xml:space="preserve">   кратковременном </w:t>
      </w:r>
    </w:p>
    <w:p>
      <w:pPr>
        <w:spacing w:after="0"/>
        <w:ind w:left="0"/>
        <w:jc w:val="both"/>
      </w:pPr>
      <w:r>
        <w:rPr>
          <w:rFonts w:ascii="Times New Roman"/>
          <w:b w:val="false"/>
          <w:i w:val="false"/>
          <w:color w:val="000000"/>
          <w:sz w:val="28"/>
        </w:rPr>
        <w:t>   и незначительном</w:t>
      </w:r>
    </w:p>
    <w:p>
      <w:pPr>
        <w:spacing w:after="0"/>
        <w:ind w:left="0"/>
        <w:jc w:val="both"/>
      </w:pPr>
      <w:r>
        <w:rPr>
          <w:rFonts w:ascii="Times New Roman"/>
          <w:b w:val="false"/>
          <w:i w:val="false"/>
          <w:color w:val="000000"/>
          <w:sz w:val="28"/>
        </w:rPr>
        <w:t>   кровохарканье</w:t>
      </w:r>
    </w:p>
    <w:p>
      <w:pPr>
        <w:spacing w:after="0"/>
        <w:ind w:left="0"/>
        <w:jc w:val="both"/>
      </w:pPr>
      <w:r>
        <w:rPr>
          <w:rFonts w:ascii="Times New Roman"/>
          <w:b w:val="false"/>
          <w:i w:val="false"/>
          <w:color w:val="000000"/>
          <w:sz w:val="28"/>
        </w:rPr>
        <w:t>   б) при выраженном  Лечебная          То же. Положительные   По решению</w:t>
      </w:r>
    </w:p>
    <w:p>
      <w:pPr>
        <w:spacing w:after="0"/>
        <w:ind w:left="0"/>
        <w:jc w:val="both"/>
      </w:pPr>
      <w:r>
        <w:rPr>
          <w:rFonts w:ascii="Times New Roman"/>
          <w:b w:val="false"/>
          <w:i w:val="false"/>
          <w:color w:val="000000"/>
          <w:sz w:val="28"/>
        </w:rPr>
        <w:t>   разрыве легочной   рекомпрессия      результаты лечения,    ВМК</w:t>
      </w:r>
    </w:p>
    <w:p>
      <w:pPr>
        <w:spacing w:after="0"/>
        <w:ind w:left="0"/>
        <w:jc w:val="both"/>
      </w:pPr>
      <w:r>
        <w:rPr>
          <w:rFonts w:ascii="Times New Roman"/>
          <w:b w:val="false"/>
          <w:i w:val="false"/>
          <w:color w:val="000000"/>
          <w:sz w:val="28"/>
        </w:rPr>
        <w:t>   ткани, вызвавшем                     восстановление</w:t>
      </w:r>
    </w:p>
    <w:p>
      <w:pPr>
        <w:spacing w:after="0"/>
        <w:ind w:left="0"/>
        <w:jc w:val="both"/>
      </w:pPr>
      <w:r>
        <w:rPr>
          <w:rFonts w:ascii="Times New Roman"/>
          <w:b w:val="false"/>
          <w:i w:val="false"/>
          <w:color w:val="000000"/>
          <w:sz w:val="28"/>
        </w:rPr>
        <w:t>   обильное крово-                      функций внешнего</w:t>
      </w:r>
    </w:p>
    <w:p>
      <w:pPr>
        <w:spacing w:after="0"/>
        <w:ind w:left="0"/>
        <w:jc w:val="both"/>
      </w:pPr>
      <w:r>
        <w:rPr>
          <w:rFonts w:ascii="Times New Roman"/>
          <w:b w:val="false"/>
          <w:i w:val="false"/>
          <w:color w:val="000000"/>
          <w:sz w:val="28"/>
        </w:rPr>
        <w:t>   харканье, плевро-                    дыхания и сердечной</w:t>
      </w:r>
    </w:p>
    <w:p>
      <w:pPr>
        <w:spacing w:after="0"/>
        <w:ind w:left="0"/>
        <w:jc w:val="both"/>
      </w:pPr>
      <w:r>
        <w:rPr>
          <w:rFonts w:ascii="Times New Roman"/>
          <w:b w:val="false"/>
          <w:i w:val="false"/>
          <w:color w:val="000000"/>
          <w:sz w:val="28"/>
        </w:rPr>
        <w:t>   пульмональный шок,                   деятельности,</w:t>
      </w:r>
    </w:p>
    <w:p>
      <w:pPr>
        <w:spacing w:after="0"/>
        <w:ind w:left="0"/>
        <w:jc w:val="both"/>
      </w:pPr>
      <w:r>
        <w:rPr>
          <w:rFonts w:ascii="Times New Roman"/>
          <w:b w:val="false"/>
          <w:i w:val="false"/>
          <w:color w:val="000000"/>
          <w:sz w:val="28"/>
        </w:rPr>
        <w:t>   эмболизацию сосудов                  нормальная картина</w:t>
      </w:r>
    </w:p>
    <w:p>
      <w:pPr>
        <w:spacing w:after="0"/>
        <w:ind w:left="0"/>
        <w:jc w:val="both"/>
      </w:pPr>
      <w:r>
        <w:rPr>
          <w:rFonts w:ascii="Times New Roman"/>
          <w:b w:val="false"/>
          <w:i w:val="false"/>
          <w:color w:val="000000"/>
          <w:sz w:val="28"/>
        </w:rPr>
        <w:t>   жизненно важных                      крови, полное</w:t>
      </w:r>
    </w:p>
    <w:p>
      <w:pPr>
        <w:spacing w:after="0"/>
        <w:ind w:left="0"/>
        <w:jc w:val="both"/>
      </w:pPr>
      <w:r>
        <w:rPr>
          <w:rFonts w:ascii="Times New Roman"/>
          <w:b w:val="false"/>
          <w:i w:val="false"/>
          <w:color w:val="000000"/>
          <w:sz w:val="28"/>
        </w:rPr>
        <w:t>   органов, пневмото-                   излечение</w:t>
      </w:r>
    </w:p>
    <w:p>
      <w:pPr>
        <w:spacing w:after="0"/>
        <w:ind w:left="0"/>
        <w:jc w:val="both"/>
      </w:pPr>
      <w:r>
        <w:rPr>
          <w:rFonts w:ascii="Times New Roman"/>
          <w:b w:val="false"/>
          <w:i w:val="false"/>
          <w:color w:val="000000"/>
          <w:sz w:val="28"/>
        </w:rPr>
        <w:t>   ракс, пневмонию,                     последствий эмболии</w:t>
      </w:r>
    </w:p>
    <w:p>
      <w:pPr>
        <w:spacing w:after="0"/>
        <w:ind w:left="0"/>
        <w:jc w:val="both"/>
      </w:pPr>
      <w:r>
        <w:rPr>
          <w:rFonts w:ascii="Times New Roman"/>
          <w:b w:val="false"/>
          <w:i w:val="false"/>
          <w:color w:val="000000"/>
          <w:sz w:val="28"/>
        </w:rPr>
        <w:t xml:space="preserve">   абсцессы легких, </w:t>
      </w:r>
    </w:p>
    <w:p>
      <w:pPr>
        <w:spacing w:after="0"/>
        <w:ind w:left="0"/>
        <w:jc w:val="both"/>
      </w:pPr>
      <w:r>
        <w:rPr>
          <w:rFonts w:ascii="Times New Roman"/>
          <w:b w:val="false"/>
          <w:i w:val="false"/>
          <w:color w:val="000000"/>
          <w:sz w:val="28"/>
        </w:rPr>
        <w:t xml:space="preserve">   плеврит и т.д.        </w:t>
      </w:r>
    </w:p>
    <w:p>
      <w:pPr>
        <w:spacing w:after="0"/>
        <w:ind w:left="0"/>
        <w:jc w:val="both"/>
      </w:pPr>
      <w:r>
        <w:rPr>
          <w:rFonts w:ascii="Times New Roman"/>
          <w:b w:val="false"/>
          <w:i w:val="false"/>
          <w:color w:val="000000"/>
          <w:sz w:val="28"/>
        </w:rPr>
        <w:t xml:space="preserve">46 Баротравма уха </w:t>
      </w:r>
    </w:p>
    <w:p>
      <w:pPr>
        <w:spacing w:after="0"/>
        <w:ind w:left="0"/>
        <w:jc w:val="both"/>
      </w:pPr>
      <w:r>
        <w:rPr>
          <w:rFonts w:ascii="Times New Roman"/>
          <w:b w:val="false"/>
          <w:i w:val="false"/>
          <w:color w:val="000000"/>
          <w:sz w:val="28"/>
        </w:rPr>
        <w:t xml:space="preserve">   или придаточных </w:t>
      </w:r>
    </w:p>
    <w:p>
      <w:pPr>
        <w:spacing w:after="0"/>
        <w:ind w:left="0"/>
        <w:jc w:val="both"/>
      </w:pPr>
      <w:r>
        <w:rPr>
          <w:rFonts w:ascii="Times New Roman"/>
          <w:b w:val="false"/>
          <w:i w:val="false"/>
          <w:color w:val="000000"/>
          <w:sz w:val="28"/>
        </w:rPr>
        <w:t>   полостей носа:</w:t>
      </w:r>
    </w:p>
    <w:p>
      <w:pPr>
        <w:spacing w:after="0"/>
        <w:ind w:left="0"/>
        <w:jc w:val="both"/>
      </w:pPr>
      <w:r>
        <w:rPr>
          <w:rFonts w:ascii="Times New Roman"/>
          <w:b w:val="false"/>
          <w:i w:val="false"/>
          <w:color w:val="000000"/>
          <w:sz w:val="28"/>
        </w:rPr>
        <w:t>   а) перерастяжение  Амбулаторное      Отсутствие осложнений, Минимум</w:t>
      </w:r>
    </w:p>
    <w:p>
      <w:pPr>
        <w:spacing w:after="0"/>
        <w:ind w:left="0"/>
        <w:jc w:val="both"/>
      </w:pPr>
      <w:r>
        <w:rPr>
          <w:rFonts w:ascii="Times New Roman"/>
          <w:b w:val="false"/>
          <w:i w:val="false"/>
          <w:color w:val="000000"/>
          <w:sz w:val="28"/>
        </w:rPr>
        <w:t>   барабанной пере-   лечение у         исчезновение           7 сут</w:t>
      </w:r>
    </w:p>
    <w:p>
      <w:pPr>
        <w:spacing w:after="0"/>
        <w:ind w:left="0"/>
        <w:jc w:val="both"/>
      </w:pPr>
      <w:r>
        <w:rPr>
          <w:rFonts w:ascii="Times New Roman"/>
          <w:b w:val="false"/>
          <w:i w:val="false"/>
          <w:color w:val="000000"/>
          <w:sz w:val="28"/>
        </w:rPr>
        <w:t>   понки, выражаю-    отоларинголога    гиперемии, болезнен-</w:t>
      </w:r>
    </w:p>
    <w:p>
      <w:pPr>
        <w:spacing w:after="0"/>
        <w:ind w:left="0"/>
        <w:jc w:val="both"/>
      </w:pPr>
      <w:r>
        <w:rPr>
          <w:rFonts w:ascii="Times New Roman"/>
          <w:b w:val="false"/>
          <w:i w:val="false"/>
          <w:color w:val="000000"/>
          <w:sz w:val="28"/>
        </w:rPr>
        <w:t>   щееся в незначи-                     ности барабанной</w:t>
      </w:r>
    </w:p>
    <w:p>
      <w:pPr>
        <w:spacing w:after="0"/>
        <w:ind w:left="0"/>
        <w:jc w:val="both"/>
      </w:pPr>
      <w:r>
        <w:rPr>
          <w:rFonts w:ascii="Times New Roman"/>
          <w:b w:val="false"/>
          <w:i w:val="false"/>
          <w:color w:val="000000"/>
          <w:sz w:val="28"/>
        </w:rPr>
        <w:t>   тельной болезнен-                    перепонки, восстанов-</w:t>
      </w:r>
    </w:p>
    <w:p>
      <w:pPr>
        <w:spacing w:after="0"/>
        <w:ind w:left="0"/>
        <w:jc w:val="both"/>
      </w:pPr>
      <w:r>
        <w:rPr>
          <w:rFonts w:ascii="Times New Roman"/>
          <w:b w:val="false"/>
          <w:i w:val="false"/>
          <w:color w:val="000000"/>
          <w:sz w:val="28"/>
        </w:rPr>
        <w:t>   ности, чувстве                       ление барофункции</w:t>
      </w:r>
    </w:p>
    <w:p>
      <w:pPr>
        <w:spacing w:after="0"/>
        <w:ind w:left="0"/>
        <w:jc w:val="both"/>
      </w:pPr>
      <w:r>
        <w:rPr>
          <w:rFonts w:ascii="Times New Roman"/>
          <w:b w:val="false"/>
          <w:i w:val="false"/>
          <w:color w:val="000000"/>
          <w:sz w:val="28"/>
        </w:rPr>
        <w:t xml:space="preserve">   заложенности в                </w:t>
      </w:r>
    </w:p>
    <w:p>
      <w:pPr>
        <w:spacing w:after="0"/>
        <w:ind w:left="0"/>
        <w:jc w:val="both"/>
      </w:pPr>
      <w:r>
        <w:rPr>
          <w:rFonts w:ascii="Times New Roman"/>
          <w:b w:val="false"/>
          <w:i w:val="false"/>
          <w:color w:val="000000"/>
          <w:sz w:val="28"/>
        </w:rPr>
        <w:t xml:space="preserve">   ушах, нарушении               </w:t>
      </w:r>
    </w:p>
    <w:p>
      <w:pPr>
        <w:spacing w:after="0"/>
        <w:ind w:left="0"/>
        <w:jc w:val="both"/>
      </w:pPr>
      <w:r>
        <w:rPr>
          <w:rFonts w:ascii="Times New Roman"/>
          <w:b w:val="false"/>
          <w:i w:val="false"/>
          <w:color w:val="000000"/>
          <w:sz w:val="28"/>
        </w:rPr>
        <w:t xml:space="preserve">   барофункции                   </w:t>
      </w:r>
    </w:p>
    <w:p>
      <w:pPr>
        <w:spacing w:after="0"/>
        <w:ind w:left="0"/>
        <w:jc w:val="both"/>
      </w:pPr>
      <w:r>
        <w:rPr>
          <w:rFonts w:ascii="Times New Roman"/>
          <w:b w:val="false"/>
          <w:i w:val="false"/>
          <w:color w:val="000000"/>
          <w:sz w:val="28"/>
        </w:rPr>
        <w:t>   б) разрыв барабан- То же             Отсутствие осложне-    Минимум</w:t>
      </w:r>
    </w:p>
    <w:p>
      <w:pPr>
        <w:spacing w:after="0"/>
        <w:ind w:left="0"/>
        <w:jc w:val="both"/>
      </w:pPr>
      <w:r>
        <w:rPr>
          <w:rFonts w:ascii="Times New Roman"/>
          <w:b w:val="false"/>
          <w:i w:val="false"/>
          <w:color w:val="000000"/>
          <w:sz w:val="28"/>
        </w:rPr>
        <w:t>   ной перепонки без                    ний, восстановление    14 сут</w:t>
      </w:r>
    </w:p>
    <w:p>
      <w:pPr>
        <w:spacing w:after="0"/>
        <w:ind w:left="0"/>
        <w:jc w:val="both"/>
      </w:pPr>
      <w:r>
        <w:rPr>
          <w:rFonts w:ascii="Times New Roman"/>
          <w:b w:val="false"/>
          <w:i w:val="false"/>
          <w:color w:val="000000"/>
          <w:sz w:val="28"/>
        </w:rPr>
        <w:t>   осложнений                           целостности барабан-   после</w:t>
      </w:r>
    </w:p>
    <w:p>
      <w:pPr>
        <w:spacing w:after="0"/>
        <w:ind w:left="0"/>
        <w:jc w:val="both"/>
      </w:pPr>
      <w:r>
        <w:rPr>
          <w:rFonts w:ascii="Times New Roman"/>
          <w:b w:val="false"/>
          <w:i w:val="false"/>
          <w:color w:val="000000"/>
          <w:sz w:val="28"/>
        </w:rPr>
        <w:t>                                        ной перепонки,         выздоровле-</w:t>
      </w:r>
    </w:p>
    <w:p>
      <w:pPr>
        <w:spacing w:after="0"/>
        <w:ind w:left="0"/>
        <w:jc w:val="both"/>
      </w:pPr>
      <w:r>
        <w:rPr>
          <w:rFonts w:ascii="Times New Roman"/>
          <w:b w:val="false"/>
          <w:i w:val="false"/>
          <w:color w:val="000000"/>
          <w:sz w:val="28"/>
        </w:rPr>
        <w:t>                                        восстановление         ния</w:t>
      </w:r>
    </w:p>
    <w:p>
      <w:pPr>
        <w:spacing w:after="0"/>
        <w:ind w:left="0"/>
        <w:jc w:val="both"/>
      </w:pPr>
      <w:r>
        <w:rPr>
          <w:rFonts w:ascii="Times New Roman"/>
          <w:b w:val="false"/>
          <w:i w:val="false"/>
          <w:color w:val="000000"/>
          <w:sz w:val="28"/>
        </w:rPr>
        <w:t>                                        барофункции</w:t>
      </w:r>
    </w:p>
    <w:p>
      <w:pPr>
        <w:spacing w:after="0"/>
        <w:ind w:left="0"/>
        <w:jc w:val="both"/>
      </w:pPr>
      <w:r>
        <w:rPr>
          <w:rFonts w:ascii="Times New Roman"/>
          <w:b w:val="false"/>
          <w:i w:val="false"/>
          <w:color w:val="000000"/>
          <w:sz w:val="28"/>
        </w:rPr>
        <w:t>   в) баротравма      То же             Отсутствие осложне-    Минимум</w:t>
      </w:r>
    </w:p>
    <w:p>
      <w:pPr>
        <w:spacing w:after="0"/>
        <w:ind w:left="0"/>
        <w:jc w:val="both"/>
      </w:pPr>
      <w:r>
        <w:rPr>
          <w:rFonts w:ascii="Times New Roman"/>
          <w:b w:val="false"/>
          <w:i w:val="false"/>
          <w:color w:val="000000"/>
          <w:sz w:val="28"/>
        </w:rPr>
        <w:t>   придаточных                          ний, прекращение       14 сут</w:t>
      </w:r>
    </w:p>
    <w:p>
      <w:pPr>
        <w:spacing w:after="0"/>
        <w:ind w:left="0"/>
        <w:jc w:val="both"/>
      </w:pPr>
      <w:r>
        <w:rPr>
          <w:rFonts w:ascii="Times New Roman"/>
          <w:b w:val="false"/>
          <w:i w:val="false"/>
          <w:color w:val="000000"/>
          <w:sz w:val="28"/>
        </w:rPr>
        <w:t>   полостей носа                        кровотечений,          после</w:t>
      </w:r>
    </w:p>
    <w:p>
      <w:pPr>
        <w:spacing w:after="0"/>
        <w:ind w:left="0"/>
        <w:jc w:val="both"/>
      </w:pPr>
      <w:r>
        <w:rPr>
          <w:rFonts w:ascii="Times New Roman"/>
          <w:b w:val="false"/>
          <w:i w:val="false"/>
          <w:color w:val="000000"/>
          <w:sz w:val="28"/>
        </w:rPr>
        <w:t>   (без осложнений)                     восстановление         выздоровле-</w:t>
      </w:r>
    </w:p>
    <w:p>
      <w:pPr>
        <w:spacing w:after="0"/>
        <w:ind w:left="0"/>
        <w:jc w:val="both"/>
      </w:pPr>
      <w:r>
        <w:rPr>
          <w:rFonts w:ascii="Times New Roman"/>
          <w:b w:val="false"/>
          <w:i w:val="false"/>
          <w:color w:val="000000"/>
          <w:sz w:val="28"/>
        </w:rPr>
        <w:t>                                        барофункции            ния</w:t>
      </w:r>
    </w:p>
    <w:p>
      <w:pPr>
        <w:spacing w:after="0"/>
        <w:ind w:left="0"/>
        <w:jc w:val="both"/>
      </w:pPr>
      <w:r>
        <w:rPr>
          <w:rFonts w:ascii="Times New Roman"/>
          <w:b w:val="false"/>
          <w:i w:val="false"/>
          <w:color w:val="000000"/>
          <w:sz w:val="28"/>
        </w:rPr>
        <w:t xml:space="preserve">   г) баротравма </w:t>
      </w:r>
    </w:p>
    <w:p>
      <w:pPr>
        <w:spacing w:after="0"/>
        <w:ind w:left="0"/>
        <w:jc w:val="both"/>
      </w:pPr>
      <w:r>
        <w:rPr>
          <w:rFonts w:ascii="Times New Roman"/>
          <w:b w:val="false"/>
          <w:i w:val="false"/>
          <w:color w:val="000000"/>
          <w:sz w:val="28"/>
        </w:rPr>
        <w:t>   уха или придато-</w:t>
      </w:r>
    </w:p>
    <w:p>
      <w:pPr>
        <w:spacing w:after="0"/>
        <w:ind w:left="0"/>
        <w:jc w:val="both"/>
      </w:pPr>
      <w:r>
        <w:rPr>
          <w:rFonts w:ascii="Times New Roman"/>
          <w:b w:val="false"/>
          <w:i w:val="false"/>
          <w:color w:val="000000"/>
          <w:sz w:val="28"/>
        </w:rPr>
        <w:t>   чных полостей</w:t>
      </w:r>
    </w:p>
    <w:p>
      <w:pPr>
        <w:spacing w:after="0"/>
        <w:ind w:left="0"/>
        <w:jc w:val="both"/>
      </w:pPr>
      <w:r>
        <w:rPr>
          <w:rFonts w:ascii="Times New Roman"/>
          <w:b w:val="false"/>
          <w:i w:val="false"/>
          <w:color w:val="000000"/>
          <w:sz w:val="28"/>
        </w:rPr>
        <w:t>   носа, осложнив-</w:t>
      </w:r>
    </w:p>
    <w:p>
      <w:pPr>
        <w:spacing w:after="0"/>
        <w:ind w:left="0"/>
        <w:jc w:val="both"/>
      </w:pPr>
      <w:r>
        <w:rPr>
          <w:rFonts w:ascii="Times New Roman"/>
          <w:b w:val="false"/>
          <w:i w:val="false"/>
          <w:color w:val="000000"/>
          <w:sz w:val="28"/>
        </w:rPr>
        <w:t xml:space="preserve">   шаяся отитом, </w:t>
      </w:r>
    </w:p>
    <w:p>
      <w:pPr>
        <w:spacing w:after="0"/>
        <w:ind w:left="0"/>
        <w:jc w:val="both"/>
      </w:pPr>
      <w:r>
        <w:rPr>
          <w:rFonts w:ascii="Times New Roman"/>
          <w:b w:val="false"/>
          <w:i w:val="false"/>
          <w:color w:val="000000"/>
          <w:sz w:val="28"/>
        </w:rPr>
        <w:t xml:space="preserve">   фронтитом или </w:t>
      </w:r>
    </w:p>
    <w:p>
      <w:pPr>
        <w:spacing w:after="0"/>
        <w:ind w:left="0"/>
        <w:jc w:val="both"/>
      </w:pPr>
      <w:r>
        <w:rPr>
          <w:rFonts w:ascii="Times New Roman"/>
          <w:b w:val="false"/>
          <w:i w:val="false"/>
          <w:color w:val="000000"/>
          <w:sz w:val="28"/>
        </w:rPr>
        <w:t>   гайморитом:</w:t>
      </w:r>
    </w:p>
    <w:p>
      <w:pPr>
        <w:spacing w:after="0"/>
        <w:ind w:left="0"/>
        <w:jc w:val="both"/>
      </w:pPr>
      <w:r>
        <w:rPr>
          <w:rFonts w:ascii="Times New Roman"/>
          <w:b w:val="false"/>
          <w:i w:val="false"/>
          <w:color w:val="000000"/>
          <w:sz w:val="28"/>
        </w:rPr>
        <w:t>   катаральным        Амбулаторное      Положительные          Минимум</w:t>
      </w:r>
    </w:p>
    <w:p>
      <w:pPr>
        <w:spacing w:after="0"/>
        <w:ind w:left="0"/>
        <w:jc w:val="both"/>
      </w:pPr>
      <w:r>
        <w:rPr>
          <w:rFonts w:ascii="Times New Roman"/>
          <w:b w:val="false"/>
          <w:i w:val="false"/>
          <w:color w:val="000000"/>
          <w:sz w:val="28"/>
        </w:rPr>
        <w:t>                                        результаты лечения,    10 сут</w:t>
      </w:r>
    </w:p>
    <w:p>
      <w:pPr>
        <w:spacing w:after="0"/>
        <w:ind w:left="0"/>
        <w:jc w:val="both"/>
      </w:pPr>
      <w:r>
        <w:rPr>
          <w:rFonts w:ascii="Times New Roman"/>
          <w:b w:val="false"/>
          <w:i w:val="false"/>
          <w:color w:val="000000"/>
          <w:sz w:val="28"/>
        </w:rPr>
        <w:t>                                        прекращение воспа-     после</w:t>
      </w:r>
    </w:p>
    <w:p>
      <w:pPr>
        <w:spacing w:after="0"/>
        <w:ind w:left="0"/>
        <w:jc w:val="both"/>
      </w:pPr>
      <w:r>
        <w:rPr>
          <w:rFonts w:ascii="Times New Roman"/>
          <w:b w:val="false"/>
          <w:i w:val="false"/>
          <w:color w:val="000000"/>
          <w:sz w:val="28"/>
        </w:rPr>
        <w:t>                                        лительного процесса,   выздоровле-</w:t>
      </w:r>
    </w:p>
    <w:p>
      <w:pPr>
        <w:spacing w:after="0"/>
        <w:ind w:left="0"/>
        <w:jc w:val="both"/>
      </w:pPr>
      <w:r>
        <w:rPr>
          <w:rFonts w:ascii="Times New Roman"/>
          <w:b w:val="false"/>
          <w:i w:val="false"/>
          <w:color w:val="000000"/>
          <w:sz w:val="28"/>
        </w:rPr>
        <w:t>                                        восстановление         ния</w:t>
      </w:r>
    </w:p>
    <w:p>
      <w:pPr>
        <w:spacing w:after="0"/>
        <w:ind w:left="0"/>
        <w:jc w:val="both"/>
      </w:pPr>
      <w:r>
        <w:rPr>
          <w:rFonts w:ascii="Times New Roman"/>
          <w:b w:val="false"/>
          <w:i w:val="false"/>
          <w:color w:val="000000"/>
          <w:sz w:val="28"/>
        </w:rPr>
        <w:t xml:space="preserve">                                        функции внешнего    </w:t>
      </w:r>
    </w:p>
    <w:p>
      <w:pPr>
        <w:spacing w:after="0"/>
        <w:ind w:left="0"/>
        <w:jc w:val="both"/>
      </w:pPr>
      <w:r>
        <w:rPr>
          <w:rFonts w:ascii="Times New Roman"/>
          <w:b w:val="false"/>
          <w:i w:val="false"/>
          <w:color w:val="000000"/>
          <w:sz w:val="28"/>
        </w:rPr>
        <w:t>                                        дыхания, баро- и</w:t>
      </w:r>
    </w:p>
    <w:p>
      <w:pPr>
        <w:spacing w:after="0"/>
        <w:ind w:left="0"/>
        <w:jc w:val="both"/>
      </w:pPr>
      <w:r>
        <w:rPr>
          <w:rFonts w:ascii="Times New Roman"/>
          <w:b w:val="false"/>
          <w:i w:val="false"/>
          <w:color w:val="000000"/>
          <w:sz w:val="28"/>
        </w:rPr>
        <w:t xml:space="preserve">                                        вестибулярной </w:t>
      </w:r>
    </w:p>
    <w:p>
      <w:pPr>
        <w:spacing w:after="0"/>
        <w:ind w:left="0"/>
        <w:jc w:val="both"/>
      </w:pPr>
      <w:r>
        <w:rPr>
          <w:rFonts w:ascii="Times New Roman"/>
          <w:b w:val="false"/>
          <w:i w:val="false"/>
          <w:color w:val="000000"/>
          <w:sz w:val="28"/>
        </w:rPr>
        <w:t>                                        функции</w:t>
      </w:r>
    </w:p>
    <w:p>
      <w:pPr>
        <w:spacing w:after="0"/>
        <w:ind w:left="0"/>
        <w:jc w:val="both"/>
      </w:pPr>
      <w:r>
        <w:rPr>
          <w:rFonts w:ascii="Times New Roman"/>
          <w:b w:val="false"/>
          <w:i w:val="false"/>
          <w:color w:val="000000"/>
          <w:sz w:val="28"/>
        </w:rPr>
        <w:t>   гнойным            Стационарное      То же                  Минимум</w:t>
      </w:r>
    </w:p>
    <w:p>
      <w:pPr>
        <w:spacing w:after="0"/>
        <w:ind w:left="0"/>
        <w:jc w:val="both"/>
      </w:pPr>
      <w:r>
        <w:rPr>
          <w:rFonts w:ascii="Times New Roman"/>
          <w:b w:val="false"/>
          <w:i w:val="false"/>
          <w:color w:val="000000"/>
          <w:sz w:val="28"/>
        </w:rPr>
        <w:t>                                                               24 сут</w:t>
      </w:r>
    </w:p>
    <w:p>
      <w:pPr>
        <w:spacing w:after="0"/>
        <w:ind w:left="0"/>
        <w:jc w:val="both"/>
      </w:pPr>
      <w:r>
        <w:rPr>
          <w:rFonts w:ascii="Times New Roman"/>
          <w:b w:val="false"/>
          <w:i w:val="false"/>
          <w:color w:val="000000"/>
          <w:sz w:val="28"/>
        </w:rPr>
        <w:t>                                                               после</w:t>
      </w:r>
    </w:p>
    <w:p>
      <w:pPr>
        <w:spacing w:after="0"/>
        <w:ind w:left="0"/>
        <w:jc w:val="both"/>
      </w:pPr>
      <w:r>
        <w:rPr>
          <w:rFonts w:ascii="Times New Roman"/>
          <w:b w:val="false"/>
          <w:i w:val="false"/>
          <w:color w:val="000000"/>
          <w:sz w:val="28"/>
        </w:rPr>
        <w:t>                                                               выздоровле-</w:t>
      </w:r>
    </w:p>
    <w:p>
      <w:pPr>
        <w:spacing w:after="0"/>
        <w:ind w:left="0"/>
        <w:jc w:val="both"/>
      </w:pPr>
      <w:r>
        <w:rPr>
          <w:rFonts w:ascii="Times New Roman"/>
          <w:b w:val="false"/>
          <w:i w:val="false"/>
          <w:color w:val="000000"/>
          <w:sz w:val="28"/>
        </w:rPr>
        <w:t>                                                               ния</w:t>
      </w:r>
    </w:p>
    <w:p>
      <w:pPr>
        <w:spacing w:after="0"/>
        <w:ind w:left="0"/>
        <w:jc w:val="both"/>
      </w:pPr>
      <w:r>
        <w:rPr>
          <w:rFonts w:ascii="Times New Roman"/>
          <w:b w:val="false"/>
          <w:i w:val="false"/>
          <w:color w:val="000000"/>
          <w:sz w:val="28"/>
        </w:rPr>
        <w:t>47 Барогипертен-      Амбулаторное      Положительные          Минимум</w:t>
      </w:r>
    </w:p>
    <w:p>
      <w:pPr>
        <w:spacing w:after="0"/>
        <w:ind w:left="0"/>
        <w:jc w:val="both"/>
      </w:pPr>
      <w:r>
        <w:rPr>
          <w:rFonts w:ascii="Times New Roman"/>
          <w:b w:val="false"/>
          <w:i w:val="false"/>
          <w:color w:val="000000"/>
          <w:sz w:val="28"/>
        </w:rPr>
        <w:t>   зионный синдром:   у отоларинго-     результаты лечения,    7 сут</w:t>
      </w:r>
    </w:p>
    <w:p>
      <w:pPr>
        <w:spacing w:after="0"/>
        <w:ind w:left="0"/>
        <w:jc w:val="both"/>
      </w:pPr>
      <w:r>
        <w:rPr>
          <w:rFonts w:ascii="Times New Roman"/>
          <w:b w:val="false"/>
          <w:i w:val="false"/>
          <w:color w:val="000000"/>
          <w:sz w:val="28"/>
        </w:rPr>
        <w:t>                      лога              нормализация           после</w:t>
      </w:r>
    </w:p>
    <w:p>
      <w:pPr>
        <w:spacing w:after="0"/>
        <w:ind w:left="0"/>
        <w:jc w:val="both"/>
      </w:pPr>
      <w:r>
        <w:rPr>
          <w:rFonts w:ascii="Times New Roman"/>
          <w:b w:val="false"/>
          <w:i w:val="false"/>
          <w:color w:val="000000"/>
          <w:sz w:val="28"/>
        </w:rPr>
        <w:t>   а) сосудистой                        самочувствия и         выздоровле-</w:t>
      </w:r>
    </w:p>
    <w:p>
      <w:pPr>
        <w:spacing w:after="0"/>
        <w:ind w:left="0"/>
        <w:jc w:val="both"/>
      </w:pPr>
      <w:r>
        <w:rPr>
          <w:rFonts w:ascii="Times New Roman"/>
          <w:b w:val="false"/>
          <w:i w:val="false"/>
          <w:color w:val="000000"/>
          <w:sz w:val="28"/>
        </w:rPr>
        <w:t>   формы, проявив-                      барофункции            ния</w:t>
      </w:r>
    </w:p>
    <w:p>
      <w:pPr>
        <w:spacing w:after="0"/>
        <w:ind w:left="0"/>
        <w:jc w:val="both"/>
      </w:pPr>
      <w:r>
        <w:rPr>
          <w:rFonts w:ascii="Times New Roman"/>
          <w:b w:val="false"/>
          <w:i w:val="false"/>
          <w:color w:val="000000"/>
          <w:sz w:val="28"/>
        </w:rPr>
        <w:t xml:space="preserve">   шейся в незначи-                                 </w:t>
      </w:r>
    </w:p>
    <w:p>
      <w:pPr>
        <w:spacing w:after="0"/>
        <w:ind w:left="0"/>
        <w:jc w:val="both"/>
      </w:pPr>
      <w:r>
        <w:rPr>
          <w:rFonts w:ascii="Times New Roman"/>
          <w:b w:val="false"/>
          <w:i w:val="false"/>
          <w:color w:val="000000"/>
          <w:sz w:val="28"/>
        </w:rPr>
        <w:t>   тельном недомогании,</w:t>
      </w:r>
    </w:p>
    <w:p>
      <w:pPr>
        <w:spacing w:after="0"/>
        <w:ind w:left="0"/>
        <w:jc w:val="both"/>
      </w:pPr>
      <w:r>
        <w:rPr>
          <w:rFonts w:ascii="Times New Roman"/>
          <w:b w:val="false"/>
          <w:i w:val="false"/>
          <w:color w:val="000000"/>
          <w:sz w:val="28"/>
        </w:rPr>
        <w:t xml:space="preserve">   слабости, головной </w:t>
      </w:r>
    </w:p>
    <w:p>
      <w:pPr>
        <w:spacing w:after="0"/>
        <w:ind w:left="0"/>
        <w:jc w:val="both"/>
      </w:pPr>
      <w:r>
        <w:rPr>
          <w:rFonts w:ascii="Times New Roman"/>
          <w:b w:val="false"/>
          <w:i w:val="false"/>
          <w:color w:val="000000"/>
          <w:sz w:val="28"/>
        </w:rPr>
        <w:t xml:space="preserve">   боли, затруднении </w:t>
      </w:r>
    </w:p>
    <w:p>
      <w:pPr>
        <w:spacing w:after="0"/>
        <w:ind w:left="0"/>
        <w:jc w:val="both"/>
      </w:pPr>
      <w:r>
        <w:rPr>
          <w:rFonts w:ascii="Times New Roman"/>
          <w:b w:val="false"/>
          <w:i w:val="false"/>
          <w:color w:val="000000"/>
          <w:sz w:val="28"/>
        </w:rPr>
        <w:t>   носового дыхания,</w:t>
      </w:r>
    </w:p>
    <w:p>
      <w:pPr>
        <w:spacing w:after="0"/>
        <w:ind w:left="0"/>
        <w:jc w:val="both"/>
      </w:pPr>
      <w:r>
        <w:rPr>
          <w:rFonts w:ascii="Times New Roman"/>
          <w:b w:val="false"/>
          <w:i w:val="false"/>
          <w:color w:val="000000"/>
          <w:sz w:val="28"/>
        </w:rPr>
        <w:t>   нарушении баро-</w:t>
      </w:r>
    </w:p>
    <w:p>
      <w:pPr>
        <w:spacing w:after="0"/>
        <w:ind w:left="0"/>
        <w:jc w:val="both"/>
      </w:pPr>
      <w:r>
        <w:rPr>
          <w:rFonts w:ascii="Times New Roman"/>
          <w:b w:val="false"/>
          <w:i w:val="false"/>
          <w:color w:val="000000"/>
          <w:sz w:val="28"/>
        </w:rPr>
        <w:t>   функции, быстро</w:t>
      </w:r>
    </w:p>
    <w:p>
      <w:pPr>
        <w:spacing w:after="0"/>
        <w:ind w:left="0"/>
        <w:jc w:val="both"/>
      </w:pPr>
      <w:r>
        <w:rPr>
          <w:rFonts w:ascii="Times New Roman"/>
          <w:b w:val="false"/>
          <w:i w:val="false"/>
          <w:color w:val="000000"/>
          <w:sz w:val="28"/>
        </w:rPr>
        <w:t xml:space="preserve">   прекратившемся </w:t>
      </w:r>
    </w:p>
    <w:p>
      <w:pPr>
        <w:spacing w:after="0"/>
        <w:ind w:left="0"/>
        <w:jc w:val="both"/>
      </w:pPr>
      <w:r>
        <w:rPr>
          <w:rFonts w:ascii="Times New Roman"/>
          <w:b w:val="false"/>
          <w:i w:val="false"/>
          <w:color w:val="000000"/>
          <w:sz w:val="28"/>
        </w:rPr>
        <w:t xml:space="preserve">   кровотечении из </w:t>
      </w:r>
    </w:p>
    <w:p>
      <w:pPr>
        <w:spacing w:after="0"/>
        <w:ind w:left="0"/>
        <w:jc w:val="both"/>
      </w:pPr>
      <w:r>
        <w:rPr>
          <w:rFonts w:ascii="Times New Roman"/>
          <w:b w:val="false"/>
          <w:i w:val="false"/>
          <w:color w:val="000000"/>
          <w:sz w:val="28"/>
        </w:rPr>
        <w:t>   носа или крово-</w:t>
      </w:r>
    </w:p>
    <w:p>
      <w:pPr>
        <w:spacing w:after="0"/>
        <w:ind w:left="0"/>
        <w:jc w:val="both"/>
      </w:pPr>
      <w:r>
        <w:rPr>
          <w:rFonts w:ascii="Times New Roman"/>
          <w:b w:val="false"/>
          <w:i w:val="false"/>
          <w:color w:val="000000"/>
          <w:sz w:val="28"/>
        </w:rPr>
        <w:t>   харканье, инъек-</w:t>
      </w:r>
    </w:p>
    <w:p>
      <w:pPr>
        <w:spacing w:after="0"/>
        <w:ind w:left="0"/>
        <w:jc w:val="both"/>
      </w:pPr>
      <w:r>
        <w:rPr>
          <w:rFonts w:ascii="Times New Roman"/>
          <w:b w:val="false"/>
          <w:i w:val="false"/>
          <w:color w:val="000000"/>
          <w:sz w:val="28"/>
        </w:rPr>
        <w:t xml:space="preserve">   ции сосудов и </w:t>
      </w:r>
    </w:p>
    <w:p>
      <w:pPr>
        <w:spacing w:after="0"/>
        <w:ind w:left="0"/>
        <w:jc w:val="both"/>
      </w:pPr>
      <w:r>
        <w:rPr>
          <w:rFonts w:ascii="Times New Roman"/>
          <w:b w:val="false"/>
          <w:i w:val="false"/>
          <w:color w:val="000000"/>
          <w:sz w:val="28"/>
        </w:rPr>
        <w:t>   отечности слизис-</w:t>
      </w:r>
    </w:p>
    <w:p>
      <w:pPr>
        <w:spacing w:after="0"/>
        <w:ind w:left="0"/>
        <w:jc w:val="both"/>
      </w:pPr>
      <w:r>
        <w:rPr>
          <w:rFonts w:ascii="Times New Roman"/>
          <w:b w:val="false"/>
          <w:i w:val="false"/>
          <w:color w:val="000000"/>
          <w:sz w:val="28"/>
        </w:rPr>
        <w:t>   той носа и зева</w:t>
      </w:r>
    </w:p>
    <w:p>
      <w:pPr>
        <w:spacing w:after="0"/>
        <w:ind w:left="0"/>
        <w:jc w:val="both"/>
      </w:pPr>
      <w:r>
        <w:rPr>
          <w:rFonts w:ascii="Times New Roman"/>
          <w:b w:val="false"/>
          <w:i w:val="false"/>
          <w:color w:val="000000"/>
          <w:sz w:val="28"/>
        </w:rPr>
        <w:t>   б) церебральная    Стационарное      Отсутствие призна-     Минимум</w:t>
      </w:r>
    </w:p>
    <w:p>
      <w:pPr>
        <w:spacing w:after="0"/>
        <w:ind w:left="0"/>
        <w:jc w:val="both"/>
      </w:pPr>
      <w:r>
        <w:rPr>
          <w:rFonts w:ascii="Times New Roman"/>
          <w:b w:val="false"/>
          <w:i w:val="false"/>
          <w:color w:val="000000"/>
          <w:sz w:val="28"/>
        </w:rPr>
        <w:t>   форма, проявив-                      ков сдавления          30 сут</w:t>
      </w:r>
    </w:p>
    <w:p>
      <w:pPr>
        <w:spacing w:after="0"/>
        <w:ind w:left="0"/>
        <w:jc w:val="both"/>
      </w:pPr>
      <w:r>
        <w:rPr>
          <w:rFonts w:ascii="Times New Roman"/>
          <w:b w:val="false"/>
          <w:i w:val="false"/>
          <w:color w:val="000000"/>
          <w:sz w:val="28"/>
        </w:rPr>
        <w:t>   шаяся в нарушении                    головного мозга,       после</w:t>
      </w:r>
    </w:p>
    <w:p>
      <w:pPr>
        <w:spacing w:after="0"/>
        <w:ind w:left="0"/>
        <w:jc w:val="both"/>
      </w:pPr>
      <w:r>
        <w:rPr>
          <w:rFonts w:ascii="Times New Roman"/>
          <w:b w:val="false"/>
          <w:i w:val="false"/>
          <w:color w:val="000000"/>
          <w:sz w:val="28"/>
        </w:rPr>
        <w:t>   дыхания, чувстве                     менингеальных          выздоровле-</w:t>
      </w:r>
    </w:p>
    <w:p>
      <w:pPr>
        <w:spacing w:after="0"/>
        <w:ind w:left="0"/>
        <w:jc w:val="both"/>
      </w:pPr>
      <w:r>
        <w:rPr>
          <w:rFonts w:ascii="Times New Roman"/>
          <w:b w:val="false"/>
          <w:i w:val="false"/>
          <w:color w:val="000000"/>
          <w:sz w:val="28"/>
        </w:rPr>
        <w:t>   жара, болью в гру-                   симптомов, нарушения   ния</w:t>
      </w:r>
    </w:p>
    <w:p>
      <w:pPr>
        <w:spacing w:after="0"/>
        <w:ind w:left="0"/>
        <w:jc w:val="both"/>
      </w:pPr>
      <w:r>
        <w:rPr>
          <w:rFonts w:ascii="Times New Roman"/>
          <w:b w:val="false"/>
          <w:i w:val="false"/>
          <w:color w:val="000000"/>
          <w:sz w:val="28"/>
        </w:rPr>
        <w:t>   ди, тошноте, рвоте,                  зрения и слуха,</w:t>
      </w:r>
    </w:p>
    <w:p>
      <w:pPr>
        <w:spacing w:after="0"/>
        <w:ind w:left="0"/>
        <w:jc w:val="both"/>
      </w:pPr>
      <w:r>
        <w:rPr>
          <w:rFonts w:ascii="Times New Roman"/>
          <w:b w:val="false"/>
          <w:i w:val="false"/>
          <w:color w:val="000000"/>
          <w:sz w:val="28"/>
        </w:rPr>
        <w:t xml:space="preserve">   заторможенности,                     судорожных припадков.  </w:t>
      </w:r>
    </w:p>
    <w:p>
      <w:pPr>
        <w:spacing w:after="0"/>
        <w:ind w:left="0"/>
        <w:jc w:val="both"/>
      </w:pPr>
      <w:r>
        <w:rPr>
          <w:rFonts w:ascii="Times New Roman"/>
          <w:b w:val="false"/>
          <w:i w:val="false"/>
          <w:color w:val="000000"/>
          <w:sz w:val="28"/>
        </w:rPr>
        <w:t>   снижении зрения,                     Нормализация само-</w:t>
      </w:r>
    </w:p>
    <w:p>
      <w:pPr>
        <w:spacing w:after="0"/>
        <w:ind w:left="0"/>
        <w:jc w:val="both"/>
      </w:pPr>
      <w:r>
        <w:rPr>
          <w:rFonts w:ascii="Times New Roman"/>
          <w:b w:val="false"/>
          <w:i w:val="false"/>
          <w:color w:val="000000"/>
          <w:sz w:val="28"/>
        </w:rPr>
        <w:t>   снижении слуха                       чувствия, дыхания и</w:t>
      </w:r>
    </w:p>
    <w:p>
      <w:pPr>
        <w:spacing w:after="0"/>
        <w:ind w:left="0"/>
        <w:jc w:val="both"/>
      </w:pPr>
      <w:r>
        <w:rPr>
          <w:rFonts w:ascii="Times New Roman"/>
          <w:b w:val="false"/>
          <w:i w:val="false"/>
          <w:color w:val="000000"/>
          <w:sz w:val="28"/>
        </w:rPr>
        <w:t>                                        сердечной деятельности</w:t>
      </w:r>
    </w:p>
    <w:p>
      <w:pPr>
        <w:spacing w:after="0"/>
        <w:ind w:left="0"/>
        <w:jc w:val="both"/>
      </w:pPr>
      <w:r>
        <w:rPr>
          <w:rFonts w:ascii="Times New Roman"/>
          <w:b w:val="false"/>
          <w:i w:val="false"/>
          <w:color w:val="000000"/>
          <w:sz w:val="28"/>
        </w:rPr>
        <w:t>   в) церебральная    Стационарное      Полное излечение       По решению</w:t>
      </w:r>
    </w:p>
    <w:p>
      <w:pPr>
        <w:spacing w:after="0"/>
        <w:ind w:left="0"/>
        <w:jc w:val="both"/>
      </w:pPr>
      <w:r>
        <w:rPr>
          <w:rFonts w:ascii="Times New Roman"/>
          <w:b w:val="false"/>
          <w:i w:val="false"/>
          <w:color w:val="000000"/>
          <w:sz w:val="28"/>
        </w:rPr>
        <w:t>   барогипертензия                      последствий баро-      ВМК</w:t>
      </w:r>
    </w:p>
    <w:p>
      <w:pPr>
        <w:spacing w:after="0"/>
        <w:ind w:left="0"/>
        <w:jc w:val="both"/>
      </w:pPr>
      <w:r>
        <w:rPr>
          <w:rFonts w:ascii="Times New Roman"/>
          <w:b w:val="false"/>
          <w:i w:val="false"/>
          <w:color w:val="000000"/>
          <w:sz w:val="28"/>
        </w:rPr>
        <w:t>   с развитием кол-                     гипертензионного</w:t>
      </w:r>
    </w:p>
    <w:p>
      <w:pPr>
        <w:spacing w:after="0"/>
        <w:ind w:left="0"/>
        <w:jc w:val="both"/>
      </w:pPr>
      <w:r>
        <w:rPr>
          <w:rFonts w:ascii="Times New Roman"/>
          <w:b w:val="false"/>
          <w:i w:val="false"/>
          <w:color w:val="000000"/>
          <w:sz w:val="28"/>
        </w:rPr>
        <w:t>   лаптоидного сос-                     синдрома</w:t>
      </w:r>
    </w:p>
    <w:p>
      <w:pPr>
        <w:spacing w:after="0"/>
        <w:ind w:left="0"/>
        <w:jc w:val="both"/>
      </w:pPr>
      <w:r>
        <w:rPr>
          <w:rFonts w:ascii="Times New Roman"/>
          <w:b w:val="false"/>
          <w:i w:val="false"/>
          <w:color w:val="000000"/>
          <w:sz w:val="28"/>
        </w:rPr>
        <w:t xml:space="preserve">   тояния, отека </w:t>
      </w:r>
    </w:p>
    <w:p>
      <w:pPr>
        <w:spacing w:after="0"/>
        <w:ind w:left="0"/>
        <w:jc w:val="both"/>
      </w:pPr>
      <w:r>
        <w:rPr>
          <w:rFonts w:ascii="Times New Roman"/>
          <w:b w:val="false"/>
          <w:i w:val="false"/>
          <w:color w:val="000000"/>
          <w:sz w:val="28"/>
        </w:rPr>
        <w:t>   мозга, эпилепти-</w:t>
      </w:r>
    </w:p>
    <w:p>
      <w:pPr>
        <w:spacing w:after="0"/>
        <w:ind w:left="0"/>
        <w:jc w:val="both"/>
      </w:pPr>
      <w:r>
        <w:rPr>
          <w:rFonts w:ascii="Times New Roman"/>
          <w:b w:val="false"/>
          <w:i w:val="false"/>
          <w:color w:val="000000"/>
          <w:sz w:val="28"/>
        </w:rPr>
        <w:t>   формными присту-</w:t>
      </w:r>
    </w:p>
    <w:p>
      <w:pPr>
        <w:spacing w:after="0"/>
        <w:ind w:left="0"/>
        <w:jc w:val="both"/>
      </w:pPr>
      <w:r>
        <w:rPr>
          <w:rFonts w:ascii="Times New Roman"/>
          <w:b w:val="false"/>
          <w:i w:val="false"/>
          <w:color w:val="000000"/>
          <w:sz w:val="28"/>
        </w:rPr>
        <w:t>   пами, менингеаль-</w:t>
      </w:r>
    </w:p>
    <w:p>
      <w:pPr>
        <w:spacing w:after="0"/>
        <w:ind w:left="0"/>
        <w:jc w:val="both"/>
      </w:pPr>
      <w:r>
        <w:rPr>
          <w:rFonts w:ascii="Times New Roman"/>
          <w:b w:val="false"/>
          <w:i w:val="false"/>
          <w:color w:val="000000"/>
          <w:sz w:val="28"/>
        </w:rPr>
        <w:t>   ными симптомами</w:t>
      </w:r>
    </w:p>
    <w:p>
      <w:pPr>
        <w:spacing w:after="0"/>
        <w:ind w:left="0"/>
        <w:jc w:val="both"/>
      </w:pPr>
      <w:r>
        <w:rPr>
          <w:rFonts w:ascii="Times New Roman"/>
          <w:b w:val="false"/>
          <w:i w:val="false"/>
          <w:color w:val="000000"/>
          <w:sz w:val="28"/>
        </w:rPr>
        <w:t>48 Острое отравление</w:t>
      </w:r>
    </w:p>
    <w:p>
      <w:pPr>
        <w:spacing w:after="0"/>
        <w:ind w:left="0"/>
        <w:jc w:val="both"/>
      </w:pPr>
      <w:r>
        <w:rPr>
          <w:rFonts w:ascii="Times New Roman"/>
          <w:b w:val="false"/>
          <w:i w:val="false"/>
          <w:color w:val="000000"/>
          <w:sz w:val="28"/>
        </w:rPr>
        <w:t>   выхлопными газами:</w:t>
      </w:r>
    </w:p>
    <w:p>
      <w:pPr>
        <w:spacing w:after="0"/>
        <w:ind w:left="0"/>
        <w:jc w:val="both"/>
      </w:pPr>
      <w:r>
        <w:rPr>
          <w:rFonts w:ascii="Times New Roman"/>
          <w:b w:val="false"/>
          <w:i w:val="false"/>
          <w:color w:val="000000"/>
          <w:sz w:val="28"/>
        </w:rPr>
        <w:t>   а) легкая форма    Оксигенобаро-    Нормализация само-      Минимум</w:t>
      </w:r>
    </w:p>
    <w:p>
      <w:pPr>
        <w:spacing w:after="0"/>
        <w:ind w:left="0"/>
        <w:jc w:val="both"/>
      </w:pPr>
      <w:r>
        <w:rPr>
          <w:rFonts w:ascii="Times New Roman"/>
          <w:b w:val="false"/>
          <w:i w:val="false"/>
          <w:color w:val="000000"/>
          <w:sz w:val="28"/>
        </w:rPr>
        <w:t>                      терапия, амбу-   чувствия, исчезно-      7 сут</w:t>
      </w:r>
    </w:p>
    <w:p>
      <w:pPr>
        <w:spacing w:after="0"/>
        <w:ind w:left="0"/>
        <w:jc w:val="both"/>
      </w:pPr>
      <w:r>
        <w:rPr>
          <w:rFonts w:ascii="Times New Roman"/>
          <w:b w:val="false"/>
          <w:i w:val="false"/>
          <w:color w:val="000000"/>
          <w:sz w:val="28"/>
        </w:rPr>
        <w:t>                      латорное         вение шума в ушах,      после</w:t>
      </w:r>
    </w:p>
    <w:p>
      <w:pPr>
        <w:spacing w:after="0"/>
        <w:ind w:left="0"/>
        <w:jc w:val="both"/>
      </w:pPr>
      <w:r>
        <w:rPr>
          <w:rFonts w:ascii="Times New Roman"/>
          <w:b w:val="false"/>
          <w:i w:val="false"/>
          <w:color w:val="000000"/>
          <w:sz w:val="28"/>
        </w:rPr>
        <w:t>                                       головной боли,          выздоровле-</w:t>
      </w:r>
    </w:p>
    <w:p>
      <w:pPr>
        <w:spacing w:after="0"/>
        <w:ind w:left="0"/>
        <w:jc w:val="both"/>
      </w:pPr>
      <w:r>
        <w:rPr>
          <w:rFonts w:ascii="Times New Roman"/>
          <w:b w:val="false"/>
          <w:i w:val="false"/>
          <w:color w:val="000000"/>
          <w:sz w:val="28"/>
        </w:rPr>
        <w:t>                                       тошноты, слабости,      ния</w:t>
      </w:r>
    </w:p>
    <w:p>
      <w:pPr>
        <w:spacing w:after="0"/>
        <w:ind w:left="0"/>
        <w:jc w:val="both"/>
      </w:pPr>
      <w:r>
        <w:rPr>
          <w:rFonts w:ascii="Times New Roman"/>
          <w:b w:val="false"/>
          <w:i w:val="false"/>
          <w:color w:val="000000"/>
          <w:sz w:val="28"/>
        </w:rPr>
        <w:t>                                       нормализация</w:t>
      </w:r>
    </w:p>
    <w:p>
      <w:pPr>
        <w:spacing w:after="0"/>
        <w:ind w:left="0"/>
        <w:jc w:val="both"/>
      </w:pPr>
      <w:r>
        <w:rPr>
          <w:rFonts w:ascii="Times New Roman"/>
          <w:b w:val="false"/>
          <w:i w:val="false"/>
          <w:color w:val="000000"/>
          <w:sz w:val="28"/>
        </w:rPr>
        <w:t>                                       дыхания и сердечной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б) средней         То же,           То же. Полное изле-     Не менее</w:t>
      </w:r>
    </w:p>
    <w:p>
      <w:pPr>
        <w:spacing w:after="0"/>
        <w:ind w:left="0"/>
        <w:jc w:val="both"/>
      </w:pPr>
      <w:r>
        <w:rPr>
          <w:rFonts w:ascii="Times New Roman"/>
          <w:b w:val="false"/>
          <w:i w:val="false"/>
          <w:color w:val="000000"/>
          <w:sz w:val="28"/>
        </w:rPr>
        <w:t>    тяжести           стационарное     чение расстройств       14 сут</w:t>
      </w:r>
    </w:p>
    <w:p>
      <w:pPr>
        <w:spacing w:after="0"/>
        <w:ind w:left="0"/>
        <w:jc w:val="both"/>
      </w:pPr>
      <w:r>
        <w:rPr>
          <w:rFonts w:ascii="Times New Roman"/>
          <w:b w:val="false"/>
          <w:i w:val="false"/>
          <w:color w:val="000000"/>
          <w:sz w:val="28"/>
        </w:rPr>
        <w:t>                                       высшей нервной дея-     после</w:t>
      </w:r>
    </w:p>
    <w:p>
      <w:pPr>
        <w:spacing w:after="0"/>
        <w:ind w:left="0"/>
        <w:jc w:val="both"/>
      </w:pPr>
      <w:r>
        <w:rPr>
          <w:rFonts w:ascii="Times New Roman"/>
          <w:b w:val="false"/>
          <w:i w:val="false"/>
          <w:color w:val="000000"/>
          <w:sz w:val="28"/>
        </w:rPr>
        <w:t>                                       тельности               выздоровле-</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в) тяжелая форма    То же            Полное излечение        По решению</w:t>
      </w:r>
    </w:p>
    <w:p>
      <w:pPr>
        <w:spacing w:after="0"/>
        <w:ind w:left="0"/>
        <w:jc w:val="both"/>
      </w:pPr>
      <w:r>
        <w:rPr>
          <w:rFonts w:ascii="Times New Roman"/>
          <w:b w:val="false"/>
          <w:i w:val="false"/>
          <w:color w:val="000000"/>
          <w:sz w:val="28"/>
        </w:rPr>
        <w:t>   с осложнениями и                    осложнений и            ВМК</w:t>
      </w:r>
    </w:p>
    <w:p>
      <w:pPr>
        <w:spacing w:after="0"/>
        <w:ind w:left="0"/>
        <w:jc w:val="both"/>
      </w:pPr>
      <w:r>
        <w:rPr>
          <w:rFonts w:ascii="Times New Roman"/>
          <w:b w:val="false"/>
          <w:i w:val="false"/>
          <w:color w:val="000000"/>
          <w:sz w:val="28"/>
        </w:rPr>
        <w:t>   последствиями                       последствий отравления</w:t>
      </w:r>
    </w:p>
    <w:p>
      <w:pPr>
        <w:spacing w:after="0"/>
        <w:ind w:left="0"/>
        <w:jc w:val="both"/>
      </w:pPr>
      <w:r>
        <w:rPr>
          <w:rFonts w:ascii="Times New Roman"/>
          <w:b w:val="false"/>
          <w:i w:val="false"/>
          <w:color w:val="000000"/>
          <w:sz w:val="28"/>
        </w:rPr>
        <w:t xml:space="preserve">   отравления,                          </w:t>
      </w:r>
    </w:p>
    <w:p>
      <w:pPr>
        <w:spacing w:after="0"/>
        <w:ind w:left="0"/>
        <w:jc w:val="both"/>
      </w:pPr>
      <w:r>
        <w:rPr>
          <w:rFonts w:ascii="Times New Roman"/>
          <w:b w:val="false"/>
          <w:i w:val="false"/>
          <w:color w:val="000000"/>
          <w:sz w:val="28"/>
        </w:rPr>
        <w:t xml:space="preserve">   поддающимися </w:t>
      </w:r>
    </w:p>
    <w:p>
      <w:pPr>
        <w:spacing w:after="0"/>
        <w:ind w:left="0"/>
        <w:jc w:val="both"/>
      </w:pPr>
      <w:r>
        <w:rPr>
          <w:rFonts w:ascii="Times New Roman"/>
          <w:b w:val="false"/>
          <w:i w:val="false"/>
          <w:color w:val="000000"/>
          <w:sz w:val="28"/>
        </w:rPr>
        <w:t xml:space="preserve">   лечению (бронхит, </w:t>
      </w:r>
    </w:p>
    <w:p>
      <w:pPr>
        <w:spacing w:after="0"/>
        <w:ind w:left="0"/>
        <w:jc w:val="both"/>
      </w:pPr>
      <w:r>
        <w:rPr>
          <w:rFonts w:ascii="Times New Roman"/>
          <w:b w:val="false"/>
          <w:i w:val="false"/>
          <w:color w:val="000000"/>
          <w:sz w:val="28"/>
        </w:rPr>
        <w:t xml:space="preserve">   пневмония, отек </w:t>
      </w:r>
    </w:p>
    <w:p>
      <w:pPr>
        <w:spacing w:after="0"/>
        <w:ind w:left="0"/>
        <w:jc w:val="both"/>
      </w:pPr>
      <w:r>
        <w:rPr>
          <w:rFonts w:ascii="Times New Roman"/>
          <w:b w:val="false"/>
          <w:i w:val="false"/>
          <w:color w:val="000000"/>
          <w:sz w:val="28"/>
        </w:rPr>
        <w:t xml:space="preserve">   легких, нарушения </w:t>
      </w:r>
    </w:p>
    <w:p>
      <w:pPr>
        <w:spacing w:after="0"/>
        <w:ind w:left="0"/>
        <w:jc w:val="both"/>
      </w:pPr>
      <w:r>
        <w:rPr>
          <w:rFonts w:ascii="Times New Roman"/>
          <w:b w:val="false"/>
          <w:i w:val="false"/>
          <w:color w:val="000000"/>
          <w:sz w:val="28"/>
        </w:rPr>
        <w:t xml:space="preserve">   вестибулярного </w:t>
      </w:r>
    </w:p>
    <w:p>
      <w:pPr>
        <w:spacing w:after="0"/>
        <w:ind w:left="0"/>
        <w:jc w:val="both"/>
      </w:pPr>
      <w:r>
        <w:rPr>
          <w:rFonts w:ascii="Times New Roman"/>
          <w:b w:val="false"/>
          <w:i w:val="false"/>
          <w:color w:val="000000"/>
          <w:sz w:val="28"/>
        </w:rPr>
        <w:t>   аппарата, отек</w:t>
      </w:r>
    </w:p>
    <w:p>
      <w:pPr>
        <w:spacing w:after="0"/>
        <w:ind w:left="0"/>
        <w:jc w:val="both"/>
      </w:pPr>
      <w:r>
        <w:rPr>
          <w:rFonts w:ascii="Times New Roman"/>
          <w:b w:val="false"/>
          <w:i w:val="false"/>
          <w:color w:val="000000"/>
          <w:sz w:val="28"/>
        </w:rPr>
        <w:t xml:space="preserve">   мозга, нарушения </w:t>
      </w:r>
    </w:p>
    <w:p>
      <w:pPr>
        <w:spacing w:after="0"/>
        <w:ind w:left="0"/>
        <w:jc w:val="both"/>
      </w:pPr>
      <w:r>
        <w:rPr>
          <w:rFonts w:ascii="Times New Roman"/>
          <w:b w:val="false"/>
          <w:i w:val="false"/>
          <w:color w:val="000000"/>
          <w:sz w:val="28"/>
        </w:rPr>
        <w:t xml:space="preserve">   черепно-мозговых </w:t>
      </w:r>
    </w:p>
    <w:p>
      <w:pPr>
        <w:spacing w:after="0"/>
        <w:ind w:left="0"/>
        <w:jc w:val="both"/>
      </w:pPr>
      <w:r>
        <w:rPr>
          <w:rFonts w:ascii="Times New Roman"/>
          <w:b w:val="false"/>
          <w:i w:val="false"/>
          <w:color w:val="000000"/>
          <w:sz w:val="28"/>
        </w:rPr>
        <w:t xml:space="preserve">   и периферических </w:t>
      </w:r>
    </w:p>
    <w:p>
      <w:pPr>
        <w:spacing w:after="0"/>
        <w:ind w:left="0"/>
        <w:jc w:val="both"/>
      </w:pPr>
      <w:r>
        <w:rPr>
          <w:rFonts w:ascii="Times New Roman"/>
          <w:b w:val="false"/>
          <w:i w:val="false"/>
          <w:color w:val="000000"/>
          <w:sz w:val="28"/>
        </w:rPr>
        <w:t xml:space="preserve">   нервов, нарушение </w:t>
      </w:r>
    </w:p>
    <w:p>
      <w:pPr>
        <w:spacing w:after="0"/>
        <w:ind w:left="0"/>
        <w:jc w:val="both"/>
      </w:pPr>
      <w:r>
        <w:rPr>
          <w:rFonts w:ascii="Times New Roman"/>
          <w:b w:val="false"/>
          <w:i w:val="false"/>
          <w:color w:val="000000"/>
          <w:sz w:val="28"/>
        </w:rPr>
        <w:t xml:space="preserve">   зрения, тромбозы, </w:t>
      </w:r>
    </w:p>
    <w:p>
      <w:pPr>
        <w:spacing w:after="0"/>
        <w:ind w:left="0"/>
        <w:jc w:val="both"/>
      </w:pPr>
      <w:r>
        <w:rPr>
          <w:rFonts w:ascii="Times New Roman"/>
          <w:b w:val="false"/>
          <w:i w:val="false"/>
          <w:color w:val="000000"/>
          <w:sz w:val="28"/>
        </w:rPr>
        <w:t>   очаговые инфа</w:t>
      </w:r>
    </w:p>
    <w:p>
      <w:pPr>
        <w:spacing w:after="0"/>
        <w:ind w:left="0"/>
        <w:jc w:val="both"/>
      </w:pPr>
      <w:r>
        <w:rPr>
          <w:rFonts w:ascii="Times New Roman"/>
          <w:b w:val="false"/>
          <w:i w:val="false"/>
          <w:color w:val="000000"/>
          <w:sz w:val="28"/>
        </w:rPr>
        <w:t xml:space="preserve">ркты </w:t>
      </w:r>
    </w:p>
    <w:p>
      <w:pPr>
        <w:spacing w:after="0"/>
        <w:ind w:left="0"/>
        <w:jc w:val="both"/>
      </w:pPr>
      <w:r>
        <w:rPr>
          <w:rFonts w:ascii="Times New Roman"/>
          <w:b w:val="false"/>
          <w:i w:val="false"/>
          <w:color w:val="000000"/>
          <w:sz w:val="28"/>
        </w:rPr>
        <w:t>   миокарда)</w:t>
      </w:r>
    </w:p>
    <w:p>
      <w:pPr>
        <w:spacing w:after="0"/>
        <w:ind w:left="0"/>
        <w:jc w:val="both"/>
      </w:pPr>
      <w:r>
        <w:rPr>
          <w:rFonts w:ascii="Times New Roman"/>
          <w:b w:val="false"/>
          <w:i w:val="false"/>
          <w:color w:val="000000"/>
          <w:sz w:val="28"/>
        </w:rPr>
        <w:t xml:space="preserve">49 Острое отравление </w:t>
      </w:r>
    </w:p>
    <w:p>
      <w:pPr>
        <w:spacing w:after="0"/>
        <w:ind w:left="0"/>
        <w:jc w:val="both"/>
      </w:pPr>
      <w:r>
        <w:rPr>
          <w:rFonts w:ascii="Times New Roman"/>
          <w:b w:val="false"/>
          <w:i w:val="false"/>
          <w:color w:val="000000"/>
          <w:sz w:val="28"/>
        </w:rPr>
        <w:t>   углекислым газом:</w:t>
      </w:r>
    </w:p>
    <w:p>
      <w:pPr>
        <w:spacing w:after="0"/>
        <w:ind w:left="0"/>
        <w:jc w:val="both"/>
      </w:pPr>
      <w:r>
        <w:rPr>
          <w:rFonts w:ascii="Times New Roman"/>
          <w:b w:val="false"/>
          <w:i w:val="false"/>
          <w:color w:val="000000"/>
          <w:sz w:val="28"/>
        </w:rPr>
        <w:t>   а) легкая форма    Амбулаторное     Исчезновение головной   Минимум</w:t>
      </w:r>
    </w:p>
    <w:p>
      <w:pPr>
        <w:spacing w:after="0"/>
        <w:ind w:left="0"/>
        <w:jc w:val="both"/>
      </w:pPr>
      <w:r>
        <w:rPr>
          <w:rFonts w:ascii="Times New Roman"/>
          <w:b w:val="false"/>
          <w:i w:val="false"/>
          <w:color w:val="000000"/>
          <w:sz w:val="28"/>
        </w:rPr>
        <w:t>                                       боли, головокружений,   7 сут</w:t>
      </w:r>
    </w:p>
    <w:p>
      <w:pPr>
        <w:spacing w:after="0"/>
        <w:ind w:left="0"/>
        <w:jc w:val="both"/>
      </w:pPr>
      <w:r>
        <w:rPr>
          <w:rFonts w:ascii="Times New Roman"/>
          <w:b w:val="false"/>
          <w:i w:val="false"/>
          <w:color w:val="000000"/>
          <w:sz w:val="28"/>
        </w:rPr>
        <w:t xml:space="preserve">                                       тошноты, слабости, </w:t>
      </w:r>
    </w:p>
    <w:p>
      <w:pPr>
        <w:spacing w:after="0"/>
        <w:ind w:left="0"/>
        <w:jc w:val="both"/>
      </w:pPr>
      <w:r>
        <w:rPr>
          <w:rFonts w:ascii="Times New Roman"/>
          <w:b w:val="false"/>
          <w:i w:val="false"/>
          <w:color w:val="000000"/>
          <w:sz w:val="28"/>
        </w:rPr>
        <w:t xml:space="preserve">                                       чувства стеснения в </w:t>
      </w:r>
    </w:p>
    <w:p>
      <w:pPr>
        <w:spacing w:after="0"/>
        <w:ind w:left="0"/>
        <w:jc w:val="both"/>
      </w:pPr>
      <w:r>
        <w:rPr>
          <w:rFonts w:ascii="Times New Roman"/>
          <w:b w:val="false"/>
          <w:i w:val="false"/>
          <w:color w:val="000000"/>
          <w:sz w:val="28"/>
        </w:rPr>
        <w:t xml:space="preserve">                                       груди, восстановление </w:t>
      </w:r>
    </w:p>
    <w:p>
      <w:pPr>
        <w:spacing w:after="0"/>
        <w:ind w:left="0"/>
        <w:jc w:val="both"/>
      </w:pPr>
      <w:r>
        <w:rPr>
          <w:rFonts w:ascii="Times New Roman"/>
          <w:b w:val="false"/>
          <w:i w:val="false"/>
          <w:color w:val="000000"/>
          <w:sz w:val="28"/>
        </w:rPr>
        <w:t>                                       работоспособности</w:t>
      </w:r>
    </w:p>
    <w:p>
      <w:pPr>
        <w:spacing w:after="0"/>
        <w:ind w:left="0"/>
        <w:jc w:val="both"/>
      </w:pPr>
      <w:r>
        <w:rPr>
          <w:rFonts w:ascii="Times New Roman"/>
          <w:b w:val="false"/>
          <w:i w:val="false"/>
          <w:color w:val="000000"/>
          <w:sz w:val="28"/>
        </w:rPr>
        <w:t>   б) тяжелая форма   Стационарное     Нормализация            Минимум</w:t>
      </w:r>
    </w:p>
    <w:p>
      <w:pPr>
        <w:spacing w:after="0"/>
        <w:ind w:left="0"/>
        <w:jc w:val="both"/>
      </w:pPr>
      <w:r>
        <w:rPr>
          <w:rFonts w:ascii="Times New Roman"/>
          <w:b w:val="false"/>
          <w:i w:val="false"/>
          <w:color w:val="000000"/>
          <w:sz w:val="28"/>
        </w:rPr>
        <w:t>   с осложнениями                      дыхания, сердечной      30 сут</w:t>
      </w:r>
    </w:p>
    <w:p>
      <w:pPr>
        <w:spacing w:after="0"/>
        <w:ind w:left="0"/>
        <w:jc w:val="both"/>
      </w:pPr>
      <w:r>
        <w:rPr>
          <w:rFonts w:ascii="Times New Roman"/>
          <w:b w:val="false"/>
          <w:i w:val="false"/>
          <w:color w:val="000000"/>
          <w:sz w:val="28"/>
        </w:rPr>
        <w:t>   (бронхит, пневмония,                деятельности и          после</w:t>
      </w:r>
    </w:p>
    <w:p>
      <w:pPr>
        <w:spacing w:after="0"/>
        <w:ind w:left="0"/>
        <w:jc w:val="both"/>
      </w:pPr>
      <w:r>
        <w:rPr>
          <w:rFonts w:ascii="Times New Roman"/>
          <w:b w:val="false"/>
          <w:i w:val="false"/>
          <w:color w:val="000000"/>
          <w:sz w:val="28"/>
        </w:rPr>
        <w:t>   отек легких)                        координации движений.   выздоровле-</w:t>
      </w:r>
    </w:p>
    <w:p>
      <w:pPr>
        <w:spacing w:after="0"/>
        <w:ind w:left="0"/>
        <w:jc w:val="both"/>
      </w:pPr>
      <w:r>
        <w:rPr>
          <w:rFonts w:ascii="Times New Roman"/>
          <w:b w:val="false"/>
          <w:i w:val="false"/>
          <w:color w:val="000000"/>
          <w:sz w:val="28"/>
        </w:rPr>
        <w:t>                                       Полное излечение        ния</w:t>
      </w:r>
    </w:p>
    <w:p>
      <w:pPr>
        <w:spacing w:after="0"/>
        <w:ind w:left="0"/>
        <w:jc w:val="both"/>
      </w:pPr>
      <w:r>
        <w:rPr>
          <w:rFonts w:ascii="Times New Roman"/>
          <w:b w:val="false"/>
          <w:i w:val="false"/>
          <w:color w:val="000000"/>
          <w:sz w:val="28"/>
        </w:rPr>
        <w:t>                                       осложнений</w:t>
      </w:r>
    </w:p>
    <w:p>
      <w:pPr>
        <w:spacing w:after="0"/>
        <w:ind w:left="0"/>
        <w:jc w:val="both"/>
      </w:pPr>
      <w:r>
        <w:rPr>
          <w:rFonts w:ascii="Times New Roman"/>
          <w:b w:val="false"/>
          <w:i w:val="false"/>
          <w:color w:val="000000"/>
          <w:sz w:val="28"/>
        </w:rPr>
        <w:t>50 Отравление кисло-</w:t>
      </w:r>
    </w:p>
    <w:p>
      <w:pPr>
        <w:spacing w:after="0"/>
        <w:ind w:left="0"/>
        <w:jc w:val="both"/>
      </w:pPr>
      <w:r>
        <w:rPr>
          <w:rFonts w:ascii="Times New Roman"/>
          <w:b w:val="false"/>
          <w:i w:val="false"/>
          <w:color w:val="000000"/>
          <w:sz w:val="28"/>
        </w:rPr>
        <w:t>   родом:</w:t>
      </w:r>
    </w:p>
    <w:p>
      <w:pPr>
        <w:spacing w:after="0"/>
        <w:ind w:left="0"/>
        <w:jc w:val="both"/>
      </w:pPr>
      <w:r>
        <w:rPr>
          <w:rFonts w:ascii="Times New Roman"/>
          <w:b w:val="false"/>
          <w:i w:val="false"/>
          <w:color w:val="000000"/>
          <w:sz w:val="28"/>
        </w:rPr>
        <w:t>   а) легочная форма  Стационарное     Полное излечение        Минимум</w:t>
      </w:r>
    </w:p>
    <w:p>
      <w:pPr>
        <w:spacing w:after="0"/>
        <w:ind w:left="0"/>
        <w:jc w:val="both"/>
      </w:pPr>
      <w:r>
        <w:rPr>
          <w:rFonts w:ascii="Times New Roman"/>
          <w:b w:val="false"/>
          <w:i w:val="false"/>
          <w:color w:val="000000"/>
          <w:sz w:val="28"/>
        </w:rPr>
        <w:t>   (ателектазы,                        воспалительного         30 сут</w:t>
      </w:r>
    </w:p>
    <w:p>
      <w:pPr>
        <w:spacing w:after="0"/>
        <w:ind w:left="0"/>
        <w:jc w:val="both"/>
      </w:pPr>
      <w:r>
        <w:rPr>
          <w:rFonts w:ascii="Times New Roman"/>
          <w:b w:val="false"/>
          <w:i w:val="false"/>
          <w:color w:val="000000"/>
          <w:sz w:val="28"/>
        </w:rPr>
        <w:t>   пневмония, отек                     процесса, нормализация  после</w:t>
      </w:r>
    </w:p>
    <w:p>
      <w:pPr>
        <w:spacing w:after="0"/>
        <w:ind w:left="0"/>
        <w:jc w:val="both"/>
      </w:pPr>
      <w:r>
        <w:rPr>
          <w:rFonts w:ascii="Times New Roman"/>
          <w:b w:val="false"/>
          <w:i w:val="false"/>
          <w:color w:val="000000"/>
          <w:sz w:val="28"/>
        </w:rPr>
        <w:t>   легких)                             дыхания, сердечной      выздоровле-</w:t>
      </w:r>
    </w:p>
    <w:p>
      <w:pPr>
        <w:spacing w:after="0"/>
        <w:ind w:left="0"/>
        <w:jc w:val="both"/>
      </w:pPr>
      <w:r>
        <w:rPr>
          <w:rFonts w:ascii="Times New Roman"/>
          <w:b w:val="false"/>
          <w:i w:val="false"/>
          <w:color w:val="000000"/>
          <w:sz w:val="28"/>
        </w:rPr>
        <w:t>                                       деятельности, темпера-  ния</w:t>
      </w:r>
    </w:p>
    <w:p>
      <w:pPr>
        <w:spacing w:after="0"/>
        <w:ind w:left="0"/>
        <w:jc w:val="both"/>
      </w:pPr>
      <w:r>
        <w:rPr>
          <w:rFonts w:ascii="Times New Roman"/>
          <w:b w:val="false"/>
          <w:i w:val="false"/>
          <w:color w:val="000000"/>
          <w:sz w:val="28"/>
        </w:rPr>
        <w:t xml:space="preserve">                                       туры, анализов крови                </w:t>
      </w:r>
    </w:p>
    <w:p>
      <w:pPr>
        <w:spacing w:after="0"/>
        <w:ind w:left="0"/>
        <w:jc w:val="both"/>
      </w:pPr>
      <w:r>
        <w:rPr>
          <w:rFonts w:ascii="Times New Roman"/>
          <w:b w:val="false"/>
          <w:i w:val="false"/>
          <w:color w:val="000000"/>
          <w:sz w:val="28"/>
        </w:rPr>
        <w:t>   б) судорожная      Амбулаторное     Прекращение             Минимум</w:t>
      </w:r>
    </w:p>
    <w:p>
      <w:pPr>
        <w:spacing w:after="0"/>
        <w:ind w:left="0"/>
        <w:jc w:val="both"/>
      </w:pPr>
      <w:r>
        <w:rPr>
          <w:rFonts w:ascii="Times New Roman"/>
          <w:b w:val="false"/>
          <w:i w:val="false"/>
          <w:color w:val="000000"/>
          <w:sz w:val="28"/>
        </w:rPr>
        <w:t>   форма в стадии                      непроизвольных          14 сут</w:t>
      </w:r>
    </w:p>
    <w:p>
      <w:pPr>
        <w:spacing w:after="0"/>
        <w:ind w:left="0"/>
        <w:jc w:val="both"/>
      </w:pPr>
      <w:r>
        <w:rPr>
          <w:rFonts w:ascii="Times New Roman"/>
          <w:b w:val="false"/>
          <w:i w:val="false"/>
          <w:color w:val="000000"/>
          <w:sz w:val="28"/>
        </w:rPr>
        <w:t>   предвестников                       подергиваний</w:t>
      </w:r>
    </w:p>
    <w:p>
      <w:pPr>
        <w:spacing w:after="0"/>
        <w:ind w:left="0"/>
        <w:jc w:val="both"/>
      </w:pPr>
      <w:r>
        <w:rPr>
          <w:rFonts w:ascii="Times New Roman"/>
          <w:b w:val="false"/>
          <w:i w:val="false"/>
          <w:color w:val="000000"/>
          <w:sz w:val="28"/>
        </w:rPr>
        <w:t>                                       мимических мышц,</w:t>
      </w:r>
    </w:p>
    <w:p>
      <w:pPr>
        <w:spacing w:after="0"/>
        <w:ind w:left="0"/>
        <w:jc w:val="both"/>
      </w:pPr>
      <w:r>
        <w:rPr>
          <w:rFonts w:ascii="Times New Roman"/>
          <w:b w:val="false"/>
          <w:i w:val="false"/>
          <w:color w:val="000000"/>
          <w:sz w:val="28"/>
        </w:rPr>
        <w:t>                                       восстановление полей</w:t>
      </w:r>
    </w:p>
    <w:p>
      <w:pPr>
        <w:spacing w:after="0"/>
        <w:ind w:left="0"/>
        <w:jc w:val="both"/>
      </w:pPr>
      <w:r>
        <w:rPr>
          <w:rFonts w:ascii="Times New Roman"/>
          <w:b w:val="false"/>
          <w:i w:val="false"/>
          <w:color w:val="000000"/>
          <w:sz w:val="28"/>
        </w:rPr>
        <w:t xml:space="preserve">                                       зрения, дыхания и </w:t>
      </w:r>
    </w:p>
    <w:p>
      <w:pPr>
        <w:spacing w:after="0"/>
        <w:ind w:left="0"/>
        <w:jc w:val="both"/>
      </w:pPr>
      <w:r>
        <w:rPr>
          <w:rFonts w:ascii="Times New Roman"/>
          <w:b w:val="false"/>
          <w:i w:val="false"/>
          <w:color w:val="000000"/>
          <w:sz w:val="28"/>
        </w:rPr>
        <w:t>                                       сердечной деятельности</w:t>
      </w:r>
    </w:p>
    <w:p>
      <w:pPr>
        <w:spacing w:after="0"/>
        <w:ind w:left="0"/>
        <w:jc w:val="both"/>
      </w:pPr>
      <w:r>
        <w:rPr>
          <w:rFonts w:ascii="Times New Roman"/>
          <w:b w:val="false"/>
          <w:i w:val="false"/>
          <w:color w:val="000000"/>
          <w:sz w:val="28"/>
        </w:rPr>
        <w:t>   в) общетоксическая  Стационарное    Полная нормализация     Минимум</w:t>
      </w:r>
    </w:p>
    <w:p>
      <w:pPr>
        <w:spacing w:after="0"/>
        <w:ind w:left="0"/>
        <w:jc w:val="both"/>
      </w:pPr>
      <w:r>
        <w:rPr>
          <w:rFonts w:ascii="Times New Roman"/>
          <w:b w:val="false"/>
          <w:i w:val="false"/>
          <w:color w:val="000000"/>
          <w:sz w:val="28"/>
        </w:rPr>
        <w:t>   и судорожная формы                  дыхания, сердечной      30 сут</w:t>
      </w:r>
    </w:p>
    <w:p>
      <w:pPr>
        <w:spacing w:after="0"/>
        <w:ind w:left="0"/>
        <w:jc w:val="both"/>
      </w:pPr>
      <w:r>
        <w:rPr>
          <w:rFonts w:ascii="Times New Roman"/>
          <w:b w:val="false"/>
          <w:i w:val="false"/>
          <w:color w:val="000000"/>
          <w:sz w:val="28"/>
        </w:rPr>
        <w:t>   средней тяжести с                   деятельности, купиро-   после</w:t>
      </w:r>
    </w:p>
    <w:p>
      <w:pPr>
        <w:spacing w:after="0"/>
        <w:ind w:left="0"/>
        <w:jc w:val="both"/>
      </w:pPr>
      <w:r>
        <w:rPr>
          <w:rFonts w:ascii="Times New Roman"/>
          <w:b w:val="false"/>
          <w:i w:val="false"/>
          <w:color w:val="000000"/>
          <w:sz w:val="28"/>
        </w:rPr>
        <w:t>   развитием коллапса                  вание судорог и пато-   выздоровле-</w:t>
      </w:r>
    </w:p>
    <w:p>
      <w:pPr>
        <w:spacing w:after="0"/>
        <w:ind w:left="0"/>
        <w:jc w:val="both"/>
      </w:pPr>
      <w:r>
        <w:rPr>
          <w:rFonts w:ascii="Times New Roman"/>
          <w:b w:val="false"/>
          <w:i w:val="false"/>
          <w:color w:val="000000"/>
          <w:sz w:val="28"/>
        </w:rPr>
        <w:t>   либо судорог, а                     логических сдвигов      ния</w:t>
      </w:r>
    </w:p>
    <w:p>
      <w:pPr>
        <w:spacing w:after="0"/>
        <w:ind w:left="0"/>
        <w:jc w:val="both"/>
      </w:pPr>
      <w:r>
        <w:rPr>
          <w:rFonts w:ascii="Times New Roman"/>
          <w:b w:val="false"/>
          <w:i w:val="false"/>
          <w:color w:val="000000"/>
          <w:sz w:val="28"/>
        </w:rPr>
        <w:t>   также последствия                   в функционировании</w:t>
      </w:r>
    </w:p>
    <w:p>
      <w:pPr>
        <w:spacing w:after="0"/>
        <w:ind w:left="0"/>
        <w:jc w:val="both"/>
      </w:pPr>
      <w:r>
        <w:rPr>
          <w:rFonts w:ascii="Times New Roman"/>
          <w:b w:val="false"/>
          <w:i w:val="false"/>
          <w:color w:val="000000"/>
          <w:sz w:val="28"/>
        </w:rPr>
        <w:t>   судорожных приступов                центральной и пери-</w:t>
      </w:r>
    </w:p>
    <w:p>
      <w:pPr>
        <w:spacing w:after="0"/>
        <w:ind w:left="0"/>
        <w:jc w:val="both"/>
      </w:pPr>
      <w:r>
        <w:rPr>
          <w:rFonts w:ascii="Times New Roman"/>
          <w:b w:val="false"/>
          <w:i w:val="false"/>
          <w:color w:val="000000"/>
          <w:sz w:val="28"/>
        </w:rPr>
        <w:t xml:space="preserve">                                       ферической нервной </w:t>
      </w:r>
    </w:p>
    <w:p>
      <w:pPr>
        <w:spacing w:after="0"/>
        <w:ind w:left="0"/>
        <w:jc w:val="both"/>
      </w:pPr>
      <w:r>
        <w:rPr>
          <w:rFonts w:ascii="Times New Roman"/>
          <w:b w:val="false"/>
          <w:i w:val="false"/>
          <w:color w:val="000000"/>
          <w:sz w:val="28"/>
        </w:rPr>
        <w:t xml:space="preserve">                                       систем. Полное </w:t>
      </w:r>
    </w:p>
    <w:p>
      <w:pPr>
        <w:spacing w:after="0"/>
        <w:ind w:left="0"/>
        <w:jc w:val="both"/>
      </w:pPr>
      <w:r>
        <w:rPr>
          <w:rFonts w:ascii="Times New Roman"/>
          <w:b w:val="false"/>
          <w:i w:val="false"/>
          <w:color w:val="000000"/>
          <w:sz w:val="28"/>
        </w:rPr>
        <w:t>                                       излечение</w:t>
      </w:r>
    </w:p>
    <w:p>
      <w:pPr>
        <w:spacing w:after="0"/>
        <w:ind w:left="0"/>
        <w:jc w:val="both"/>
      </w:pPr>
      <w:r>
        <w:rPr>
          <w:rFonts w:ascii="Times New Roman"/>
          <w:b w:val="false"/>
          <w:i w:val="false"/>
          <w:color w:val="000000"/>
          <w:sz w:val="28"/>
        </w:rPr>
        <w:t>                                       последствий судорож-</w:t>
      </w:r>
    </w:p>
    <w:p>
      <w:pPr>
        <w:spacing w:after="0"/>
        <w:ind w:left="0"/>
        <w:jc w:val="both"/>
      </w:pPr>
      <w:r>
        <w:rPr>
          <w:rFonts w:ascii="Times New Roman"/>
          <w:b w:val="false"/>
          <w:i w:val="false"/>
          <w:color w:val="000000"/>
          <w:sz w:val="28"/>
        </w:rPr>
        <w:t>                                       ных припадков</w:t>
      </w:r>
    </w:p>
    <w:p>
      <w:pPr>
        <w:spacing w:after="0"/>
        <w:ind w:left="0"/>
        <w:jc w:val="both"/>
      </w:pPr>
      <w:r>
        <w:rPr>
          <w:rFonts w:ascii="Times New Roman"/>
          <w:b w:val="false"/>
          <w:i w:val="false"/>
          <w:color w:val="000000"/>
          <w:sz w:val="28"/>
        </w:rPr>
        <w:t>51 Кислородное</w:t>
      </w:r>
    </w:p>
    <w:p>
      <w:pPr>
        <w:spacing w:after="0"/>
        <w:ind w:left="0"/>
        <w:jc w:val="both"/>
      </w:pPr>
      <w:r>
        <w:rPr>
          <w:rFonts w:ascii="Times New Roman"/>
          <w:b w:val="false"/>
          <w:i w:val="false"/>
          <w:color w:val="000000"/>
          <w:sz w:val="28"/>
        </w:rPr>
        <w:t>   голодание</w:t>
      </w:r>
    </w:p>
    <w:p>
      <w:pPr>
        <w:spacing w:after="0"/>
        <w:ind w:left="0"/>
        <w:jc w:val="both"/>
      </w:pPr>
      <w:r>
        <w:rPr>
          <w:rFonts w:ascii="Times New Roman"/>
          <w:b w:val="false"/>
          <w:i w:val="false"/>
          <w:color w:val="000000"/>
          <w:sz w:val="28"/>
        </w:rPr>
        <w:t>   а) легкая форма    Оксигено-        Исчезновение головной   Минимум</w:t>
      </w:r>
    </w:p>
    <w:p>
      <w:pPr>
        <w:spacing w:after="0"/>
        <w:ind w:left="0"/>
        <w:jc w:val="both"/>
      </w:pPr>
      <w:r>
        <w:rPr>
          <w:rFonts w:ascii="Times New Roman"/>
          <w:b w:val="false"/>
          <w:i w:val="false"/>
          <w:color w:val="000000"/>
          <w:sz w:val="28"/>
        </w:rPr>
        <w:t>                      баротерапия,     боли, восстановление    7 сут</w:t>
      </w:r>
    </w:p>
    <w:p>
      <w:pPr>
        <w:spacing w:after="0"/>
        <w:ind w:left="0"/>
        <w:jc w:val="both"/>
      </w:pPr>
      <w:r>
        <w:rPr>
          <w:rFonts w:ascii="Times New Roman"/>
          <w:b w:val="false"/>
          <w:i w:val="false"/>
          <w:color w:val="000000"/>
          <w:sz w:val="28"/>
        </w:rPr>
        <w:t>                      амбулаторное     координации тонких      после</w:t>
      </w:r>
    </w:p>
    <w:p>
      <w:pPr>
        <w:spacing w:after="0"/>
        <w:ind w:left="0"/>
        <w:jc w:val="both"/>
      </w:pPr>
      <w:r>
        <w:rPr>
          <w:rFonts w:ascii="Times New Roman"/>
          <w:b w:val="false"/>
          <w:i w:val="false"/>
          <w:color w:val="000000"/>
          <w:sz w:val="28"/>
        </w:rPr>
        <w:t>                                       движений                выздоровле-</w:t>
      </w:r>
    </w:p>
    <w:p>
      <w:pPr>
        <w:spacing w:after="0"/>
        <w:ind w:left="0"/>
        <w:jc w:val="both"/>
      </w:pPr>
      <w:r>
        <w:rPr>
          <w:rFonts w:ascii="Times New Roman"/>
          <w:b w:val="false"/>
          <w:i w:val="false"/>
          <w:color w:val="000000"/>
          <w:sz w:val="28"/>
        </w:rPr>
        <w:t>                                                               ния</w:t>
      </w:r>
    </w:p>
    <w:p>
      <w:pPr>
        <w:spacing w:after="0"/>
        <w:ind w:left="0"/>
        <w:jc w:val="both"/>
      </w:pPr>
      <w:r>
        <w:rPr>
          <w:rFonts w:ascii="Times New Roman"/>
          <w:b w:val="false"/>
          <w:i w:val="false"/>
          <w:color w:val="000000"/>
          <w:sz w:val="28"/>
        </w:rPr>
        <w:t>   б) тяжелая форма   Оксигено-        Полное излечение        По решению</w:t>
      </w:r>
    </w:p>
    <w:p>
      <w:pPr>
        <w:spacing w:after="0"/>
        <w:ind w:left="0"/>
        <w:jc w:val="both"/>
      </w:pPr>
      <w:r>
        <w:rPr>
          <w:rFonts w:ascii="Times New Roman"/>
          <w:b w:val="false"/>
          <w:i w:val="false"/>
          <w:color w:val="000000"/>
          <w:sz w:val="28"/>
        </w:rPr>
        <w:t>   с нарушением       баротерапия,     последствий             ВМК</w:t>
      </w:r>
    </w:p>
    <w:p>
      <w:pPr>
        <w:spacing w:after="0"/>
        <w:ind w:left="0"/>
        <w:jc w:val="both"/>
      </w:pPr>
      <w:r>
        <w:rPr>
          <w:rFonts w:ascii="Times New Roman"/>
          <w:b w:val="false"/>
          <w:i w:val="false"/>
          <w:color w:val="000000"/>
          <w:sz w:val="28"/>
        </w:rPr>
        <w:t xml:space="preserve">   функций ЦНС,       стационарное     гипоксии </w:t>
      </w:r>
    </w:p>
    <w:p>
      <w:pPr>
        <w:spacing w:after="0"/>
        <w:ind w:left="0"/>
        <w:jc w:val="both"/>
      </w:pPr>
      <w:r>
        <w:rPr>
          <w:rFonts w:ascii="Times New Roman"/>
          <w:b w:val="false"/>
          <w:i w:val="false"/>
          <w:color w:val="000000"/>
          <w:sz w:val="28"/>
        </w:rPr>
        <w:t xml:space="preserve">   дыхательной и   </w:t>
      </w:r>
    </w:p>
    <w:p>
      <w:pPr>
        <w:spacing w:after="0"/>
        <w:ind w:left="0"/>
        <w:jc w:val="both"/>
      </w:pPr>
      <w:r>
        <w:rPr>
          <w:rFonts w:ascii="Times New Roman"/>
          <w:b w:val="false"/>
          <w:i w:val="false"/>
          <w:color w:val="000000"/>
          <w:sz w:val="28"/>
        </w:rPr>
        <w:t>   сердечно-</w:t>
      </w:r>
    </w:p>
    <w:p>
      <w:pPr>
        <w:spacing w:after="0"/>
        <w:ind w:left="0"/>
        <w:jc w:val="both"/>
      </w:pPr>
      <w:r>
        <w:rPr>
          <w:rFonts w:ascii="Times New Roman"/>
          <w:b w:val="false"/>
          <w:i w:val="false"/>
          <w:color w:val="000000"/>
          <w:sz w:val="28"/>
        </w:rPr>
        <w:t xml:space="preserve">   сосудистой </w:t>
      </w:r>
    </w:p>
    <w:p>
      <w:pPr>
        <w:spacing w:after="0"/>
        <w:ind w:left="0"/>
        <w:jc w:val="both"/>
      </w:pPr>
      <w:r>
        <w:rPr>
          <w:rFonts w:ascii="Times New Roman"/>
          <w:b w:val="false"/>
          <w:i w:val="false"/>
          <w:color w:val="000000"/>
          <w:sz w:val="28"/>
        </w:rPr>
        <w:t>   систем</w:t>
      </w:r>
    </w:p>
    <w:p>
      <w:pPr>
        <w:spacing w:after="0"/>
        <w:ind w:left="0"/>
        <w:jc w:val="both"/>
      </w:pPr>
      <w:r>
        <w:rPr>
          <w:rFonts w:ascii="Times New Roman"/>
          <w:b w:val="false"/>
          <w:i w:val="false"/>
          <w:color w:val="000000"/>
          <w:sz w:val="28"/>
        </w:rPr>
        <w:t>52 Обжим водолаза:</w:t>
      </w:r>
    </w:p>
    <w:p>
      <w:pPr>
        <w:spacing w:after="0"/>
        <w:ind w:left="0"/>
        <w:jc w:val="both"/>
      </w:pPr>
      <w:r>
        <w:rPr>
          <w:rFonts w:ascii="Times New Roman"/>
          <w:b w:val="false"/>
          <w:i w:val="false"/>
          <w:color w:val="000000"/>
          <w:sz w:val="28"/>
        </w:rPr>
        <w:t>   а) легкая форма    Амбулаторное     Прекращение головной    Минимум</w:t>
      </w:r>
    </w:p>
    <w:p>
      <w:pPr>
        <w:spacing w:after="0"/>
        <w:ind w:left="0"/>
        <w:jc w:val="both"/>
      </w:pPr>
      <w:r>
        <w:rPr>
          <w:rFonts w:ascii="Times New Roman"/>
          <w:b w:val="false"/>
          <w:i w:val="false"/>
          <w:color w:val="000000"/>
          <w:sz w:val="28"/>
        </w:rPr>
        <w:t>                                       боли, кровотечения из   7 сут</w:t>
      </w:r>
    </w:p>
    <w:p>
      <w:pPr>
        <w:spacing w:after="0"/>
        <w:ind w:left="0"/>
        <w:jc w:val="both"/>
      </w:pPr>
      <w:r>
        <w:rPr>
          <w:rFonts w:ascii="Times New Roman"/>
          <w:b w:val="false"/>
          <w:i w:val="false"/>
          <w:color w:val="000000"/>
          <w:sz w:val="28"/>
        </w:rPr>
        <w:t xml:space="preserve">                                       носа, нормализация </w:t>
      </w:r>
    </w:p>
    <w:p>
      <w:pPr>
        <w:spacing w:after="0"/>
        <w:ind w:left="0"/>
        <w:jc w:val="both"/>
      </w:pPr>
      <w:r>
        <w:rPr>
          <w:rFonts w:ascii="Times New Roman"/>
          <w:b w:val="false"/>
          <w:i w:val="false"/>
          <w:color w:val="000000"/>
          <w:sz w:val="28"/>
        </w:rPr>
        <w:t>                                       зрения</w:t>
      </w:r>
    </w:p>
    <w:p>
      <w:pPr>
        <w:spacing w:after="0"/>
        <w:ind w:left="0"/>
        <w:jc w:val="both"/>
      </w:pPr>
      <w:r>
        <w:rPr>
          <w:rFonts w:ascii="Times New Roman"/>
          <w:b w:val="false"/>
          <w:i w:val="false"/>
          <w:color w:val="000000"/>
          <w:sz w:val="28"/>
        </w:rPr>
        <w:t>   б) тяжелая форма,  Стационарное     Полное излечение        По решению</w:t>
      </w:r>
    </w:p>
    <w:p>
      <w:pPr>
        <w:spacing w:after="0"/>
        <w:ind w:left="0"/>
        <w:jc w:val="both"/>
      </w:pPr>
      <w:r>
        <w:rPr>
          <w:rFonts w:ascii="Times New Roman"/>
          <w:b w:val="false"/>
          <w:i w:val="false"/>
          <w:color w:val="000000"/>
          <w:sz w:val="28"/>
        </w:rPr>
        <w:t xml:space="preserve">   осложненная и                       осложнений и отдален-   ВМК  </w:t>
      </w:r>
    </w:p>
    <w:p>
      <w:pPr>
        <w:spacing w:after="0"/>
        <w:ind w:left="0"/>
        <w:jc w:val="both"/>
      </w:pPr>
      <w:r>
        <w:rPr>
          <w:rFonts w:ascii="Times New Roman"/>
          <w:b w:val="false"/>
          <w:i w:val="false"/>
          <w:color w:val="000000"/>
          <w:sz w:val="28"/>
        </w:rPr>
        <w:t xml:space="preserve">   отдаленные послед-                  ных последствий   </w:t>
      </w:r>
    </w:p>
    <w:p>
      <w:pPr>
        <w:spacing w:after="0"/>
        <w:ind w:left="0"/>
        <w:jc w:val="both"/>
      </w:pPr>
      <w:r>
        <w:rPr>
          <w:rFonts w:ascii="Times New Roman"/>
          <w:b w:val="false"/>
          <w:i w:val="false"/>
          <w:color w:val="000000"/>
          <w:sz w:val="28"/>
        </w:rPr>
        <w:t xml:space="preserve">   ствия (шок, отек               </w:t>
      </w:r>
    </w:p>
    <w:p>
      <w:pPr>
        <w:spacing w:after="0"/>
        <w:ind w:left="0"/>
        <w:jc w:val="both"/>
      </w:pPr>
      <w:r>
        <w:rPr>
          <w:rFonts w:ascii="Times New Roman"/>
          <w:b w:val="false"/>
          <w:i w:val="false"/>
          <w:color w:val="000000"/>
          <w:sz w:val="28"/>
        </w:rPr>
        <w:t xml:space="preserve">   легких и головного </w:t>
      </w:r>
    </w:p>
    <w:p>
      <w:pPr>
        <w:spacing w:after="0"/>
        <w:ind w:left="0"/>
        <w:jc w:val="both"/>
      </w:pPr>
      <w:r>
        <w:rPr>
          <w:rFonts w:ascii="Times New Roman"/>
          <w:b w:val="false"/>
          <w:i w:val="false"/>
          <w:color w:val="000000"/>
          <w:sz w:val="28"/>
        </w:rPr>
        <w:t xml:space="preserve">   мозга, почечная </w:t>
      </w:r>
    </w:p>
    <w:p>
      <w:pPr>
        <w:spacing w:after="0"/>
        <w:ind w:left="0"/>
        <w:jc w:val="both"/>
      </w:pPr>
      <w:r>
        <w:rPr>
          <w:rFonts w:ascii="Times New Roman"/>
          <w:b w:val="false"/>
          <w:i w:val="false"/>
          <w:color w:val="000000"/>
          <w:sz w:val="28"/>
        </w:rPr>
        <w:t xml:space="preserve">   недостаточность </w:t>
      </w:r>
    </w:p>
    <w:p>
      <w:pPr>
        <w:spacing w:after="0"/>
        <w:ind w:left="0"/>
        <w:jc w:val="both"/>
      </w:pPr>
      <w:r>
        <w:rPr>
          <w:rFonts w:ascii="Times New Roman"/>
          <w:b w:val="false"/>
          <w:i w:val="false"/>
          <w:color w:val="000000"/>
          <w:sz w:val="28"/>
        </w:rPr>
        <w:t>   и др.)</w:t>
      </w:r>
    </w:p>
    <w:p>
      <w:pPr>
        <w:spacing w:after="0"/>
        <w:ind w:left="0"/>
        <w:jc w:val="both"/>
      </w:pPr>
      <w:r>
        <w:rPr>
          <w:rFonts w:ascii="Times New Roman"/>
          <w:b w:val="false"/>
          <w:i w:val="false"/>
          <w:color w:val="000000"/>
          <w:sz w:val="28"/>
        </w:rPr>
        <w:t>53 Перегревание:</w:t>
      </w:r>
    </w:p>
    <w:p>
      <w:pPr>
        <w:spacing w:after="0"/>
        <w:ind w:left="0"/>
        <w:jc w:val="both"/>
      </w:pPr>
      <w:r>
        <w:rPr>
          <w:rFonts w:ascii="Times New Roman"/>
          <w:b w:val="false"/>
          <w:i w:val="false"/>
          <w:color w:val="000000"/>
          <w:sz w:val="28"/>
        </w:rPr>
        <w:t>   а) легкие формы    Амбулаторное     Нормализация общего     Минимум</w:t>
      </w:r>
    </w:p>
    <w:p>
      <w:pPr>
        <w:spacing w:after="0"/>
        <w:ind w:left="0"/>
        <w:jc w:val="both"/>
      </w:pPr>
      <w:r>
        <w:rPr>
          <w:rFonts w:ascii="Times New Roman"/>
          <w:b w:val="false"/>
          <w:i w:val="false"/>
          <w:color w:val="000000"/>
          <w:sz w:val="28"/>
        </w:rPr>
        <w:t>                                       состояния и             5 дней</w:t>
      </w:r>
    </w:p>
    <w:p>
      <w:pPr>
        <w:spacing w:after="0"/>
        <w:ind w:left="0"/>
        <w:jc w:val="both"/>
      </w:pPr>
      <w:r>
        <w:rPr>
          <w:rFonts w:ascii="Times New Roman"/>
          <w:b w:val="false"/>
          <w:i w:val="false"/>
          <w:color w:val="000000"/>
          <w:sz w:val="28"/>
        </w:rPr>
        <w:t>                                       работоспособности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случаи, проте-  Стационарное     В зависимости от        По решению</w:t>
      </w:r>
    </w:p>
    <w:p>
      <w:pPr>
        <w:spacing w:after="0"/>
        <w:ind w:left="0"/>
        <w:jc w:val="both"/>
      </w:pPr>
      <w:r>
        <w:rPr>
          <w:rFonts w:ascii="Times New Roman"/>
          <w:b w:val="false"/>
          <w:i w:val="false"/>
          <w:color w:val="000000"/>
          <w:sz w:val="28"/>
        </w:rPr>
        <w:t>   кающие с острыми                    выраженности            ВМК</w:t>
      </w:r>
    </w:p>
    <w:p>
      <w:pPr>
        <w:spacing w:after="0"/>
        <w:ind w:left="0"/>
        <w:jc w:val="both"/>
      </w:pPr>
      <w:r>
        <w:rPr>
          <w:rFonts w:ascii="Times New Roman"/>
          <w:b w:val="false"/>
          <w:i w:val="false"/>
          <w:color w:val="000000"/>
          <w:sz w:val="28"/>
        </w:rPr>
        <w:t xml:space="preserve">   нервно-сосудистыми                  проявлений, </w:t>
      </w:r>
    </w:p>
    <w:p>
      <w:pPr>
        <w:spacing w:after="0"/>
        <w:ind w:left="0"/>
        <w:jc w:val="both"/>
      </w:pPr>
      <w:r>
        <w:rPr>
          <w:rFonts w:ascii="Times New Roman"/>
          <w:b w:val="false"/>
          <w:i w:val="false"/>
          <w:color w:val="000000"/>
          <w:sz w:val="28"/>
        </w:rPr>
        <w:t>   нарушениями                         результатов лечения</w:t>
      </w:r>
    </w:p>
    <w:p>
      <w:pPr>
        <w:spacing w:after="0"/>
        <w:ind w:left="0"/>
        <w:jc w:val="both"/>
      </w:pPr>
      <w:r>
        <w:rPr>
          <w:rFonts w:ascii="Times New Roman"/>
          <w:b w:val="false"/>
          <w:i w:val="false"/>
          <w:color w:val="000000"/>
          <w:sz w:val="28"/>
        </w:rPr>
        <w:t>                                       и степени восстановле-</w:t>
      </w:r>
    </w:p>
    <w:p>
      <w:pPr>
        <w:spacing w:after="0"/>
        <w:ind w:left="0"/>
        <w:jc w:val="both"/>
      </w:pPr>
      <w:r>
        <w:rPr>
          <w:rFonts w:ascii="Times New Roman"/>
          <w:b w:val="false"/>
          <w:i w:val="false"/>
          <w:color w:val="000000"/>
          <w:sz w:val="28"/>
        </w:rPr>
        <w:t>                                       ния общего состояния</w:t>
      </w:r>
    </w:p>
    <w:p>
      <w:pPr>
        <w:spacing w:after="0"/>
        <w:ind w:left="0"/>
        <w:jc w:val="both"/>
      </w:pPr>
      <w:r>
        <w:rPr>
          <w:rFonts w:ascii="Times New Roman"/>
          <w:b w:val="false"/>
          <w:i w:val="false"/>
          <w:color w:val="000000"/>
          <w:sz w:val="28"/>
        </w:rPr>
        <w:t>                                       организма</w:t>
      </w:r>
    </w:p>
    <w:p>
      <w:pPr>
        <w:spacing w:after="0"/>
        <w:ind w:left="0"/>
        <w:jc w:val="both"/>
      </w:pPr>
      <w:r>
        <w:rPr>
          <w:rFonts w:ascii="Times New Roman"/>
          <w:b w:val="false"/>
          <w:i w:val="false"/>
          <w:color w:val="000000"/>
          <w:sz w:val="28"/>
        </w:rPr>
        <w:t>54 Переохлаждение:</w:t>
      </w:r>
    </w:p>
    <w:p>
      <w:pPr>
        <w:spacing w:after="0"/>
        <w:ind w:left="0"/>
        <w:jc w:val="both"/>
      </w:pPr>
      <w:r>
        <w:rPr>
          <w:rFonts w:ascii="Times New Roman"/>
          <w:b w:val="false"/>
          <w:i w:val="false"/>
          <w:color w:val="000000"/>
          <w:sz w:val="28"/>
        </w:rPr>
        <w:t>   а) легкая форма    Амбулаторное     Общее хорошее           Минимум</w:t>
      </w:r>
    </w:p>
    <w:p>
      <w:pPr>
        <w:spacing w:after="0"/>
        <w:ind w:left="0"/>
        <w:jc w:val="both"/>
      </w:pPr>
      <w:r>
        <w:rPr>
          <w:rFonts w:ascii="Times New Roman"/>
          <w:b w:val="false"/>
          <w:i w:val="false"/>
          <w:color w:val="000000"/>
          <w:sz w:val="28"/>
        </w:rPr>
        <w:t>                                       самочувствие,           7 сут</w:t>
      </w:r>
    </w:p>
    <w:p>
      <w:pPr>
        <w:spacing w:after="0"/>
        <w:ind w:left="0"/>
        <w:jc w:val="both"/>
      </w:pPr>
      <w:r>
        <w:rPr>
          <w:rFonts w:ascii="Times New Roman"/>
          <w:b w:val="false"/>
          <w:i w:val="false"/>
          <w:color w:val="000000"/>
          <w:sz w:val="28"/>
        </w:rPr>
        <w:t>                                       нормальная температура</w:t>
      </w:r>
    </w:p>
    <w:p>
      <w:pPr>
        <w:spacing w:after="0"/>
        <w:ind w:left="0"/>
        <w:jc w:val="both"/>
      </w:pPr>
      <w:r>
        <w:rPr>
          <w:rFonts w:ascii="Times New Roman"/>
          <w:b w:val="false"/>
          <w:i w:val="false"/>
          <w:color w:val="000000"/>
          <w:sz w:val="28"/>
        </w:rPr>
        <w:t>                                       тела в течение 5 дней,</w:t>
      </w:r>
    </w:p>
    <w:p>
      <w:pPr>
        <w:spacing w:after="0"/>
        <w:ind w:left="0"/>
        <w:jc w:val="both"/>
      </w:pPr>
      <w:r>
        <w:rPr>
          <w:rFonts w:ascii="Times New Roman"/>
          <w:b w:val="false"/>
          <w:i w:val="false"/>
          <w:color w:val="000000"/>
          <w:sz w:val="28"/>
        </w:rPr>
        <w:t>                                       нормальная картина</w:t>
      </w:r>
    </w:p>
    <w:p>
      <w:pPr>
        <w:spacing w:after="0"/>
        <w:ind w:left="0"/>
        <w:jc w:val="both"/>
      </w:pPr>
      <w:r>
        <w:rPr>
          <w:rFonts w:ascii="Times New Roman"/>
          <w:b w:val="false"/>
          <w:i w:val="false"/>
          <w:color w:val="000000"/>
          <w:sz w:val="28"/>
        </w:rPr>
        <w:t>                                       крови</w:t>
      </w:r>
    </w:p>
    <w:p>
      <w:pPr>
        <w:spacing w:after="0"/>
        <w:ind w:left="0"/>
        <w:jc w:val="both"/>
      </w:pPr>
      <w:r>
        <w:rPr>
          <w:rFonts w:ascii="Times New Roman"/>
          <w:b w:val="false"/>
          <w:i w:val="false"/>
          <w:color w:val="000000"/>
          <w:sz w:val="28"/>
        </w:rPr>
        <w:t>   б) тяжелая форма   Стационарное     То же                   По решению</w:t>
      </w:r>
    </w:p>
    <w:p>
      <w:pPr>
        <w:spacing w:after="0"/>
        <w:ind w:left="0"/>
        <w:jc w:val="both"/>
      </w:pPr>
      <w:r>
        <w:rPr>
          <w:rFonts w:ascii="Times New Roman"/>
          <w:b w:val="false"/>
          <w:i w:val="false"/>
          <w:color w:val="000000"/>
          <w:sz w:val="28"/>
        </w:rPr>
        <w:t>                                                               ВМК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5" w:id="154"/>
    <w:p>
      <w:pPr>
        <w:spacing w:after="0"/>
        <w:ind w:left="0"/>
        <w:jc w:val="both"/>
      </w:pPr>
      <w:r>
        <w:rPr>
          <w:rFonts w:ascii="Times New Roman"/>
          <w:b w:val="false"/>
          <w:i w:val="false"/>
          <w:color w:val="000000"/>
          <w:sz w:val="28"/>
        </w:rPr>
        <w:t xml:space="preserve">
                                                       Приложение 20 </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6" w:id="15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по очистке баллонов-воздухохранителей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Инструкция устанавливает основные правила и порядок выполнения работ по химической очистке внутренних поверхностей баллонов, используемых для хранения сжатого воздуха, предназначенного для дыхания водолазов, а также правила техники безопасности при выполнении этих работ. </w:t>
      </w:r>
      <w:r>
        <w:br/>
      </w:r>
      <w:r>
        <w:rPr>
          <w:rFonts w:ascii="Times New Roman"/>
          <w:b w:val="false"/>
          <w:i w:val="false"/>
          <w:color w:val="000000"/>
          <w:sz w:val="28"/>
        </w:rPr>
        <w:t xml:space="preserve">
      Настоящая Инструкция распространяется на очистку баллонов- воздухохранителей, находящихся в эксплуатации.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Очистку внутренних поверхностей баллонов-воздухохранителей от загрязнения (масляных и других загрязнений и коррозии) следует производить, как правило, на специализированных участках, оборудованных соответствующими приспособлениями и устройствами. </w:t>
      </w:r>
      <w:r>
        <w:br/>
      </w:r>
      <w:r>
        <w:rPr>
          <w:rFonts w:ascii="Times New Roman"/>
          <w:b w:val="false"/>
          <w:i w:val="false"/>
          <w:color w:val="000000"/>
          <w:sz w:val="28"/>
        </w:rPr>
        <w:t xml:space="preserve">
      Если баллоны-воздухохранители снять со штатных мест невозможно, то очистку можно производить на их штатных местах без демонтажа. </w:t>
      </w:r>
      <w:r>
        <w:br/>
      </w:r>
      <w:r>
        <w:rPr>
          <w:rFonts w:ascii="Times New Roman"/>
          <w:b w:val="false"/>
          <w:i w:val="false"/>
          <w:color w:val="000000"/>
          <w:sz w:val="28"/>
        </w:rPr>
        <w:t xml:space="preserve">
      Очистка баллонов на штатных местах допускается только при условии возможности внутреннего осмотра и выполнения в полном объеме технологического процесса очистки. </w:t>
      </w:r>
      <w:r>
        <w:br/>
      </w:r>
      <w:r>
        <w:rPr>
          <w:rFonts w:ascii="Times New Roman"/>
          <w:b w:val="false"/>
          <w:i w:val="false"/>
          <w:color w:val="000000"/>
          <w:sz w:val="28"/>
        </w:rPr>
        <w:t xml:space="preserve">
      1.2 Проведение работ по очистке баллонов-воздухохранителей на судне связанных с заполнением их растворами или водой, в результате которых возможно изменение остойчивости судна, должно производиться с разрешения капитана судна. </w:t>
      </w:r>
      <w:r>
        <w:br/>
      </w:r>
      <w:r>
        <w:rPr>
          <w:rFonts w:ascii="Times New Roman"/>
          <w:b w:val="false"/>
          <w:i w:val="false"/>
          <w:color w:val="000000"/>
          <w:sz w:val="28"/>
        </w:rPr>
        <w:t xml:space="preserve">
      1.3. При очистке внутренних поверхностей баллонов-воздухохранителей должен соблюдаться следующий порядок выполнения работ: </w:t>
      </w:r>
      <w:r>
        <w:br/>
      </w:r>
      <w:r>
        <w:rPr>
          <w:rFonts w:ascii="Times New Roman"/>
          <w:b w:val="false"/>
          <w:i w:val="false"/>
          <w:color w:val="000000"/>
          <w:sz w:val="28"/>
        </w:rPr>
        <w:t xml:space="preserve">
      подготовка баллонов к очистке и их предварительный внутренний осмотр; </w:t>
      </w:r>
      <w:r>
        <w:br/>
      </w:r>
      <w:r>
        <w:rPr>
          <w:rFonts w:ascii="Times New Roman"/>
          <w:b w:val="false"/>
          <w:i w:val="false"/>
          <w:color w:val="000000"/>
          <w:sz w:val="28"/>
        </w:rPr>
        <w:t xml:space="preserve">
      очистка баллонов (активация и обезжиривание); </w:t>
      </w:r>
      <w:r>
        <w:br/>
      </w:r>
      <w:r>
        <w:rPr>
          <w:rFonts w:ascii="Times New Roman"/>
          <w:b w:val="false"/>
          <w:i w:val="false"/>
          <w:color w:val="000000"/>
          <w:sz w:val="28"/>
        </w:rPr>
        <w:t xml:space="preserve">
      промывка горячей и холодной водой; </w:t>
      </w:r>
      <w:r>
        <w:br/>
      </w:r>
      <w:r>
        <w:rPr>
          <w:rFonts w:ascii="Times New Roman"/>
          <w:b w:val="false"/>
          <w:i w:val="false"/>
          <w:color w:val="000000"/>
          <w:sz w:val="28"/>
        </w:rPr>
        <w:t xml:space="preserve">
      сушка внутренних поверхностей баллонов; </w:t>
      </w:r>
      <w:r>
        <w:br/>
      </w:r>
      <w:r>
        <w:rPr>
          <w:rFonts w:ascii="Times New Roman"/>
          <w:b w:val="false"/>
          <w:i w:val="false"/>
          <w:color w:val="000000"/>
          <w:sz w:val="28"/>
        </w:rPr>
        <w:t xml:space="preserve">
      контроль состояния и качества очистки внутренних поверхностей баллонов; </w:t>
      </w:r>
      <w:r>
        <w:br/>
      </w:r>
      <w:r>
        <w:rPr>
          <w:rFonts w:ascii="Times New Roman"/>
          <w:b w:val="false"/>
          <w:i w:val="false"/>
          <w:color w:val="000000"/>
          <w:sz w:val="28"/>
        </w:rPr>
        <w:t xml:space="preserve">
      принятие мер защиты внутренних поверхностей баллонов от загрязнения и воздействия окружающей среды. </w:t>
      </w:r>
      <w:r>
        <w:br/>
      </w:r>
      <w:r>
        <w:rPr>
          <w:rFonts w:ascii="Times New Roman"/>
          <w:b w:val="false"/>
          <w:i w:val="false"/>
          <w:color w:val="000000"/>
          <w:sz w:val="28"/>
        </w:rPr>
        <w:t xml:space="preserve">
      1.4. Подготовка баллонов-воздухохранителей к очистке заключается в удалении из баллонов сжатого воздуха, в демонтаже баллонов со штатных мест, отвинчивании головок и в предварительном осмотре состояния внутренней поверхности. </w:t>
      </w:r>
      <w:r>
        <w:br/>
      </w:r>
      <w:r>
        <w:rPr>
          <w:rFonts w:ascii="Times New Roman"/>
          <w:b w:val="false"/>
          <w:i w:val="false"/>
          <w:color w:val="000000"/>
          <w:sz w:val="28"/>
        </w:rPr>
        <w:t xml:space="preserve">
      1.5. Предварительный визуальный осмотр внутренней поверхности баллона необходимо выполнять с целью оценки степени загрязненности (наличие масляной пленки и других загрязнений) и коррозии, а также для определения дальнейшего технологического процесса очистки внутренней поверхности баллона.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Химическая очистка баллонов-воздухохранителей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Выбор технологического процесса очистки производится в зависимости от наличия и степени коррозии внутренней поверхности баллона. </w:t>
      </w:r>
      <w:r>
        <w:br/>
      </w:r>
      <w:r>
        <w:rPr>
          <w:rFonts w:ascii="Times New Roman"/>
          <w:b w:val="false"/>
          <w:i w:val="false"/>
          <w:color w:val="000000"/>
          <w:sz w:val="28"/>
        </w:rPr>
        <w:t xml:space="preserve">
      2.2. Если при осмотре на внутренней поверхности баллона будет обнаружена коррозия, то для ее удаления следует произвести активацию раствором ортофосфорной кислоты (100-120 г ортофосфорной кислоты на 1 л пресной воды) с температурой плюс 18-20 оС. Для лучшей очистки внутренней поверхности баллон наполняют раствором в количестве 15-20% объема очищаемого баллона и перекатывают его в течение 15-20 мин с угловой скоростью 0,32-0,48 рад/с. </w:t>
      </w:r>
      <w:r>
        <w:br/>
      </w:r>
      <w:r>
        <w:rPr>
          <w:rFonts w:ascii="Times New Roman"/>
          <w:b w:val="false"/>
          <w:i w:val="false"/>
          <w:color w:val="000000"/>
          <w:sz w:val="28"/>
        </w:rPr>
        <w:t xml:space="preserve">
      После этого кислотный раствор из баллона сливают и производят визуальный контроль внутренних поверхностей баллона на отсутствие следов коррозии. Если следы коррозии полностью не удалены, то операцию активации необходимо повторить. </w:t>
      </w:r>
      <w:r>
        <w:br/>
      </w:r>
      <w:r>
        <w:rPr>
          <w:rFonts w:ascii="Times New Roman"/>
          <w:b w:val="false"/>
          <w:i w:val="false"/>
          <w:color w:val="000000"/>
          <w:sz w:val="28"/>
        </w:rPr>
        <w:t xml:space="preserve">
      Убедившись, что следы коррозии удалены, баллон промывают холодной пресной водой (с температурой плюс 5-20 оС) в течение 10-15 мин. </w:t>
      </w:r>
      <w:r>
        <w:br/>
      </w:r>
      <w:r>
        <w:rPr>
          <w:rFonts w:ascii="Times New Roman"/>
          <w:b w:val="false"/>
          <w:i w:val="false"/>
          <w:color w:val="000000"/>
          <w:sz w:val="28"/>
        </w:rPr>
        <w:t xml:space="preserve">
      Далее производят обезжиривание внутренней поверхности баллона раствором едкого натра (20 г едкого натра на 1 л пресной воды) и кальцинированной соды (50-60 г кальцинированной соды на 1 л пресной воды) с температурой плюс 60-70 оС, который заливают в количестве от 40 до 50% объема очищаемого баллона. Время процесса обезжиривания при перекатывании баллона с угловой скоростью 0,32-0,48 рад/с - от 30 до 40 мин. Добавление в щелочной раствор поверхностно-активного вещества "Синтонол ДС-10" или "Прогресс" (3-5 г вещества на 1 л раствора) сокращает продолжительность обезжиривания до 20-30 мин. </w:t>
      </w:r>
      <w:r>
        <w:br/>
      </w:r>
      <w:r>
        <w:rPr>
          <w:rFonts w:ascii="Times New Roman"/>
          <w:b w:val="false"/>
          <w:i w:val="false"/>
          <w:color w:val="000000"/>
          <w:sz w:val="28"/>
        </w:rPr>
        <w:t xml:space="preserve">
      После слива щелочного раствора баллон следует промыть горячей пресной водой с температурой плюс 60-70 оС в течение 15-30 мин, а затем холодной пресной водой с температурой плюс 520 оС в течение 10-15 мин. </w:t>
      </w:r>
      <w:r>
        <w:br/>
      </w:r>
      <w:r>
        <w:rPr>
          <w:rFonts w:ascii="Times New Roman"/>
          <w:b w:val="false"/>
          <w:i w:val="false"/>
          <w:color w:val="000000"/>
          <w:sz w:val="28"/>
        </w:rPr>
        <w:t xml:space="preserve">
      2.3. Если при осмотре на внутренней поверхности баллона не будет обнаружено следов коррозии или будут обнаружены незначительные следы коррозии, то операции активации и обезжиривания совмещаются. </w:t>
      </w:r>
      <w:r>
        <w:br/>
      </w:r>
      <w:r>
        <w:rPr>
          <w:rFonts w:ascii="Times New Roman"/>
          <w:b w:val="false"/>
          <w:i w:val="false"/>
          <w:color w:val="000000"/>
          <w:sz w:val="28"/>
        </w:rPr>
        <w:t xml:space="preserve">
      В баллон заливается горячий раствор (с температурой плюс 60-70 оС) ортофосфорной кислоты (50-70 г ортофосфорной кислоты на 1 л пресной воды) и поверхностно-активного вещества "Синтонол ДС-10" или "Прогресс" (3-5 г вещества на 1 л воды) в количестве 15-20% объема очищаемого баллона и перекатывают его в течение 15-20 мин с угловой скоростью 0,32-0,48 рад/с. </w:t>
      </w:r>
      <w:r>
        <w:br/>
      </w:r>
      <w:r>
        <w:rPr>
          <w:rFonts w:ascii="Times New Roman"/>
          <w:b w:val="false"/>
          <w:i w:val="false"/>
          <w:color w:val="000000"/>
          <w:sz w:val="28"/>
        </w:rPr>
        <w:t xml:space="preserve">
      После слива раствора баллон следует промыть горячей пресной водой с температурой плюс 60-70 оС в течение 15-20 мин, а затем холодной пресной водой с температурой плюс 5-20 оС в течение 10-15 мин. </w:t>
      </w:r>
      <w:r>
        <w:br/>
      </w:r>
      <w:r>
        <w:rPr>
          <w:rFonts w:ascii="Times New Roman"/>
          <w:b w:val="false"/>
          <w:i w:val="false"/>
          <w:color w:val="000000"/>
          <w:sz w:val="28"/>
        </w:rPr>
        <w:t xml:space="preserve">
      2.4. После промывки баллона холодной водой операции очистки будут закончены и баллон следует продуть воздухом (осушить) до полного удаления влаги с внутренней поверхности ориентировочно в течение 40-60 мин. </w:t>
      </w:r>
      <w:r>
        <w:br/>
      </w:r>
      <w:r>
        <w:rPr>
          <w:rFonts w:ascii="Times New Roman"/>
          <w:b w:val="false"/>
          <w:i w:val="false"/>
          <w:color w:val="000000"/>
          <w:sz w:val="28"/>
        </w:rPr>
        <w:t xml:space="preserve">
      Для осушки внутренней поверхности баллона следует использовать осушенный и очищенный от масла и механических частиц воздух (прошедший через блок осушки и очистки), сжатый до давления 0,15-0,20 МПа (1,5-2,0 кгс/см2 и нагретый до температуры плюс 50-60 оС. </w:t>
      </w:r>
      <w:r>
        <w:br/>
      </w:r>
      <w:r>
        <w:rPr>
          <w:rFonts w:ascii="Times New Roman"/>
          <w:b w:val="false"/>
          <w:i w:val="false"/>
          <w:color w:val="000000"/>
          <w:sz w:val="28"/>
        </w:rPr>
        <w:t xml:space="preserve">
      2.5. Допускается одним и тем же раствором очищать не более четырех-пяти баллонов, после чего необходимо приготовить свежий раствор. </w:t>
      </w:r>
      <w:r>
        <w:br/>
      </w:r>
      <w:r>
        <w:rPr>
          <w:rFonts w:ascii="Times New Roman"/>
          <w:b w:val="false"/>
          <w:i w:val="false"/>
          <w:color w:val="000000"/>
          <w:sz w:val="28"/>
        </w:rPr>
        <w:t xml:space="preserve">
      2.6. После осушки внутренних поверхностей баллонов визуально проверяется их чистота. На внутренней поверхности баллонов не допускаются продукты коррозии, жировые загрязнения, остатки моющих растворов, темные и черные пятна от осыпающегося шлака. </w:t>
      </w:r>
      <w:r>
        <w:br/>
      </w:r>
      <w:r>
        <w:rPr>
          <w:rFonts w:ascii="Times New Roman"/>
          <w:b w:val="false"/>
          <w:i w:val="false"/>
          <w:color w:val="000000"/>
          <w:sz w:val="28"/>
        </w:rPr>
        <w:t xml:space="preserve">
      Качество очистки внутренней поверхности следует контролировать белым хлопчатобумажным пыжом. После протирки внутренней поверхности хлопчатобумажный пыж светлых тонов не должен иметь видимых загрязнений. </w:t>
      </w:r>
      <w:r>
        <w:br/>
      </w:r>
      <w:r>
        <w:rPr>
          <w:rFonts w:ascii="Times New Roman"/>
          <w:b w:val="false"/>
          <w:i w:val="false"/>
          <w:color w:val="000000"/>
          <w:sz w:val="28"/>
        </w:rPr>
        <w:t xml:space="preserve">
      2.7. Очищенные и осушенные баллоны должны быть защищены от попадания грязи технологическими заглушками до момента их монтажа на штатном месте и присоединения трубопроводов. </w:t>
      </w:r>
      <w:r>
        <w:br/>
      </w:r>
      <w:r>
        <w:rPr>
          <w:rFonts w:ascii="Times New Roman"/>
          <w:b w:val="false"/>
          <w:i w:val="false"/>
          <w:color w:val="000000"/>
          <w:sz w:val="28"/>
        </w:rPr>
        <w:t xml:space="preserve">
      Для предохранения на указанный период внутренних поверхностей баллонов от легкого налета ржавчины необходимо произвести консервацию заполнением баллонов чистым сухим воздухом до давления 0,5-1,0 МПа (5-10 кгс/см2) или другим способом консервации (например, пассивированием).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Техника безопасности при выполнении работ </w:t>
      </w:r>
      <w:r>
        <w:br/>
      </w:r>
      <w:r>
        <w:rPr>
          <w:rFonts w:ascii="Times New Roman"/>
          <w:b w:val="false"/>
          <w:i w:val="false"/>
          <w:color w:val="000000"/>
          <w:sz w:val="28"/>
        </w:rPr>
        <w:t xml:space="preserve">
             по химической очистке баллонов-воздухохранителей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К работам по химической очистке баллонов допускаются лица, подготовленные и сдавшие зачет по безопасности труда. </w:t>
      </w:r>
      <w:r>
        <w:br/>
      </w:r>
      <w:r>
        <w:rPr>
          <w:rFonts w:ascii="Times New Roman"/>
          <w:b w:val="false"/>
          <w:i w:val="false"/>
          <w:color w:val="000000"/>
          <w:sz w:val="28"/>
        </w:rPr>
        <w:t xml:space="preserve">
      3.2. Все лица, занятые на выполнении работ по очистке баллонов, должны быть обеспечены спецодеждой и индивидуальными средствами защиты согласно действующим отраслевым нормам. </w:t>
      </w:r>
      <w:r>
        <w:br/>
      </w:r>
      <w:r>
        <w:rPr>
          <w:rFonts w:ascii="Times New Roman"/>
          <w:b w:val="false"/>
          <w:i w:val="false"/>
          <w:color w:val="000000"/>
          <w:sz w:val="28"/>
        </w:rPr>
        <w:t xml:space="preserve">
      При работе с кислотными и щелочными растворами следует применять защитные очки и резиновые перчатки. </w:t>
      </w:r>
      <w:r>
        <w:br/>
      </w:r>
      <w:r>
        <w:rPr>
          <w:rFonts w:ascii="Times New Roman"/>
          <w:b w:val="false"/>
          <w:i w:val="false"/>
          <w:color w:val="000000"/>
          <w:sz w:val="28"/>
        </w:rPr>
        <w:t xml:space="preserve">
      3.3. Приготовление кислотных и щелочных растворов должно производиться в помещениях, имеющих вытяжную вентиляцию. </w:t>
      </w:r>
      <w:r>
        <w:br/>
      </w:r>
      <w:r>
        <w:rPr>
          <w:rFonts w:ascii="Times New Roman"/>
          <w:b w:val="false"/>
          <w:i w:val="false"/>
          <w:color w:val="000000"/>
          <w:sz w:val="28"/>
        </w:rPr>
        <w:t xml:space="preserve">
      3.4. При приготовлении кислотного раствора ортофосфорная кислота должна добавляться только в холодную воду. </w:t>
      </w:r>
      <w:r>
        <w:br/>
      </w:r>
      <w:r>
        <w:rPr>
          <w:rFonts w:ascii="Times New Roman"/>
          <w:b w:val="false"/>
          <w:i w:val="false"/>
          <w:color w:val="000000"/>
          <w:sz w:val="28"/>
        </w:rPr>
        <w:t xml:space="preserve">
      3.5. При приготовлении щелочного раствора для обезжиревания, содержащего едкий натр, последний должен растворяться небольшими порциями при непрерывном помешивании во избежание выбрасывания раствора. </w:t>
      </w:r>
      <w:r>
        <w:br/>
      </w:r>
      <w:r>
        <w:rPr>
          <w:rFonts w:ascii="Times New Roman"/>
          <w:b w:val="false"/>
          <w:i w:val="false"/>
          <w:color w:val="000000"/>
          <w:sz w:val="28"/>
        </w:rPr>
        <w:t xml:space="preserve">
      Добавление воды в емкость с водными раствором едкого натра </w:t>
      </w:r>
    </w:p>
    <w:bookmarkEnd w:id="155"/>
    <w:bookmarkStart w:name="z404" w:id="156"/>
    <w:p>
      <w:pPr>
        <w:spacing w:after="0"/>
        <w:ind w:left="0"/>
        <w:jc w:val="both"/>
      </w:pPr>
      <w:r>
        <w:rPr>
          <w:rFonts w:ascii="Times New Roman"/>
          <w:b w:val="false"/>
          <w:i w:val="false"/>
          <w:color w:val="000000"/>
          <w:sz w:val="28"/>
        </w:rPr>
        <w:t>
 </w:t>
      </w:r>
    </w:p>
    <w:bookmarkEnd w:id="156"/>
    <w:p>
      <w:pPr>
        <w:spacing w:after="0"/>
        <w:ind w:left="0"/>
        <w:jc w:val="both"/>
      </w:pPr>
      <w:r>
        <w:rPr>
          <w:rFonts w:ascii="Times New Roman"/>
          <w:b w:val="false"/>
          <w:i w:val="false"/>
          <w:color w:val="000000"/>
          <w:sz w:val="28"/>
        </w:rPr>
        <w:t xml:space="preserve">допускается только в холодный раствор во избежание выбрасывания раствора </w:t>
      </w:r>
    </w:p>
    <w:p>
      <w:pPr>
        <w:spacing w:after="0"/>
        <w:ind w:left="0"/>
        <w:jc w:val="both"/>
      </w:pPr>
      <w:r>
        <w:rPr>
          <w:rFonts w:ascii="Times New Roman"/>
          <w:b w:val="false"/>
          <w:i w:val="false"/>
          <w:color w:val="000000"/>
          <w:sz w:val="28"/>
        </w:rPr>
        <w:t>из емкости.</w:t>
      </w:r>
    </w:p>
    <w:p>
      <w:pPr>
        <w:spacing w:after="0"/>
        <w:ind w:left="0"/>
        <w:jc w:val="both"/>
      </w:pPr>
      <w:r>
        <w:rPr>
          <w:rFonts w:ascii="Times New Roman"/>
          <w:b w:val="false"/>
          <w:i w:val="false"/>
          <w:color w:val="000000"/>
          <w:sz w:val="28"/>
        </w:rPr>
        <w:t xml:space="preserve">     3.6. Для защиты кожных покровов от воздействия паров растворителей, </w:t>
      </w:r>
    </w:p>
    <w:p>
      <w:pPr>
        <w:spacing w:after="0"/>
        <w:ind w:left="0"/>
        <w:jc w:val="both"/>
      </w:pPr>
      <w:r>
        <w:rPr>
          <w:rFonts w:ascii="Times New Roman"/>
          <w:b w:val="false"/>
          <w:i w:val="false"/>
          <w:color w:val="000000"/>
          <w:sz w:val="28"/>
        </w:rPr>
        <w:t xml:space="preserve">кислот и щелочей работающим должны выдаваться защитные мази и пасты (паста </w:t>
      </w:r>
    </w:p>
    <w:p>
      <w:pPr>
        <w:spacing w:after="0"/>
        <w:ind w:left="0"/>
        <w:jc w:val="both"/>
      </w:pPr>
      <w:r>
        <w:rPr>
          <w:rFonts w:ascii="Times New Roman"/>
          <w:b w:val="false"/>
          <w:i w:val="false"/>
          <w:color w:val="000000"/>
          <w:sz w:val="28"/>
        </w:rPr>
        <w:t>ХИОТ-6 и др.)</w:t>
      </w:r>
    </w:p>
    <w:p>
      <w:pPr>
        <w:spacing w:after="0"/>
        <w:ind w:left="0"/>
        <w:jc w:val="both"/>
      </w:pPr>
      <w:r>
        <w:rPr>
          <w:rFonts w:ascii="Times New Roman"/>
          <w:b w:val="false"/>
          <w:i w:val="false"/>
          <w:color w:val="000000"/>
          <w:sz w:val="28"/>
        </w:rPr>
        <w:t>     3.7. После проведения работ по очистке баллонов использованные</w:t>
      </w:r>
    </w:p>
    <w:p>
      <w:pPr>
        <w:spacing w:after="0"/>
        <w:ind w:left="0"/>
        <w:jc w:val="both"/>
      </w:pPr>
      <w:r>
        <w:rPr>
          <w:rFonts w:ascii="Times New Roman"/>
          <w:b w:val="false"/>
          <w:i w:val="false"/>
          <w:color w:val="000000"/>
          <w:sz w:val="28"/>
        </w:rPr>
        <w:t>кислотные и щелочные растворы должны быть нейтрализованы.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