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e954" w14:textId="abde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техническому освидетельствованию водных объектов (акваторий), прилегающих к базам-стоянкам для маломерных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сентября 1998 года N 204. Зарегистрирован в Министерстве юстиции Республики Казахстан 21.01.1999 г. за N 669. Утратил силу - приказом Министра транспорта и коммуникаций РК от 12 декабря 2000 года N 490-I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приказа Министра транспорта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и коммуникаций РК от 12 декабря 2000 года N 490-I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транспорта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    и коммуникаций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Согласно представленной справки Министерства юстиции Республики Казахстан от 27 октября 2000 года о результатах проверки по вопросам государственной регистрации изданных приказов Министра транспорта и коммуникаций Республики Казахстан и в соответствии с подпунктом 4) пункта 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 утратившими силу следующие приказы Министра транспорта и коммуникаций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11) Приказ от 17 сентября 1998 года N 204 "Об утверждении Правил по техническому освидетельствованию водных объектов...";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Контроль за исполнением настоящего приказа возложить на вице-министра транспорта и коммуникаций Республики Казахстан Кусаинова А.К.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подписания, подлежит ознакомлению и рассылке.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----------------------------------------------------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рационального обеспечения использования водных объектов маломерными судами, контроля за охраной водных объектов и предотвращения разрушения русел и берегов на базах-стоянках для судов судовладельцами на водоемах Республики Казахстан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техническому освидетельствованию водных объектов (акваторий), прилегающих к базам-стоянкам для маломерных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Транспортной инспекции (Есенов С.Ш.) и отделу юридической работы (Ахмеджанову О.Е.) представить нормативный правовой акт в установленном порядке для государственной регистрации в Министерство юстиции Республики 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по техническому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освидетельствованию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водных объектов (акваторий),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прилегающих к базам-стоянкам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для маломерных судов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предназначены для технического освидетельствования водных объектов (акваторий), прилегающих к базам- стоянкам для маломерных судов, принадлежащих судовладельцам независимо от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технических освидетельствований объектов является проверка их готовности к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судовладельцы обязаны обеспечивать рациональное использование и охрану водного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Пользователи водных объектов не должны допускать разрушения русел и берегов водоемов, гидротехнических и других сооружений, не нарушать прав других юридических лиц и граждан, которые пользуются судоходными путями для отдыха.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2. Порядок учета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Все водные объекты подлежат учету в Транспортной инспекции 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Учет объектов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заполнение владельцем учетной карточки водного объекта (акватории) с представлением схемы объекта с указанием основных технических характеристик (длины, ширины, площади, вместимости), количества бытовых, торговых и медицинских помещений, спасательных постов;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внесение сведений об объекте в журнал учета водных объектов;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присвоение объекту номера, соответствующего номеру в журнале.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3. Организация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технического освидетельствования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водного объекта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готовности водного объекта к эксплуатации проводятся ежегодные и внеочередные технические освидетельствования.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Ежегодное техническое освидетельствование проводится в объеме настоящих требований для подтверждения основных характеристик, проверки наличия и состояния соответствующего оборудования, снабжения.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Внеочередное техническое освидетельствование проводится после капитального ремонта, модернизации или переоборудования, стихийного бедствия, вызвавших изменение основных характеристик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технического освидетельствования объекта проверяются: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площади объекта количеству плавательных единиц;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спасательных постов, помещений для оказания первой медицинской помощи, их укомплектованность в прибрежных участках водоемов, рек, озер, морей;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спасательного и противопожарного имущества в соответствии с установленными нормами;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территории объекта, технического состояния мостиков, плотов, вышек, используемых для схода и прыжков в воду;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стендов с материалами по предупреждению несчастных случаев на воде, советами купающимся о правилах поведения на воде, таблицами с указаниями температуры воды и воздуха, направления силы ветра, скорости течения воды, со схемой территории и акватории пляжа с указанием наибольших глубин и опасных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результатов технического освидетельствования объекта (ежегодного, внеочередного) должностным лицом Транспортной инспекции Республики Казахстан составляется 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Техническое освидетельствование объекта проводится в срок до открытия навигации. Прохождение контрольных осмотров водных объектов по объемам и срокам устанавливается в зависимости от условий и интенсивности эксплуатации объектов.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4. Требования, предъявляемые к водным объектам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Береговая территория объекта должна отвечать санитарно- эпидемиологическим требованиям. Территория должна быть ограждена, спланирована, иметь стоки для дождевых вод, не должна быть загрязнена и заболочена.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Водные объекты должны находиться на расстоянии не менее 500 метров выше мест спуска сточных вод и не менее 1000 метров ниже портовых сооруженияй, пирсов, дебаркадеров, причалов, нефтеналивных приспособлений.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Ежегодно, перед началом купального сезона, дно водоема до границы заплыва должно быть осмотрено и очищено владельцем объекта, о чем составляется 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Купальни должны быть соеденены с берегом надежно закрепленными мостиками или трапами, сходы в воду должны быть удобными и иметь перила.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Водная акватория в ночное время должна быть освещена. Осветительные устройства должны находиться на берегу на высоте не менее двух метров и быть ясно видимыми со стороны судового хода.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Если на объекте оборудованы места для прыжков в воду, то они должны находиться в естественных участках акваторий с приглубленными берегами. При отсутствии таких участков устанавливаются деревяные мостики или плоты до мест с глубинными, обеспечивающими безопасность при нырянии. Могут также устанавливаться вышки для прыжков в воду.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Мостики, трапы, плоты и вышки должны иметь сплошной настил, испытанный на рабочую нагрузку. После испытания делается отметка на самом объекте "Испытан" с указанием даты испытания.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Границы заплыва в местах купания должны обозначаться буйками яркого цвета, расположенными один от другого на расстоянии 25-30 метров. Граница заплыва не должна выходить в зону судового хода.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Участки акваторий для купания детей с глубиной не более 1,2 метра, должны обозначаться линией поплавков, закрепленных на трапах, или ограждаться штакетным забором.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 территории объекта, не далее 5 метров от воды, через каждые 50 метров должны выставляться специальные щиты с навешанными на них спасательными кругами. Крепление кругов должно обеспечить возможность их быстрого использования. На кругах должны быть нанесены название объекта и надпись "Бросай утопающему".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