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4a36" w14:textId="c7c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 порядке учетной регистрации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информации и общественного согласия Республики Казахстан от 5 октября 1998 года N 175. Утратил силу - приказом Министра культуры, информации и общественного согласия Республики Казахстан от 24 декабря 1999г. N 226 ~V991030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"О печати и других средствах массовой 
информации", регламентации порядка осуществления учетной 
регистрации и перерегистрации средств массовой информации, издающихся и 
выходящих в эфир на территории республики, в том числе и рассчитанных на 
зарубежную аудиторию, а также согласно Положению о Министерстве информации 
и общественного согласия РК, утвержденному постановлением Правительства 
Республики Казахстан от 31 октября 1997 года N 1474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P971474_ </w:t>
      </w:r>
      <w:r>
        <w:rPr>
          <w:rFonts w:ascii="Times New Roman"/>
          <w:b w:val="false"/>
          <w:i w:val="false"/>
          <w:color w:val="000000"/>
          <w:sz w:val="28"/>
        </w:rPr>
        <w:t>
  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"О порядке учетной регистрации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средств массовой информации".
     2. Департаменту средств массовой информации (Гурский А.С.) в 
установленном законодательством порядке провести государственную 
регистрацию данных Правил в Министерстве юстиции Республики Казахстан. 
     3. Контроль за исполнением данного Приказа возложить на Директора 
Департамента СМИ Гурского А.С.
     Министр
                             Правила
                   О порядке учетной регистрации 
                    средств массовой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регулируют порядок учетной регистрации 
(перерегистрации) средств массовой информации, издающихся и выходящих в 
эфир на территории Республики Казахстан, а также рассчитанных на 
зарубежную аудиторию.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разработаны в соответствии с требованиями Закона "О печати и 
других средствах массовой информации" (28.06.1991 года, N 735)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Z911700_ </w:t>
      </w:r>
      <w:r>
        <w:rPr>
          <w:rFonts w:ascii="Times New Roman"/>
          <w:b w:val="false"/>
          <w:i w:val="false"/>
          <w:color w:val="000000"/>
          <w:sz w:val="28"/>
        </w:rPr>
        <w:t>
  и 
на основании Положения о Министерстве информации и общественного согласия 
Республики Казахстан (постановление Правительства от 31 октября 1997 года 
N 1474).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Регистрация (перерегистрация) средств массовой информации (далее - 
СМИ) осуществляется с целью учета и анализа средств массовой информации, 
издающихся и выходящих в эфир на территории Республики Казахстан, а также 
рассчитанных на зарубежную аудиторию, как одного из видов деятельности 
физического или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Учетную регистрацию (перерегистрацию) осуществляет Министерство 
информации и общественного согласия Республики Казахстан, как орган 
государственного управления, осуществляющий политику в области печати и 
массовой информации (далее - Министерство).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ведет единый реестр выданных свидетельств учетной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СМИ, а также приостановленных или отозванных 
свидетельств. 
     4. Свидетельство об учетной регистрации (перерегистрации) СМИ 
подписывается Министром информации и общественного согласия Республики 
Казахстан. 
     5. Свидетельство об учетной регистрации (перерегистрации) СМИ 
выдается на казахском и русском языках.
                  II. Объекты учетной регистрации
     6. Учетной регистрации подлежат следующие СМИ:
     1) печатные издания (газета, журнал, бюллетень) и приложения к ним, 
общий тираж которых свыше 100 экземпляров;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электронные (телерадиокомпания, телекомпания, радиокомпания, 
радиостудия, эфирно-кабельное и кабельное телевидение);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информационные агентства, т.к. на них одновременно 
распространяются статус редакции, издателя, распространителя и правовой 
режим средства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печатные издания, созданные с помощью компьютеров или хранящиеся в 
банках и базах данных, предназначенные для распространения в виде печатных 
сообщений, материалов, изображений.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Не требуется учетная регистрация: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средств массовой информации, учреждаемых органами законодательной, 
исполнительной и судебной власти исключительно для издания их официальных 
сообщений и материалов, нормативных и иных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периодических печатных изданий тиражом менее ста экземпляров;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теле- и радиопрограмм, распространяемых по кабельным сетям, 
ограниченным помещением или территорией одного государственного 
(негосударственного) учреждения, учебного заведения или промышленного 
предприятия.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Порядок выдачи свидетельства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Свидетельство об учетной регистрации (перерегистрации) является 
документом, подтверждающим право осуществлять выпуск средства массовой 
информации в определенных территориальных границах при соблюдении 
требований и условий, указанных в данных Правилах.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Средство массовой информации, прошедшее учетную регистрацию, не 
может быть повторно поставлено на учет в Министерстве. В случае 
установления факта повторной учетной регистрации, законной признается 
первая по дате проведения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Средство массовой информации признается прошедшим учетную 
регистрацию со дня выдачи учредителю свидетельства о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Свидетельство об учетной регистрации выдается на неограниченный 
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Учредитель сохраняет за собой право приступить к выпуску средства 
массовой информации в течение одного года со дня выдачи свидетельства о 
регистрации. В случае пропуска этого срока, свидетельство об учетной 
регистрации СМИ признается недействительным.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Свидетельство об учетной регистрации (перерегистрации) признается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недействительным судом в порядке гражданского судопроизводства или 
Министерством в следующих случаях:
     1) если свидетельство получено обманным путем;
     2) если средство массовой информации не выпускается или не выходит в 
эфир более одного года;
     3) если имела место повторная регистрация данного средства массовой 
информации. 
     14. При утрате свидетельства об учетной регистрации либо 
перерегистрации (потери, уничтожении и т.д.) Министерством выдается новое 
свидетельство с пометкой "дубликат".
                   IV. Порядок учетной регистрации
                        (перерегистрации) СМИ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Для проведения учетной регистрации учредителем СМИ (физическое 
или юридическое лицо) в Министерство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по форме, утвержденной Министерством согласно ст.9 
Закона "О печати и других средствах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нотариально заверенные копии свидетельства о государственной 
регистрации учредителя СМИ (для юридического лица), патента на 
предпринимательскую деятельность (для физического лица), Устава 
(Положения);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пояснительная записка для электронных СМИ с обоснованием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дальнейшей их деятельности.
     16. Заявление и прилагаемые к нему документы регистрируются в 
канцелярии Министерства.
     17. Заявление и прилагаемые к нему документы рассматриваются 
Министерством в течение 15 дней со дня поступления. В случае необходимости 
проведения дополнительного изучения представленного заявления и 
прилагаемых к нему документов, срок проведения учетной регистрации 
(перерегистрации) может быть продлен, но не более чем на один месяц.
     18. Перерегистрация средства массовой информации требуется:
     1) в случае изменения учредителя;
     2) организационно-правовой формы учредителя;
     3) названия средства массовой информации;
     4) вида средства массовой информации;
     5) территории распространения;
     6) программных целей и задач;
     7) языка.
     19. Перерегистрация средства массовой информации осуществляется в том 
же порядке, что и учетная регистрация. В случае, если деятельность 
прекращена по решению учредителя или судом, перерегистрации СМИ 
не допускается. 
     20. Перерегистрация средства массовой информации не требуется при 
изменении местонахождения редакции или учредителя СМИ, периодичности 
выпуска, объема, тиража.
     В этих случаях учредитель средства массовой информации обязан в 
месячный срок уведомить Министерство о вышеуказанных изменениях.
                   V. Отказ в учетной регистрации
                       (перерегистрации) СМИ
     21. Министерство вправе отказать в учетной регистрации средства 
массовой информации по следующим основаниям: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заявление не соответствует требованиям статьи 9 Закона "О 
печати и других средствах массовой информации" либо в нем указаны неверные 
данные;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программные цели и задачи противоречат положениям части 1 
статьи 5 Закона "О печати и других средствах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если лицо, заявившее о желании стать учредителем (либо одним из 
учредителей), имеет судимость за умышленное преступление;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если Министерством ранее выдано свидетельство на средство массовой 
информации с тем же названием и рассчитанное на ту же аудиторию;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если заявление на учетную регистрацию (перерегистрацию) подано до 
истечения года со дня вступления в законную силу решения о прекращении 
деятельности средства массовой информации того же учредителя.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Заявление об учетной регистрации (перерегистрации) возвращается 
Министерством заявителю без рассмотрения, если заявление от имени 
учредителя подано лицом, не имеющим на то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Извещение об отказе в учетной регистрации (перерегистрации) 
направляется заявителю в письменной форме с указанием оснований отказа, 
предусмотренных в п.1 данного раздела.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VI. Отмена решения о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Решение об учетной регистрации средства массовой информации может 
быть отменено Министерством согласно статьи 14-1 Закона "О печати и других 
средствах массовой информации"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когда решение о регистрации средства массовой информации вынесено 
с нарушением действующего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нарушения требований ч.1 ст.5, статей 18, 19, 26 и 26-1 указанного 
Закона о печати;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неоднократного нарушения средством массовой информации программных 
целей и задач, изложенных в заявлении о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VII. Разрешение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Если Министерство в установленный п.3 раздела IV срок не 
произвело учетную регистрацию (перерегистрацию) средства массовой 
информации или представило заявителю необоснованный отказ, он вправе в 
установленном порядке обжаловать эти действия Министерства в судебном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порядке.
     26. Министерство вправе обжаловать действия учредителя СМИ по 
мотивам, указанным в п.3 раздела 3 данных Правил.
     27. За необоснованный отказ в регистрации (перерегистрации) средства 
массовой информации, нарушение сроков рассмотрения заявлений, 
необоснованное приостановление действия свидетельства об учетной 
регистрации Министерства несет ответственность в порядке, установленном 
действующим законодательством Республики Казахстан.
(Корректор:  И.Склярова
Специалист:  Л.Цай)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