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034c" w14:textId="5320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"Об особом порядке формирования затрат, учитываемых при расчете цен (тарифов) на производство и  предоставление услуг (товаров, работ) субъектами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Республики Казахстан по регулированию естественных монополий и защите конкуренции от 15 августа 1998 г. N 03-2 ОД. Зарегистрирован Министерством юстиции Республики Казахстан 05.11.1998 г. N 634. Утратил силу - приказом Агентства Республики Казахстан по регулированию естественных монополий и защите конкуренции от 30 июля 2003 г. N 185-ОД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Z980272_ </w:t>
      </w:r>
      <w:r>
        <w:rPr>
          <w:rFonts w:ascii="Times New Roman"/>
          <w:b w:val="false"/>
          <w:i w:val="false"/>
          <w:color w:val="000000"/>
          <w:sz w:val="28"/>
        </w:rPr>
        <w:t>
 "О естественных монополиях"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об особом порядке формирования затрат, учитываемых при расчете цен (тарифов) на производство и предоставление услуг (товаров, работ) субъектами естественной монополии, одобренную постановлением коллегии от 14 августа 1998 года N 2/5.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регулирования естественных монополий (Попандопуло Е.Н.) обеспечить проведение государственной регистрации Настоящей инструкции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организационно-кадровой работы довести Настоящую инструкцию до территориальных комитетов.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государственной регистрации Настоящей инструкции, ранее действовавший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V960220_ </w:t>
      </w:r>
      <w:r>
        <w:rPr>
          <w:rFonts w:ascii="Times New Roman"/>
          <w:b w:val="false"/>
          <w:i w:val="false"/>
          <w:color w:val="000000"/>
          <w:sz w:val="28"/>
        </w:rPr>
        <w:t>
  "Особый порядок формирования состава затрат, включаемых в себестоимость продукции (работ, услуг), производимой и реализуемой хозяйствующими субъектами - естественными монополистами и прибыли для расчетов цен и тарифов", зарегистрированный Министерством юстиции Республики Казахстан от 12 ноября 1996 года N 220, считать 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и.о. заместителя председателя Пушкареву Е.А.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 "О развитии конкуренции и ограничении монополистической деятельности" и "О естественных монополиях".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Инструкция устанавливает особый порядок формирования затрат на производство и предоставление услуг (товаров, работ) субъектами естественной монополии (далее - Особый порядок), учитываемых при расчете цен (тарифов) на производство и предоставление услуг (товаров, работ) субъектами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Особый порядок вводится с целью сдерживания необоснованного роста цен на товары, работы, услуги субъектов естественной монополии, не имеющих конкурентной среды, посредством регулирования их расходов, включаемых в цены (тарифы).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Особый порядок применяется при формировании цен и тарифов на услуги (товары, работы) субъектов естественной монополии независимо от форм собственности, которые включены в Государственный регистр субъектов естественной монополии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Особый порядок применяется к субъектам естественной монополии, осуществляющих следующие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передача и распределение электрической и тепловой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эксплуатация железнодорожных магистралей;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транспортировка нефти и нефтепродуктов по магистральным трубопроводам;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транспортировка газа и газового конденсата по магистральным и распределительным трубопроводам;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услуги телекоммуникаций с использованием сети местных линий;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услуги водохозяйственной и канализационной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услуги почтовой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услуги аэронавигации, портов, аэропортов;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иные виды, установленные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Утверждение цен на услуги (товары, работы) субъектов естественной монополии осуществляется Комитетом Республики Казахстан по регулированию естественных монополий и защите конкуренции, его территориальными органами (далее - Уполномоченный орган) в соответствии с установленным порядком.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Учетная политика субъекта естественной монополии подлежит согласованию с Уполномоченным и компетентным органами и должна соответствовать требованиям Особого порядка, бухгалтерского и налогового учетов.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регулирования затрат, включаемых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 цены (тарифы) на товары, работы,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субъектов естественной монополии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формировании цен и тарифов на услуги (товары, работы) субъектов естественной монополии учитываются затраты, относящиеся к основному виду деятельности субъекта естественной монополии и соответствующие Стандартам бухгалтерского учета, утвержденным Департаментом методологии бухгалтерского учета и аудита Министерства финансов Республики Казахстан, с учетом ограничений, предусмотренных настоящим Особым порядком.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Материальные затраты, включаемые в цены (тарифы), определяются исходя из норм расхода сырья, материалов, топлива, энергии на выпуск единицы продукции (услуг), утвержденных или прошедших экспертную оценку в компетентном органе*.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- отраслевое министерство или, в случае, когда субъект естественной монополии находится в коммунальной собственности, местные исполнительные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цены (тарифы) включаются затраты на приобретение сырья, материалов, топлива, энергии, оборудования, аудиторские, консалтинговые, маркетинговые услуги и ремонтные работы, проводимые подрядным способом, другие услуги производственного характера, осуществляемые сторонними организациями, определенные по результатам тендеров, проводимых в соответствии с установленным порядком.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цены (тарифы) включаются затраты, связанные с нормативными техническими потерями.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технических потерь, затраты на которые учитываются в ценах (тарифах), утверждаются компетентным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Средства на техническое перевооружение, ремонтно-восстановительные работы и поддержание основных производственных фондов в рабочем состоянии включаются в цены (тарифы) при наличии документального технического подтверждения о необходимости проведения этих мероприятий. Уполномоченный орган вправе привлечь для проведения экспертизы представленных субъектом естественной монополии технических обоснований Компетентный орган или независимого эксперта.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с изменениями и дополнениями, внесенными приказом Агентства РК по регулированию естественных монополий и защите конкуренции от 17 мая 1999 года N 28-ОД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Система оплаты труда, категории работников, относящиеся к административному персоналу, а также нормативы численности производственного персонала определяются в порядке, установленном компетентным органом по согласованию с 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расходов на оплату труда в расчет принимается фактическая численность, но не превышающая нормативную.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Нормативная численность персонала устанавливается для субъекта естественной монополии ежегодно на основе типовых нормативов, разработанных компетентным органом и согласованных с 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нормативы численности персонала субъектов естественной монополии пересматриваются не реже одного раза в пять лет с учетом изменения организационно-технических условий, специфики и структуры производства.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производственного персонала, включаемые в цены (тарифы), исчисляются исходя из расходов на оплату труда, принятого в действовавших тарифах, с учетом индекса инфляции за период, предшествующий изменению цен (тарифов), по данным, опубликованным Национальным статистическим Агентством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принять решение об изменении или отказе в повышении расходов на оплату труда производственного персонала, включаемого в цены (тарифы), на основе сравнительного анализа затрат на оплату труда субъектов естественной монополии, занимающихся тем же или аналогичным видом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Расходы на оплату труда, размеры должностных окладов руководителей, их заместителей, главных (старших) бухгалтеров государственных предприятий сферы естественной монополии, а также система их премирования и иного вознаграждения, устанавливаются органами государственного управления в соответствии с Указом Президента Республики Казахстан, имеющим силу Закона, "О государственном предприятии", Настоящей инструкцией и в порядке, установленном Министерством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цены (тарифы) включаются суммы износа основных средств и амортизации нематериальных актив (в дальнейшем - амортизация) рассчитанных, как правило, по методу равномерного начисления на срок эксплуатации. Другие методы начисления (производственный и ускоренный) могут применяться только по согласованию с компетентным и Уполномоченным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метод начисления амортизации производится пропорционально объему выполненных работ, услуг, в случаях, когда деятельность субъекта естественной монополии подлежит сворачиванию, активы - консервации, а также при нецелесообразности восстановления производственных мощностей субъекта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тарифы амортизационных отчислений, рассчитанных по ускоренному методу начисления, допускается только по отдельным видам быстроустаревающих основных средств, а также при необходимости более быстрого перевооружения и внедрения в производство научно-технических достижений. При этом обязательно наличие утвержденной компетентным органом с участием Уполномоченного органа инвестиционной программы субъекта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потребовать у компетентного органа проведения экспертизы заявленных субъектом естественной монополии сроков эксплуатации основных средств или привлечь для этого другого независимого эксперта.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Переоценка основных средств субъектов естественной монополии производится по согласованию с компетентным и Уполномоченным органами. При согласовании представляются расчеты влияния производимой переоценки на изменение тарифа через амортизационные отчисления и платежи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амортизационных отчислений, включаемых в цены (тарифы) после переоценки, может производиться по решению Уполномоченного органа поэтапно.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15 - с изменениями, внесенными приказом Агентства РК по регулированию естественных монополий и защите конкуренции от 17 мая 1999 года N 28-ОД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цены (тарифы) включаются проценты за кредиты банков, привлекаемые на тендерной основе.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проценты за долгосрочные кредиты банка учитываются в пределах инвестиционной программы субъекта естественной монополии, утвержденной в соответствии с разделом 4 настоящего Особого порядка.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цены (тарифы) включаются затраты на обязательные виды страхования в пределах норм, установленных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Расходы административного назначения включаются в цены (тарифы), как правило, в пределах расходов, принятых в действовавших тарифах, с учетом индекса инфляции за период, предшествующий изменению цен (тарифов).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вправе принять решение об изменении сумм расходов административного назначения, включаемых в цену (тариф), в результате сравнительного анализа соответствующих статей затрат субъектов естественной монополии, занимающихся тем же или аналогичным видом деятельности, либо при значительном падении объемов реализации товаров, работ, услуг и снижении эффективности деятельности субъектов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расходов административного назначения сверх индексов инфляции, а также включение в них расходов по созданию и совершенствованию систем и средств административного управления допускается только с согласия Уполномоченного органа после представления расчета экономической эффективности от вложения средств на указанные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Представительские расходы, расходы на дорогостоящие виды связи, периодическую печать, содержание служебного автотранспорта, информационные, консультационные и маркетинговые услуги включаются в цены (тарифы) в пределах лимитов, установленных самим субъектом естественной монополии по согласованию с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формировании и изменении цен (тарифов) субъектов естественной монополии не учитываются следующие расходы: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сверхнормативные технические и коммерческие потери, порча и недостачи товарно-материальных ценностей и запасы на складах, другие непроизводительные расходы и потери;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за сверхнормативные выбросы (сбросы) загрязняющих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судебные издержки;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безнадежные долги;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неустойки и другие виды санкций за нарушение условий хозяйственных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 и пени за сокрытие (занижение) дохода;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убытки от хищений;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потери от брака;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содержанию обслуживающих производств и хозяйств (бесплатное предоставление помещений, оплата стоимости коммунальных услуг организациям общественного питания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объектов здравоохранения, детских дошкольных учреждений, учебных заведений, профессионально-технических училищ, кроме технологически необходимых, согласованных с компетентным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оздоровительных лагерей, объектов культуры и спорта, жилого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культурно-просветительных, оздоровительных и спортивных мероприятий (проведение вечеров отдыха, спектаклей, концертов, лекций, диспутов, встреч с деятелями науки и искусства, соревнований и т.п.);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погашение ссуд (включая беспроцентные), выданных работникам предприятий на улучшение жилищных условий, приобретение садовых домиков и обзаведение домашним хозяйством;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благоустройству садовых товариществ (строительство дорог, энерго- и водоснабжение, осуществление других расходов общего характера), по строительству гаражей;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выполнение работ по благоустройству города, оказанию помощи сельскому хозяйству и другие подобного рода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путевок работникам и их детям на лечение, отдых, экскурсии за счет средств предприятия, кроме затрат, связанных с реабилитационным лечением профзаболеваний;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услуг поликлиник по договорам, заключенным с органами здравоохранения на предоставление своим работникам медицинской помощи, кроме государственного фонда медицинского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платежи (взносы, уплачиваемые предприятиями по договорам личного и имущественного страхования, заключенных предприятиями в пользу своих работников);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дополнительно предоставленных (сверх предусмотренного законодательством) отпусков работникам, в том числе женщинам, воспитывающим детей, оплата проезда членов семьи работника к месту использования отпуска и обратно;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всех видов спонсорской помощи;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работникам предприятия (предоставление питания работникам бесплатно или по сниженным ценам, оплата абонементов в группы здоровья, занятий в секциях, клубах, протезирование и т.п.), кроме предусмотренных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подарков на юбилейные даты или выдаваемые в виде поощрения работникам (включая автомашины, квартиры, предметы длительного пользования и др., товары, а также увеличение процентных ставок лицевых счетов работников);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жилья, квартирной платы, мест в общежитиях;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стоимости питания детям, находящимся в дошкольных учреждениях, санаториях и оздоровительных лагерях;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отчисления профсоюзам на цели, определенные коллективным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расходов, непосредственно не относящиеся к производству и приводящие к росту тарифов.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Ограничения прибыли, включаемой в цены (тарифы)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субъектов естественной монополии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Прибыль включается в цены (тарифы) субъектов естественной монополии по ставке на задействованные активы (основные средства и чистый оборотный капитал), устанавливаемой решением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Чистый оборотный капитал субъекта естественной монополии определяется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плюс товарно-материальные ценности и запасы минус текущие обязательства, где денежные средства включают в себя следующие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краткосрочные финансовые инвестиции;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денежные переводы в пути;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денежные средства на специальных счетах в банках;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денежные средства в аккредитивах;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наличность на валютном счете;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наличность в кассе;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дебиторская задолженность;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товарно-материальные запасы: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незавершенное производство;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обязательства: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краткосрочные кредиты;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задолженности по налогам;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начисленные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кредиторская задолженность.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21 - с изменениями и дополнениями, внесенными приказом Агентства РК по регулированию естественных монополий и защите конкуренции от 17 мая 1999 года N 28-ОД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Инвестиции субъектов естественной монополии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Инвестиционные программы субъектов естественной монополии утверждаются компетентным органом по согласованию с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Инвестиции могут осуществляться субъектами естественной монополии за счет собственных или заемных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собственных средств предприятия являются чистый доход (прибыль) и амортизационные отчисления.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заемных средств должен осуществляться за счет чистого дохода и (или) амортизационных отчислений.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Ответственность за нарушение Особого порядка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Субъекты естественной монополии, допустившие нарушение Особого порядка, привлекаются к ответственности в соответствии с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