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213" w14:textId="4e0d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организации и проведения конкурсов (подрядных торгов) на дорожные работы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18 июня 1998 года N 123. Зарегистрирован в Министерстве юстиции Республики Казахстан 27.07.1998 г. N 554. Утратил силу - приказом Министра транспорта и коммуникаций РК от 30.12.2004г. N 491-I. Отменен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транспорта и коммуникаций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30.12.2004г. N 491-I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статьи 27 Закона Республики Казахстан "О нормативных правовых актах" от 24 марта 1998 года N 213,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транспорта и коммуникаций Республики Казахстан от 18 июня 1998 года N 123 "Об утверждении Положения о порядке организации и проведения конкурсов (подрядных торгов) на дорожные работы"...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упорядочения подготовки и проведения конкурсов (подрядных торгов) на выполнение комплекса дорожных работ (услуг) или отдельных видов дорожных работ приказываю: 
</w:t>
      </w:r>
      <w:r>
        <w:br/>
      </w:r>
      <w:r>
        <w:rPr>
          <w:rFonts w:ascii="Times New Roman"/>
          <w:b w:val="false"/>
          <w:i w:val="false"/>
          <w:color w:val="000000"/>
          <w:sz w:val="28"/>
        </w:rPr>
        <w:t>
      1. Утвердить положение "О порядке организации и проведения конкурсов (подрядных торгов) на дорожные работы". 
</w:t>
      </w:r>
      <w:r>
        <w:br/>
      </w:r>
      <w:r>
        <w:rPr>
          <w:rFonts w:ascii="Times New Roman"/>
          <w:b w:val="false"/>
          <w:i w:val="false"/>
          <w:color w:val="000000"/>
          <w:sz w:val="28"/>
        </w:rPr>
        <w:t>
      2. Директорам казенных предприятий автодорог при выполнении приказа Минтранскома от 06.05.98г. N 96 "О конкурсах на дорожные работы" строго руководствоваться настоящим положением.
</w:t>
      </w:r>
      <w:r>
        <w:br/>
      </w:r>
      <w:r>
        <w:rPr>
          <w:rFonts w:ascii="Times New Roman"/>
          <w:b w:val="false"/>
          <w:i w:val="false"/>
          <w:color w:val="000000"/>
          <w:sz w:val="28"/>
        </w:rPr>
        <w:t>
      3. Управлению автомобильных дорог и автотранспорта (Ларичев С.Л.) и отделу юридической работы (Ахметжанов О.Е.) представить настоящее положение в установленном порядке на государственную регистрацию в Министерство юстиции Республики Казахстан.
</w:t>
      </w:r>
      <w:r>
        <w:br/>
      </w:r>
      <w:r>
        <w:rPr>
          <w:rFonts w:ascii="Times New Roman"/>
          <w:b w:val="false"/>
          <w:i w:val="false"/>
          <w:color w:val="000000"/>
          <w:sz w:val="28"/>
        </w:rPr>
        <w:t>
      4. Контроль за выполнением приказа возложить на начальника Управления автомобильных дорог и автомобильного транспорта Ларичева С.Л.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организации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конкурсов (подрядных торгов) на дорожные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положение "О порядке проведения конкурсов (подрядных торгов) на дорожные работы", в дальнейшем "Положение...", разработано в соответствии с Законом Республики Казахстан "О государственных закупках" от 16 июля 1997 года N 163-1 ЗРК 
</w:t>
      </w:r>
      <w:r>
        <w:rPr>
          <w:rFonts w:ascii="Times New Roman"/>
          <w:b w:val="false"/>
          <w:i w:val="false"/>
          <w:color w:val="000000"/>
          <w:sz w:val="28"/>
        </w:rPr>
        <w:t xml:space="preserve"> Z970163_ </w:t>
      </w:r>
      <w:r>
        <w:rPr>
          <w:rFonts w:ascii="Times New Roman"/>
          <w:b w:val="false"/>
          <w:i w:val="false"/>
          <w:color w:val="000000"/>
          <w:sz w:val="28"/>
        </w:rPr>
        <w:t>
 и "Порядком проведения государственных закупок товаров, работ и услуг" утвержденным постановлением Правительства Республики Казахстан от 25 февраля 1998 года N 141 
</w:t>
      </w:r>
      <w:r>
        <w:rPr>
          <w:rFonts w:ascii="Times New Roman"/>
          <w:b w:val="false"/>
          <w:i w:val="false"/>
          <w:color w:val="000000"/>
          <w:sz w:val="28"/>
        </w:rPr>
        <w:t xml:space="preserve"> P980141_ </w:t>
      </w:r>
      <w:r>
        <w:rPr>
          <w:rFonts w:ascii="Times New Roman"/>
          <w:b w:val="false"/>
          <w:i w:val="false"/>
          <w:color w:val="000000"/>
          <w:sz w:val="28"/>
        </w:rPr>
        <w:t>
 . 
</w:t>
      </w:r>
      <w:r>
        <w:br/>
      </w:r>
      <w:r>
        <w:rPr>
          <w:rFonts w:ascii="Times New Roman"/>
          <w:b w:val="false"/>
          <w:i w:val="false"/>
          <w:color w:val="000000"/>
          <w:sz w:val="28"/>
        </w:rPr>
        <w:t>
      2. Государственные закупки - приобретение государством в лице заказчиков в государственную собственность товаров и получение необходимых государству работ и услуг за счет средств республиканского и местных бюджетов Республики Казахстан, а также внебюджетных фондов. 
</w:t>
      </w:r>
      <w:r>
        <w:br/>
      </w:r>
      <w:r>
        <w:rPr>
          <w:rFonts w:ascii="Times New Roman"/>
          <w:b w:val="false"/>
          <w:i w:val="false"/>
          <w:color w:val="000000"/>
          <w:sz w:val="28"/>
        </w:rPr>
        <w:t>
      3. Данное Положение определяет процедуры проведения конкурсов на дорожные работы за счет средств Дорожного фонда. 
</w:t>
      </w:r>
      <w:r>
        <w:br/>
      </w:r>
      <w:r>
        <w:rPr>
          <w:rFonts w:ascii="Times New Roman"/>
          <w:b w:val="false"/>
          <w:i w:val="false"/>
          <w:color w:val="000000"/>
          <w:sz w:val="28"/>
        </w:rPr>
        <w:t>
      4. До начала осуществления процедур проведения конкурса на дорожные работы организатор конкурса (заказчик) обязан: 
</w:t>
      </w:r>
      <w:r>
        <w:br/>
      </w:r>
      <w:r>
        <w:rPr>
          <w:rFonts w:ascii="Times New Roman"/>
          <w:b w:val="false"/>
          <w:i w:val="false"/>
          <w:color w:val="000000"/>
          <w:sz w:val="28"/>
        </w:rPr>
        <w:t>
      - принять решение о проведение конкурса на основе утвержденных уполномоченным органом номенклатуры и объемов работ, услуг, также объемов финансирования дорожных работ; 
</w:t>
      </w:r>
      <w:r>
        <w:br/>
      </w:r>
      <w:r>
        <w:rPr>
          <w:rFonts w:ascii="Times New Roman"/>
          <w:b w:val="false"/>
          <w:i w:val="false"/>
          <w:color w:val="000000"/>
          <w:sz w:val="28"/>
        </w:rPr>
        <w:t>
      - определить условия размещения заказов на дорожные работы и выбрать способ их осуществления. 
</w:t>
      </w:r>
      <w:r>
        <w:br/>
      </w:r>
      <w:r>
        <w:rPr>
          <w:rFonts w:ascii="Times New Roman"/>
          <w:b w:val="false"/>
          <w:i w:val="false"/>
          <w:color w:val="000000"/>
          <w:sz w:val="28"/>
        </w:rPr>
        <w:t>
      5. Устанавливается следующий порядок проведения конкурсов на дорожные работы (приказ Минтранскома N 96 от 6 мая 1998 года): 
</w:t>
      </w:r>
      <w:r>
        <w:br/>
      </w:r>
      <w:r>
        <w:rPr>
          <w:rFonts w:ascii="Times New Roman"/>
          <w:b w:val="false"/>
          <w:i w:val="false"/>
          <w:color w:val="000000"/>
          <w:sz w:val="28"/>
        </w:rPr>
        <w:t>
      5.1. Конкурсы на республиканской сети дорог на строительство, реконструкцию, капитальный, средний ремонт и содержание дорог и дорожных сооружений при стоимости работ: 
</w:t>
      </w:r>
      <w:r>
        <w:br/>
      </w:r>
      <w:r>
        <w:rPr>
          <w:rFonts w:ascii="Times New Roman"/>
          <w:b w:val="false"/>
          <w:i w:val="false"/>
          <w:color w:val="000000"/>
          <w:sz w:val="28"/>
        </w:rPr>
        <w:t>
      - до тысячекратного размера расчетного показателя, установленного законодательством Республики Казахстан на первый квартал соответствующего финансового года, проводят казенные предприятия автомобильных дорог; 
</w:t>
      </w:r>
      <w:r>
        <w:br/>
      </w:r>
      <w:r>
        <w:rPr>
          <w:rFonts w:ascii="Times New Roman"/>
          <w:b w:val="false"/>
          <w:i w:val="false"/>
          <w:color w:val="000000"/>
          <w:sz w:val="28"/>
        </w:rPr>
        <w:t>
      - свыше тысячекратного размера расчетного показателя - проводит конкурсная комиссия, организуемая Министерством транспорта и коммуникаций РК. 
</w:t>
      </w:r>
      <w:r>
        <w:br/>
      </w:r>
      <w:r>
        <w:rPr>
          <w:rFonts w:ascii="Times New Roman"/>
          <w:b w:val="false"/>
          <w:i w:val="false"/>
          <w:color w:val="000000"/>
          <w:sz w:val="28"/>
        </w:rPr>
        <w:t>
      5.2. Конкурсы на местной сети автомобильных дорог при выполнении указанных выше работ проводят: 
</w:t>
      </w:r>
      <w:r>
        <w:br/>
      </w:r>
      <w:r>
        <w:rPr>
          <w:rFonts w:ascii="Times New Roman"/>
          <w:b w:val="false"/>
          <w:i w:val="false"/>
          <w:color w:val="000000"/>
          <w:sz w:val="28"/>
        </w:rPr>
        <w:t>
      - при стоимости до тысячекратного размера расчетного показателя - казенные предприятия автомобильных дорог; 
</w:t>
      </w:r>
      <w:r>
        <w:br/>
      </w:r>
      <w:r>
        <w:rPr>
          <w:rFonts w:ascii="Times New Roman"/>
          <w:b w:val="false"/>
          <w:i w:val="false"/>
          <w:color w:val="000000"/>
          <w:sz w:val="28"/>
        </w:rPr>
        <w:t>
      - свыше этой стоимости - местные государственные органы. 
</w:t>
      </w:r>
      <w:r>
        <w:br/>
      </w:r>
      <w:r>
        <w:rPr>
          <w:rFonts w:ascii="Times New Roman"/>
          <w:b w:val="false"/>
          <w:i w:val="false"/>
          <w:color w:val="000000"/>
          <w:sz w:val="28"/>
        </w:rPr>
        <w:t>
      5.3. В случае чрезвычайных ситуаций (стихийные бедствия, паводковые разрушения, другие аналогичные явления) директорам казенных предприятий предоставляется право проводить восстановительные работы без объявления конкурса, запросив у производителя работ все необходимые ценовые обоснования. 
</w:t>
      </w:r>
      <w:r>
        <w:br/>
      </w:r>
      <w:r>
        <w:rPr>
          <w:rFonts w:ascii="Times New Roman"/>
          <w:b w:val="false"/>
          <w:i w:val="false"/>
          <w:color w:val="000000"/>
          <w:sz w:val="28"/>
        </w:rPr>
        <w:t>
      6. Конкурс с целью размещения заказов на комплекс дорожных работ (услуги) или отдельных видов дорожных работ проводится для обеспечения выбора подрядчика их трех и более участников. Тем самым достигается наиболее эффективное использование средств заказчика и максимально возможный учет его требований к выполнению работ (сроки, качество, этапность и т.д.).          
</w:t>
      </w:r>
      <w:r>
        <w:br/>
      </w:r>
      <w:r>
        <w:rPr>
          <w:rFonts w:ascii="Times New Roman"/>
          <w:b w:val="false"/>
          <w:i w:val="false"/>
          <w:color w:val="000000"/>
          <w:sz w:val="28"/>
        </w:rPr>
        <w:t>
      7. Запрещается участие в конкурсах юридических и физических лиц:
</w:t>
      </w:r>
      <w:r>
        <w:br/>
      </w:r>
      <w:r>
        <w:rPr>
          <w:rFonts w:ascii="Times New Roman"/>
          <w:b w:val="false"/>
          <w:i w:val="false"/>
          <w:color w:val="000000"/>
          <w:sz w:val="28"/>
        </w:rPr>
        <w:t>
     - объявленных банкротами;
</w:t>
      </w:r>
      <w:r>
        <w:br/>
      </w:r>
      <w:r>
        <w:rPr>
          <w:rFonts w:ascii="Times New Roman"/>
          <w:b w:val="false"/>
          <w:i w:val="false"/>
          <w:color w:val="000000"/>
          <w:sz w:val="28"/>
        </w:rPr>
        <w:t>
     - не имеющих лицензии на осуществление деятельности, необходимой для выполнения заказа;
</w:t>
      </w:r>
      <w:r>
        <w:br/>
      </w:r>
      <w:r>
        <w:rPr>
          <w:rFonts w:ascii="Times New Roman"/>
          <w:b w:val="false"/>
          <w:i w:val="false"/>
          <w:color w:val="000000"/>
          <w:sz w:val="28"/>
        </w:rPr>
        <w:t>
     - членов конкурсной комиссии;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Организация процесса конкурса на дорожные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Объявление о предстоящем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проведении открытого конкурса организатор конкурса обязан опубликовать объявление в официальной печати не позднее чем за один месяц до дня окончания приема заявок на участие в конкурсе.
</w:t>
      </w:r>
      <w:r>
        <w:br/>
      </w:r>
      <w:r>
        <w:rPr>
          <w:rFonts w:ascii="Times New Roman"/>
          <w:b w:val="false"/>
          <w:i w:val="false"/>
          <w:color w:val="000000"/>
          <w:sz w:val="28"/>
        </w:rPr>
        <w:t>
     9. При проведении закрытого конкурса организатор конкурса обязан направить уведомления потенциальным подрядчикам не позднее чем за месяц до дня окончания приема заявок на участие в этом конкурсе.
</w:t>
      </w:r>
      <w:r>
        <w:br/>
      </w:r>
      <w:r>
        <w:rPr>
          <w:rFonts w:ascii="Times New Roman"/>
          <w:b w:val="false"/>
          <w:i w:val="false"/>
          <w:color w:val="000000"/>
          <w:sz w:val="28"/>
        </w:rPr>
        <w:t>
     10. Объявление (уведомление) о предстоящем конкурсе должно включать в себя следующую информацию:
</w:t>
      </w:r>
      <w:r>
        <w:br/>
      </w:r>
      <w:r>
        <w:rPr>
          <w:rFonts w:ascii="Times New Roman"/>
          <w:b w:val="false"/>
          <w:i w:val="false"/>
          <w:color w:val="000000"/>
          <w:sz w:val="28"/>
        </w:rPr>
        <w:t>
     1) наименование и местонахождение организатора конкурса;
</w:t>
      </w:r>
      <w:r>
        <w:br/>
      </w:r>
      <w:r>
        <w:rPr>
          <w:rFonts w:ascii="Times New Roman"/>
          <w:b w:val="false"/>
          <w:i w:val="false"/>
          <w:color w:val="000000"/>
          <w:sz w:val="28"/>
        </w:rPr>
        <w:t>
     2) объем и виды предполагаемых дорожных работ (услуг);
</w:t>
      </w:r>
      <w:r>
        <w:br/>
      </w:r>
      <w:r>
        <w:rPr>
          <w:rFonts w:ascii="Times New Roman"/>
          <w:b w:val="false"/>
          <w:i w:val="false"/>
          <w:color w:val="000000"/>
          <w:sz w:val="28"/>
        </w:rPr>
        <w:t>
     3) требуемые сроки и графики выполнения работ (услуг);
</w:t>
      </w:r>
      <w:r>
        <w:br/>
      </w:r>
      <w:r>
        <w:rPr>
          <w:rFonts w:ascii="Times New Roman"/>
          <w:b w:val="false"/>
          <w:i w:val="false"/>
          <w:color w:val="000000"/>
          <w:sz w:val="28"/>
        </w:rPr>
        <w:t>
     4) место и способы получения конкурсной документации;
</w:t>
      </w:r>
      <w:r>
        <w:br/>
      </w:r>
      <w:r>
        <w:rPr>
          <w:rFonts w:ascii="Times New Roman"/>
          <w:b w:val="false"/>
          <w:i w:val="false"/>
          <w:color w:val="000000"/>
          <w:sz w:val="28"/>
        </w:rPr>
        <w:t>
     5) место и время проведения конкурса;
</w:t>
      </w:r>
      <w:r>
        <w:br/>
      </w:r>
      <w:r>
        <w:rPr>
          <w:rFonts w:ascii="Times New Roman"/>
          <w:b w:val="false"/>
          <w:i w:val="false"/>
          <w:color w:val="000000"/>
          <w:sz w:val="28"/>
        </w:rPr>
        <w:t>
     6) квалификационные требования к потенциальным претендентам;
</w:t>
      </w:r>
      <w:r>
        <w:br/>
      </w:r>
      <w:r>
        <w:rPr>
          <w:rFonts w:ascii="Times New Roman"/>
          <w:b w:val="false"/>
          <w:i w:val="false"/>
          <w:color w:val="000000"/>
          <w:sz w:val="28"/>
        </w:rPr>
        <w:t>
     7) другую необходимую информацию.
</w:t>
      </w:r>
      <w:r>
        <w:br/>
      </w:r>
      <w:r>
        <w:rPr>
          <w:rFonts w:ascii="Times New Roman"/>
          <w:b w:val="false"/>
          <w:i w:val="false"/>
          <w:color w:val="000000"/>
          <w:sz w:val="28"/>
        </w:rPr>
        <w:t>
     В случае, когда предполагается участие в конкурсе иностранных потенциальных исполнителей работ, объявление публикуется также на иностранном языке. 
</w:t>
      </w:r>
      <w:r>
        <w:br/>
      </w:r>
      <w:r>
        <w:rPr>
          <w:rFonts w:ascii="Times New Roman"/>
          <w:b w:val="false"/>
          <w:i w:val="false"/>
          <w:color w:val="000000"/>
          <w:sz w:val="28"/>
        </w:rPr>
        <w:t>
      11. Любые изменения информации заказчика по пункту 10 настоящего Положения должны быть незамедлительно опубликованы в случае открытого конкурса или доведены до сведения потенциальных претендентов в случае закрытого конкурса, при этом исчисление срока представления конкурсных заявок производится с даты уведомления потенциальных претендентов о последнем из таких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Документы, подтверждающие соответствие потенциального претендента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квалификационным требованиям.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Организатор конкурса вправе потребовать у всех потенциальных претендентов представляющих свои заявки на участие в конкурсе, следующие документы, подтверждающие соответствие потенциальных претендентов квалификационным требованиям: 
</w:t>
      </w:r>
      <w:r>
        <w:br/>
      </w:r>
      <w:r>
        <w:rPr>
          <w:rFonts w:ascii="Times New Roman"/>
          <w:b w:val="false"/>
          <w:i w:val="false"/>
          <w:color w:val="000000"/>
          <w:sz w:val="28"/>
        </w:rPr>
        <w:t>
      - письмо на бланке организации за подписью первого руководителя с подтверждением наличия профессиональных знаний, опыта, репутации, а также необходимых финансовых, материально-технических и трудовых ресурсов для исполнения обязательств, оговариваемых в договоре на дорожные работы (приложение 2); 
</w:t>
      </w:r>
      <w:r>
        <w:br/>
      </w:r>
      <w:r>
        <w:rPr>
          <w:rFonts w:ascii="Times New Roman"/>
          <w:b w:val="false"/>
          <w:i w:val="false"/>
          <w:color w:val="000000"/>
          <w:sz w:val="28"/>
        </w:rPr>
        <w:t>
      - копии лицензий и/или других документов, подтверждающих право потенциального претендента на выполнение дорожных работ (услуг); 
</w:t>
      </w:r>
      <w:r>
        <w:br/>
      </w:r>
      <w:r>
        <w:rPr>
          <w:rFonts w:ascii="Times New Roman"/>
          <w:b w:val="false"/>
          <w:i w:val="false"/>
          <w:color w:val="000000"/>
          <w:sz w:val="28"/>
        </w:rPr>
        <w:t>
      - справку банка о финансовом состоянии потенциального претендента, справку налогового органа о выполнении потенциальным претендентом обязательств по уплате налогов и других обязательных платежей в бюджет, Государственный центр по выплате пенсий и в Дорожный фонд, уплате взносов в Фонд государственного социального страхования, Фонд обязательного медицинского страхования, Фонд содействия занятости. Данные справки представляются за последний месяц, предшествующий дате объявления о предстоящем конкурсе. 
</w:t>
      </w:r>
      <w:r>
        <w:br/>
      </w:r>
      <w:r>
        <w:rPr>
          <w:rFonts w:ascii="Times New Roman"/>
          <w:b w:val="false"/>
          <w:i w:val="false"/>
          <w:color w:val="000000"/>
          <w:sz w:val="28"/>
        </w:rPr>
        <w:t>
      13. Организатор конкурса вправе отстранить потенциального претендента от участия в конкурсе в случае обнаружения неполной, неточной или ложной информации по квалификационным требованиям. 
</w:t>
      </w:r>
      <w:r>
        <w:br/>
      </w:r>
      <w:r>
        <w:rPr>
          <w:rFonts w:ascii="Times New Roman"/>
          <w:b w:val="false"/>
          <w:i w:val="false"/>
          <w:color w:val="000000"/>
          <w:sz w:val="28"/>
        </w:rPr>
        <w:t>
      14. Организатор конкурса при формировании квалификационных требований вправе ограничиться только казахстанскими потенциальными претендентами по соображениям поддержки отечественных дорожных строителей, если в республике имеется соответствующая конкурентная среда.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Конкурсная документация, предоставляемая организатором конкурса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потенциальным поставщикам.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Конкурсная документация, подготавливаемая организатором конкурса и предоставляемая потенциальным претендентам, должна быть выполнена в соответствии с установленными формами конкурсной документации и содержать следующую информацию: 
</w:t>
      </w:r>
      <w:r>
        <w:br/>
      </w:r>
      <w:r>
        <w:rPr>
          <w:rFonts w:ascii="Times New Roman"/>
          <w:b w:val="false"/>
          <w:i w:val="false"/>
          <w:color w:val="000000"/>
          <w:sz w:val="28"/>
        </w:rPr>
        <w:t>
      - требование о представлении потенциальным претендентом документов в соответствии с пунктом 12 настоящего Положения; 
</w:t>
      </w:r>
      <w:r>
        <w:br/>
      </w:r>
      <w:r>
        <w:rPr>
          <w:rFonts w:ascii="Times New Roman"/>
          <w:b w:val="false"/>
          <w:i w:val="false"/>
          <w:color w:val="000000"/>
          <w:sz w:val="28"/>
        </w:rPr>
        <w:t>
      - технические и качественные характеристики работ и услуг, включая необходимые спецификации, планы, чертежи, эскизы и ссылки на международные или внутренние стандарты; 
</w:t>
      </w:r>
      <w:r>
        <w:br/>
      </w:r>
      <w:r>
        <w:rPr>
          <w:rFonts w:ascii="Times New Roman"/>
          <w:b w:val="false"/>
          <w:i w:val="false"/>
          <w:color w:val="000000"/>
          <w:sz w:val="28"/>
        </w:rPr>
        <w:t>
      - объем работ; 
</w:t>
      </w:r>
      <w:r>
        <w:br/>
      </w:r>
      <w:r>
        <w:rPr>
          <w:rFonts w:ascii="Times New Roman"/>
          <w:b w:val="false"/>
          <w:i w:val="false"/>
          <w:color w:val="000000"/>
          <w:sz w:val="28"/>
        </w:rPr>
        <w:t>
      - место выполнения дорожных работ; 
</w:t>
      </w:r>
      <w:r>
        <w:br/>
      </w:r>
      <w:r>
        <w:rPr>
          <w:rFonts w:ascii="Times New Roman"/>
          <w:b w:val="false"/>
          <w:i w:val="false"/>
          <w:color w:val="000000"/>
          <w:sz w:val="28"/>
        </w:rPr>
        <w:t>
      - сроки выполнения дорожных работ; 
</w:t>
      </w:r>
      <w:r>
        <w:br/>
      </w:r>
      <w:r>
        <w:rPr>
          <w:rFonts w:ascii="Times New Roman"/>
          <w:b w:val="false"/>
          <w:i w:val="false"/>
          <w:color w:val="000000"/>
          <w:sz w:val="28"/>
        </w:rPr>
        <w:t>
      - любые сопутствующие услуги, подлежащие выполнению; 
</w:t>
      </w:r>
      <w:r>
        <w:br/>
      </w:r>
      <w:r>
        <w:rPr>
          <w:rFonts w:ascii="Times New Roman"/>
          <w:b w:val="false"/>
          <w:i w:val="false"/>
          <w:color w:val="000000"/>
          <w:sz w:val="28"/>
        </w:rPr>
        <w:t>
      - валюта или валюты, в которых может быть выражена цена конкурсной заявки, и курс, который будет применен для приведения цен конкурсных заявок к единой валюте; 
</w:t>
      </w:r>
      <w:r>
        <w:br/>
      </w:r>
      <w:r>
        <w:rPr>
          <w:rFonts w:ascii="Times New Roman"/>
          <w:b w:val="false"/>
          <w:i w:val="false"/>
          <w:color w:val="000000"/>
          <w:sz w:val="28"/>
        </w:rPr>
        <w:t>
      - перечень критериев, на основании которых будет определяться выигравшая конкурсная заявка, включая указание на то, должна ли цена конкурсной заявки включать в себя другие элементы в соответствии с пунктом 52 настоящего Положения помимо стоимости работ (услуг). При этом указываются проценты приведения данных элементов в стоимостное выражение, определяемые заказчиком в соответствии с пунктами 53-62 настоящего Положения; 
</w:t>
      </w:r>
      <w:r>
        <w:br/>
      </w:r>
      <w:r>
        <w:rPr>
          <w:rFonts w:ascii="Times New Roman"/>
          <w:b w:val="false"/>
          <w:i w:val="false"/>
          <w:color w:val="000000"/>
          <w:sz w:val="28"/>
        </w:rPr>
        <w:t>
      - соответствующее указание и описание способа оценки и сопоставления альтернативных конкурсных заявок, если в конкурсной документации допускаются альтернативные характеристики работ и условия договора или другие требования; 
</w:t>
      </w:r>
      <w:r>
        <w:br/>
      </w:r>
      <w:r>
        <w:rPr>
          <w:rFonts w:ascii="Times New Roman"/>
          <w:b w:val="false"/>
          <w:i w:val="false"/>
          <w:color w:val="000000"/>
          <w:sz w:val="28"/>
        </w:rPr>
        <w:t>
      - содержание и форму обеспечения конкурсной заявки потенциального претендента; 
</w:t>
      </w:r>
      <w:r>
        <w:br/>
      </w:r>
      <w:r>
        <w:rPr>
          <w:rFonts w:ascii="Times New Roman"/>
          <w:b w:val="false"/>
          <w:i w:val="false"/>
          <w:color w:val="000000"/>
          <w:sz w:val="28"/>
        </w:rPr>
        <w:t>
      - способ, место и срок представления конкурсных заявок; 
</w:t>
      </w:r>
      <w:r>
        <w:br/>
      </w:r>
      <w:r>
        <w:rPr>
          <w:rFonts w:ascii="Times New Roman"/>
          <w:b w:val="false"/>
          <w:i w:val="false"/>
          <w:color w:val="000000"/>
          <w:sz w:val="28"/>
        </w:rPr>
        <w:t>
      - способы, с помощью которых потенциальный претендент может запросить разъяснения в связи с конкурсной документацией; 
</w:t>
      </w:r>
      <w:r>
        <w:br/>
      </w:r>
      <w:r>
        <w:rPr>
          <w:rFonts w:ascii="Times New Roman"/>
          <w:b w:val="false"/>
          <w:i w:val="false"/>
          <w:color w:val="000000"/>
          <w:sz w:val="28"/>
        </w:rPr>
        <w:t>
      - указание, при необходимости, на право потенциального претендента изменять или отзывать свою конкурсную заявку до истечения срока представления конкурсных заявок; 
</w:t>
      </w:r>
      <w:r>
        <w:br/>
      </w:r>
      <w:r>
        <w:rPr>
          <w:rFonts w:ascii="Times New Roman"/>
          <w:b w:val="false"/>
          <w:i w:val="false"/>
          <w:color w:val="000000"/>
          <w:sz w:val="28"/>
        </w:rPr>
        <w:t>
      - место, дату, время и процедуры вскрытия конвертов с конкурсными заявками, а также процедуры и срок их рассмотрения; 
</w:t>
      </w:r>
      <w:r>
        <w:br/>
      </w:r>
      <w:r>
        <w:rPr>
          <w:rFonts w:ascii="Times New Roman"/>
          <w:b w:val="false"/>
          <w:i w:val="false"/>
          <w:color w:val="000000"/>
          <w:sz w:val="28"/>
        </w:rPr>
        <w:t>
      - фамилии, телефоны, номера комнат, адрес места работы должностных лиц организатора конкурса, уполномоченных принимать конкурсные заявки. 
</w:t>
      </w:r>
      <w:r>
        <w:br/>
      </w:r>
      <w:r>
        <w:rPr>
          <w:rFonts w:ascii="Times New Roman"/>
          <w:b w:val="false"/>
          <w:i w:val="false"/>
          <w:color w:val="000000"/>
          <w:sz w:val="28"/>
        </w:rPr>
        <w:t>
      16. (Заказчик) организатор конкурса вправе взимать плату за представление конкурсной документации в размере, не превышающем расходы на ее подготовку, печатание и рассылку.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Если заказчик (организатор конкурса) требует внести обеспечение конкурсной заявки, то такое требование должно относится ко всем потенциальным претендентам.    
</w:t>
      </w:r>
      <w:r>
        <w:br/>
      </w:r>
      <w:r>
        <w:rPr>
          <w:rFonts w:ascii="Times New Roman"/>
          <w:b w:val="false"/>
          <w:i w:val="false"/>
          <w:color w:val="000000"/>
          <w:sz w:val="28"/>
        </w:rPr>
        <w:t>
     18. Содержание и форму обеспечения конкурсной заявки определяет организатор конкурса (размер обеспечения устанавливается не более 5% от общей суммы предполагаемого объема дорожных работ). Обеспечение конкурсной заявки может представляться в виде:
</w:t>
      </w:r>
      <w:r>
        <w:br/>
      </w:r>
      <w:r>
        <w:rPr>
          <w:rFonts w:ascii="Times New Roman"/>
          <w:b w:val="false"/>
          <w:i w:val="false"/>
          <w:color w:val="000000"/>
          <w:sz w:val="28"/>
        </w:rPr>
        <w:t>
     наличных средств;
</w:t>
      </w:r>
      <w:r>
        <w:br/>
      </w:r>
      <w:r>
        <w:rPr>
          <w:rFonts w:ascii="Times New Roman"/>
          <w:b w:val="false"/>
          <w:i w:val="false"/>
          <w:color w:val="000000"/>
          <w:sz w:val="28"/>
        </w:rPr>
        <w:t>
     банковской гарантии;
</w:t>
      </w:r>
      <w:r>
        <w:br/>
      </w:r>
      <w:r>
        <w:rPr>
          <w:rFonts w:ascii="Times New Roman"/>
          <w:b w:val="false"/>
          <w:i w:val="false"/>
          <w:color w:val="000000"/>
          <w:sz w:val="28"/>
        </w:rPr>
        <w:t>
     залогового имущества;
</w:t>
      </w:r>
      <w:r>
        <w:br/>
      </w:r>
      <w:r>
        <w:rPr>
          <w:rFonts w:ascii="Times New Roman"/>
          <w:b w:val="false"/>
          <w:i w:val="false"/>
          <w:color w:val="000000"/>
          <w:sz w:val="28"/>
        </w:rPr>
        <w:t>
     ценных бумаг и др.
</w:t>
      </w:r>
      <w:r>
        <w:br/>
      </w:r>
      <w:r>
        <w:rPr>
          <w:rFonts w:ascii="Times New Roman"/>
          <w:b w:val="false"/>
          <w:i w:val="false"/>
          <w:color w:val="000000"/>
          <w:sz w:val="28"/>
        </w:rPr>
        <w:t>
     19. Организатор конкурса возвращает внесенное обеспечение конкурсной заявки потенциальному претенденту в случаях:
</w:t>
      </w:r>
      <w:r>
        <w:br/>
      </w:r>
      <w:r>
        <w:rPr>
          <w:rFonts w:ascii="Times New Roman"/>
          <w:b w:val="false"/>
          <w:i w:val="false"/>
          <w:color w:val="000000"/>
          <w:sz w:val="28"/>
        </w:rPr>
        <w:t>
     истечения срока действия конкурсной заявки;
</w:t>
      </w:r>
      <w:r>
        <w:br/>
      </w:r>
      <w:r>
        <w:rPr>
          <w:rFonts w:ascii="Times New Roman"/>
          <w:b w:val="false"/>
          <w:i w:val="false"/>
          <w:color w:val="000000"/>
          <w:sz w:val="28"/>
        </w:rPr>
        <w:t>
     вступление в силу договора о дорожных работах;
</w:t>
      </w:r>
      <w:r>
        <w:br/>
      </w:r>
      <w:r>
        <w:rPr>
          <w:rFonts w:ascii="Times New Roman"/>
          <w:b w:val="false"/>
          <w:i w:val="false"/>
          <w:color w:val="000000"/>
          <w:sz w:val="28"/>
        </w:rPr>
        <w:t>
     прекращение процедур торгов без определения победителя конкурса;
</w:t>
      </w:r>
      <w:r>
        <w:br/>
      </w:r>
      <w:r>
        <w:rPr>
          <w:rFonts w:ascii="Times New Roman"/>
          <w:b w:val="false"/>
          <w:i w:val="false"/>
          <w:color w:val="000000"/>
          <w:sz w:val="28"/>
        </w:rPr>
        <w:t>
     отзыва конкурсной заявки до истечения окончательного срока представления конкурсных заявок, если в конкурсной документации предусмотрена возможность отзыва конкурсной заявки; 
</w:t>
      </w:r>
      <w:r>
        <w:br/>
      </w:r>
      <w:r>
        <w:rPr>
          <w:rFonts w:ascii="Times New Roman"/>
          <w:b w:val="false"/>
          <w:i w:val="false"/>
          <w:color w:val="000000"/>
          <w:sz w:val="28"/>
        </w:rPr>
        <w:t>
      определения победителям конкурса другого потенциального претендента.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20. Возврат обеспечения конкурсной заявки производится в течение пяти рабочих дней с момента наступления одного из случаев пункта 19 настоящего Положения, а возврат обеспечения конкурсной заявки победителя конкурса производится в течение пяти рабочих дней после заключения договора о дорожных работах. Проценты на обеспечение конкурсной заявки на период его нахождения у организатора конкурса не начисляется. 
</w:t>
      </w:r>
      <w:r>
        <w:br/>
      </w:r>
      <w:r>
        <w:rPr>
          <w:rFonts w:ascii="Times New Roman"/>
          <w:b w:val="false"/>
          <w:i w:val="false"/>
          <w:color w:val="000000"/>
          <w:sz w:val="28"/>
        </w:rPr>
        <w:t>
      21. Организатор конкурса не возвращает потенциальному претенденту внесенное им обеспечение конкурсной заявки в случаях, если потенциальный претендент: 
</w:t>
      </w:r>
      <w:r>
        <w:br/>
      </w:r>
      <w:r>
        <w:rPr>
          <w:rFonts w:ascii="Times New Roman"/>
          <w:b w:val="false"/>
          <w:i w:val="false"/>
          <w:color w:val="000000"/>
          <w:sz w:val="28"/>
        </w:rPr>
        <w:t>
      отозвал или изменил конкурсную заявку после истечения окончательного строка представления конкурсных заявок; 
</w:t>
      </w:r>
      <w:r>
        <w:br/>
      </w:r>
      <w:r>
        <w:rPr>
          <w:rFonts w:ascii="Times New Roman"/>
          <w:b w:val="false"/>
          <w:i w:val="false"/>
          <w:color w:val="000000"/>
          <w:sz w:val="28"/>
        </w:rPr>
        <w:t>
      отозвал или изменил конкурсную заявку до истечения окончательного срока представления конкурсных заявок, если это не было предусмотрено в конкурсной документации; 
</w:t>
      </w:r>
      <w:r>
        <w:br/>
      </w:r>
      <w:r>
        <w:rPr>
          <w:rFonts w:ascii="Times New Roman"/>
          <w:b w:val="false"/>
          <w:i w:val="false"/>
          <w:color w:val="000000"/>
          <w:sz w:val="28"/>
        </w:rPr>
        <w:t>
      не подписал договор о дорожных работах, будучи определенным в качестве победителя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Разъяснение положений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Потенциальный претендент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Организатор конкурса должен в трехдневный срок ответить на такой запрос потенциального претендента и без указания, от кого поступил запрос сообщить такое разъяснение всем потенциальным поставщикам, которым организатор конкурса предоставил конкурсную документацию. 
</w:t>
      </w:r>
      <w:r>
        <w:br/>
      </w:r>
      <w:r>
        <w:rPr>
          <w:rFonts w:ascii="Times New Roman"/>
          <w:b w:val="false"/>
          <w:i w:val="false"/>
          <w:color w:val="000000"/>
          <w:sz w:val="28"/>
        </w:rPr>
        <w:t>
      23.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претендента изменить конкурсную документацию путем издания дополнения. Дополнение незамедлительно (т.е. в день его принятия) сообщается всем потенциальным претендентам, которым организатор конкурса предоставил конкурсную документацию, и имеет обязательную силу для потенциальных претендентов, при этом исчисление срока предоставления конкурсной документации производится с даты уведомления потенциальных претендентов о последнем из таких дополнений.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Конкурсная заявка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Конкурсная заявка, представляемая потенциальным претендентом организатору конкурса, должна быть выполнена в соответствии с установленными формами конкурсной документации и содержать следующую информацию (приложение 3): 
</w:t>
      </w:r>
      <w:r>
        <w:br/>
      </w:r>
      <w:r>
        <w:rPr>
          <w:rFonts w:ascii="Times New Roman"/>
          <w:b w:val="false"/>
          <w:i w:val="false"/>
          <w:color w:val="000000"/>
          <w:sz w:val="28"/>
        </w:rPr>
        <w:t>
      1) технические и качественные характеристики предлагаемых работ, услуг, включая технические спецификации, планы, чертежи, эскизы и ссылки на международные и внутренние стандарты; 
</w:t>
      </w:r>
      <w:r>
        <w:br/>
      </w:r>
      <w:r>
        <w:rPr>
          <w:rFonts w:ascii="Times New Roman"/>
          <w:b w:val="false"/>
          <w:i w:val="false"/>
          <w:color w:val="000000"/>
          <w:sz w:val="28"/>
        </w:rPr>
        <w:t>
      2) объем работ; 
</w:t>
      </w:r>
      <w:r>
        <w:br/>
      </w:r>
      <w:r>
        <w:rPr>
          <w:rFonts w:ascii="Times New Roman"/>
          <w:b w:val="false"/>
          <w:i w:val="false"/>
          <w:color w:val="000000"/>
          <w:sz w:val="28"/>
        </w:rPr>
        <w:t>
      3) место выполнение работ, оказания услуг; 
</w:t>
      </w:r>
      <w:r>
        <w:br/>
      </w:r>
      <w:r>
        <w:rPr>
          <w:rFonts w:ascii="Times New Roman"/>
          <w:b w:val="false"/>
          <w:i w:val="false"/>
          <w:color w:val="000000"/>
          <w:sz w:val="28"/>
        </w:rPr>
        <w:t>
      4) сроки выполнения работ (услуг); 
</w:t>
      </w:r>
      <w:r>
        <w:br/>
      </w:r>
      <w:r>
        <w:rPr>
          <w:rFonts w:ascii="Times New Roman"/>
          <w:b w:val="false"/>
          <w:i w:val="false"/>
          <w:color w:val="000000"/>
          <w:sz w:val="28"/>
        </w:rPr>
        <w:t>
      5) цену работ (услуг); 
</w:t>
      </w:r>
      <w:r>
        <w:br/>
      </w:r>
      <w:r>
        <w:rPr>
          <w:rFonts w:ascii="Times New Roman"/>
          <w:b w:val="false"/>
          <w:i w:val="false"/>
          <w:color w:val="000000"/>
          <w:sz w:val="28"/>
        </w:rPr>
        <w:t>
      6) другую необходимую информацию в соответствии с требованиями конкурсной документации организатора конкурса. 
</w:t>
      </w:r>
      <w:r>
        <w:br/>
      </w:r>
      <w:r>
        <w:rPr>
          <w:rFonts w:ascii="Times New Roman"/>
          <w:b w:val="false"/>
          <w:i w:val="false"/>
          <w:color w:val="000000"/>
          <w:sz w:val="28"/>
        </w:rPr>
        <w:t>
      25. Потенциальный поставщик представляет конкурсную заявку в запечатанном конверте в сроки, установленные конкурсной документацией. 
</w:t>
      </w:r>
      <w:r>
        <w:br/>
      </w:r>
      <w:r>
        <w:rPr>
          <w:rFonts w:ascii="Times New Roman"/>
          <w:b w:val="false"/>
          <w:i w:val="false"/>
          <w:color w:val="000000"/>
          <w:sz w:val="28"/>
        </w:rPr>
        <w:t>
      26. Конкурсные заявки остаются в силе в течение срока, указанного в конкурсной документации. 
</w:t>
      </w:r>
      <w:r>
        <w:br/>
      </w:r>
      <w:r>
        <w:rPr>
          <w:rFonts w:ascii="Times New Roman"/>
          <w:b w:val="false"/>
          <w:i w:val="false"/>
          <w:color w:val="000000"/>
          <w:sz w:val="28"/>
        </w:rPr>
        <w:t>
      27. До истечения срока действия конкурсных заявок организатор конкурса может просить потенциальных претендентов продлить этот срок на дополнительный конкретный период времени. Потенциальный претендент может отклонить такой запрос, не теряя права на возврат внесенного им обеспечения конкурсной заявки, и срок действия его конкурсной заявки закончится по истечении непродленного срока действия. 
</w:t>
      </w:r>
      <w:r>
        <w:br/>
      </w:r>
      <w:r>
        <w:rPr>
          <w:rFonts w:ascii="Times New Roman"/>
          <w:b w:val="false"/>
          <w:i w:val="false"/>
          <w:color w:val="000000"/>
          <w:sz w:val="28"/>
        </w:rPr>
        <w:t>
      28. Если в конкурсной документации предусматривается такая возможность, то потенциальный претендент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29. Одновременно с конкурсной заявкой потенциальный претендент должен представить: 
</w:t>
      </w:r>
      <w:r>
        <w:br/>
      </w:r>
      <w:r>
        <w:rPr>
          <w:rFonts w:ascii="Times New Roman"/>
          <w:b w:val="false"/>
          <w:i w:val="false"/>
          <w:color w:val="000000"/>
          <w:sz w:val="28"/>
        </w:rPr>
        <w:t>
      обеспечение конкурсной заявки, если такое требование предусмотрено в конкурсной документации; 
</w:t>
      </w:r>
      <w:r>
        <w:br/>
      </w:r>
      <w:r>
        <w:rPr>
          <w:rFonts w:ascii="Times New Roman"/>
          <w:b w:val="false"/>
          <w:i w:val="false"/>
          <w:color w:val="000000"/>
          <w:sz w:val="28"/>
        </w:rPr>
        <w:t>
      документы подтверждающие соответствие потенциального претендента квалификационным требованиям (пункт 12 Положения). 
</w:t>
      </w:r>
      <w:r>
        <w:br/>
      </w:r>
      <w:r>
        <w:rPr>
          <w:rFonts w:ascii="Times New Roman"/>
          <w:b w:val="false"/>
          <w:i w:val="false"/>
          <w:color w:val="000000"/>
          <w:sz w:val="28"/>
        </w:rPr>
        <w:t>
      30. Организатор конкурса вправе не рассматривать конкурсные заявки, представленные с нарушением требований пунктов 25 и 29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Рассмотрение конкурсных заявок конкурсной комиссией и заключение договора на дорожные работы с победителем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Для обеспечения рассмотрения конкурсных заявок и определения победителя конкурса, организатор конкурса (заказчик) образовывает конкурсную комиссию, которая определяет подрядчика на дорожные работы, действуя согласно порядка, установленного в приложении 4. 
</w:t>
      </w:r>
      <w:r>
        <w:br/>
      </w:r>
      <w:r>
        <w:rPr>
          <w:rFonts w:ascii="Times New Roman"/>
          <w:b w:val="false"/>
          <w:i w:val="false"/>
          <w:color w:val="000000"/>
          <w:sz w:val="28"/>
        </w:rPr>
        <w:t>
      32. После истечения окончательного срока представления конкурсных заявок в определенные в конкурсной документации день и час, конкурсная комиссия в присутствии всех потенциальных претендентов представивших конкурсные заявки, или их уполномоченных представителей вскрывает конверты с конкурсными заявками. 
</w:t>
      </w:r>
      <w:r>
        <w:br/>
      </w:r>
      <w:r>
        <w:rPr>
          <w:rFonts w:ascii="Times New Roman"/>
          <w:b w:val="false"/>
          <w:i w:val="false"/>
          <w:color w:val="000000"/>
          <w:sz w:val="28"/>
        </w:rPr>
        <w:t>
      33. Конкурсная комиссия объявляет присутствующим на процедуре вскрытия конвертов с конкурсными заявками наименования и места нахождения потенциальных претендентов, представивших конкурсные заявки, и предложенные ими цены конкурсных заявок. 
</w:t>
      </w:r>
      <w:r>
        <w:br/>
      </w:r>
      <w:r>
        <w:rPr>
          <w:rFonts w:ascii="Times New Roman"/>
          <w:b w:val="false"/>
          <w:i w:val="false"/>
          <w:color w:val="000000"/>
          <w:sz w:val="28"/>
        </w:rPr>
        <w:t>
      34. Конкурсная комиссия подводит итоги конкурса в срок не более 10 дней со дня вскрытия конвертов. 
</w:t>
      </w:r>
      <w:r>
        <w:br/>
      </w:r>
      <w:r>
        <w:rPr>
          <w:rFonts w:ascii="Times New Roman"/>
          <w:b w:val="false"/>
          <w:i w:val="false"/>
          <w:color w:val="000000"/>
          <w:sz w:val="28"/>
        </w:rPr>
        <w:t>
      35. Итоги конкурса оформляются в виде протокола заседания конкурсной комиссии в соответствии с установленными формами конкурсной документации, подписываемого конкурсной комиссией и победителем конкурса (приложения 5,6, 7). В данном протоколе указываются: 
</w:t>
      </w:r>
      <w:r>
        <w:br/>
      </w:r>
      <w:r>
        <w:rPr>
          <w:rFonts w:ascii="Times New Roman"/>
          <w:b w:val="false"/>
          <w:i w:val="false"/>
          <w:color w:val="000000"/>
          <w:sz w:val="28"/>
        </w:rPr>
        <w:t>
      наименование и местонахождение победителя конкурса; 
</w:t>
      </w:r>
      <w:r>
        <w:br/>
      </w:r>
      <w:r>
        <w:rPr>
          <w:rFonts w:ascii="Times New Roman"/>
          <w:b w:val="false"/>
          <w:i w:val="false"/>
          <w:color w:val="000000"/>
          <w:sz w:val="28"/>
        </w:rPr>
        <w:t>
      наименование и местонахождение участников конкурса в порядке их приоритетности, предложения которых могут быть приняты предпочтительными после победителя конкурса в случае, предусмотренном пунктом 37 настоящего Положения; 
</w:t>
      </w:r>
      <w:r>
        <w:br/>
      </w:r>
      <w:r>
        <w:rPr>
          <w:rFonts w:ascii="Times New Roman"/>
          <w:b w:val="false"/>
          <w:i w:val="false"/>
          <w:color w:val="000000"/>
          <w:sz w:val="28"/>
        </w:rPr>
        <w:t>
      срок со дня подписания протокола заседания конкурсной комиссии, не превышающий 15 дней, в течение которого должен быть подписан договор о дорожных работах; 
</w:t>
      </w:r>
      <w:r>
        <w:br/>
      </w:r>
      <w:r>
        <w:rPr>
          <w:rFonts w:ascii="Times New Roman"/>
          <w:b w:val="false"/>
          <w:i w:val="false"/>
          <w:color w:val="000000"/>
          <w:sz w:val="28"/>
        </w:rPr>
        <w:t>
      Если конкурс проводится с ограничением количества участников в соответствии с пунктом 14 настоящего Положения, то в протоколе указывается обоснование такого решения. 
</w:t>
      </w:r>
      <w:r>
        <w:br/>
      </w:r>
      <w:r>
        <w:rPr>
          <w:rFonts w:ascii="Times New Roman"/>
          <w:b w:val="false"/>
          <w:i w:val="false"/>
          <w:color w:val="000000"/>
          <w:sz w:val="28"/>
        </w:rPr>
        <w:t>
      36. Заказчик направляет потенциальному претенденту, признанному победителем конкурса, проект договора о дорожных работах, подготовленный в соответствии с установленными формами конкурсной документации. 
</w:t>
      </w:r>
      <w:r>
        <w:br/>
      </w:r>
      <w:r>
        <w:rPr>
          <w:rFonts w:ascii="Times New Roman"/>
          <w:b w:val="false"/>
          <w:i w:val="false"/>
          <w:color w:val="000000"/>
          <w:sz w:val="28"/>
        </w:rPr>
        <w:t>
      37. В случае неподписания победителем конкурса договора о дорожных работах в срок, установленный в протоколе заседания конкурсной комиссии для подписания договора о дорожных работах, заказчик вправе не позднее 7 дней после истечения данного срока заключить договор о дорожных работах с другим участником конкурса, указанным в протоколе заседания конкурсной комиссии в соответствии с пунктом 35 настоящего Положения, предложение которого признано наиболее предпочтительным после победителя конкурса. При этом в договоре о дорожных работах в обязательном порядке указываются причины и обоснование выбора участника конкурса в качестве претендента дорожных работ (услуг). 
</w:t>
      </w:r>
      <w:r>
        <w:br/>
      </w:r>
      <w:r>
        <w:rPr>
          <w:rFonts w:ascii="Times New Roman"/>
          <w:b w:val="false"/>
          <w:i w:val="false"/>
          <w:color w:val="000000"/>
          <w:sz w:val="28"/>
        </w:rPr>
        <w:t>
      38. Стороны не вправе вносить в договор о дорожных работах какие-либо изменения, отличные от условий, в соответствии с которыми был определен победитель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Выбор формы конкурса на дорожные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Организатор конкурса, исходя из конкретных условий дорожных работ должен определить одну из следующих форм конкурса: 
</w:t>
      </w:r>
      <w:r>
        <w:br/>
      </w:r>
      <w:r>
        <w:rPr>
          <w:rFonts w:ascii="Times New Roman"/>
          <w:b w:val="false"/>
          <w:i w:val="false"/>
          <w:color w:val="000000"/>
          <w:sz w:val="28"/>
        </w:rPr>
        <w:t>
      1) отдельные конкурсы на проектные работы, строительство, ремонт, содержание дорог, поставку оборудования; 
</w:t>
      </w:r>
      <w:r>
        <w:br/>
      </w:r>
      <w:r>
        <w:rPr>
          <w:rFonts w:ascii="Times New Roman"/>
          <w:b w:val="false"/>
          <w:i w:val="false"/>
          <w:color w:val="000000"/>
          <w:sz w:val="28"/>
        </w:rPr>
        <w:t>
      2) отдельные конкурсы на проектные работы, на строительство и ремонт объекта, включая поставку оборудования; 
</w:t>
      </w:r>
      <w:r>
        <w:br/>
      </w:r>
      <w:r>
        <w:rPr>
          <w:rFonts w:ascii="Times New Roman"/>
          <w:b w:val="false"/>
          <w:i w:val="false"/>
          <w:color w:val="000000"/>
          <w:sz w:val="28"/>
        </w:rPr>
        <w:t>
      3) конкурс на дорожные работы "под ключ". 
</w:t>
      </w:r>
      <w:r>
        <w:br/>
      </w:r>
      <w:r>
        <w:rPr>
          <w:rFonts w:ascii="Times New Roman"/>
          <w:b w:val="false"/>
          <w:i w:val="false"/>
          <w:color w:val="000000"/>
          <w:sz w:val="28"/>
        </w:rPr>
        <w:t>
      40. Форма конкурса по подпункту 1 пункта 39 настоящего Положения может применяться, если объект, сооружение которого необходимо, является широко распространенным. В этом случае организатор конкурса проводит отдельные конкурсы на поставку оборудования и проектные работы, затем конкурс на строительно-монтажные работы. При этом пусконаладочные работы включаются в конкурс на поставку оборудования или в конкурс на строительно-монтажные работы. 
</w:t>
      </w:r>
      <w:r>
        <w:br/>
      </w:r>
      <w:r>
        <w:rPr>
          <w:rFonts w:ascii="Times New Roman"/>
          <w:b w:val="false"/>
          <w:i w:val="false"/>
          <w:color w:val="000000"/>
          <w:sz w:val="28"/>
        </w:rPr>
        <w:t>
      41. Форма конкурса по подпункту 2 пункта 39 настоящего Положения может применяться, если объект, сооружение которого необходимо, является специализированным. В этом случае организатор конкурса проводит отдельные конкурсы на проектные работы и на сооружение объекта, включая поставку оборудования и строительно-монтажные работы. 
</w:t>
      </w:r>
      <w:r>
        <w:br/>
      </w:r>
      <w:r>
        <w:rPr>
          <w:rFonts w:ascii="Times New Roman"/>
          <w:b w:val="false"/>
          <w:i w:val="false"/>
          <w:color w:val="000000"/>
          <w:sz w:val="28"/>
        </w:rPr>
        <w:t>
      42. Форма конкурса по подпункту 3 пункта 39 настоящего Положения может применяться, если объект, сооружение которого необходимо, является специализированным и крупным или уникальным. В этом случае организатор конкурса проводит конкурс на сооружение объекта "под ключ". 
</w:t>
      </w:r>
      <w:r>
        <w:br/>
      </w:r>
      <w:r>
        <w:rPr>
          <w:rFonts w:ascii="Times New Roman"/>
          <w:b w:val="false"/>
          <w:i w:val="false"/>
          <w:color w:val="000000"/>
          <w:sz w:val="28"/>
        </w:rPr>
        <w:t>
      43. Организатор конкурса при объявлении конкурса на сооружение объекта самостоятельно выбирает форму конкурса, исходя из конкретных условий работ. При этом в конкурсной документации и протоколе об итогах конкурса должно быть приведено обоснование применения той или иной формы конкурса. 
</w:t>
      </w:r>
      <w:r>
        <w:br/>
      </w:r>
      <w:r>
        <w:rPr>
          <w:rFonts w:ascii="Times New Roman"/>
          <w:b w:val="false"/>
          <w:i w:val="false"/>
          <w:color w:val="000000"/>
          <w:sz w:val="28"/>
        </w:rPr>
        <w:t>
      44. При проведении конкурса по дорожным работам (услугам), имеющих региональный характер, организатор конкурса вправе проводить отдельные конкурсы по регионам.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Рассмотрение, оценка и сопоставление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Конкурсная комиссия принимает к рассмотрению только те конкурсные заявки, которые соответствуют формальным требованиям пункта 24 настоящего Положения. 
</w:t>
      </w:r>
      <w:r>
        <w:br/>
      </w:r>
      <w:r>
        <w:rPr>
          <w:rFonts w:ascii="Times New Roman"/>
          <w:b w:val="false"/>
          <w:i w:val="false"/>
          <w:color w:val="000000"/>
          <w:sz w:val="28"/>
        </w:rPr>
        <w:t>
      46. При рассмотрении, оценке и сопоставлении конкурсных заявок конкурсная комиссия может просить потенциальных претендентов представить разъяснения в связи с их конкурсными заявками, с тем чтобы облегчить рассмотрение, оценку и сопоставление конкурсных заявок. 
</w:t>
      </w:r>
      <w:r>
        <w:br/>
      </w:r>
      <w:r>
        <w:rPr>
          <w:rFonts w:ascii="Times New Roman"/>
          <w:b w:val="false"/>
          <w:i w:val="false"/>
          <w:color w:val="000000"/>
          <w:sz w:val="28"/>
        </w:rPr>
        <w:t>
      47. Конкурсная комиссия может рассматривать конкурсную заявку как отвечающую формальным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Любые такие отклонения выражаются, по мере возможности, количественно и учитываются при оценке и сопоставлении конкурсных заявок. 
</w:t>
      </w:r>
      <w:r>
        <w:br/>
      </w:r>
      <w:r>
        <w:rPr>
          <w:rFonts w:ascii="Times New Roman"/>
          <w:b w:val="false"/>
          <w:i w:val="false"/>
          <w:color w:val="000000"/>
          <w:sz w:val="28"/>
        </w:rPr>
        <w:t>
      48.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с этими требованиями. 
</w:t>
      </w:r>
      <w:r>
        <w:br/>
      </w:r>
      <w:r>
        <w:rPr>
          <w:rFonts w:ascii="Times New Roman"/>
          <w:b w:val="false"/>
          <w:i w:val="false"/>
          <w:color w:val="000000"/>
          <w:sz w:val="28"/>
        </w:rPr>
        <w:t>
      49. Конкурсная комиссия отклоняет конкурсную заявку, если данная конкурсная заявка не отвечает формальным требованиям, за исключением случаев, предусмотренных пунктом 47 настоящего Положения. 
</w:t>
      </w:r>
      <w:r>
        <w:br/>
      </w:r>
      <w:r>
        <w:rPr>
          <w:rFonts w:ascii="Times New Roman"/>
          <w:b w:val="false"/>
          <w:i w:val="false"/>
          <w:color w:val="000000"/>
          <w:sz w:val="28"/>
        </w:rPr>
        <w:t>
      50. Для определения победителя конкурса конкурсная комиссия вправе провести конкурс между потенциальными претендентами в виде аукциона на понижение цены при всех прочих равных условиях. 
</w:t>
      </w:r>
      <w:r>
        <w:br/>
      </w:r>
      <w:r>
        <w:rPr>
          <w:rFonts w:ascii="Times New Roman"/>
          <w:b w:val="false"/>
          <w:i w:val="false"/>
          <w:color w:val="000000"/>
          <w:sz w:val="28"/>
        </w:rPr>
        <w:t>
      51.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или с учетом помимо цены других элементов, как это предусмотрено пунктом 15 (абзац 8) настоящего Положения. 
</w:t>
      </w:r>
      <w:r>
        <w:br/>
      </w:r>
      <w:r>
        <w:rPr>
          <w:rFonts w:ascii="Times New Roman"/>
          <w:b w:val="false"/>
          <w:i w:val="false"/>
          <w:color w:val="000000"/>
          <w:sz w:val="28"/>
        </w:rPr>
        <w:t>
      52. При оценке и сопоставлении конкурсных заявок конкурсная комиссия помимо цены конкурсной заявки может учитывать следующие другие элементы. 
</w:t>
      </w:r>
      <w:r>
        <w:br/>
      </w:r>
      <w:r>
        <w:rPr>
          <w:rFonts w:ascii="Times New Roman"/>
          <w:b w:val="false"/>
          <w:i w:val="false"/>
          <w:color w:val="000000"/>
          <w:sz w:val="28"/>
        </w:rPr>
        <w:t>
      1) сроки и график дорожных работ, предлагаемых в конкурсных заявках; 
</w:t>
      </w:r>
      <w:r>
        <w:br/>
      </w:r>
      <w:r>
        <w:rPr>
          <w:rFonts w:ascii="Times New Roman"/>
          <w:b w:val="false"/>
          <w:i w:val="false"/>
          <w:color w:val="000000"/>
          <w:sz w:val="28"/>
        </w:rPr>
        <w:t>
      2) условия платежа, предлагаемые в конкурсных заявках; 
</w:t>
      </w:r>
      <w:r>
        <w:br/>
      </w:r>
      <w:r>
        <w:rPr>
          <w:rFonts w:ascii="Times New Roman"/>
          <w:b w:val="false"/>
          <w:i w:val="false"/>
          <w:color w:val="000000"/>
          <w:sz w:val="28"/>
        </w:rPr>
        <w:t>
      3) предполагаемые эксплуатационные расходы в течение гарантийного срока эксплуатации оборудования; 
</w:t>
      </w:r>
      <w:r>
        <w:br/>
      </w:r>
      <w:r>
        <w:rPr>
          <w:rFonts w:ascii="Times New Roman"/>
          <w:b w:val="false"/>
          <w:i w:val="false"/>
          <w:color w:val="000000"/>
          <w:sz w:val="28"/>
        </w:rPr>
        <w:t>
      4) эксплуатационные характеристики и производительность предлагаемого оборудования; 
</w:t>
      </w:r>
      <w:r>
        <w:br/>
      </w:r>
      <w:r>
        <w:rPr>
          <w:rFonts w:ascii="Times New Roman"/>
          <w:b w:val="false"/>
          <w:i w:val="false"/>
          <w:color w:val="000000"/>
          <w:sz w:val="28"/>
        </w:rPr>
        <w:t>
      5) удельный вес использования сырьевых, производственных и трудовых ресурсов Республики Казахстан; 
</w:t>
      </w:r>
      <w:r>
        <w:br/>
      </w:r>
      <w:r>
        <w:rPr>
          <w:rFonts w:ascii="Times New Roman"/>
          <w:b w:val="false"/>
          <w:i w:val="false"/>
          <w:color w:val="000000"/>
          <w:sz w:val="28"/>
        </w:rPr>
        <w:t>
      6) поддержка малого предпринимательства; 
</w:t>
      </w:r>
      <w:r>
        <w:br/>
      </w:r>
      <w:r>
        <w:rPr>
          <w:rFonts w:ascii="Times New Roman"/>
          <w:b w:val="false"/>
          <w:i w:val="false"/>
          <w:color w:val="000000"/>
          <w:sz w:val="28"/>
        </w:rPr>
        <w:t>
      7) создание новых производств и рабочих мест в Республике Казахстан; 
</w:t>
      </w:r>
      <w:r>
        <w:br/>
      </w:r>
      <w:r>
        <w:rPr>
          <w:rFonts w:ascii="Times New Roman"/>
          <w:b w:val="false"/>
          <w:i w:val="false"/>
          <w:color w:val="000000"/>
          <w:sz w:val="28"/>
        </w:rPr>
        <w:t>
      8) подготовка управленческих, научных и производственных кадров Республики Казахстан. 
</w:t>
      </w:r>
      <w:r>
        <w:br/>
      </w:r>
      <w:r>
        <w:rPr>
          <w:rFonts w:ascii="Times New Roman"/>
          <w:b w:val="false"/>
          <w:i w:val="false"/>
          <w:color w:val="000000"/>
          <w:sz w:val="28"/>
        </w:rPr>
        <w:t>
      Конкурсная комиссия определяет влияние указанных в настоящем пункте элементов на цену конкурсной заявки на основе определенных процентов в соответствии с пунктами 53-62 настоящего Положения, применяемых в равном размере ко всем потенциальным поставщикам. 
</w:t>
      </w:r>
      <w:r>
        <w:br/>
      </w:r>
      <w:r>
        <w:rPr>
          <w:rFonts w:ascii="Times New Roman"/>
          <w:b w:val="false"/>
          <w:i w:val="false"/>
          <w:color w:val="000000"/>
          <w:sz w:val="28"/>
        </w:rPr>
        <w:t>
      53. Если в конкурсной заявке предусматривается более поздний срок работ по сравнению с заявленным заказчиком в конкурсной документации, то конкурсная комиссия должна на основе определенного процента от стоимости конкурсной заявки (рекомендуется от 0 до 2 процентов за каждую неделю задержки по сравнению с требуемой) выразить эту задержку в денежном выражении и прибавить к цене конкурсной заявки с более поздним сроком работ. Данная процедура применяется к каждой конкурсной заявке, предусматривающей более поздние сроки работ, отдельно. За досрочное завершение работ никакие скидки не предусматриваются. 
</w:t>
      </w:r>
      <w:r>
        <w:br/>
      </w:r>
      <w:r>
        <w:rPr>
          <w:rFonts w:ascii="Times New Roman"/>
          <w:b w:val="false"/>
          <w:i w:val="false"/>
          <w:color w:val="000000"/>
          <w:sz w:val="28"/>
        </w:rPr>
        <w:t>
      54. Заказчик в конкурсной документации должен заявить условия платежа, и конкурсные предложения должны оцениваться на основе базовых условий платежа. Вместе с тем конкурсная комиссия может разрешить потенциальным претендентам представить альтернативные условия платежа, при этом потенциальный претендент должен указать, какую ценовую скидку он может предложить в этом случае. 
</w:t>
      </w:r>
      <w:r>
        <w:br/>
      </w:r>
      <w:r>
        <w:rPr>
          <w:rFonts w:ascii="Times New Roman"/>
          <w:b w:val="false"/>
          <w:i w:val="false"/>
          <w:color w:val="000000"/>
          <w:sz w:val="28"/>
        </w:rPr>
        <w:t>
      55. Потенциальный поставщик оборудования в своей конкурсной заявке должен указать эксплуатационные расходы в течение гарантийного срока эксплуатации оборудования и подтвердить их расчетами. Конкурсная комиссия должна определить конкурсную заявку с минимальной стоимостью эксплуатационных расходов и прибавить к цене других конкурсных заявок такой процент, на который стоимость эксплуатационных расходов каждой конкурсной заявки превышает предлагаемую минимальную стоимость эксплуатационных расходов. 
</w:t>
      </w:r>
      <w:r>
        <w:br/>
      </w:r>
      <w:r>
        <w:rPr>
          <w:rFonts w:ascii="Times New Roman"/>
          <w:b w:val="false"/>
          <w:i w:val="false"/>
          <w:color w:val="000000"/>
          <w:sz w:val="28"/>
        </w:rPr>
        <w:t>
      56. Потенциальный претендент, обеспечивая соответствие дорожных работ (поставок) техническим условиям конкурсной документации, должен указать период, в течение которого гарантируются эксплуатационные характеристики предлагаемого оборудования или выполненных работ. Конкурсная комиссия должна прибавить к цене конкурсной заявки определенный процент (рекомендуется от 0 до 3 процентов за каждый год) в случае, если предлагаемый в конкурсной заявке гарантийный период меньше базового заявленного в конкурсной документации, или отнять, если гарантийный период больше базового. 
</w:t>
      </w:r>
      <w:r>
        <w:br/>
      </w:r>
      <w:r>
        <w:rPr>
          <w:rFonts w:ascii="Times New Roman"/>
          <w:b w:val="false"/>
          <w:i w:val="false"/>
          <w:color w:val="000000"/>
          <w:sz w:val="28"/>
        </w:rPr>
        <w:t>
      57. Если в конкурсной заявке предлагается использование сырьевых, произодственных и/или трудовых ресурсов Республики Казахстан в размере 30 и более процентов от цены конкурсной заявки, то конкурсная комиссия уменьшает цену такой конкурсной заявки на определенный процент (рекомендуется от 0 до 3 процентов). 
</w:t>
      </w:r>
      <w:r>
        <w:br/>
      </w:r>
      <w:r>
        <w:rPr>
          <w:rFonts w:ascii="Times New Roman"/>
          <w:b w:val="false"/>
          <w:i w:val="false"/>
          <w:color w:val="000000"/>
          <w:sz w:val="28"/>
        </w:rPr>
        <w:t>
      58. Если в конкурсной заявке предлагается создание новых производств и рабочих мест в Республике Казахстан стоимостью в размере 30 и более процентов от цены конкурсной заявки, то конкурсная комиссия уменьшает цену такой конкурсной заявки на определенный процент (рекомендуется от 0 до 3 процентов). 
</w:t>
      </w:r>
      <w:r>
        <w:br/>
      </w:r>
      <w:r>
        <w:rPr>
          <w:rFonts w:ascii="Times New Roman"/>
          <w:b w:val="false"/>
          <w:i w:val="false"/>
          <w:color w:val="000000"/>
          <w:sz w:val="28"/>
        </w:rPr>
        <w:t>
      59. Если в конкурсной заявке предлагается осуществление подготовки управленческих, научных и/или производственных кадров Республики Казахстан в размере 10 и более процентов от цены конкурсной заявки, то конкурсная комиссия уменьшает цену такой конкурсной заявки на определенный процент (рекомендуется от 0 до 1 процента). 
</w:t>
      </w:r>
      <w:r>
        <w:br/>
      </w:r>
      <w:r>
        <w:rPr>
          <w:rFonts w:ascii="Times New Roman"/>
          <w:b w:val="false"/>
          <w:i w:val="false"/>
          <w:color w:val="000000"/>
          <w:sz w:val="28"/>
        </w:rPr>
        <w:t>
      60. В случаях, предусмотренных пунктом 47 настоящего Положения конкурсная комиссия должна увеличить цену конкурсной заявки на определенный процент (рекомендуется от 0 до 0,5 процента). 
</w:t>
      </w:r>
      <w:r>
        <w:br/>
      </w:r>
      <w:r>
        <w:rPr>
          <w:rFonts w:ascii="Times New Roman"/>
          <w:b w:val="false"/>
          <w:i w:val="false"/>
          <w:color w:val="000000"/>
          <w:sz w:val="28"/>
        </w:rPr>
        <w:t>
      61. Если такое предусмотрено в конкурсной документации, конкурсная комиссия может при рассмотрении и оценке конкурсных заявок уменьшить цену конкурсных заявок местных потенциальных претендентов на определенный процент, отражающий уплату налогов и других обязательных платежей в бюджет при производстве дорожных работ, по сравнению с иностранными потенциальными претендентами, предлагающими производство дорожных работ (рекомендуется от 0 до 10 процентов). 
</w:t>
      </w:r>
      <w:r>
        <w:br/>
      </w:r>
      <w:r>
        <w:rPr>
          <w:rFonts w:ascii="Times New Roman"/>
          <w:b w:val="false"/>
          <w:i w:val="false"/>
          <w:color w:val="000000"/>
          <w:sz w:val="28"/>
        </w:rPr>
        <w:t>
      62. Для количественной оценки конкурсных заявок конкурсная комиссия суммирует в денежном выражении цену каждой конкурсной заявки и влияние других элементов в соответствии с пунктами 51-61 настоящего Положения. Конкурсная заявка с наименьшей суммарной ценой считается выигравшей. В случае равенства суммарных цен двух или нескольких конкурсных заявок предпочтение отдается конкурсной заявке, с более лучшими эксплуатационными характеристиками и производительностью. 
</w:t>
      </w:r>
      <w:r>
        <w:br/>
      </w:r>
      <w:r>
        <w:rPr>
          <w:rFonts w:ascii="Times New Roman"/>
          <w:b w:val="false"/>
          <w:i w:val="false"/>
          <w:color w:val="000000"/>
          <w:sz w:val="28"/>
        </w:rPr>
        <w:t>
      63. Суммарное процентное влияние на цену конкурсной заявки других элементов в соответствии с пунктами 53, 55-60 настоящего Положения не должно превышать 10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Заключение контракта (договора) на дорожные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Заказчик и претендент, чья конкурсная заявка признана выигравшей в соответствии с пунктом 62 настоящего Положения (либо претендент, чье предложение признано наиболее привлекательным после победителя конкурса в соответствии с пунктом 37 настоящего Положения), заключают контракт о государственных закупках в соответствии с законодательством Республики Казахстан и на условиях, предусмотренных в конкурсной документации, и в сроки, установленные пунктами 35 и 37 настоящего Положения. 
</w:t>
      </w:r>
      <w:r>
        <w:br/>
      </w:r>
      <w:r>
        <w:rPr>
          <w:rFonts w:ascii="Times New Roman"/>
          <w:b w:val="false"/>
          <w:i w:val="false"/>
          <w:color w:val="000000"/>
          <w:sz w:val="28"/>
        </w:rPr>
        <w:t>
      65. Если такое предусмотрено в конкурсной документации, заказчик может до заключения контракта о дорожных работах потребовать от претендента подтвердить свое соответствие квалификационным требованиям в соответствии с абзацем 3 пунктом 12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Открытый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Открытый конкурс является основным способом осуществления подрядных торгов. 
</w:t>
      </w:r>
      <w:r>
        <w:br/>
      </w:r>
      <w:r>
        <w:rPr>
          <w:rFonts w:ascii="Times New Roman"/>
          <w:b w:val="false"/>
          <w:i w:val="false"/>
          <w:color w:val="000000"/>
          <w:sz w:val="28"/>
        </w:rPr>
        <w:t>
      67. Процедуры проведения открытого конкурса осуществляются в соответствии с правилами, указанными в разделах I-IV настоящего Положения. 
</w:t>
      </w:r>
      <w:r>
        <w:br/>
      </w:r>
      <w:r>
        <w:rPr>
          <w:rFonts w:ascii="Times New Roman"/>
          <w:b w:val="false"/>
          <w:i w:val="false"/>
          <w:color w:val="000000"/>
          <w:sz w:val="28"/>
        </w:rPr>
        <w:t>
      68. Открытый конкурс может проводиться с использованием двухэтапных процедур, которые включают в себя: 
</w:t>
      </w:r>
      <w:r>
        <w:br/>
      </w:r>
      <w:r>
        <w:rPr>
          <w:rFonts w:ascii="Times New Roman"/>
          <w:b w:val="false"/>
          <w:i w:val="false"/>
          <w:color w:val="000000"/>
          <w:sz w:val="28"/>
        </w:rPr>
        <w:t>
      1) запрос у потенциальных поставщиков предложений, касающихся технических, качественных или иных характеристик работ, услуг, без указания их цены, проведение анализа представленных предложений и, при необходимости, проведение переговоров с потенциальными претендентами, представившими такие конкурсные заявки; 
</w:t>
      </w:r>
      <w:r>
        <w:br/>
      </w:r>
      <w:r>
        <w:rPr>
          <w:rFonts w:ascii="Times New Roman"/>
          <w:b w:val="false"/>
          <w:i w:val="false"/>
          <w:color w:val="000000"/>
          <w:sz w:val="28"/>
        </w:rPr>
        <w:t>
      2) внесение потенциальными претендентами, предложения которых признаны соответствующими заданным техническим, качественным и иным характеристикам работ, услуг, конкурсных заявок с указанием цены. 
</w:t>
      </w:r>
      <w:r>
        <w:br/>
      </w:r>
      <w:r>
        <w:rPr>
          <w:rFonts w:ascii="Times New Roman"/>
          <w:b w:val="false"/>
          <w:i w:val="false"/>
          <w:color w:val="000000"/>
          <w:sz w:val="28"/>
        </w:rPr>
        <w:t>
      69. Открытый конкурс с использованием двухэтапных процедур проводится в случаях, когда: 
</w:t>
      </w:r>
      <w:r>
        <w:br/>
      </w:r>
      <w:r>
        <w:rPr>
          <w:rFonts w:ascii="Times New Roman"/>
          <w:b w:val="false"/>
          <w:i w:val="false"/>
          <w:color w:val="000000"/>
          <w:sz w:val="28"/>
        </w:rPr>
        <w:t>
      1) сложно определить и сформулировать подробные технические, качественные или иные характеристики требуемых работ, услуг;
</w:t>
      </w:r>
      <w:r>
        <w:br/>
      </w:r>
      <w:r>
        <w:rPr>
          <w:rFonts w:ascii="Times New Roman"/>
          <w:b w:val="false"/>
          <w:i w:val="false"/>
          <w:color w:val="000000"/>
          <w:sz w:val="28"/>
        </w:rPr>
        <w:t>
      2) объектом закупок является проведение научных исследований, экспериментов, изысканий или разработок;
</w:t>
      </w:r>
      <w:r>
        <w:br/>
      </w:r>
      <w:r>
        <w:rPr>
          <w:rFonts w:ascii="Times New Roman"/>
          <w:b w:val="false"/>
          <w:i w:val="false"/>
          <w:color w:val="000000"/>
          <w:sz w:val="28"/>
        </w:rPr>
        <w:t>
      3) одноэтапный открытый конкурс не привел к определению победителя конкурса.              
</w:t>
      </w:r>
      <w:r>
        <w:br/>
      </w:r>
      <w:r>
        <w:rPr>
          <w:rFonts w:ascii="Times New Roman"/>
          <w:b w:val="false"/>
          <w:i w:val="false"/>
          <w:color w:val="000000"/>
          <w:sz w:val="28"/>
        </w:rPr>
        <w:t>
      70. Итоги проведения открытого конкурса должны быть опубликованы в официальной печати не позднее 10 дней с даты их подведения, и публикация должна содержать следующую информацию:
</w:t>
      </w:r>
      <w:r>
        <w:br/>
      </w:r>
      <w:r>
        <w:rPr>
          <w:rFonts w:ascii="Times New Roman"/>
          <w:b w:val="false"/>
          <w:i w:val="false"/>
          <w:color w:val="000000"/>
          <w:sz w:val="28"/>
        </w:rPr>
        <w:t>
     1) наименование и место нахождения победителя конкурса;
</w:t>
      </w:r>
      <w:r>
        <w:br/>
      </w:r>
      <w:r>
        <w:rPr>
          <w:rFonts w:ascii="Times New Roman"/>
          <w:b w:val="false"/>
          <w:i w:val="false"/>
          <w:color w:val="000000"/>
          <w:sz w:val="28"/>
        </w:rPr>
        <w:t>
     2) номенклатура и стоимость выполнения работ, оказание услуг;
</w:t>
      </w:r>
      <w:r>
        <w:br/>
      </w:r>
      <w:r>
        <w:rPr>
          <w:rFonts w:ascii="Times New Roman"/>
          <w:b w:val="false"/>
          <w:i w:val="false"/>
          <w:color w:val="000000"/>
          <w:sz w:val="28"/>
        </w:rPr>
        <w:t>
     3) общую стоимость дорожных работ,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Закрытый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Закрытый конкурс проводится в случаях, когда:
</w:t>
      </w:r>
      <w:r>
        <w:br/>
      </w:r>
      <w:r>
        <w:rPr>
          <w:rFonts w:ascii="Times New Roman"/>
          <w:b w:val="false"/>
          <w:i w:val="false"/>
          <w:color w:val="000000"/>
          <w:sz w:val="28"/>
        </w:rPr>
        <w:t>
     1) дорожные работы, услуги по причине их высокосложного или специализированного характера имеются в наличии только у ограниченного количества потенциальных претендентов и такие потенциальные претенденты известны;              
</w:t>
      </w:r>
      <w:r>
        <w:br/>
      </w:r>
      <w:r>
        <w:rPr>
          <w:rFonts w:ascii="Times New Roman"/>
          <w:b w:val="false"/>
          <w:i w:val="false"/>
          <w:color w:val="000000"/>
          <w:sz w:val="28"/>
        </w:rPr>
        <w:t>
     2) время и расходы, требующиеся для рассмотрения и оценки большого количества конкурсных заявок, будут значительно превышать стоимость самих работ, услуг; 
</w:t>
      </w:r>
      <w:r>
        <w:br/>
      </w:r>
      <w:r>
        <w:rPr>
          <w:rFonts w:ascii="Times New Roman"/>
          <w:b w:val="false"/>
          <w:i w:val="false"/>
          <w:color w:val="000000"/>
          <w:sz w:val="28"/>
        </w:rPr>
        <w:t>
      72. Процедуры проведения закрытого конкурса осуществляются в соответствии с правилами, установленными в разделах I-V настоящего Положения. 
</w:t>
      </w:r>
      <w:r>
        <w:br/>
      </w:r>
      <w:r>
        <w:rPr>
          <w:rFonts w:ascii="Times New Roman"/>
          <w:b w:val="false"/>
          <w:i w:val="false"/>
          <w:color w:val="000000"/>
          <w:sz w:val="28"/>
        </w:rPr>
        <w:t>
      73. Закрытый конкурс может проводиться с использованием двухэтапных процедур, которые включают в себя: 
</w:t>
      </w:r>
      <w:r>
        <w:br/>
      </w:r>
      <w:r>
        <w:rPr>
          <w:rFonts w:ascii="Times New Roman"/>
          <w:b w:val="false"/>
          <w:i w:val="false"/>
          <w:color w:val="000000"/>
          <w:sz w:val="28"/>
        </w:rPr>
        <w:t>
      1) запрос у потенциальных претендентов предложений, касающихся технических, качественных или иных характеристик работ, услуг, без указания их цены, проведения анализа представленных предложений и, при необходимости, проведение переговоров с потенциальными претендентами, представившими такие конкурсные заявки; 
</w:t>
      </w:r>
      <w:r>
        <w:br/>
      </w:r>
      <w:r>
        <w:rPr>
          <w:rFonts w:ascii="Times New Roman"/>
          <w:b w:val="false"/>
          <w:i w:val="false"/>
          <w:color w:val="000000"/>
          <w:sz w:val="28"/>
        </w:rPr>
        <w:t>
      2) внесение потенциальными претендентами, предложения которых признаны соответствующими заданным техническим, качественным и иным характеристикам работ, услуг, конкурсных заявок, с указанием цены. 
</w:t>
      </w:r>
      <w:r>
        <w:br/>
      </w:r>
      <w:r>
        <w:rPr>
          <w:rFonts w:ascii="Times New Roman"/>
          <w:b w:val="false"/>
          <w:i w:val="false"/>
          <w:color w:val="000000"/>
          <w:sz w:val="28"/>
        </w:rPr>
        <w:t>
      74. Закрытый конкурс с использованием двухэтапных процедур производится в случаях, когда: 
</w:t>
      </w:r>
      <w:r>
        <w:br/>
      </w:r>
      <w:r>
        <w:rPr>
          <w:rFonts w:ascii="Times New Roman"/>
          <w:b w:val="false"/>
          <w:i w:val="false"/>
          <w:color w:val="000000"/>
          <w:sz w:val="28"/>
        </w:rPr>
        <w:t>
      1) сложно определить и сформулировать подробные технические, качественные или иные характеристики требуемых работ, услуг;
</w:t>
      </w:r>
      <w:r>
        <w:br/>
      </w:r>
      <w:r>
        <w:rPr>
          <w:rFonts w:ascii="Times New Roman"/>
          <w:b w:val="false"/>
          <w:i w:val="false"/>
          <w:color w:val="000000"/>
          <w:sz w:val="28"/>
        </w:rPr>
        <w:t>
      2) объектом дорожных работ является проведение научных исследований, экспериментов, изысканий или разработок;
</w:t>
      </w:r>
      <w:r>
        <w:br/>
      </w:r>
      <w:r>
        <w:rPr>
          <w:rFonts w:ascii="Times New Roman"/>
          <w:b w:val="false"/>
          <w:i w:val="false"/>
          <w:color w:val="000000"/>
          <w:sz w:val="28"/>
        </w:rPr>
        <w:t>
      3) одноэтапный закрытый конкурс не привел к определению победителя конкурса.           
</w:t>
      </w:r>
      <w:r>
        <w:br/>
      </w:r>
      <w:r>
        <w:rPr>
          <w:rFonts w:ascii="Times New Roman"/>
          <w:b w:val="false"/>
          <w:i w:val="false"/>
          <w:color w:val="000000"/>
          <w:sz w:val="28"/>
        </w:rPr>
        <w:t>
     75. Итоги проведения закрытого конкурса должны быть опубликованы в официальной печати не позднее 10 дней с даты их подведения и публикация должна содержать следующую информацию:
</w:t>
      </w:r>
      <w:r>
        <w:br/>
      </w:r>
      <w:r>
        <w:rPr>
          <w:rFonts w:ascii="Times New Roman"/>
          <w:b w:val="false"/>
          <w:i w:val="false"/>
          <w:color w:val="000000"/>
          <w:sz w:val="28"/>
        </w:rPr>
        <w:t>
     1) наименование и местонахождение победителя конкурса;
</w:t>
      </w:r>
      <w:r>
        <w:br/>
      </w:r>
      <w:r>
        <w:rPr>
          <w:rFonts w:ascii="Times New Roman"/>
          <w:b w:val="false"/>
          <w:i w:val="false"/>
          <w:color w:val="000000"/>
          <w:sz w:val="28"/>
        </w:rPr>
        <w:t>
     2) номенклатура и объем работ, стоимость выполнения работ, оказания услуг;                 
</w:t>
      </w:r>
      <w:r>
        <w:br/>
      </w:r>
      <w:r>
        <w:rPr>
          <w:rFonts w:ascii="Times New Roman"/>
          <w:b w:val="false"/>
          <w:i w:val="false"/>
          <w:color w:val="000000"/>
          <w:sz w:val="28"/>
        </w:rPr>
        <w:t>
     3) общую стоимость дорожных работ, услуг.
</w:t>
      </w:r>
      <w:r>
        <w:br/>
      </w:r>
      <w:r>
        <w:rPr>
          <w:rFonts w:ascii="Times New Roman"/>
          <w:b w:val="false"/>
          <w:i w:val="false"/>
          <w:color w:val="000000"/>
          <w:sz w:val="28"/>
        </w:rPr>
        <w:t>
     Итоги проведения закрытого конкурса не публикуются, когда закрытый конкурс проводится в соответствии с подпунктом 3 пункта 74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Конкурс с использованием  запроса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ценовых предложений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Конкурс с использованием запроса ценовых предложений является одной из форм закрытого конкурса и осуществляется для работ, услуг, имеющихся в наличии у потенциальных претендентов, и при этом существенным условием таких работ является только цена. В качестве источника информации могут использоваться рекламные объявления в средствах массовой информации, прайс-листы фирм и т.п. 
</w:t>
      </w:r>
      <w:r>
        <w:br/>
      </w:r>
      <w:r>
        <w:rPr>
          <w:rFonts w:ascii="Times New Roman"/>
          <w:b w:val="false"/>
          <w:i w:val="false"/>
          <w:color w:val="000000"/>
          <w:sz w:val="28"/>
        </w:rPr>
        <w:t>
      77. Конкурс с использованием запроса ценовых предложений применяется только в тех случаях, когда объемы дорожных работ каких-либо однородных работ, услуг в стоимостном выражении не превышают тысячекратного размера расчетного показателя, установленного законодательством Республики Казахстан на первый квартал соответствующего финансового года. 
</w:t>
      </w:r>
      <w:r>
        <w:br/>
      </w:r>
      <w:r>
        <w:rPr>
          <w:rFonts w:ascii="Times New Roman"/>
          <w:b w:val="false"/>
          <w:i w:val="false"/>
          <w:color w:val="000000"/>
          <w:sz w:val="28"/>
        </w:rPr>
        <w:t>
      78. При проведении однородных работ, услуг в течение одного финансового года запрещается дробление их объемов на части, с тем чтобы размер хотя бы одной из них был менее тысячекратного размера расчетного показателя, установленного законодательством Республики Казахстан на этот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Государственные закупки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Дорожные работы из одного источника являются работами без применения конкурсных процедур и осуществляются в случаях, когда: 
</w:t>
      </w:r>
      <w:r>
        <w:br/>
      </w:r>
      <w:r>
        <w:rPr>
          <w:rFonts w:ascii="Times New Roman"/>
          <w:b w:val="false"/>
          <w:i w:val="false"/>
          <w:color w:val="000000"/>
          <w:sz w:val="28"/>
        </w:rPr>
        <w:t>
      1) работы, услуги выполняются одним конкретным потенциальным претендентом или какой-либо потенциальный претендент обладает исключительными правами в отношении дорожных работ, услуг; 
</w:t>
      </w:r>
      <w:r>
        <w:br/>
      </w:r>
      <w:r>
        <w:rPr>
          <w:rFonts w:ascii="Times New Roman"/>
          <w:b w:val="false"/>
          <w:i w:val="false"/>
          <w:color w:val="000000"/>
          <w:sz w:val="28"/>
        </w:rPr>
        <w:t>
      2) вследствие возникновения чрезвычайной ситуации возникает срочная потребность в осуществлении работ, услуг, и нет достаточно времени для осуществления торгов способом конкурса; 
</w:t>
      </w:r>
      <w:r>
        <w:br/>
      </w:r>
      <w:r>
        <w:rPr>
          <w:rFonts w:ascii="Times New Roman"/>
          <w:b w:val="false"/>
          <w:i w:val="false"/>
          <w:color w:val="000000"/>
          <w:sz w:val="28"/>
        </w:rPr>
        <w:t>
      3) заказчик, осуществляя с определенным исполнителем работы, услуги, по соображениям унификации, стандартизации или обеспечения совместимости с этими работами, услугами определяет необходимость проведения других работ у того же исполнителя. 
</w:t>
      </w:r>
      <w:r>
        <w:br/>
      </w:r>
      <w:r>
        <w:rPr>
          <w:rFonts w:ascii="Times New Roman"/>
          <w:b w:val="false"/>
          <w:i w:val="false"/>
          <w:color w:val="000000"/>
          <w:sz w:val="28"/>
        </w:rPr>
        <w:t>
      80. При осуществлении дорожных работ из одного источника заказчик имеет право запросить у такого претендента все необходимые обоснования предлагаемой этим претендентом цены работ, услуг. 
</w:t>
      </w:r>
      <w:r>
        <w:br/>
      </w:r>
      <w:r>
        <w:rPr>
          <w:rFonts w:ascii="Times New Roman"/>
          <w:b w:val="false"/>
          <w:i w:val="false"/>
          <w:color w:val="000000"/>
          <w:sz w:val="28"/>
        </w:rPr>
        <w:t>
      81. По итогам проведения дорожных работ из одного источника заказчик должен оформить протокол о работах в соответствии с установленными формами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Поддержка малого предпринимательства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В целях осуществления государственной поддержки субъектов малого предпринимательства организатор конкурса при организации конкурсов по торгам отдельных видов работ, услуг должен предусмотреть резервирование до 10 процентов от общего объема таких работ для организации работ субъектами малого предпринимательства. 
</w:t>
      </w:r>
      <w:r>
        <w:br/>
      </w:r>
      <w:r>
        <w:rPr>
          <w:rFonts w:ascii="Times New Roman"/>
          <w:b w:val="false"/>
          <w:i w:val="false"/>
          <w:color w:val="000000"/>
          <w:sz w:val="28"/>
        </w:rPr>
        <w:t>
      83. После утверждения Правительством Республики Казахстан номенклатуры работ, услуг и их объемов, закупки которых должны осуществляться у субъектов малого предпринимательства, организатор конкурса организует конкурсы по утвержденной номенклатуре и объемам. К участию в таких конкурсах приглашаются только субъекты малого предпринимательства. 
</w:t>
      </w:r>
      <w:r>
        <w:br/>
      </w:r>
      <w:r>
        <w:rPr>
          <w:rFonts w:ascii="Times New Roman"/>
          <w:b w:val="false"/>
          <w:i w:val="false"/>
          <w:color w:val="000000"/>
          <w:sz w:val="28"/>
        </w:rPr>
        <w:t>
      84. Процедуры организации и проведения конкурсов среди субъектов малого предпринимательства должны осуществляться в соответствии с разделами I-IX настоящего Положения с привлечением представителей общественных организаций и широко освещаться в средствах массовой информации. 
</w:t>
      </w:r>
      <w:r>
        <w:br/>
      </w:r>
      <w:r>
        <w:rPr>
          <w:rFonts w:ascii="Times New Roman"/>
          <w:b w:val="false"/>
          <w:i w:val="false"/>
          <w:color w:val="000000"/>
          <w:sz w:val="28"/>
        </w:rPr>
        <w:t>
      85. В случае, если при организации открытого конкурса количество потенциальных претендентов из числа субъектов малого предпринимательства, представивших конкурсные заявки, менее трех, то организатор конкурса вправе осуществить предусматривавшиеся закупки не только у субъектов малого предпринимательства.       
</w:t>
      </w:r>
      <w:r>
        <w:br/>
      </w:r>
      <w:r>
        <w:rPr>
          <w:rFonts w:ascii="Times New Roman"/>
          <w:b w:val="false"/>
          <w:i w:val="false"/>
          <w:color w:val="000000"/>
          <w:sz w:val="28"/>
        </w:rPr>
        <w:t>
      86. В случае, если при организации закрытого конкурса не было получено конкурсных заявок в ответ на посланные запросы, организатор конкурса вправе осуществить предусматривавшиеся закупки не только у субъектов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Контроль за исполнением договоров о конкурсах на дорожные работы осуществляется уполномоченным органом в соответствии с действующим законодательством.          
</w:t>
      </w:r>
      <w:r>
        <w:br/>
      </w:r>
      <w:r>
        <w:rPr>
          <w:rFonts w:ascii="Times New Roman"/>
          <w:b w:val="false"/>
          <w:i w:val="false"/>
          <w:color w:val="000000"/>
          <w:sz w:val="28"/>
        </w:rPr>
        <w:t>
     88. Все споры, возникающие между заказчиком и подрядчиком в процессе заключения или исполнения договора о дорожных работах, разрешаются в соответствии с действующим законодательством.
</w:t>
      </w:r>
      <w:r>
        <w:br/>
      </w:r>
      <w:r>
        <w:rPr>
          <w:rFonts w:ascii="Times New Roman"/>
          <w:b w:val="false"/>
          <w:i w:val="false"/>
          <w:color w:val="000000"/>
          <w:sz w:val="28"/>
        </w:rPr>
        <w:t>
     89. Участники процесса подрядных торгов за нарушение законодательства о государственных закупках несут ответственность в соответствии с действующим законодательством.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Приложения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i w:val="false"/>
          <w:color w:val="000000"/>
          <w:sz w:val="28"/>
        </w:rPr>
        <w:t>
                      Объявление о проведении конкурса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(аукциона, торгов, тендера) на дорожные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объявляет
</w:t>
      </w:r>
      <w:r>
        <w:br/>
      </w:r>
      <w:r>
        <w:rPr>
          <w:rFonts w:ascii="Times New Roman"/>
          <w:b w:val="false"/>
          <w:i w:val="false"/>
          <w:color w:val="000000"/>
          <w:sz w:val="28"/>
        </w:rPr>
        <w:t>
              наименование организатора конкурса
</w:t>
      </w:r>
    </w:p>
    <w:p>
      <w:pPr>
        <w:spacing w:after="0"/>
        <w:ind w:left="0"/>
        <w:jc w:val="both"/>
      </w:pPr>
      <w:r>
        <w:rPr>
          <w:rFonts w:ascii="Times New Roman"/>
          <w:b w:val="false"/>
          <w:i w:val="false"/>
          <w:color w:val="000000"/>
          <w:sz w:val="28"/>
        </w:rPr>
        <w:t>
о проведении конкурса (аукциона, торгов, тендера) на дорожные работы 
</w:t>
      </w:r>
      <w:r>
        <w:br/>
      </w:r>
      <w:r>
        <w:rPr>
          <w:rFonts w:ascii="Times New Roman"/>
          <w:b w:val="false"/>
          <w:i w:val="false"/>
          <w:color w:val="000000"/>
          <w:sz w:val="28"/>
        </w:rPr>
        <w:t>
(услуги):________________________________________________________________
</w:t>
      </w:r>
      <w:r>
        <w:br/>
      </w:r>
      <w:r>
        <w:rPr>
          <w:rFonts w:ascii="Times New Roman"/>
          <w:b w:val="false"/>
          <w:i w:val="false"/>
          <w:color w:val="000000"/>
          <w:sz w:val="28"/>
        </w:rPr>
        <w:t>
            дать краткое описание (работ, услуг) с указанием объема,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места и срока выполнения работ, оказания услуг
</w:t>
      </w:r>
      <w:r>
        <w:br/>
      </w:r>
      <w:r>
        <w:rPr>
          <w:rFonts w:ascii="Times New Roman"/>
          <w:b w:val="false"/>
          <w:i w:val="false"/>
          <w:color w:val="000000"/>
          <w:sz w:val="28"/>
        </w:rPr>
        <w:t>
     К настоящему конкурсу допускаются все юридические и физические лица, 
</w:t>
      </w:r>
      <w:r>
        <w:br/>
      </w:r>
      <w:r>
        <w:rPr>
          <w:rFonts w:ascii="Times New Roman"/>
          <w:b w:val="false"/>
          <w:i w:val="false"/>
          <w:color w:val="000000"/>
          <w:sz w:val="28"/>
        </w:rPr>
        <w:t>
отвечающие квалификационным требованиям.
</w:t>
      </w:r>
      <w:r>
        <w:br/>
      </w:r>
      <w:r>
        <w:rPr>
          <w:rFonts w:ascii="Times New Roman"/>
          <w:b w:val="false"/>
          <w:i w:val="false"/>
          <w:color w:val="000000"/>
          <w:sz w:val="28"/>
        </w:rPr>
        <w:t>
     Пакет конкурсных документов и квалификационные требования можно 
</w:t>
      </w:r>
      <w:r>
        <w:br/>
      </w:r>
      <w:r>
        <w:rPr>
          <w:rFonts w:ascii="Times New Roman"/>
          <w:b w:val="false"/>
          <w:i w:val="false"/>
          <w:color w:val="000000"/>
          <w:sz w:val="28"/>
        </w:rPr>
        <w:t>
приобрести_______________________________________________________________
</w:t>
      </w:r>
      <w:r>
        <w:br/>
      </w:r>
      <w:r>
        <w:rPr>
          <w:rFonts w:ascii="Times New Roman"/>
          <w:b w:val="false"/>
          <w:i w:val="false"/>
          <w:color w:val="000000"/>
          <w:sz w:val="28"/>
        </w:rPr>
        <w:t>
          указать срок, место и способы получения конкурсной документации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и способы получения конкурсной документации
</w:t>
      </w:r>
      <w:r>
        <w:br/>
      </w:r>
      <w:r>
        <w:rPr>
          <w:rFonts w:ascii="Times New Roman"/>
          <w:b w:val="false"/>
          <w:i w:val="false"/>
          <w:color w:val="000000"/>
          <w:sz w:val="28"/>
        </w:rPr>
        <w:t>
     Заявки должны быть представлены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указать срок, время и адрес представления заявок, контактные телефоны 
</w:t>
      </w:r>
      <w:r>
        <w:br/>
      </w:r>
      <w:r>
        <w:rPr>
          <w:rFonts w:ascii="Times New Roman"/>
          <w:b w:val="false"/>
          <w:i w:val="false"/>
          <w:color w:val="000000"/>
          <w:sz w:val="28"/>
        </w:rPr>
        <w:t>
    для справок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Лист 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предприятии претендента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(структура и организация)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Наименование организации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Форма собственности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3. Дата, место, орган регистрации !
</w:t>
      </w:r>
      <w:r>
        <w:br/>
      </w:r>
      <w:r>
        <w:rPr>
          <w:rFonts w:ascii="Times New Roman"/>
          <w:b w:val="false"/>
          <w:i w:val="false"/>
          <w:color w:val="000000"/>
          <w:sz w:val="28"/>
        </w:rPr>
        <w:t>
    (копии регистрационных         !
</w:t>
      </w:r>
      <w:r>
        <w:br/>
      </w:r>
      <w:r>
        <w:rPr>
          <w:rFonts w:ascii="Times New Roman"/>
          <w:b w:val="false"/>
          <w:i w:val="false"/>
          <w:color w:val="000000"/>
          <w:sz w:val="28"/>
        </w:rPr>
        <w:t>
    документов прилагаются)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 Почтовый адрес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5. Юридический адрес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6. Банковские реквизиты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7.  Руководитель: должность,       !
</w:t>
      </w:r>
      <w:r>
        <w:br/>
      </w:r>
      <w:r>
        <w:rPr>
          <w:rFonts w:ascii="Times New Roman"/>
          <w:b w:val="false"/>
          <w:i w:val="false"/>
          <w:color w:val="000000"/>
          <w:sz w:val="28"/>
        </w:rPr>
        <w:t>
    фамилия, имя, отчество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  Телефон, факс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9.  Головная организация*          !          Дочерние организации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10. Виды работ, на которые выдана  !
</w:t>
      </w:r>
      <w:r>
        <w:br/>
      </w:r>
      <w:r>
        <w:rPr>
          <w:rFonts w:ascii="Times New Roman"/>
          <w:b w:val="false"/>
          <w:i w:val="false"/>
          <w:color w:val="000000"/>
          <w:sz w:val="28"/>
        </w:rPr>
        <w:t>
    лицензия, срок действия (копии !
</w:t>
      </w:r>
      <w:r>
        <w:br/>
      </w:r>
      <w:r>
        <w:rPr>
          <w:rFonts w:ascii="Times New Roman"/>
          <w:b w:val="false"/>
          <w:i w:val="false"/>
          <w:color w:val="000000"/>
          <w:sz w:val="28"/>
        </w:rPr>
        <w:t>
    лицензии прилагаются)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11. Банки, с которыми работает     !
</w:t>
      </w:r>
      <w:r>
        <w:br/>
      </w:r>
      <w:r>
        <w:rPr>
          <w:rFonts w:ascii="Times New Roman"/>
          <w:b w:val="false"/>
          <w:i w:val="false"/>
          <w:color w:val="000000"/>
          <w:sz w:val="28"/>
        </w:rPr>
        <w:t>
    (данные о возможности          !
</w:t>
      </w:r>
      <w:r>
        <w:br/>
      </w:r>
      <w:r>
        <w:rPr>
          <w:rFonts w:ascii="Times New Roman"/>
          <w:b w:val="false"/>
          <w:i w:val="false"/>
          <w:color w:val="000000"/>
          <w:sz w:val="28"/>
        </w:rPr>
        <w:t>
    предоставления займа, право    !
</w:t>
      </w:r>
      <w:r>
        <w:br/>
      </w:r>
      <w:r>
        <w:rPr>
          <w:rFonts w:ascii="Times New Roman"/>
          <w:b w:val="false"/>
          <w:i w:val="false"/>
          <w:color w:val="000000"/>
          <w:sz w:val="28"/>
        </w:rPr>
        <w:t>
    обращаться за рекомендациями)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12. В настоящее время в судебные разбирательства не вовлечен/вовлечен в    
</w:t>
      </w:r>
      <w:r>
        <w:br/>
      </w:r>
      <w:r>
        <w:rPr>
          <w:rFonts w:ascii="Times New Roman"/>
          <w:b w:val="false"/>
          <w:i w:val="false"/>
          <w:color w:val="000000"/>
          <w:sz w:val="28"/>
        </w:rPr>
        <w:t>
    судебное разбирательство по поводу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 качества истца (ответчика)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Примечание * - В графе 9 в случае отсутствия  головной и дочерних 
</w:t>
      </w:r>
      <w:r>
        <w:br/>
      </w:r>
      <w:r>
        <w:rPr>
          <w:rFonts w:ascii="Times New Roman"/>
          <w:b w:val="false"/>
          <w:i w:val="false"/>
          <w:color w:val="000000"/>
          <w:sz w:val="28"/>
        </w:rPr>
        <w:t>
организаций с другими названиями и юридическими адресами следует написать 
</w:t>
      </w:r>
      <w:r>
        <w:br/>
      </w:r>
      <w:r>
        <w:rPr>
          <w:rFonts w:ascii="Times New Roman"/>
          <w:b w:val="false"/>
          <w:i w:val="false"/>
          <w:color w:val="000000"/>
          <w:sz w:val="28"/>
        </w:rPr>
        <w:t>
"Не имеется".        
</w:t>
      </w:r>
    </w:p>
    <w:p>
      <w:pPr>
        <w:spacing w:after="0"/>
        <w:ind w:left="0"/>
        <w:jc w:val="both"/>
      </w:pPr>
      <w:r>
        <w:rPr>
          <w:rFonts w:ascii="Times New Roman"/>
          <w:b w:val="false"/>
          <w:i w:val="false"/>
          <w:color w:val="000000"/>
          <w:sz w:val="28"/>
        </w:rPr>
        <w:t>
     Приложения.
</w:t>
      </w:r>
      <w:r>
        <w:br/>
      </w:r>
      <w:r>
        <w:rPr>
          <w:rFonts w:ascii="Times New Roman"/>
          <w:b w:val="false"/>
          <w:i w:val="false"/>
          <w:color w:val="000000"/>
          <w:sz w:val="28"/>
        </w:rPr>
        <w:t>
     1. Копии регистрационных документов.
</w:t>
      </w:r>
      <w:r>
        <w:br/>
      </w:r>
      <w:r>
        <w:rPr>
          <w:rFonts w:ascii="Times New Roman"/>
          <w:b w:val="false"/>
          <w:i w:val="false"/>
          <w:color w:val="000000"/>
          <w:sz w:val="28"/>
        </w:rPr>
        <w:t>
     2. Копии уставных документов.
</w:t>
      </w:r>
      <w:r>
        <w:br/>
      </w:r>
      <w:r>
        <w:rPr>
          <w:rFonts w:ascii="Times New Roman"/>
          <w:b w:val="false"/>
          <w:i w:val="false"/>
          <w:color w:val="000000"/>
          <w:sz w:val="28"/>
        </w:rPr>
        <w:t>
     3. Копия лицензии.
</w:t>
      </w:r>
      <w:r>
        <w:br/>
      </w:r>
      <w:r>
        <w:rPr>
          <w:rFonts w:ascii="Times New Roman"/>
          <w:b w:val="false"/>
          <w:i w:val="false"/>
          <w:color w:val="000000"/>
          <w:sz w:val="28"/>
        </w:rPr>
        <w:t>
     4. Сведения о финансовой деятельности:
</w:t>
      </w:r>
      <w:r>
        <w:br/>
      </w:r>
      <w:r>
        <w:rPr>
          <w:rFonts w:ascii="Times New Roman"/>
          <w:b w:val="false"/>
          <w:i w:val="false"/>
          <w:color w:val="000000"/>
          <w:sz w:val="28"/>
        </w:rPr>
        <w:t>
        - собственный и заемный капитал;
</w:t>
      </w:r>
      <w:r>
        <w:br/>
      </w:r>
      <w:r>
        <w:rPr>
          <w:rFonts w:ascii="Times New Roman"/>
          <w:b w:val="false"/>
          <w:i w:val="false"/>
          <w:color w:val="000000"/>
          <w:sz w:val="28"/>
        </w:rPr>
        <w:t>
        - балансовый отчет за предыдущий год.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 бухгалтер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 2
</w:t>
      </w:r>
    </w:p>
    <w:p>
      <w:pPr>
        <w:spacing w:after="0"/>
        <w:ind w:left="0"/>
        <w:jc w:val="both"/>
      </w:pPr>
      <w:r>
        <w:rPr>
          <w:rFonts w:ascii="Times New Roman"/>
          <w:b w:val="false"/>
          <w:i w:val="false"/>
          <w:color w:val="000000"/>
          <w:sz w:val="28"/>
        </w:rPr>
        <w:t>
                  Людские ресурсы: квалификационный состав
</w:t>
      </w:r>
      <w:r>
        <w:br/>
      </w:r>
      <w:r>
        <w:rPr>
          <w:rFonts w:ascii="Times New Roman"/>
          <w:b w:val="false"/>
          <w:i w:val="false"/>
          <w:color w:val="000000"/>
          <w:sz w:val="28"/>
        </w:rPr>
        <w:t>
           (руководящий состав и инженерно-технические работники)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Фамилия, и.о. ! Занимаемая !Стаж   !Стаж работы  ! Сведения о дате
</w:t>
      </w:r>
      <w:r>
        <w:br/>
      </w:r>
      <w:r>
        <w:rPr>
          <w:rFonts w:ascii="Times New Roman"/>
          <w:b w:val="false"/>
          <w:i w:val="false"/>
          <w:color w:val="000000"/>
          <w:sz w:val="28"/>
        </w:rPr>
        <w:t>
п/п!               !  должность !работы !(в занимаемой!последней перепод
</w:t>
      </w:r>
      <w:r>
        <w:br/>
      </w:r>
      <w:r>
        <w:rPr>
          <w:rFonts w:ascii="Times New Roman"/>
          <w:b w:val="false"/>
          <w:i w:val="false"/>
          <w:color w:val="000000"/>
          <w:sz w:val="28"/>
        </w:rPr>
        <w:t>
   !               !            !(общий)!должности)   !готовки, повышении
</w:t>
      </w:r>
      <w:r>
        <w:br/>
      </w:r>
      <w:r>
        <w:rPr>
          <w:rFonts w:ascii="Times New Roman"/>
          <w:b w:val="false"/>
          <w:i w:val="false"/>
          <w:color w:val="000000"/>
          <w:sz w:val="28"/>
        </w:rPr>
        <w:t>
   !               !            !       !             !квалификации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_1_!______2________!______3_____!___4___!______5______!___________6________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 3
</w:t>
      </w:r>
    </w:p>
    <w:p>
      <w:pPr>
        <w:spacing w:after="0"/>
        <w:ind w:left="0"/>
        <w:jc w:val="both"/>
      </w:pPr>
      <w:r>
        <w:rPr>
          <w:rFonts w:ascii="Times New Roman"/>
          <w:b w:val="false"/>
          <w:i w:val="false"/>
          <w:color w:val="000000"/>
          <w:sz w:val="28"/>
        </w:rPr>
        <w:t>
           Людские ресурсы: квалификационный состав (рабочие)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Специальность ! Разряд квалификации ! Количество ! Стаж работы в 
</w:t>
      </w:r>
      <w:r>
        <w:br/>
      </w:r>
      <w:r>
        <w:rPr>
          <w:rFonts w:ascii="Times New Roman"/>
          <w:b w:val="false"/>
          <w:i w:val="false"/>
          <w:color w:val="000000"/>
          <w:sz w:val="28"/>
        </w:rPr>
        <w:t>
п/п!               !                     !            !организации-оференте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_1_!______2________!___________3_________!______4_____!_________5__________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 4
</w:t>
      </w:r>
    </w:p>
    <w:p>
      <w:pPr>
        <w:spacing w:after="0"/>
        <w:ind w:left="0"/>
        <w:jc w:val="both"/>
      </w:pPr>
      <w:r>
        <w:rPr>
          <w:rFonts w:ascii="Times New Roman"/>
          <w:b w:val="false"/>
          <w:i w:val="false"/>
          <w:color w:val="000000"/>
          <w:sz w:val="28"/>
        </w:rPr>
        <w:t>
                 Технические возможности (ресурсы):
</w:t>
      </w:r>
      <w:r>
        <w:br/>
      </w:r>
      <w:r>
        <w:rPr>
          <w:rFonts w:ascii="Times New Roman"/>
          <w:b w:val="false"/>
          <w:i w:val="false"/>
          <w:color w:val="000000"/>
          <w:sz w:val="28"/>
        </w:rPr>
        <w:t>
                 оборудование, машины, механизмы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Наименование машин ! Марка ! Кол-во ! Техническое ! Вид собств.
</w:t>
      </w:r>
      <w:r>
        <w:br/>
      </w:r>
      <w:r>
        <w:rPr>
          <w:rFonts w:ascii="Times New Roman"/>
          <w:b w:val="false"/>
          <w:i w:val="false"/>
          <w:color w:val="000000"/>
          <w:sz w:val="28"/>
        </w:rPr>
        <w:t>
п/п! и оборудования     !       !   шт.  !  состояние  ! (собст. аренда)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_1_!_________2__________!___3___!___4____!______5______!_________6_________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Примечание: В графе 6 в случае аренды указывается предприятие - 
</w:t>
      </w:r>
      <w:r>
        <w:br/>
      </w:r>
      <w:r>
        <w:rPr>
          <w:rFonts w:ascii="Times New Roman"/>
          <w:b w:val="false"/>
          <w:i w:val="false"/>
          <w:color w:val="000000"/>
          <w:sz w:val="28"/>
        </w:rPr>
        <w:t>
арендодатель, его местонахождение.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 5
</w:t>
      </w:r>
    </w:p>
    <w:p>
      <w:pPr>
        <w:spacing w:after="0"/>
        <w:ind w:left="0"/>
        <w:jc w:val="both"/>
      </w:pPr>
      <w:r>
        <w:rPr>
          <w:rFonts w:ascii="Times New Roman"/>
          <w:b w:val="false"/>
          <w:i w:val="false"/>
          <w:color w:val="000000"/>
          <w:sz w:val="28"/>
        </w:rPr>
        <w:t>
                      Опыт: выполненные дорожные работы
</w:t>
      </w:r>
    </w:p>
    <w:p>
      <w:pPr>
        <w:spacing w:after="0"/>
        <w:ind w:left="0"/>
        <w:jc w:val="both"/>
      </w:pPr>
      <w:r>
        <w:rPr>
          <w:rFonts w:ascii="Times New Roman"/>
          <w:b w:val="false"/>
          <w:i w:val="false"/>
          <w:color w:val="000000"/>
          <w:sz w:val="28"/>
        </w:rPr>
        <w:t>
     Общий объем выполненных работ (за последние 3 года):
</w:t>
      </w:r>
    </w:p>
    <w:p>
      <w:pPr>
        <w:spacing w:after="0"/>
        <w:ind w:left="0"/>
        <w:jc w:val="both"/>
      </w:pPr>
      <w:r>
        <w:rPr>
          <w:rFonts w:ascii="Times New Roman"/>
          <w:b w:val="false"/>
          <w:i w:val="false"/>
          <w:color w:val="000000"/>
          <w:sz w:val="28"/>
        </w:rPr>
        <w:t>
     - в 199___г.______________млн.тг
</w:t>
      </w:r>
      <w:r>
        <w:br/>
      </w:r>
      <w:r>
        <w:rPr>
          <w:rFonts w:ascii="Times New Roman"/>
          <w:b w:val="false"/>
          <w:i w:val="false"/>
          <w:color w:val="000000"/>
          <w:sz w:val="28"/>
        </w:rPr>
        <w:t>
     - в 199___г.______________млн.тг
</w:t>
      </w:r>
      <w:r>
        <w:br/>
      </w:r>
      <w:r>
        <w:rPr>
          <w:rFonts w:ascii="Times New Roman"/>
          <w:b w:val="false"/>
          <w:i w:val="false"/>
          <w:color w:val="000000"/>
          <w:sz w:val="28"/>
        </w:rPr>
        <w:t>
     - в 199___г.______________млн.тг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Наименование объекта  !Заказчик!Виды       !Дата начала и  !Стоимость 
</w:t>
      </w:r>
      <w:r>
        <w:br/>
      </w:r>
      <w:r>
        <w:rPr>
          <w:rFonts w:ascii="Times New Roman"/>
          <w:b w:val="false"/>
          <w:i w:val="false"/>
          <w:color w:val="000000"/>
          <w:sz w:val="28"/>
        </w:rPr>
        <w:t>
п/п!(объекты-представители)!        !выполняемых!окончания работ!работ
</w:t>
      </w:r>
      <w:r>
        <w:br/>
      </w:r>
      <w:r>
        <w:rPr>
          <w:rFonts w:ascii="Times New Roman"/>
          <w:b w:val="false"/>
          <w:i w:val="false"/>
          <w:color w:val="000000"/>
          <w:sz w:val="28"/>
        </w:rPr>
        <w:t>
___!_______________________!________!работ______!_______________!__________
</w:t>
      </w:r>
      <w:r>
        <w:br/>
      </w:r>
      <w:r>
        <w:rPr>
          <w:rFonts w:ascii="Times New Roman"/>
          <w:b w:val="false"/>
          <w:i w:val="false"/>
          <w:color w:val="000000"/>
          <w:sz w:val="28"/>
        </w:rPr>
        <w:t>
_1_!____________2__________!____3___!_____4_____!______5________!_____6____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Буклеты, статьи, отзывы Заказчиков, книги и другие документы, 
</w:t>
      </w:r>
      <w:r>
        <w:br/>
      </w:r>
      <w:r>
        <w:rPr>
          <w:rFonts w:ascii="Times New Roman"/>
          <w:b w:val="false"/>
          <w:i w:val="false"/>
          <w:color w:val="000000"/>
          <w:sz w:val="28"/>
        </w:rPr>
        <w:t>
подтверждающие опыт организации и ее способность реализовать проект, 
</w:t>
      </w:r>
      <w:r>
        <w:br/>
      </w:r>
      <w:r>
        <w:rPr>
          <w:rFonts w:ascii="Times New Roman"/>
          <w:b w:val="false"/>
          <w:i w:val="false"/>
          <w:color w:val="000000"/>
          <w:sz w:val="28"/>
        </w:rPr>
        <w:t>
предложенный в тендере с высокими организационно-техническими параметрами 
</w:t>
      </w:r>
      <w:r>
        <w:br/>
      </w:r>
      <w:r>
        <w:rPr>
          <w:rFonts w:ascii="Times New Roman"/>
          <w:b w:val="false"/>
          <w:i w:val="false"/>
          <w:color w:val="000000"/>
          <w:sz w:val="28"/>
        </w:rPr>
        <w:t>
в сжатые сроки.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Лист 1
</w:t>
      </w:r>
    </w:p>
    <w:p>
      <w:pPr>
        <w:spacing w:after="0"/>
        <w:ind w:left="0"/>
        <w:jc w:val="both"/>
      </w:pPr>
      <w:r>
        <w:rPr>
          <w:rFonts w:ascii="Times New Roman"/>
          <w:b w:val="false"/>
          <w:i w:val="false"/>
          <w:color w:val="000000"/>
          <w:sz w:val="28"/>
        </w:rPr>
        <w:t>
(Кому)_________________________________________________________________
</w:t>
      </w:r>
      <w:r>
        <w:br/>
      </w:r>
      <w:r>
        <w:rPr>
          <w:rFonts w:ascii="Times New Roman"/>
          <w:b w:val="false"/>
          <w:i w:val="false"/>
          <w:color w:val="000000"/>
          <w:sz w:val="28"/>
        </w:rPr>
        <w:t>
            наименование организатора конкурса (аукциона, торгов, тендера)
</w:t>
      </w:r>
      <w:r>
        <w:br/>
      </w:r>
      <w:r>
        <w:rPr>
          <w:rFonts w:ascii="Times New Roman"/>
          <w:b w:val="false"/>
          <w:i w:val="false"/>
          <w:color w:val="000000"/>
          <w:sz w:val="28"/>
        </w:rPr>
        <w:t>
     (От кого)_________________________________________________________
</w:t>
      </w:r>
      <w:r>
        <w:br/>
      </w:r>
      <w:r>
        <w:rPr>
          <w:rFonts w:ascii="Times New Roman"/>
          <w:b w:val="false"/>
          <w:i w:val="false"/>
          <w:color w:val="000000"/>
          <w:sz w:val="28"/>
        </w:rPr>
        <w:t>
               наименование потенциального претендента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Конкурсная заявка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потенциального претендента
</w:t>
      </w:r>
      <w:r>
        <w:br/>
      </w:r>
      <w:r>
        <w:rPr>
          <w:rFonts w:ascii="Times New Roman"/>
          <w:b w:val="false"/>
          <w:i w:val="false"/>
          <w:color w:val="000000"/>
          <w:sz w:val="28"/>
        </w:rPr>
        <w:t>
рассмотрев пакет конкурсных документов для участия в конкурсе подрядных 
</w:t>
      </w:r>
      <w:r>
        <w:br/>
      </w:r>
      <w:r>
        <w:rPr>
          <w:rFonts w:ascii="Times New Roman"/>
          <w:b w:val="false"/>
          <w:i w:val="false"/>
          <w:color w:val="000000"/>
          <w:sz w:val="28"/>
        </w:rPr>
        <w:t>
торгов на дорожные работы (услуги) предлагает осуществить выполнение 
</w:t>
      </w:r>
      <w:r>
        <w:br/>
      </w:r>
      <w:r>
        <w:rPr>
          <w:rFonts w:ascii="Times New Roman"/>
          <w:b w:val="false"/>
          <w:i w:val="false"/>
          <w:color w:val="000000"/>
          <w:sz w:val="28"/>
        </w:rPr>
        <w:t>
дорожных работ (услуг):
</w:t>
      </w:r>
      <w:r>
        <w:br/>
      </w:r>
      <w:r>
        <w:rPr>
          <w:rFonts w:ascii="Times New Roman"/>
          <w:b w:val="false"/>
          <w:i w:val="false"/>
          <w:color w:val="000000"/>
          <w:sz w:val="28"/>
        </w:rPr>
        <w:t>
1._____________________________________________________________________
</w:t>
      </w:r>
      <w:r>
        <w:br/>
      </w:r>
      <w:r>
        <w:rPr>
          <w:rFonts w:ascii="Times New Roman"/>
          <w:b w:val="false"/>
          <w:i w:val="false"/>
          <w:color w:val="000000"/>
          <w:sz w:val="28"/>
        </w:rPr>
        <w:t>
        привести технические и качественные характеристики предлагаемых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дорожных работ (услуг) с приложением, если необходимо, технических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спецификаций планов, чертежей эскизов и ссылок на международные 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внутренние стандарты     
</w:t>
      </w:r>
      <w:r>
        <w:br/>
      </w:r>
      <w:r>
        <w:rPr>
          <w:rFonts w:ascii="Times New Roman"/>
          <w:b w:val="false"/>
          <w:i w:val="false"/>
          <w:color w:val="000000"/>
          <w:sz w:val="28"/>
        </w:rPr>
        <w:t>
2._____________________________________________________________________
</w:t>
      </w:r>
      <w:r>
        <w:br/>
      </w:r>
      <w:r>
        <w:rPr>
          <w:rFonts w:ascii="Times New Roman"/>
          <w:b w:val="false"/>
          <w:i w:val="false"/>
          <w:color w:val="000000"/>
          <w:sz w:val="28"/>
        </w:rPr>
        <w:t>
                      объем дорожных работ (услуг)
</w:t>
      </w:r>
      <w:r>
        <w:br/>
      </w:r>
      <w:r>
        <w:rPr>
          <w:rFonts w:ascii="Times New Roman"/>
          <w:b w:val="false"/>
          <w:i w:val="false"/>
          <w:color w:val="000000"/>
          <w:sz w:val="28"/>
        </w:rPr>
        <w:t>
3._____________________________________________________________________
</w:t>
      </w:r>
      <w:r>
        <w:br/>
      </w:r>
      <w:r>
        <w:rPr>
          <w:rFonts w:ascii="Times New Roman"/>
          <w:b w:val="false"/>
          <w:i w:val="false"/>
          <w:color w:val="000000"/>
          <w:sz w:val="28"/>
        </w:rPr>
        <w:t>
                место выполнения дорожных работ (услуг)
</w:t>
      </w:r>
      <w:r>
        <w:br/>
      </w:r>
      <w:r>
        <w:rPr>
          <w:rFonts w:ascii="Times New Roman"/>
          <w:b w:val="false"/>
          <w:i w:val="false"/>
          <w:color w:val="000000"/>
          <w:sz w:val="28"/>
        </w:rPr>
        <w:t>
4._____________________________________________________________________
</w:t>
      </w:r>
      <w:r>
        <w:br/>
      </w:r>
      <w:r>
        <w:rPr>
          <w:rFonts w:ascii="Times New Roman"/>
          <w:b w:val="false"/>
          <w:i w:val="false"/>
          <w:color w:val="000000"/>
          <w:sz w:val="28"/>
        </w:rPr>
        <w:t>
                 сроки выполнения дорожных работ (услуг)
</w:t>
      </w:r>
    </w:p>
    <w:p>
      <w:pPr>
        <w:spacing w:after="0"/>
        <w:ind w:left="0"/>
        <w:jc w:val="both"/>
      </w:pPr>
      <w:r>
        <w:rPr>
          <w:rFonts w:ascii="Times New Roman"/>
          <w:b w:val="false"/>
          <w:i w:val="false"/>
          <w:color w:val="000000"/>
          <w:sz w:val="28"/>
        </w:rPr>
        <w:t>
     5. Таблица цен дорожных работ (услуг) с указанием стоимости других 
</w:t>
      </w:r>
      <w:r>
        <w:br/>
      </w:r>
      <w:r>
        <w:rPr>
          <w:rFonts w:ascii="Times New Roman"/>
          <w:b w:val="false"/>
          <w:i w:val="false"/>
          <w:color w:val="000000"/>
          <w:sz w:val="28"/>
        </w:rPr>
        <w:t>
элементов, если такое предусмотрено конкурсной документацией.
</w:t>
      </w:r>
      <w:r>
        <w:br/>
      </w:r>
      <w:r>
        <w:rPr>
          <w:rFonts w:ascii="Times New Roman"/>
          <w:b w:val="false"/>
          <w:i w:val="false"/>
          <w:color w:val="000000"/>
          <w:sz w:val="28"/>
        </w:rPr>
        <w:t>
     Настоящая конкурсная заявка имеет срок действия (в соответствии с 
</w:t>
      </w:r>
      <w:r>
        <w:br/>
      </w:r>
      <w:r>
        <w:rPr>
          <w:rFonts w:ascii="Times New Roman"/>
          <w:b w:val="false"/>
          <w:i w:val="false"/>
          <w:color w:val="000000"/>
          <w:sz w:val="28"/>
        </w:rPr>
        <w:t>
условиями конкурсной документации или, если в конкурсной документации не 
</w:t>
      </w:r>
      <w:r>
        <w:br/>
      </w:r>
      <w:r>
        <w:rPr>
          <w:rFonts w:ascii="Times New Roman"/>
          <w:b w:val="false"/>
          <w:i w:val="false"/>
          <w:color w:val="000000"/>
          <w:sz w:val="28"/>
        </w:rPr>
        <w:t>
указан требуемый срок действия конкурсной заявки) до____________19____г.
</w:t>
      </w:r>
    </w:p>
    <w:p>
      <w:pPr>
        <w:spacing w:after="0"/>
        <w:ind w:left="0"/>
        <w:jc w:val="both"/>
      </w:pPr>
      <w:r>
        <w:rPr>
          <w:rFonts w:ascii="Times New Roman"/>
          <w:b w:val="false"/>
          <w:i w:val="false"/>
          <w:color w:val="000000"/>
          <w:sz w:val="28"/>
        </w:rPr>
        <w:t>
     _______________________                          ___________________
</w:t>
      </w:r>
      <w:r>
        <w:br/>
      </w:r>
      <w:r>
        <w:rPr>
          <w:rFonts w:ascii="Times New Roman"/>
          <w:b w:val="false"/>
          <w:i w:val="false"/>
          <w:color w:val="000000"/>
          <w:sz w:val="28"/>
        </w:rPr>
        <w:t>
         подпись, дата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 2
</w:t>
      </w:r>
    </w:p>
    <w:p>
      <w:pPr>
        <w:spacing w:after="0"/>
        <w:ind w:left="0"/>
        <w:jc w:val="both"/>
      </w:pPr>
      <w:r>
        <w:rPr>
          <w:rFonts w:ascii="Times New Roman"/>
          <w:b w:val="false"/>
          <w:i w:val="false"/>
          <w:color w:val="000000"/>
          <w:sz w:val="28"/>
        </w:rPr>
        <w:t>
                                     Таблица цен
</w:t>
      </w:r>
      <w:r>
        <w:br/>
      </w:r>
      <w:r>
        <w:rPr>
          <w:rFonts w:ascii="Times New Roman"/>
          <w:b w:val="false"/>
          <w:i w:val="false"/>
          <w:color w:val="000000"/>
          <w:sz w:val="28"/>
        </w:rPr>
        <w:t>
                              конкурсной заявки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показателя   ! Наименование дорожных работ (услуг)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Страна происхождения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2. Цена за единицу (км, пм, м2)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3. Объем работ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4. Общая стоимость работ         !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                          ___________________
</w:t>
      </w:r>
      <w:r>
        <w:br/>
      </w:r>
      <w:r>
        <w:rPr>
          <w:rFonts w:ascii="Times New Roman"/>
          <w:b w:val="false"/>
          <w:i w:val="false"/>
          <w:color w:val="000000"/>
          <w:sz w:val="28"/>
        </w:rPr>
        <w:t>
         подпись, дата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Лист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Конкурсная комиссия по определению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подрядчика на дорожные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Конкурсная комиссия создается для проведения конкурса и определения его победителя.
</w:t>
      </w:r>
      <w:r>
        <w:br/>
      </w:r>
      <w:r>
        <w:rPr>
          <w:rFonts w:ascii="Times New Roman"/>
          <w:b w:val="false"/>
          <w:i w:val="false"/>
          <w:color w:val="000000"/>
          <w:sz w:val="28"/>
        </w:rPr>
        <w:t>
      2. Конкурсные комиссии образуются при Министерстве транспорта и коммуникаций Республики Казахстан, акиматах и казенных предприятиях, являющихся уполномоченным государственным органом по регулированию процесса подрядных работ на дорожные работы. 
</w:t>
      </w:r>
      <w:r>
        <w:br/>
      </w:r>
      <w:r>
        <w:rPr>
          <w:rFonts w:ascii="Times New Roman"/>
          <w:b w:val="false"/>
          <w:i w:val="false"/>
          <w:color w:val="000000"/>
          <w:sz w:val="28"/>
        </w:rPr>
        <w:t>
      3. Персональный и количественный состав конкурсных комиссий утверждается первыми руководителями органов, при которых создаются конкурсные комиссии. 
</w:t>
      </w:r>
      <w:r>
        <w:br/>
      </w:r>
      <w:r>
        <w:rPr>
          <w:rFonts w:ascii="Times New Roman"/>
          <w:b w:val="false"/>
          <w:i w:val="false"/>
          <w:color w:val="000000"/>
          <w:sz w:val="28"/>
        </w:rPr>
        <w:t>
      4. В состав конкурсных комиссий при центральных и местных государственных органах, их подведомственных учреждениях включаются руководители и специалисты этих органов, а также по согласованию - представители Департамента по государственным закупкам Министерства финансов Республики Казахстан. 
</w:t>
      </w:r>
      <w:r>
        <w:br/>
      </w:r>
      <w:r>
        <w:rPr>
          <w:rFonts w:ascii="Times New Roman"/>
          <w:b w:val="false"/>
          <w:i w:val="false"/>
          <w:color w:val="000000"/>
          <w:sz w:val="28"/>
        </w:rPr>
        <w:t>
      5. При подготовке конкурсной документации конкурсная комиссия совместно с заказчиком определяет проценты влияния на цену конкурсной заявки неценовых элементов в соответствии с Положением проведения подрядных торгов на дорожные работы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Порядок деятельности конкурсной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До начала проведения конкурса конкурсная комиссия должна ознакомиться с конкурсной документацией, подготовленной организатором конкурса. 
</w:t>
      </w:r>
      <w:r>
        <w:br/>
      </w:r>
      <w:r>
        <w:rPr>
          <w:rFonts w:ascii="Times New Roman"/>
          <w:b w:val="false"/>
          <w:i w:val="false"/>
          <w:color w:val="000000"/>
          <w:sz w:val="28"/>
        </w:rPr>
        <w:t>
      7. При вскрытии конвертов с конкурсными заявками конкурсная комиссия объявляет присутствующим лицам наименования и места дислокаций потенциальных претендентов и цены конкурсных заявок. 
</w:t>
      </w:r>
      <w:r>
        <w:br/>
      </w:r>
      <w:r>
        <w:rPr>
          <w:rFonts w:ascii="Times New Roman"/>
          <w:b w:val="false"/>
          <w:i w:val="false"/>
          <w:color w:val="000000"/>
          <w:sz w:val="28"/>
        </w:rPr>
        <w:t>
      8. Конкурсная комиссия оценивает конкурсные заявки и подводит итоги конкурса в соответствии с Положением проведения государственных закупок, работ, услуг в срок не более 10 дней со дня вскрытия конвертов с конкурсными заявками. В случае равенства голосов конкурсной комиссии при рассмотрении и оценке конкурсных заявок, решающим является голос председателя конкурсной комиссии или лица, его замещающего (заместитель председателя комиссии определяется приказом). 
</w:t>
      </w:r>
      <w:r>
        <w:br/>
      </w:r>
      <w:r>
        <w:rPr>
          <w:rFonts w:ascii="Times New Roman"/>
          <w:b w:val="false"/>
          <w:i w:val="false"/>
          <w:color w:val="000000"/>
          <w:sz w:val="28"/>
        </w:rPr>
        <w:t>
      9. Итоги конкурса оформляются в виде протокола в соответствии с Положением проведения государственных закупок, работ, услуг и формами конкурсной документации, который подписывается членами конкурсной комиссии и победителем конкурса. В данном протоколе указываются: 
</w:t>
      </w:r>
      <w:r>
        <w:br/>
      </w:r>
      <w:r>
        <w:rPr>
          <w:rFonts w:ascii="Times New Roman"/>
          <w:b w:val="false"/>
          <w:i w:val="false"/>
          <w:color w:val="000000"/>
          <w:sz w:val="28"/>
        </w:rPr>
        <w:t>
      наименование и место дислокации победителя конкурса; 
</w:t>
      </w:r>
      <w:r>
        <w:br/>
      </w:r>
      <w:r>
        <w:rPr>
          <w:rFonts w:ascii="Times New Roman"/>
          <w:b w:val="false"/>
          <w:i w:val="false"/>
          <w:color w:val="000000"/>
          <w:sz w:val="28"/>
        </w:rPr>
        <w:t>
      наименование и места дислокаций участников конкурса в порядке их приоритетности, предложения которых могут быть приняты предпочтительными после победителя конкурса, в случае, предусмотренном пунктом 34 Положения проведения государственных закупок, работ и услуг; 
</w:t>
      </w:r>
      <w:r>
        <w:br/>
      </w:r>
      <w:r>
        <w:rPr>
          <w:rFonts w:ascii="Times New Roman"/>
          <w:b w:val="false"/>
          <w:i w:val="false"/>
          <w:color w:val="000000"/>
          <w:sz w:val="28"/>
        </w:rPr>
        <w:t>
      срок со дня подписания протокола заседания конкурсной комиссии, не превышающий 15 дней, в течение которого должен быть подписан договор о дорожных работах.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Полномочия конкурсной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Решение конкурсной комиссии является окончательным. 
</w:t>
      </w:r>
      <w:r>
        <w:br/>
      </w:r>
      <w:r>
        <w:rPr>
          <w:rFonts w:ascii="Times New Roman"/>
          <w:b w:val="false"/>
          <w:i w:val="false"/>
          <w:color w:val="000000"/>
          <w:sz w:val="28"/>
        </w:rPr>
        <w:t>
      11. Конкурсная комиссия вправе запросить у потенциальных претендентов разъяснения в связи с их конкурсными заявками, с тем чтобы облегчить рассмотрение, оценку и сопоставление конкурсных заявок.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с этими требованиями; 
</w:t>
      </w:r>
      <w:r>
        <w:br/>
      </w:r>
      <w:r>
        <w:rPr>
          <w:rFonts w:ascii="Times New Roman"/>
          <w:b w:val="false"/>
          <w:i w:val="false"/>
          <w:color w:val="000000"/>
          <w:sz w:val="28"/>
        </w:rPr>
        <w:t>
      12. При всех прочих равных условиях, предложенных потенциальными претендентами конкурсная комиссия вправе для определения победителя провести конкурс в виде аукциона на понижение цены. 
</w:t>
      </w:r>
      <w:r>
        <w:br/>
      </w:r>
      <w:r>
        <w:rPr>
          <w:rFonts w:ascii="Times New Roman"/>
          <w:b w:val="false"/>
          <w:i w:val="false"/>
          <w:color w:val="000000"/>
          <w:sz w:val="28"/>
        </w:rPr>
        <w:t>
      13. Конкурсная комиссия вправе рассматривать конкурсную заявку как отвечающую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14. Конкурсная комиссия вправе отклонить конкурсную заявку, если: 
</w:t>
      </w:r>
      <w:r>
        <w:br/>
      </w:r>
      <w:r>
        <w:rPr>
          <w:rFonts w:ascii="Times New Roman"/>
          <w:b w:val="false"/>
          <w:i w:val="false"/>
          <w:color w:val="000000"/>
          <w:sz w:val="28"/>
        </w:rPr>
        <w:t>
      1) потенциальный претендент, представивший данную конкурсную заявку, не соответствует квалификационным требованиям, указанным в пунктах 12 и 15 "Положения о порядке организации и проведения конкурсов (подрядных торгов) на дорожные работы"; 
</w:t>
      </w:r>
      <w:r>
        <w:br/>
      </w:r>
      <w:r>
        <w:rPr>
          <w:rFonts w:ascii="Times New Roman"/>
          <w:b w:val="false"/>
          <w:i w:val="false"/>
          <w:color w:val="000000"/>
          <w:sz w:val="28"/>
        </w:rPr>
        <w:t>
      2) данная конкурсная заявка не отвечает формальным требования, за исключением случаев, предусмотренных пунктом 47 "Положения о порядке организации и проведения конкурсов (подрядных торгов) на дорожные работы".
</w:t>
      </w:r>
      <w:r>
        <w:br/>
      </w:r>
      <w:r>
        <w:rPr>
          <w:rFonts w:ascii="Times New Roman"/>
          <w:b w:val="false"/>
          <w:i w:val="false"/>
          <w:color w:val="000000"/>
          <w:sz w:val="28"/>
        </w:rPr>
        <w:t>
      15. Конкурсная комиссия для оценки конкурсных заявок вправе привлекать при необходимости технических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Лист 1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конкурсной комиссии по объектам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стоимостью более тысячи расчетных показателей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________________________
</w:t>
      </w:r>
      <w:r>
        <w:br/>
      </w:r>
      <w:r>
        <w:rPr>
          <w:rFonts w:ascii="Times New Roman"/>
          <w:b w:val="false"/>
          <w:i w:val="false"/>
          <w:color w:val="000000"/>
          <w:sz w:val="28"/>
        </w:rPr>
        <w:t>
     место проведения конкурса                дата проведения конкурса
</w:t>
      </w:r>
    </w:p>
    <w:p>
      <w:pPr>
        <w:spacing w:after="0"/>
        <w:ind w:left="0"/>
        <w:jc w:val="both"/>
      </w:pPr>
      <w:r>
        <w:rPr>
          <w:rFonts w:ascii="Times New Roman"/>
          <w:b w:val="false"/>
          <w:i w:val="false"/>
          <w:color w:val="000000"/>
          <w:sz w:val="28"/>
        </w:rPr>
        <w:t>
     1. Конкурсная комиссия в составе: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перечислить состав конкурсной комиссии
</w:t>
      </w:r>
      <w:r>
        <w:br/>
      </w:r>
      <w:r>
        <w:rPr>
          <w:rFonts w:ascii="Times New Roman"/>
          <w:b w:val="false"/>
          <w:i w:val="false"/>
          <w:color w:val="000000"/>
          <w:sz w:val="28"/>
        </w:rPr>
        <w:t>
провела конкурс (аукцион, торги, тендер) по подрядным торгам на выполнение 
</w:t>
      </w:r>
      <w:r>
        <w:br/>
      </w:r>
      <w:r>
        <w:rPr>
          <w:rFonts w:ascii="Times New Roman"/>
          <w:b w:val="false"/>
          <w:i w:val="false"/>
          <w:color w:val="000000"/>
          <w:sz w:val="28"/>
        </w:rPr>
        <w:t>
дорожных работ (услуг):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кратко описать дорожные работы (услуги)
</w:t>
      </w:r>
      <w:r>
        <w:br/>
      </w:r>
      <w:r>
        <w:rPr>
          <w:rFonts w:ascii="Times New Roman"/>
          <w:b w:val="false"/>
          <w:i w:val="false"/>
          <w:color w:val="000000"/>
          <w:sz w:val="28"/>
        </w:rPr>
        <w:t>
     2. К участию в конкурсе (аукционе, торгах, тендере) допущены 
</w:t>
      </w:r>
      <w:r>
        <w:br/>
      </w:r>
      <w:r>
        <w:rPr>
          <w:rFonts w:ascii="Times New Roman"/>
          <w:b w:val="false"/>
          <w:i w:val="false"/>
          <w:color w:val="000000"/>
          <w:sz w:val="28"/>
        </w:rPr>
        <w:t>
следующие потенциальные претенденты: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перечислить наименования и места нахождения потенциальных 
</w:t>
      </w:r>
      <w:r>
        <w:br/>
      </w:r>
      <w:r>
        <w:rPr>
          <w:rFonts w:ascii="Times New Roman"/>
          <w:b w:val="false"/>
          <w:i w:val="false"/>
          <w:color w:val="000000"/>
          <w:sz w:val="28"/>
        </w:rPr>
        <w:t>
претендентов,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представивших конкурсные заявки     
</w:t>
      </w:r>
      <w:r>
        <w:br/>
      </w:r>
      <w:r>
        <w:rPr>
          <w:rFonts w:ascii="Times New Roman"/>
          <w:b w:val="false"/>
          <w:i w:val="false"/>
          <w:color w:val="000000"/>
          <w:sz w:val="28"/>
        </w:rPr>
        <w:t>
</w:t>
      </w:r>
      <w:r>
        <w:br/>
      </w:r>
      <w:r>
        <w:rPr>
          <w:rFonts w:ascii="Times New Roman"/>
          <w:b w:val="false"/>
          <w:i w:val="false"/>
          <w:color w:val="000000"/>
          <w:sz w:val="28"/>
        </w:rPr>
        <w:t>
      3. Потенциальные претенденты, участвовавшие в конкурсе (аукционе, торгах, тендере), представили необходимые документы, подтверждающие их соответствие квалификационным требованиям. 
</w:t>
      </w:r>
      <w:r>
        <w:br/>
      </w:r>
      <w:r>
        <w:rPr>
          <w:rFonts w:ascii="Times New Roman"/>
          <w:b w:val="false"/>
          <w:i w:val="false"/>
          <w:color w:val="000000"/>
          <w:sz w:val="28"/>
        </w:rPr>
        <w:t>
      4. Потенциальные претенденты, участвовавшие в конкурсе (аукционе, торгах, тендере), представили следующие предложения по выполнению дорожных работ (услуг):_____________________________________________________________ 
</w:t>
      </w:r>
      <w:r>
        <w:br/>
      </w:r>
      <w:r>
        <w:rPr>
          <w:rFonts w:ascii="Times New Roman"/>
          <w:b w:val="false"/>
          <w:i w:val="false"/>
          <w:color w:val="000000"/>
          <w:sz w:val="28"/>
        </w:rPr>
        <w:t>
                   указать стоимость и краткое изложение других основных ___________________________________________________________________________ 
</w:t>
      </w:r>
      <w:r>
        <w:br/>
      </w:r>
      <w:r>
        <w:rPr>
          <w:rFonts w:ascii="Times New Roman"/>
          <w:b w:val="false"/>
          <w:i w:val="false"/>
          <w:color w:val="000000"/>
          <w:sz w:val="28"/>
        </w:rPr>
        <w:t>
                   условий каждой конкурсной заявки 
</w:t>
      </w:r>
      <w:r>
        <w:br/>
      </w:r>
      <w:r>
        <w:rPr>
          <w:rFonts w:ascii="Times New Roman"/>
          <w:b w:val="false"/>
          <w:i w:val="false"/>
          <w:color w:val="000000"/>
          <w:sz w:val="28"/>
        </w:rPr>
        <w:t>
      5. Конкурсная комиссия отмечает, что организатором конкурса (аукциона, торгов, тендера) при подготовке конкурса (аукциона, торгов, тендера) были получены от потенциальных претендентов следующие запросы о разъяснении конкурсной документации: ___________________________________________________________________________ 
</w:t>
      </w:r>
      <w:r>
        <w:br/>
      </w:r>
      <w:r>
        <w:rPr>
          <w:rFonts w:ascii="Times New Roman"/>
          <w:b w:val="false"/>
          <w:i w:val="false"/>
          <w:color w:val="000000"/>
          <w:sz w:val="28"/>
        </w:rPr>
        <w:t>
                 изложить обобщенное содержание таких запросов на которые организатором конкурса (аукциона, торгов, тендера) были даны следующие разъяснения: ___________________________________________________________________________ 
</w:t>
      </w:r>
      <w:r>
        <w:br/>
      </w:r>
      <w:r>
        <w:rPr>
          <w:rFonts w:ascii="Times New Roman"/>
          <w:b w:val="false"/>
          <w:i w:val="false"/>
          <w:color w:val="000000"/>
          <w:sz w:val="28"/>
        </w:rPr>
        <w:t>
            изложить обобщенное содержание ответов на запросы 
</w:t>
      </w:r>
      <w:r>
        <w:br/>
      </w:r>
      <w:r>
        <w:rPr>
          <w:rFonts w:ascii="Times New Roman"/>
          <w:b w:val="false"/>
          <w:i w:val="false"/>
          <w:color w:val="000000"/>
          <w:sz w:val="28"/>
        </w:rPr>
        <w:t>
      При этом, организатором конкурса (аукциона, торгов, тендера) были произведены следующие изменения конкурсной документации: ___________________________________________________________________________ 
</w:t>
      </w:r>
      <w:r>
        <w:br/>
      </w:r>
      <w:r>
        <w:rPr>
          <w:rFonts w:ascii="Times New Roman"/>
          <w:b w:val="false"/>
          <w:i w:val="false"/>
          <w:color w:val="000000"/>
          <w:sz w:val="28"/>
        </w:rPr>
        <w:t>
           дать обобщенное изложение изменений конкурсной документации, ___________________________________________________________________________ 
</w:t>
      </w:r>
      <w:r>
        <w:br/>
      </w:r>
      <w:r>
        <w:rPr>
          <w:rFonts w:ascii="Times New Roman"/>
          <w:b w:val="false"/>
          <w:i w:val="false"/>
          <w:color w:val="000000"/>
          <w:sz w:val="28"/>
        </w:rPr>
        <w:t>
                     если такие изменения происходили 
</w:t>
      </w:r>
      <w:r>
        <w:br/>
      </w:r>
      <w:r>
        <w:rPr>
          <w:rFonts w:ascii="Times New Roman"/>
          <w:b w:val="false"/>
          <w:i w:val="false"/>
          <w:color w:val="000000"/>
          <w:sz w:val="28"/>
        </w:rPr>
        <w:t>
      6. Конкурсная комиссия при рассмотрении представленных конкурсных заявок исходила из следующих критериев оценки и сопоставления конкурсных заявок: ___________________________________________________________________________ 
</w:t>
      </w:r>
      <w:r>
        <w:br/>
      </w:r>
      <w:r>
        <w:rPr>
          <w:rFonts w:ascii="Times New Roman"/>
          <w:b w:val="false"/>
          <w:i w:val="false"/>
          <w:color w:val="000000"/>
          <w:sz w:val="28"/>
        </w:rPr>
        <w:t>
         перечислить критерии оценки и сопоставления конкурсных заявок 
</w:t>
      </w:r>
      <w:r>
        <w:br/>
      </w:r>
      <w:r>
        <w:rPr>
          <w:rFonts w:ascii="Times New Roman"/>
          <w:b w:val="false"/>
          <w:i w:val="false"/>
          <w:color w:val="000000"/>
          <w:sz w:val="28"/>
        </w:rPr>
        <w:t>
      7. На основании представленных на рассмотрение документов, по результатам оценки и сопоставления представленных конкурсных заявок конкурсная комиссия Решила:
</w:t>
      </w:r>
      <w:r>
        <w:br/>
      </w:r>
      <w:r>
        <w:rPr>
          <w:rFonts w:ascii="Times New Roman"/>
          <w:b w:val="false"/>
          <w:i w:val="false"/>
          <w:color w:val="000000"/>
          <w:sz w:val="28"/>
        </w:rPr>
        <w:t>
     1) Признать выигравшей конкурс (аукцион, торги, тендер) конкурсную 
</w:t>
      </w:r>
      <w:r>
        <w:br/>
      </w:r>
      <w:r>
        <w:rPr>
          <w:rFonts w:ascii="Times New Roman"/>
          <w:b w:val="false"/>
          <w:i w:val="false"/>
          <w:color w:val="000000"/>
          <w:sz w:val="28"/>
        </w:rPr>
        <w:t>
заявку следующего потенцильного претендента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указать наименование и местонахождения претендента, представившего данную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конкурсную заявку     
</w:t>
      </w:r>
    </w:p>
    <w:p>
      <w:pPr>
        <w:spacing w:after="0"/>
        <w:ind w:left="0"/>
        <w:jc w:val="both"/>
      </w:pPr>
      <w:r>
        <w:rPr>
          <w:rFonts w:ascii="Times New Roman"/>
          <w:b w:val="false"/>
          <w:i w:val="false"/>
          <w:color w:val="000000"/>
          <w:sz w:val="28"/>
        </w:rPr>
        <w:t>
     2) 2-е и 3-е места заняли 
</w:t>
      </w:r>
      <w:r>
        <w:br/>
      </w:r>
      <w:r>
        <w:rPr>
          <w:rFonts w:ascii="Times New Roman"/>
          <w:b w:val="false"/>
          <w:i w:val="false"/>
          <w:color w:val="000000"/>
          <w:sz w:val="28"/>
        </w:rPr>
        <w:t>
соответственно_______________________________
</w:t>
      </w:r>
      <w:r>
        <w:br/>
      </w:r>
      <w:r>
        <w:rPr>
          <w:rFonts w:ascii="Times New Roman"/>
          <w:b w:val="false"/>
          <w:i w:val="false"/>
          <w:color w:val="000000"/>
          <w:sz w:val="28"/>
        </w:rPr>
        <w:t>
     Если при рассмотрении, оценке и сопоставлении конкурсных заявок все 
</w:t>
      </w:r>
      <w:r>
        <w:br/>
      </w:r>
      <w:r>
        <w:rPr>
          <w:rFonts w:ascii="Times New Roman"/>
          <w:b w:val="false"/>
          <w:i w:val="false"/>
          <w:color w:val="000000"/>
          <w:sz w:val="28"/>
        </w:rPr>
        <w:t>
конкурсные заявки были отклонены, указать соответствующую причину.
</w:t>
      </w:r>
      <w:r>
        <w:br/>
      </w:r>
      <w:r>
        <w:rPr>
          <w:rFonts w:ascii="Times New Roman"/>
          <w:b w:val="false"/>
          <w:i w:val="false"/>
          <w:color w:val="000000"/>
          <w:sz w:val="28"/>
        </w:rPr>
        <w:t>
     3) Поручить:
</w:t>
      </w:r>
    </w:p>
    <w:p>
      <w:pPr>
        <w:spacing w:after="0"/>
        <w:ind w:left="0"/>
        <w:jc w:val="both"/>
      </w:pPr>
      <w:r>
        <w:rPr>
          <w:rFonts w:ascii="Times New Roman"/>
          <w:b w:val="false"/>
          <w:i w:val="false"/>
          <w:color w:val="000000"/>
          <w:sz w:val="28"/>
        </w:rPr>
        <w:t>
Заказчику______________________________________________________________
</w:t>
      </w:r>
      <w:r>
        <w:br/>
      </w:r>
      <w:r>
        <w:rPr>
          <w:rFonts w:ascii="Times New Roman"/>
          <w:b w:val="false"/>
          <w:i w:val="false"/>
          <w:color w:val="000000"/>
          <w:sz w:val="28"/>
        </w:rPr>
        <w:t>
                перечислить наименование и местонахождение заказчика
</w:t>
      </w:r>
      <w:r>
        <w:br/>
      </w:r>
      <w:r>
        <w:rPr>
          <w:rFonts w:ascii="Times New Roman"/>
          <w:b w:val="false"/>
          <w:i w:val="false"/>
          <w:color w:val="000000"/>
          <w:sz w:val="28"/>
        </w:rPr>
        <w:t>
в срок до__________________________________________________________________
</w:t>
      </w:r>
      <w:r>
        <w:br/>
      </w:r>
      <w:r>
        <w:rPr>
          <w:rFonts w:ascii="Times New Roman"/>
          <w:b w:val="false"/>
          <w:i w:val="false"/>
          <w:color w:val="000000"/>
          <w:sz w:val="28"/>
        </w:rPr>
        <w:t>
           указать дату, но не более 15 дней от даты подписания данного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протокола
</w:t>
      </w:r>
      <w:r>
        <w:br/>
      </w:r>
      <w:r>
        <w:rPr>
          <w:rFonts w:ascii="Times New Roman"/>
          <w:b w:val="false"/>
          <w:i w:val="false"/>
          <w:color w:val="000000"/>
          <w:sz w:val="28"/>
        </w:rPr>
        <w:t>
заключить договор на выполнение дорожных работ с __________________________
</w:t>
      </w:r>
      <w:r>
        <w:br/>
      </w:r>
      <w:r>
        <w:rPr>
          <w:rFonts w:ascii="Times New Roman"/>
          <w:b w:val="false"/>
          <w:i w:val="false"/>
          <w:color w:val="000000"/>
          <w:sz w:val="28"/>
        </w:rPr>
        <w:t>
                                                    указать наименование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потенциального претендента, представившего выигравшую конкурсную заявку  
</w:t>
      </w:r>
    </w:p>
    <w:p>
      <w:pPr>
        <w:spacing w:after="0"/>
        <w:ind w:left="0"/>
        <w:jc w:val="both"/>
      </w:pPr>
      <w:r>
        <w:rPr>
          <w:rFonts w:ascii="Times New Roman"/>
          <w:b w:val="false"/>
          <w:i w:val="false"/>
          <w:color w:val="000000"/>
          <w:sz w:val="28"/>
        </w:rPr>
        <w:t>
     Организатор конкурса__________________________________________________
</w:t>
      </w:r>
      <w:r>
        <w:br/>
      </w:r>
      <w:r>
        <w:rPr>
          <w:rFonts w:ascii="Times New Roman"/>
          <w:b w:val="false"/>
          <w:i w:val="false"/>
          <w:color w:val="000000"/>
          <w:sz w:val="28"/>
        </w:rPr>
        <w:t>
                             указать наименование организатора конкурса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(аукциона, торгов, тендера)
</w:t>
      </w:r>
      <w:r>
        <w:br/>
      </w:r>
      <w:r>
        <w:rPr>
          <w:rFonts w:ascii="Times New Roman"/>
          <w:b w:val="false"/>
          <w:i w:val="false"/>
          <w:color w:val="000000"/>
          <w:sz w:val="28"/>
        </w:rPr>
        <w:t>
     направить в Министерство финансов Республики Казахстан копии 
</w:t>
      </w:r>
      <w:r>
        <w:br/>
      </w:r>
      <w:r>
        <w:rPr>
          <w:rFonts w:ascii="Times New Roman"/>
          <w:b w:val="false"/>
          <w:i w:val="false"/>
          <w:color w:val="000000"/>
          <w:sz w:val="28"/>
        </w:rPr>
        <w:t>
настоящего протокола заседания конкурсной комиссии и информацию об итогах 
</w:t>
      </w:r>
      <w:r>
        <w:br/>
      </w:r>
      <w:r>
        <w:rPr>
          <w:rFonts w:ascii="Times New Roman"/>
          <w:b w:val="false"/>
          <w:i w:val="false"/>
          <w:color w:val="000000"/>
          <w:sz w:val="28"/>
        </w:rPr>
        <w:t>
данного конкурса (аукциона, торгов, тендера);
</w:t>
      </w:r>
      <w:r>
        <w:br/>
      </w:r>
      <w:r>
        <w:rPr>
          <w:rFonts w:ascii="Times New Roman"/>
          <w:b w:val="false"/>
          <w:i w:val="false"/>
          <w:color w:val="000000"/>
          <w:sz w:val="28"/>
        </w:rPr>
        <w:t>
     опубликовать в средствах массовой информации итоги проведенного 
</w:t>
      </w:r>
      <w:r>
        <w:br/>
      </w:r>
      <w:r>
        <w:rPr>
          <w:rFonts w:ascii="Times New Roman"/>
          <w:b w:val="false"/>
          <w:i w:val="false"/>
          <w:color w:val="000000"/>
          <w:sz w:val="28"/>
        </w:rPr>
        <w:t>
конкурса (аукциона, торгов, тендера).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Подписи, Ф.И.О. председателя и членов конкурсной комиссии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подпись, Ф.И.О. руководителя, реквизиты претендента, выигравшего конкурс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(аукцион, торги, тендер)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Лист 1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конкурсной комиссии по объектам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стоимостью менее тысячи расчетных показателей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
</w:t>
      </w:r>
      <w:r>
        <w:br/>
      </w:r>
      <w:r>
        <w:rPr>
          <w:rFonts w:ascii="Times New Roman"/>
          <w:b w:val="false"/>
          <w:i w:val="false"/>
          <w:color w:val="000000"/>
          <w:sz w:val="28"/>
        </w:rPr>
        <w:t>
место проведения конкурса                     дата проведения конкурса
</w:t>
      </w:r>
    </w:p>
    <w:p>
      <w:pPr>
        <w:spacing w:after="0"/>
        <w:ind w:left="0"/>
        <w:jc w:val="both"/>
      </w:pPr>
      <w:r>
        <w:rPr>
          <w:rFonts w:ascii="Times New Roman"/>
          <w:b w:val="false"/>
          <w:i w:val="false"/>
          <w:color w:val="000000"/>
          <w:sz w:val="28"/>
        </w:rPr>
        <w:t>
     1. Конкурсная комиссия в составе: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перечислить состав конкурсной комиссии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провела конкурс (аукцион, торги, тендер) на выполнение дорожных работ 
</w:t>
      </w:r>
      <w:r>
        <w:br/>
      </w:r>
      <w:r>
        <w:rPr>
          <w:rFonts w:ascii="Times New Roman"/>
          <w:b w:val="false"/>
          <w:i w:val="false"/>
          <w:color w:val="000000"/>
          <w:sz w:val="28"/>
        </w:rPr>
        <w:t>
(услуг):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кратко описать дорожные работы (услуги)
</w:t>
      </w:r>
      <w:r>
        <w:br/>
      </w:r>
      <w:r>
        <w:rPr>
          <w:rFonts w:ascii="Times New Roman"/>
          <w:b w:val="false"/>
          <w:i w:val="false"/>
          <w:color w:val="000000"/>
          <w:sz w:val="28"/>
        </w:rPr>
        <w:t>
     2. К участию в конкурсе (аукционе, торгах, тендере) допущены 
</w:t>
      </w:r>
      <w:r>
        <w:br/>
      </w:r>
      <w:r>
        <w:rPr>
          <w:rFonts w:ascii="Times New Roman"/>
          <w:b w:val="false"/>
          <w:i w:val="false"/>
          <w:color w:val="000000"/>
          <w:sz w:val="28"/>
        </w:rPr>
        <w:t>
следующие потенциальные претенденты: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перечислить наименования и места нахождения потенциальных 
</w:t>
      </w:r>
      <w:r>
        <w:br/>
      </w:r>
      <w:r>
        <w:rPr>
          <w:rFonts w:ascii="Times New Roman"/>
          <w:b w:val="false"/>
          <w:i w:val="false"/>
          <w:color w:val="000000"/>
          <w:sz w:val="28"/>
        </w:rPr>
        <w:t>
претендентов, _____________________________________________________________
</w:t>
      </w:r>
      <w:r>
        <w:br/>
      </w:r>
      <w:r>
        <w:rPr>
          <w:rFonts w:ascii="Times New Roman"/>
          <w:b w:val="false"/>
          <w:i w:val="false"/>
          <w:color w:val="000000"/>
          <w:sz w:val="28"/>
        </w:rPr>
        <w:t>
                  представивших конкурсные заявки
</w:t>
      </w:r>
      <w:r>
        <w:br/>
      </w:r>
      <w:r>
        <w:rPr>
          <w:rFonts w:ascii="Times New Roman"/>
          <w:b w:val="false"/>
          <w:i w:val="false"/>
          <w:color w:val="000000"/>
          <w:sz w:val="28"/>
        </w:rPr>
        <w:t>
</w:t>
      </w:r>
      <w:r>
        <w:br/>
      </w:r>
      <w:r>
        <w:rPr>
          <w:rFonts w:ascii="Times New Roman"/>
          <w:b w:val="false"/>
          <w:i w:val="false"/>
          <w:color w:val="000000"/>
          <w:sz w:val="28"/>
        </w:rPr>
        <w:t>
      3. Потенциальные претенденты, участвовавшие в конкурсе (аукционе, 
</w:t>
      </w:r>
      <w:r>
        <w:br/>
      </w:r>
      <w:r>
        <w:rPr>
          <w:rFonts w:ascii="Times New Roman"/>
          <w:b w:val="false"/>
          <w:i w:val="false"/>
          <w:color w:val="000000"/>
          <w:sz w:val="28"/>
        </w:rPr>
        <w:t>
торгах, тендере) представили следующие предложения по выполнению дорожных 
</w:t>
      </w:r>
      <w:r>
        <w:br/>
      </w:r>
      <w:r>
        <w:rPr>
          <w:rFonts w:ascii="Times New Roman"/>
          <w:b w:val="false"/>
          <w:i w:val="false"/>
          <w:color w:val="000000"/>
          <w:sz w:val="28"/>
        </w:rPr>
        <w:t>
работ (услуг); ____________________________________________________________
</w:t>
      </w:r>
      <w:r>
        <w:br/>
      </w:r>
      <w:r>
        <w:rPr>
          <w:rFonts w:ascii="Times New Roman"/>
          <w:b w:val="false"/>
          <w:i w:val="false"/>
          <w:color w:val="000000"/>
          <w:sz w:val="28"/>
        </w:rPr>
        <w:t>
  указать стоимость и изложить краткое содержание других основных условий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каждой конкурсной заявки     
</w:t>
      </w:r>
      <w:r>
        <w:br/>
      </w:r>
      <w:r>
        <w:rPr>
          <w:rFonts w:ascii="Times New Roman"/>
          <w:b w:val="false"/>
          <w:i w:val="false"/>
          <w:color w:val="000000"/>
          <w:sz w:val="28"/>
        </w:rPr>
        <w:t>
     4. На основании представленных на рассмотрение документов, по 
</w:t>
      </w:r>
      <w:r>
        <w:br/>
      </w:r>
      <w:r>
        <w:rPr>
          <w:rFonts w:ascii="Times New Roman"/>
          <w:b w:val="false"/>
          <w:i w:val="false"/>
          <w:color w:val="000000"/>
          <w:sz w:val="28"/>
        </w:rPr>
        <w:t>
результатам оценки и сопоставления представленных конкурсных заявок 
</w:t>
      </w:r>
      <w:r>
        <w:br/>
      </w:r>
      <w:r>
        <w:rPr>
          <w:rFonts w:ascii="Times New Roman"/>
          <w:b w:val="false"/>
          <w:i w:val="false"/>
          <w:color w:val="000000"/>
          <w:sz w:val="28"/>
        </w:rPr>
        <w:t>
конкурсная комиссия Решила:
</w:t>
      </w:r>
      <w:r>
        <w:br/>
      </w:r>
      <w:r>
        <w:rPr>
          <w:rFonts w:ascii="Times New Roman"/>
          <w:b w:val="false"/>
          <w:i w:val="false"/>
          <w:color w:val="000000"/>
          <w:sz w:val="28"/>
        </w:rPr>
        <w:t>
     1) Признать выигравшей конкурс (аукцион, торги, тендер) конкурсную 
</w:t>
      </w:r>
      <w:r>
        <w:br/>
      </w:r>
      <w:r>
        <w:rPr>
          <w:rFonts w:ascii="Times New Roman"/>
          <w:b w:val="false"/>
          <w:i w:val="false"/>
          <w:color w:val="000000"/>
          <w:sz w:val="28"/>
        </w:rPr>
        <w:t>
заявку следующего потенциального претендента: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указать наименование и местонахождение претендента, представившего данную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конкурсную заявку
</w:t>
      </w:r>
      <w:r>
        <w:br/>
      </w:r>
      <w:r>
        <w:rPr>
          <w:rFonts w:ascii="Times New Roman"/>
          <w:b w:val="false"/>
          <w:i w:val="false"/>
          <w:color w:val="000000"/>
          <w:sz w:val="28"/>
        </w:rPr>
        <w:t>
     2) 2-е и 3-е место заняли соответственно -____________________________
</w:t>
      </w:r>
      <w:r>
        <w:br/>
      </w:r>
      <w:r>
        <w:rPr>
          <w:rFonts w:ascii="Times New Roman"/>
          <w:b w:val="false"/>
          <w:i w:val="false"/>
          <w:color w:val="000000"/>
          <w:sz w:val="28"/>
        </w:rPr>
        <w:t>
     3) Поручить:
</w:t>
      </w:r>
      <w:r>
        <w:br/>
      </w:r>
      <w:r>
        <w:rPr>
          <w:rFonts w:ascii="Times New Roman"/>
          <w:b w:val="false"/>
          <w:i w:val="false"/>
          <w:color w:val="000000"/>
          <w:sz w:val="28"/>
        </w:rPr>
        <w:t>
</w:t>
      </w:r>
      <w:r>
        <w:br/>
      </w:r>
      <w:r>
        <w:rPr>
          <w:rFonts w:ascii="Times New Roman"/>
          <w:b w:val="false"/>
          <w:i w:val="false"/>
          <w:color w:val="000000"/>
          <w:sz w:val="28"/>
        </w:rPr>
        <w:t>
Заказчику______________________________________________________________
</w:t>
      </w:r>
      <w:r>
        <w:br/>
      </w:r>
      <w:r>
        <w:rPr>
          <w:rFonts w:ascii="Times New Roman"/>
          <w:b w:val="false"/>
          <w:i w:val="false"/>
          <w:color w:val="000000"/>
          <w:sz w:val="28"/>
        </w:rPr>
        <w:t>
            перечислить наименование и местонахождение заказчика
</w:t>
      </w:r>
      <w:r>
        <w:br/>
      </w:r>
      <w:r>
        <w:rPr>
          <w:rFonts w:ascii="Times New Roman"/>
          <w:b w:val="false"/>
          <w:i w:val="false"/>
          <w:color w:val="000000"/>
          <w:sz w:val="28"/>
        </w:rPr>
        <w:t>
в срок 
</w:t>
      </w:r>
      <w:r>
        <w:br/>
      </w:r>
      <w:r>
        <w:rPr>
          <w:rFonts w:ascii="Times New Roman"/>
          <w:b w:val="false"/>
          <w:i w:val="false"/>
          <w:color w:val="000000"/>
          <w:sz w:val="28"/>
        </w:rPr>
        <w:t>
до___________________________________________________________________
</w:t>
      </w:r>
      <w:r>
        <w:br/>
      </w:r>
      <w:r>
        <w:rPr>
          <w:rFonts w:ascii="Times New Roman"/>
          <w:b w:val="false"/>
          <w:i w:val="false"/>
          <w:color w:val="000000"/>
          <w:sz w:val="28"/>
        </w:rPr>
        <w:t>
             указать дату, но не более 15 дней от даты подписания данного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протокола     
</w:t>
      </w:r>
      <w:r>
        <w:br/>
      </w:r>
      <w:r>
        <w:rPr>
          <w:rFonts w:ascii="Times New Roman"/>
          <w:b w:val="false"/>
          <w:i w:val="false"/>
          <w:color w:val="000000"/>
          <w:sz w:val="28"/>
        </w:rPr>
        <w:t>
заключить договор о выполнении дорожных работ с ___________________________
</w:t>
      </w:r>
      <w:r>
        <w:br/>
      </w:r>
      <w:r>
        <w:rPr>
          <w:rFonts w:ascii="Times New Roman"/>
          <w:b w:val="false"/>
          <w:i w:val="false"/>
          <w:color w:val="000000"/>
          <w:sz w:val="28"/>
        </w:rPr>
        <w:t>
                                                 указать наименование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потенциального претендента, представившего выигравшую конкурсную заявку
</w:t>
      </w:r>
      <w:r>
        <w:br/>
      </w:r>
      <w:r>
        <w:rPr>
          <w:rFonts w:ascii="Times New Roman"/>
          <w:b w:val="false"/>
          <w:i w:val="false"/>
          <w:color w:val="000000"/>
          <w:sz w:val="28"/>
        </w:rPr>
        <w:t>
     Организатору 
</w:t>
      </w:r>
      <w:r>
        <w:br/>
      </w:r>
      <w:r>
        <w:rPr>
          <w:rFonts w:ascii="Times New Roman"/>
          <w:b w:val="false"/>
          <w:i w:val="false"/>
          <w:color w:val="000000"/>
          <w:sz w:val="28"/>
        </w:rPr>
        <w:t>
конкурса___________________________________________________________________
</w:t>
      </w:r>
      <w:r>
        <w:br/>
      </w:r>
      <w:r>
        <w:rPr>
          <w:rFonts w:ascii="Times New Roman"/>
          <w:b w:val="false"/>
          <w:i w:val="false"/>
          <w:color w:val="000000"/>
          <w:sz w:val="28"/>
        </w:rPr>
        <w:t>
                           указать наименование организатора конкурса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(аукциона, торгов, тендера)
</w:t>
      </w:r>
      <w:r>
        <w:br/>
      </w:r>
      <w:r>
        <w:rPr>
          <w:rFonts w:ascii="Times New Roman"/>
          <w:b w:val="false"/>
          <w:i w:val="false"/>
          <w:color w:val="000000"/>
          <w:sz w:val="28"/>
        </w:rPr>
        <w:t>
     направить в Министерство финансов Республики Казахстан копии 
</w:t>
      </w:r>
      <w:r>
        <w:br/>
      </w:r>
      <w:r>
        <w:rPr>
          <w:rFonts w:ascii="Times New Roman"/>
          <w:b w:val="false"/>
          <w:i w:val="false"/>
          <w:color w:val="000000"/>
          <w:sz w:val="28"/>
        </w:rPr>
        <w:t>
настоящего протокола заседания конкурсной комиссии и информацию об итогах 
</w:t>
      </w:r>
      <w:r>
        <w:br/>
      </w:r>
      <w:r>
        <w:rPr>
          <w:rFonts w:ascii="Times New Roman"/>
          <w:b w:val="false"/>
          <w:i w:val="false"/>
          <w:color w:val="000000"/>
          <w:sz w:val="28"/>
        </w:rPr>
        <w:t>
данного конкурса (аукциона, торгов, тендера);
</w:t>
      </w:r>
      <w:r>
        <w:br/>
      </w:r>
      <w:r>
        <w:rPr>
          <w:rFonts w:ascii="Times New Roman"/>
          <w:b w:val="false"/>
          <w:i w:val="false"/>
          <w:color w:val="000000"/>
          <w:sz w:val="28"/>
        </w:rPr>
        <w:t>
     опубликовать в средствах массовой информации итоги проведенного 
</w:t>
      </w:r>
      <w:r>
        <w:br/>
      </w:r>
      <w:r>
        <w:rPr>
          <w:rFonts w:ascii="Times New Roman"/>
          <w:b w:val="false"/>
          <w:i w:val="false"/>
          <w:color w:val="000000"/>
          <w:sz w:val="28"/>
        </w:rPr>
        <w:t>
конкурса (аукциона, торгов, тендера).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подписи, Ф.И.О. председателя и членов конкурсной комиссии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подпись, Ф.И.О. руководителя, реквизиты претендента, выигравшего конкурс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(аукцион, торги, тендер)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заказчика при закупке из одного источника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
</w:t>
      </w:r>
      <w:r>
        <w:br/>
      </w:r>
      <w:r>
        <w:rPr>
          <w:rFonts w:ascii="Times New Roman"/>
          <w:b w:val="false"/>
          <w:i w:val="false"/>
          <w:color w:val="000000"/>
          <w:sz w:val="28"/>
        </w:rPr>
        <w:t>
место заседания заказчика                     дата заседания заказчика
</w:t>
      </w:r>
    </w:p>
    <w:p>
      <w:pPr>
        <w:spacing w:after="0"/>
        <w:ind w:left="0"/>
        <w:jc w:val="both"/>
      </w:pPr>
      <w:r>
        <w:rPr>
          <w:rFonts w:ascii="Times New Roman"/>
          <w:b w:val="false"/>
          <w:i w:val="false"/>
          <w:color w:val="000000"/>
          <w:sz w:val="28"/>
        </w:rPr>
        <w:t>
     Для осуществления государственных закупок_____________________________
</w:t>
      </w:r>
      <w:r>
        <w:br/>
      </w:r>
      <w:r>
        <w:rPr>
          <w:rFonts w:ascii="Times New Roman"/>
          <w:b w:val="false"/>
          <w:i w:val="false"/>
          <w:color w:val="000000"/>
          <w:sz w:val="28"/>
        </w:rPr>
        <w:t>
                                              указать наименование дорожных
</w:t>
      </w:r>
      <w:r>
        <w:br/>
      </w:r>
      <w:r>
        <w:rPr>
          <w:rFonts w:ascii="Times New Roman"/>
          <w:b w:val="false"/>
          <w:i w:val="false"/>
          <w:color w:val="000000"/>
          <w:sz w:val="28"/>
        </w:rPr>
        <w:t>
_________________________________заказчик__________________________________
</w:t>
      </w:r>
      <w:r>
        <w:br/>
      </w:r>
      <w:r>
        <w:rPr>
          <w:rFonts w:ascii="Times New Roman"/>
          <w:b w:val="false"/>
          <w:i w:val="false"/>
          <w:color w:val="000000"/>
          <w:sz w:val="28"/>
        </w:rPr>
        <w:t>
   работ, услуг                              указать наименование заказчика
</w:t>
      </w:r>
    </w:p>
    <w:p>
      <w:pPr>
        <w:spacing w:after="0"/>
        <w:ind w:left="0"/>
        <w:jc w:val="both"/>
      </w:pPr>
      <w:r>
        <w:rPr>
          <w:rFonts w:ascii="Times New Roman"/>
          <w:b w:val="false"/>
          <w:i w:val="false"/>
          <w:color w:val="000000"/>
          <w:sz w:val="28"/>
        </w:rPr>
        <w:t>
Решил:
</w:t>
      </w:r>
    </w:p>
    <w:p>
      <w:pPr>
        <w:spacing w:after="0"/>
        <w:ind w:left="0"/>
        <w:jc w:val="both"/>
      </w:pPr>
      <w:r>
        <w:rPr>
          <w:rFonts w:ascii="Times New Roman"/>
          <w:b w:val="false"/>
          <w:i w:val="false"/>
          <w:color w:val="000000"/>
          <w:sz w:val="28"/>
        </w:rPr>
        <w:t>
     1. Применить способ государственных закупок из одного источника в 
</w:t>
      </w:r>
      <w:r>
        <w:br/>
      </w:r>
      <w:r>
        <w:rPr>
          <w:rFonts w:ascii="Times New Roman"/>
          <w:b w:val="false"/>
          <w:i w:val="false"/>
          <w:color w:val="000000"/>
          <w:sz w:val="28"/>
        </w:rPr>
        <w:t>
связи_____________________________________________________________________
</w:t>
      </w:r>
      <w:r>
        <w:br/>
      </w:r>
      <w:r>
        <w:rPr>
          <w:rFonts w:ascii="Times New Roman"/>
          <w:b w:val="false"/>
          <w:i w:val="false"/>
          <w:color w:val="000000"/>
          <w:sz w:val="28"/>
        </w:rPr>
        <w:t>
     изложить обоснование применения  способа государственных закупок из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одного источника
</w:t>
      </w:r>
      <w:r>
        <w:br/>
      </w:r>
      <w:r>
        <w:rPr>
          <w:rFonts w:ascii="Times New Roman"/>
          <w:b w:val="false"/>
          <w:i w:val="false"/>
          <w:color w:val="000000"/>
          <w:sz w:val="28"/>
        </w:rPr>
        <w:t>
     2. Заключить договор о выполнении дорожных работ______________________
</w:t>
      </w:r>
      <w:r>
        <w:br/>
      </w:r>
      <w:r>
        <w:rPr>
          <w:rFonts w:ascii="Times New Roman"/>
          <w:b w:val="false"/>
          <w:i w:val="false"/>
          <w:color w:val="000000"/>
          <w:sz w:val="28"/>
        </w:rPr>
        <w:t>
                                                       кратко описать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дорожные работы
</w:t>
      </w:r>
      <w:r>
        <w:br/>
      </w:r>
      <w:r>
        <w:rPr>
          <w:rFonts w:ascii="Times New Roman"/>
          <w:b w:val="false"/>
          <w:i w:val="false"/>
          <w:color w:val="000000"/>
          <w:sz w:val="28"/>
        </w:rPr>
        <w:t>
на общую сумму_____________________________________________________________
</w:t>
      </w:r>
      <w:r>
        <w:br/>
      </w:r>
      <w:r>
        <w:rPr>
          <w:rFonts w:ascii="Times New Roman"/>
          <w:b w:val="false"/>
          <w:i w:val="false"/>
          <w:color w:val="000000"/>
          <w:sz w:val="28"/>
        </w:rPr>
        <w:t>
                 указать стоимость договора на дорожные работы цифрами и 
</w:t>
      </w:r>
      <w:r>
        <w:br/>
      </w:r>
      <w:r>
        <w:rPr>
          <w:rFonts w:ascii="Times New Roman"/>
          <w:b w:val="false"/>
          <w:i w:val="false"/>
          <w:color w:val="000000"/>
          <w:sz w:val="28"/>
        </w:rPr>
        <w:t>
_________________тенге
</w:t>
      </w:r>
      <w:r>
        <w:br/>
      </w:r>
      <w:r>
        <w:rPr>
          <w:rFonts w:ascii="Times New Roman"/>
          <w:b w:val="false"/>
          <w:i w:val="false"/>
          <w:color w:val="000000"/>
          <w:sz w:val="28"/>
        </w:rPr>
        <w:t>
письменно с ______________________________________________________________ 
</w:t>
      </w:r>
      <w:r>
        <w:br/>
      </w:r>
      <w:r>
        <w:rPr>
          <w:rFonts w:ascii="Times New Roman"/>
          <w:b w:val="false"/>
          <w:i w:val="false"/>
          <w:color w:val="000000"/>
          <w:sz w:val="28"/>
        </w:rPr>
        <w:t>
        наименование и местонахождение претендента, с которым заключается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договор на дорожные работы     
</w:t>
      </w:r>
    </w:p>
    <w:p>
      <w:pPr>
        <w:spacing w:after="0"/>
        <w:ind w:left="0"/>
        <w:jc w:val="both"/>
      </w:pPr>
      <w:r>
        <w:rPr>
          <w:rFonts w:ascii="Times New Roman"/>
          <w:b w:val="false"/>
          <w:i w:val="false"/>
          <w:color w:val="000000"/>
          <w:sz w:val="28"/>
        </w:rPr>
        <w:t>
______________________________________      _______________________________
</w:t>
      </w:r>
      <w:r>
        <w:br/>
      </w:r>
      <w:r>
        <w:rPr>
          <w:rFonts w:ascii="Times New Roman"/>
          <w:b w:val="false"/>
          <w:i w:val="false"/>
          <w:color w:val="000000"/>
          <w:sz w:val="28"/>
        </w:rPr>
        <w:t>
подпись и реквизиты исполнителя работ        подпись и реквизиты заказчика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