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8c6d" w14:textId="2918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типовой кастодиальный договор ~V980482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Национального пенсионного агентства Минтрудсоцзащиты Республики Казахстан от 25.03.1998 г. N 39-П. Зарегистрирован в Министерстве юстиции РК 18.05. 1998 г. за N 80. Утратил силу постановлением Правления Национального Банка Республики Казахстан от 21 апреля 2003 года № 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постановлением Правления Национального Банка РК от 21.04.2003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дней со дня государственной регистрации в Министерстве юстиции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Пункт 2.5.2.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"2.5.2. Представлять Кастодиану копии поручений брокеру (первичному дилеру) в день получения последним данного поручения. В случае самостоятельного участия Компании в операциях купли-продажи ценных бумаг в качестве брокера (первичного дилера) - информировать Кастодиана об участии в торгах и его результатах в день заключения сделки купли-продажи ценных бумаг".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5.3.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"5.3. При расторжении настоящего договора по инициативе Кастодиана, Фонда или Компании они обязаны исполнять обязательства по настоящему Договору до момента подписания Фондом и Компанией нового кастодиального договора, но не более тридцати дней с момента получения Фондом или Компанией письменного уведомления одной из сторон о расторжении настоящего Договора".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5.4.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"5.4. В трехдневный срок с момента получения Кастодианом, Фондом или Компанией письменного уведомления одной из сторон о расторжении настоящего Договора, создается согласительная комиссия, формируемая из уполномоченных представителей Кастодианов, Фонда и Компании, в задачи которой входят инвентаризация активов Фонда и определение способов и сроков их передачи сторонам по новому кастодиальному договору".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