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f43b" w14:textId="cbef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и размерах выплаты единовременных вознаграждений за высокие спортивные результаты на международных спортивных соревнованиях среди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Департамента туризма и спорта Министерства образования и культуры Республики Казахстан от 15.10.1997г. N 1-2-6/753. Зарегистрирован в Министерстве юстиции Республики Казахстан 03.09.1998 г. N 598. Утратил силу - приказом Министра культуры, информации и спорта РК от 12.09.2005г. N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      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Министра культуры, информации и спорта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12.09.2005г. N 245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целях приведения ведомственных нормативных правовых актов в соответствие с законодательством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 силу приказ Департамента туризма и спорта Министерства образования и культуры Республики Казахстан от 15.10.1997г. N 1-2-6/753 "Об утверждении Инструкции о порядке и размерах выплаты единовременных вознаграждений за высокие спортивные результаты на международных спортивных соревнованиях среди инвалидов"...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спортсменов-инвалидов и их тренеров в целях достижения высоких спортивных результатов на международных соревнованиях и по согласованию с Министерством финансов Республики Казахстан (письмо от 30.09.97г.№N 16-3-26/8679)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Инструкцию о порядке и размерах выплаты единовременных вознаграждений за высокие спортивные результаты на международных спортивных соревнованиях среди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Контроль за исполнением настоящего приказа возложить на отделы физкультурно-оздоровительной работы (Алпысбаев М.А.) и финансово-экономический (Шелипанова О.И.).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 порядке и размерах выплаты единовременных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вознаграждений за высокие спортивные результаты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 международных спортивных соревнованиях среди инвалидов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туризма и спорта Министерства образования и культуры Республики Казахстан осуществляет премирование спортсменов-инвалидов с поражением органов зрения, слуха, опорно-двигательного аппарата, тренеров и специалистов за достижение высоких спортивных результатов на главных международных соревнованиях за счет и в пределах средств, выделенных на проведение спортивных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Выплата премий спортсменам-инвалидам достигших высоких спортивных результатов на международных соревнованиях производиться в следующих размерах: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№  |   Наименование мероприятий  |  Занятое место и размер премии в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                             | коэффициенте к расчетному показателю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 |______________________________________|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 |     1 место  |  2 место   | 3 место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__________________________________|______________|____________|__________|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| Паралимпийские Игры.        |    К-80      |    К-70    |   К-60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Всемирные игры глухих (до)  |              |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____|_____________________________|______________|____________|__________|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| Чемпионат мира (до)         |    К-60      |    К-50    |   К-40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____|_____________________________|______________|____________|__________|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| Азиатские-Тихоокеанские игры|    К-40      |    К-30    |   К-20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(FESPIC) (до)               |              |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____|_____________________________|______________|____________|__________|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| Чемпионат Азии (до)         |    К-20      |    К-10    |    К-5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____|_____________________________|______________|____________|__________|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Сумма определяется путем умножения коэффициента на размер расчетного показателя действующего на период проведения соревнований.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спортсмен-инвалид в одном соревновании занял несколько призовых мест, премии выплачиваются за каждое призовое место.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Спортсменам-инвалидам, завоевавшим 1-3 места в личном и командном первенстве одновременно (в одном старте) вознаграждение выплачивается соответственно занятому месту за личное первенство в полном размере, а командное - с коэффициентом 0,5.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Суммарный премиальный фонд для тренеров и специалистов непосредственно принимавших участие в подготовке спортсменов-инвалидов или команд исчисляется в размере: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индивидуальных видах программы соревнований с коэффициентом до 1,5 соответствующего размера премии каждого спортсмена;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командных видах программы соревнований и игровых командных видах спорта с коэффициентом 1,0 от суммарного размера премии спортсменов в команде.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премии отдельному тренеру, специалисту не может превышать размера премии, установленной для спортсмена, которого они полготовили.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Выплата премий производится на основании протоколов соревнований и соответствующих подтверждений (рапортов) от отдела физкультурно-оздоровительной работы Департамента туризма и спорта Министерства образования и культуры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УЧЕТНАЯ КАРТОЧКА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входящего документа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Откуда поступил документ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Входящий №    |       Дата    |     Исходящий №     |      Дата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________________|_______________|_____________________|________________|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4151        |      07.10    |    16-3-26/8679     |     30.09.97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________________|_______________|_____________________|________________|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Краткое содержание: О порядке и размерах выплаты единовременных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вознаграждений за высокие спортивные результаты.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Кто направил        Резолюция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Резолюция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вх. _______ "__" _____________ 1997г.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Кому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"__"_____________ 1997г.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Ознакомлен: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