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46381" w14:textId="c7463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первичного размещения государственных ценных бумаг, эмитируемых Министерством финансов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14 ноября 1997 года N 396. Зарегистрированo в Министерстве юстиции Республики Казахстан 25.02.1998 г. за № 473. Утратило силу - постановлением Правления Национального Банка Республики Казахстан от 13 мая 2002 года N 171 ~V021896 .</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совершенствования нормативной правовой базы по первичному
размещению государственных ценных бумаг Республики Казахстан,
эмитируемых Министерством финансов Республики Казахстан, Правление
Национального Банка Республики Казахстан постановляет:
</w:t>
      </w:r>
      <w:r>
        <w:br/>
      </w:r>
      <w:r>
        <w:rPr>
          <w:rFonts w:ascii="Times New Roman"/>
          <w:b w:val="false"/>
          <w:i w:val="false"/>
          <w:color w:val="000000"/>
          <w:sz w:val="28"/>
        </w:rPr>
        <w:t>
          1. Утвердить согласованные с Министерством финансов Республики
Казахстан "Правила первичного размещения государственных ценных бумаг,
эмитируемых Министерством финансов Республики Казахстан", и ввести их
в действие со дня государственной регистрации в Министерстве юстиции
Республики Казахстан.
</w:t>
      </w:r>
      <w:r>
        <w:br/>
      </w:r>
      <w:r>
        <w:rPr>
          <w:rFonts w:ascii="Times New Roman"/>
          <w:b w:val="false"/>
          <w:i w:val="false"/>
          <w:color w:val="000000"/>
          <w:sz w:val="28"/>
        </w:rPr>
        <w:t>
          2. Признать утратившими силу со дня государственной регистрации в
Министерстве юстиции Республики Казахстан "Правила проведения
аукционов государственных краткосрочных казначейских обязательств на
территории Республики Казахстан, порядок их обращения и учета" от 9
марта 1994 года N Ф-21-3/149, а также дополнения и изменения к ним N
1, N 2 и N 3, утвержденные, соответственно, постановлениями Правления
Национального Банка Республики Казахстан от 27 июля 1994 года N 167,
от 13 июня 1995 года N 40 и от 7 апреля 1997 года N 98.
</w:t>
      </w:r>
      <w:r>
        <w:br/>
      </w:r>
      <w:r>
        <w:rPr>
          <w:rFonts w:ascii="Times New Roman"/>
          <w:b w:val="false"/>
          <w:i w:val="false"/>
          <w:color w:val="000000"/>
          <w:sz w:val="28"/>
        </w:rPr>
        <w:t>
          3. Юридическому департаменту (Уртембаев А.К.) совместно с
управлением внутренних операций (Карягин А.В.) зарегистрировать в
Министерстве юстиции Республики Казахстан "Правила первичного
размещения государственных ценных бумаг, эмитируемых Министерством
финансов Республики Казахстан".
</w:t>
      </w:r>
      <w:r>
        <w:br/>
      </w:r>
      <w:r>
        <w:rPr>
          <w:rFonts w:ascii="Times New Roman"/>
          <w:b w:val="false"/>
          <w:i w:val="false"/>
          <w:color w:val="000000"/>
          <w:sz w:val="28"/>
        </w:rPr>
        <w:t>
          4. Управлению внутренних операций (Карягин А.В) довести настоящее
постановление и "Правила первичного размещения государственных ценных
бумаг, эмитируемых Министерством финансов Республики Казахстан", в
недельный срок со дня их государственной регистрации в Министерстве
юстиции Республики Казахстан до сведения областных (Главного
Алматинского территориального) управлений (филиалов) Национального
</w:t>
      </w:r>
      <w:r>
        <w:rPr>
          <w:rFonts w:ascii="Times New Roman"/>
          <w:b w:val="false"/>
          <w:i w:val="false"/>
          <w:color w:val="000000"/>
          <w:sz w:val="28"/>
        </w:rPr>
        <w:t>
</w:t>
      </w:r>
    </w:p>
    <w:p>
      <w:pPr>
        <w:spacing w:after="0"/>
        <w:ind w:left="0"/>
        <w:jc w:val="left"/>
      </w:pPr>
      <w:r>
        <w:rPr>
          <w:rFonts w:ascii="Times New Roman"/>
          <w:b w:val="false"/>
          <w:i w:val="false"/>
          <w:color w:val="000000"/>
          <w:sz w:val="28"/>
        </w:rPr>
        <w:t>
Банка Республики Казахстан, обязав их довести данное постановление и
вышеназванные Правила до сведения профессиональных участников рынка
ценных бумаг в недельный срок со дня их получения.
     5. Контроль за исполнением настоящего постановления возложить на
заместителя Председателя Национального Банка Республики Казахстан
Аханова С.А.
     Председатель
                           П  Р  А  В  И  Л  А
                  первичного размещения государственных
                        ценных бумаг, эмитируемых
               Министерством финансов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Настоящие Правила регулируют порядок проведения первичного
размещения на внутреннем рынке государственных ценных бумаг,
эмитируемых Министерством финансов Республики Казахстан в целях
неинфляционного финансирования дефицита республиканского бюджета.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Государственные ценные бумаги, эмитируемые Министерством
финансов Республики Казахстан (далее - Эмитент) в рамках
неинфляционного финансирования дефицита республиканского бюджета,
выпускаются в обращение в соответствии с условиями выпуска и
действующим законодательством Республики Казахстан.
</w:t>
      </w:r>
      <w:r>
        <w:br/>
      </w:r>
      <w:r>
        <w:rPr>
          <w:rFonts w:ascii="Times New Roman"/>
          <w:b w:val="false"/>
          <w:i w:val="false"/>
          <w:color w:val="000000"/>
          <w:sz w:val="28"/>
        </w:rPr>
        <w:t>
          2. Институциональная структура рынка государственных ценных
бумаг определяется Эмитентом. Обязательства и права уполномоченных
профессиональных участников рынка ценных бумаг (далее - Первичные
Дилеры) по осуществлению операций на первичном рынке государственных
ценных бумаг в целях его эффективного функционирования и обеспечения
устойчивой базы заимствований на финансовом рынке регулируются
действующим законодательством Республики Казахстан.
</w:t>
      </w:r>
      <w:r>
        <w:br/>
      </w:r>
      <w:r>
        <w:rPr>
          <w:rFonts w:ascii="Times New Roman"/>
          <w:b w:val="false"/>
          <w:i w:val="false"/>
          <w:color w:val="000000"/>
          <w:sz w:val="28"/>
        </w:rPr>
        <w:t>
          3. В целях правового регулирования отношений между Национальным
Банком Республики Казахстан (далее Нацбанк) и Эмитентом при
проведении первичного размещения государственных ценных бумаг,
последние заключают Соглашение о первичном размещении государственных
ценных бумаг Республики Казахстан.
</w:t>
      </w:r>
      <w:r>
        <w:br/>
      </w:r>
      <w:r>
        <w:rPr>
          <w:rFonts w:ascii="Times New Roman"/>
          <w:b w:val="false"/>
          <w:i w:val="false"/>
          <w:color w:val="000000"/>
          <w:sz w:val="28"/>
        </w:rPr>
        <w:t>
          4. В первичном размещении государственных ценных бумаг имеют
право принимать участие только Первичные Дилеры на основании
заключенных договоров с Эмитентом о выполнении функций по
обслуживанию операций на первичном рынке государственных ценных
бумаг.
</w:t>
      </w:r>
      <w:r>
        <w:br/>
      </w:r>
      <w:r>
        <w:rPr>
          <w:rFonts w:ascii="Times New Roman"/>
          <w:b w:val="false"/>
          <w:i w:val="false"/>
          <w:color w:val="000000"/>
          <w:sz w:val="28"/>
        </w:rPr>
        <w:t>
          5. Вся информация (заявки, уведомления, извещения), связанная с
первичным размещением государственных ценных бумаг, передается через
определяемую Нацбанком электронную систему передачи данных.
</w:t>
      </w:r>
      <w:r>
        <w:br/>
      </w:r>
      <w:r>
        <w:rPr>
          <w:rFonts w:ascii="Times New Roman"/>
          <w:b w:val="false"/>
          <w:i w:val="false"/>
          <w:color w:val="000000"/>
          <w:sz w:val="28"/>
        </w:rPr>
        <w:t>
          6. Все сообщения, передаваемые по электронной системе передачи
данных шифруются с помощью системы программно-криптографической
защиты.
</w:t>
      </w:r>
      <w:r>
        <w:br/>
      </w:r>
      <w:r>
        <w:rPr>
          <w:rFonts w:ascii="Times New Roman"/>
          <w:b w:val="false"/>
          <w:i w:val="false"/>
          <w:color w:val="000000"/>
          <w:sz w:val="28"/>
        </w:rPr>
        <w:t>
          7. В случае технической невозможности передачи сообщений через
электронную систему передачи данных, разрешается передача данных
сообщений в оригиналах в бумажном виде по соответствующим формам,
указанным в Приложениях NN 1,2,3 к настоящим Правилам.
</w:t>
      </w:r>
      <w:r>
        <w:br/>
      </w:r>
      <w:r>
        <w:rPr>
          <w:rFonts w:ascii="Times New Roman"/>
          <w:b w:val="false"/>
          <w:i w:val="false"/>
          <w:color w:val="000000"/>
          <w:sz w:val="28"/>
        </w:rPr>
        <w:t>
          8. Инвесторы оформляют заявки на приобретение ценных бумаг
только через Первичных Дилеров, в соответствии с установленным
последними документооборотом, и в порядке, оговоренном в договоре
между инвестором и обслуживающим его Первичным Дилером.
</w:t>
      </w:r>
      <w:r>
        <w:br/>
      </w:r>
      <w:r>
        <w:rPr>
          <w:rFonts w:ascii="Times New Roman"/>
          <w:b w:val="false"/>
          <w:i w:val="false"/>
          <w:color w:val="000000"/>
          <w:sz w:val="28"/>
        </w:rPr>
        <w:t>
          9. Понятия, используемые в настоящих Правилах:
</w:t>
      </w:r>
      <w:r>
        <w:br/>
      </w:r>
      <w:r>
        <w:rPr>
          <w:rFonts w:ascii="Times New Roman"/>
          <w:b w:val="false"/>
          <w:i w:val="false"/>
          <w:color w:val="000000"/>
          <w:sz w:val="28"/>
        </w:rPr>
        <w:t>
          Средневзвешенный дисконт или годовая процентная ставка - средняя
ставка вознаграждения (интереса), определившаяся на аукционе
государственных ценных бумаг после определения Эмитентом ценовых
условий аукциона, взвешенная к общему объему удовлетворенных заявок
(по номинальной стоимости).
</w:t>
      </w:r>
      <w:r>
        <w:br/>
      </w:r>
      <w:r>
        <w:rPr>
          <w:rFonts w:ascii="Times New Roman"/>
          <w:b w:val="false"/>
          <w:i w:val="false"/>
          <w:color w:val="000000"/>
          <w:sz w:val="28"/>
        </w:rPr>
        <w:t>
          Дисконт или процентное условие отсечения - минимальная ставка
вознаграждения (интереса), на которой завершается удовлетворение
заявок, поступающих на аукцион.
</w:t>
      </w:r>
      <w:r>
        <w:br/>
      </w:r>
      <w:r>
        <w:rPr>
          <w:rFonts w:ascii="Times New Roman"/>
          <w:b w:val="false"/>
          <w:i w:val="false"/>
          <w:color w:val="000000"/>
          <w:sz w:val="28"/>
        </w:rPr>
        <w:t>
          Условия выпуска государственных ценных бумаг - сообщаемые
Эмитентом Нацбанку для проведения первичного размещения
государственных ценных бумаг: объявленный объем заимствования на
финансовом рынке, идентификационный номер эмиссии, дата выпуска, срок
обращения ценных бумаг соответствующей эмиссии, метод первичного
размещения, дата погашения, даты выплаты купонов, дата перечисления
денег за государственные ценные бумаги, а также установленные
ограничения по приобретению государственных ценных бумаг участниками
аукциона (подписки, доразмещения).
</w:t>
      </w:r>
      <w:r>
        <w:br/>
      </w:r>
      <w:r>
        <w:rPr>
          <w:rFonts w:ascii="Times New Roman"/>
          <w:b w:val="false"/>
          <w:i w:val="false"/>
          <w:color w:val="000000"/>
          <w:sz w:val="28"/>
        </w:rPr>
        <w:t>
          Ценовые условия аукциона - определенные Эмитентом минимальная и
средняя ставки вознаграждения (интереса), сложившиеся на
удовлетворенном объеме при первичном размещении.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II. Методы проведения первичного размещения 
</w:t>
      </w:r>
      <w:r>
        <w:br/>
      </w:r>
      <w:r>
        <w:rPr>
          <w:rFonts w:ascii="Times New Roman"/>
          <w:b w:val="false"/>
          <w:i w:val="false"/>
          <w:color w:val="000000"/>
          <w:sz w:val="28"/>
        </w:rPr>
        <w:t>
                                      государственных ценных бумаг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Первичное размещение государственных ценных бумаг
осуществляется Нацбанком от имени и по поручению Эмитента в
соответствии с заключенным между ними Соглашением о первичном
размещении государственных ценных бумаг.
</w:t>
      </w:r>
      <w:r>
        <w:br/>
      </w:r>
      <w:r>
        <w:rPr>
          <w:rFonts w:ascii="Times New Roman"/>
          <w:b w:val="false"/>
          <w:i w:val="false"/>
          <w:color w:val="000000"/>
          <w:sz w:val="28"/>
        </w:rPr>
        <w:t>
          11. Метод первичного размещения, дата выпуска, объем размещения
государственных ценных бумаг, ограничения по приобретению ценных
бумаг и другие дополнительные условия, по усмотрению Эмитента,
определяются в условиях выпуска государственных ценных бумаг, за
исключением доли участия инвесторов-нерезидентов, определяемой
Нацбанком самостоятельно.
</w:t>
      </w:r>
      <w:r>
        <w:br/>
      </w:r>
      <w:r>
        <w:rPr>
          <w:rFonts w:ascii="Times New Roman"/>
          <w:b w:val="false"/>
          <w:i w:val="false"/>
          <w:color w:val="000000"/>
          <w:sz w:val="28"/>
        </w:rPr>
        <w:t>
          12. Первичное размещение государственных ценных бумаг
осуществляется следующими методами:
</w:t>
      </w:r>
      <w:r>
        <w:br/>
      </w:r>
      <w:r>
        <w:rPr>
          <w:rFonts w:ascii="Times New Roman"/>
          <w:b w:val="false"/>
          <w:i w:val="false"/>
          <w:color w:val="000000"/>
          <w:sz w:val="28"/>
        </w:rPr>
        <w:t>
          а) аукционный метод удовлетворения множественности цен - метод,
используемый, как правило, при первичном размещении дисконтных
государственных ценных бумаг, при котором удовлетворение заявок
начинается с наивысших дисконтированных цен и заканчивается при тех
условиях, при которых исчерпывается весь объявленный объем эмиссии.
Удовлетворение заявок осуществляется с учетом дисконтов, указанных в
заявках Первичных Дилеров;
</w:t>
      </w:r>
      <w:r>
        <w:br/>
      </w:r>
      <w:r>
        <w:rPr>
          <w:rFonts w:ascii="Times New Roman"/>
          <w:b w:val="false"/>
          <w:i w:val="false"/>
          <w:color w:val="000000"/>
          <w:sz w:val="28"/>
        </w:rPr>
        <w:t>
        б) аукционный метод по единому ценовому условию - метод,
используемый, как правило, при первичном размещении процентных
государственных ценных бумаг со сроком обращения два и более лет.
Размещение данным методом государственных ценных бумаг заключается в
том, что заявки от участников принимаются в соответствии с условиями
аукциона по предложенным ими ценовым условиям аукциона, а
удовлетворение заявок происходит на уровне процентного условия
отсечения, указанного в заявке, на которой исчерпывается объявленный
объем аукциона, т.е. заявки удовлетворяются по единому ценовому
условию, независимо от проставленной в них доходности;
</w:t>
      </w:r>
      <w:r>
        <w:br/>
      </w:r>
      <w:r>
        <w:rPr>
          <w:rFonts w:ascii="Times New Roman"/>
          <w:b w:val="false"/>
          <w:i w:val="false"/>
          <w:color w:val="000000"/>
          <w:sz w:val="28"/>
        </w:rPr>
        <w:t>
          в) подписка - метод первичного размещения государственных
ценных бумаг, в процессе которого используются установленные
Эмитентом ставки вознаграждения (интереса) по каждому виду
размещаемых государственных ценных бумаг и принимаются заявки на их
приобретение от Первичных Дилеров до достижения объявленных объемов
эмиссии. Метод подписки применяется с целью привлечения временно
свободных денег инвесторов - физических и юридических лиц;
</w:t>
      </w:r>
      <w:r>
        <w:br/>
      </w:r>
      <w:r>
        <w:rPr>
          <w:rFonts w:ascii="Times New Roman"/>
          <w:b w:val="false"/>
          <w:i w:val="false"/>
          <w:color w:val="000000"/>
          <w:sz w:val="28"/>
        </w:rPr>
        <w:t>
          г) метод доразмещения - метод дополнительного размещения исходя
из средневзвешенного дисконта или годовой процентной ставки
последнего проведенного первичного размещения по данному виду ценной
бумаги.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III. Порядок проведения первичного
</w:t>
      </w:r>
      <w:r>
        <w:br/>
      </w:r>
      <w:r>
        <w:rPr>
          <w:rFonts w:ascii="Times New Roman"/>
          <w:b w:val="false"/>
          <w:i w:val="false"/>
          <w:color w:val="000000"/>
          <w:sz w:val="28"/>
        </w:rPr>
        <w:t>
                            размещения государственных ценных бумаг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 Порядок размещения государственных
</w:t>
      </w:r>
      <w:r>
        <w:br/>
      </w:r>
      <w:r>
        <w:rPr>
          <w:rFonts w:ascii="Times New Roman"/>
          <w:b w:val="false"/>
          <w:i w:val="false"/>
          <w:color w:val="000000"/>
          <w:sz w:val="28"/>
        </w:rPr>
        <w:t>
                                      ценных бумаг аукционным методом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Не менее чем за 5 рабочих дней до проведения аукциона
Эмитент сообщает Нацбанку условия проведения аукциона.
</w:t>
      </w:r>
      <w:r>
        <w:br/>
      </w:r>
      <w:r>
        <w:rPr>
          <w:rFonts w:ascii="Times New Roman"/>
          <w:b w:val="false"/>
          <w:i w:val="false"/>
          <w:color w:val="000000"/>
          <w:sz w:val="28"/>
        </w:rPr>
        <w:t>
          14. В день получения условий проведения аукциона Нацбанк
извещает Первичных Дилеров, с одновременным оповещением в средствах
массовой информации.
</w:t>
      </w:r>
      <w:r>
        <w:br/>
      </w:r>
      <w:r>
        <w:rPr>
          <w:rFonts w:ascii="Times New Roman"/>
          <w:b w:val="false"/>
          <w:i w:val="false"/>
          <w:color w:val="000000"/>
          <w:sz w:val="28"/>
        </w:rPr>
        <w:t>
          15. В день проведения аукциона, с 9-00 до 11-00, Первичные
Дилеры подают в Нацбанк заявки на приобретение государственных ценных
бумаг.
</w:t>
      </w:r>
      <w:r>
        <w:br/>
      </w:r>
      <w:r>
        <w:rPr>
          <w:rFonts w:ascii="Times New Roman"/>
          <w:b w:val="false"/>
          <w:i w:val="false"/>
          <w:color w:val="000000"/>
          <w:sz w:val="28"/>
        </w:rPr>
        <w:t>
          16. Первичные Дилеры вправе подавать как конкурентные так и
неконкурентные заявки, если это не противоречит условиям аукциона.
</w:t>
      </w:r>
      <w:r>
        <w:br/>
      </w:r>
      <w:r>
        <w:rPr>
          <w:rFonts w:ascii="Times New Roman"/>
          <w:b w:val="false"/>
          <w:i w:val="false"/>
          <w:color w:val="000000"/>
          <w:sz w:val="28"/>
        </w:rPr>
        <w:t>
          В конкурентных заявках Первичный Дилер указывает количество
ценных бумаг, дисконт, номинальную стоимость одной ценной бумаги,
общий объем покупки по номинальной стоимости и с учетом дисконта.
</w:t>
      </w:r>
      <w:r>
        <w:br/>
      </w:r>
      <w:r>
        <w:rPr>
          <w:rFonts w:ascii="Times New Roman"/>
          <w:b w:val="false"/>
          <w:i w:val="false"/>
          <w:color w:val="000000"/>
          <w:sz w:val="28"/>
        </w:rPr>
        <w:t>
          В неконкурентных заявках Первичный Дилер указывает только общее
количество государственных ценных бумаг, которые он готов приобрести
по средневзвешенной цене аукциона.
</w:t>
      </w:r>
      <w:r>
        <w:br/>
      </w:r>
      <w:r>
        <w:rPr>
          <w:rFonts w:ascii="Times New Roman"/>
          <w:b w:val="false"/>
          <w:i w:val="false"/>
          <w:color w:val="000000"/>
          <w:sz w:val="28"/>
        </w:rPr>
        <w:t>
          При проведении аукциона в первую очередь удовлетворяются
неконкурентные заявки, а затем конкурентные в пределах объявленного
объема эмиссии.
</w:t>
      </w:r>
      <w:r>
        <w:br/>
      </w:r>
      <w:r>
        <w:rPr>
          <w:rFonts w:ascii="Times New Roman"/>
          <w:b w:val="false"/>
          <w:i w:val="false"/>
          <w:color w:val="000000"/>
          <w:sz w:val="28"/>
        </w:rPr>
        <w:t>
          17. Поступающие заявки обрабатываются в режиме реального
времени, начиная с 9-30 до 12-00 часов.
</w:t>
      </w:r>
      <w:r>
        <w:br/>
      </w:r>
      <w:r>
        <w:rPr>
          <w:rFonts w:ascii="Times New Roman"/>
          <w:b w:val="false"/>
          <w:i w:val="false"/>
          <w:color w:val="000000"/>
          <w:sz w:val="28"/>
        </w:rPr>
        <w:t>
          18. Заявки, заполненные с нарушением правил оформления или не
подлежащие расшифровке, снимаются с аукциона.
</w:t>
      </w:r>
      <w:r>
        <w:br/>
      </w:r>
      <w:r>
        <w:rPr>
          <w:rFonts w:ascii="Times New Roman"/>
          <w:b w:val="false"/>
          <w:i w:val="false"/>
          <w:color w:val="000000"/>
          <w:sz w:val="28"/>
        </w:rPr>
        <w:t>
          19. Нацбанк по мере поступления заявок, с 12-00 до 13-00,
обобщает их в сводную ведомость (Приложения N 4, 5), которая
утверждается заместителем Председателя Нацбанка.
</w:t>
      </w:r>
      <w:r>
        <w:br/>
      </w:r>
      <w:r>
        <w:rPr>
          <w:rFonts w:ascii="Times New Roman"/>
          <w:b w:val="false"/>
          <w:i w:val="false"/>
          <w:color w:val="000000"/>
          <w:sz w:val="28"/>
        </w:rPr>
        <w:t>
          20. Не позднее 13-30 сводная ведомость поступивших заявок
передается Эмитенту для принятия окончательного решения о ценовых
условиях проведения аукциона.
</w:t>
      </w:r>
      <w:r>
        <w:br/>
      </w:r>
      <w:r>
        <w:rPr>
          <w:rFonts w:ascii="Times New Roman"/>
          <w:b w:val="false"/>
          <w:i w:val="false"/>
          <w:color w:val="000000"/>
          <w:sz w:val="28"/>
        </w:rPr>
        <w:t>
          21. Эмитент, не позднее 17-00 дня проведения аукциона, сообщает
Нацбанку ценовые условия проведения аукциона.
</w:t>
      </w:r>
      <w:r>
        <w:br/>
      </w:r>
      <w:r>
        <w:rPr>
          <w:rFonts w:ascii="Times New Roman"/>
          <w:b w:val="false"/>
          <w:i w:val="false"/>
          <w:color w:val="000000"/>
          <w:sz w:val="28"/>
        </w:rPr>
        <w:t>
          22. Эмитент вправе удовлетворять заявки Первичных Дилеров на
покупку государственных ценных бумаг выше или ниже объявленного
объема эмиссии. При неудовлетворительной средневзвешенной
дисконтированной цене Эмитент вправе объявить аукцион несостоявшимся.
</w:t>
      </w:r>
      <w:r>
        <w:br/>
      </w:r>
      <w:r>
        <w:rPr>
          <w:rFonts w:ascii="Times New Roman"/>
          <w:b w:val="false"/>
          <w:i w:val="false"/>
          <w:color w:val="000000"/>
          <w:sz w:val="28"/>
        </w:rPr>
        <w:t>
          23. Нацбанк на основании решения о ценовых условиях аукциона
государственных ценных бумаг и заявок Первичных Дилеров, осуществляет
размещение государственных ценных бумаг.
</w:t>
      </w:r>
      <w:r>
        <w:br/>
      </w:r>
      <w:r>
        <w:rPr>
          <w:rFonts w:ascii="Times New Roman"/>
          <w:b w:val="false"/>
          <w:i w:val="false"/>
          <w:color w:val="000000"/>
          <w:sz w:val="28"/>
        </w:rPr>
        <w:t>
          24. Не позднее 17-00, после получения решения Эмитента о ценовых
условиях аукциона, Нацбанк выдает Первичным Дилерам уведомления об
удовлетворенном объеме заявок на аукционе (Приложение N2).
</w:t>
      </w:r>
      <w:r>
        <w:br/>
      </w:r>
      <w:r>
        <w:rPr>
          <w:rFonts w:ascii="Times New Roman"/>
          <w:b w:val="false"/>
          <w:i w:val="false"/>
          <w:color w:val="000000"/>
          <w:sz w:val="28"/>
        </w:rPr>
        <w:t>
          25. Первичные Дилеры, чьи заявки оказались удовлетворенными в
полном объеме или частично, не позднее дня и времени, указанных в
условиях выпуска, перечисляют соответствующие суммы денег со своих
счетов на счет Эмитента.
</w:t>
      </w:r>
      <w:r>
        <w:br/>
      </w:r>
      <w:r>
        <w:rPr>
          <w:rFonts w:ascii="Times New Roman"/>
          <w:b w:val="false"/>
          <w:i w:val="false"/>
          <w:color w:val="000000"/>
          <w:sz w:val="28"/>
        </w:rPr>
        <w:t>
          26. В день перечисления денег, в соответствии с информацией
Департамента Казначейства Министерства финансов Республики Казахстан
(далее - Казначейство) и установленным условиями выпуска, Нацбанк
осуществляет сверку соответствия поступивших от каждого Первичного
Дилера денег объему удовлетворенных заявок и на следующий рабочий
день, не позднее 11-00, выдает Первичному Дилеру извещения
(Приложение N 3) о поступлении денег на счет Эмитента за приобретенные
государственные ценные бумаги.
</w:t>
      </w:r>
      <w:r>
        <w:br/>
      </w:r>
      <w:r>
        <w:rPr>
          <w:rFonts w:ascii="Times New Roman"/>
          <w:b w:val="false"/>
          <w:i w:val="false"/>
          <w:color w:val="000000"/>
          <w:sz w:val="28"/>
        </w:rPr>
        <w:t>
          27. После осуществления Нацбанком сверки поступивших по итогам
аукциона денег в оплату удовлетворенных на аукционе заявок от
Первичных Дилеров на счет Эмитента, Нацбанк, не позднее 15-00,
направляет сведения об итогах аукциона уполномоченному депозитарию,
заключившему с Нацбанком Договор об обслуживании государственных
ценных бумаг (далее - Центральный Депозитарий ценных бумаг)
(Приложение N 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 Порядок размещения государственных
</w:t>
      </w:r>
      <w:r>
        <w:br/>
      </w:r>
      <w:r>
        <w:rPr>
          <w:rFonts w:ascii="Times New Roman"/>
          <w:b w:val="false"/>
          <w:i w:val="false"/>
          <w:color w:val="000000"/>
          <w:sz w:val="28"/>
        </w:rPr>
        <w:t>
                              ценных бумаг методом подписки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 Эмитент, не менее чем за 7 рабочих дней до официального
срока начала подписки на государственные ценные бумаги, сообщает
Нацбанку условия подписки.
</w:t>
      </w:r>
      <w:r>
        <w:br/>
      </w:r>
      <w:r>
        <w:rPr>
          <w:rFonts w:ascii="Times New Roman"/>
          <w:b w:val="false"/>
          <w:i w:val="false"/>
          <w:color w:val="000000"/>
          <w:sz w:val="28"/>
        </w:rPr>
        <w:t>
          29. Нацбанк за 6 рабочих дней до начала подписки уведомляет
Первичных Дилеров об условиях и сроках предполагаемой Эмитентом
подписки на государственные ценные бумаги.
</w:t>
      </w:r>
      <w:r>
        <w:br/>
      </w:r>
      <w:r>
        <w:rPr>
          <w:rFonts w:ascii="Times New Roman"/>
          <w:b w:val="false"/>
          <w:i w:val="false"/>
          <w:color w:val="000000"/>
          <w:sz w:val="28"/>
        </w:rPr>
        <w:t>
          30. В установленные условиями выпуска дни подписки, с 9-30 до
16-00 часов, Первичные Дилеры передают заявки на приобретение
государственных ценных бумаг в соответствии с условиями выпуска
(Приложение N 1).
</w:t>
      </w:r>
      <w:r>
        <w:br/>
      </w:r>
      <w:r>
        <w:rPr>
          <w:rFonts w:ascii="Times New Roman"/>
          <w:b w:val="false"/>
          <w:i w:val="false"/>
          <w:color w:val="000000"/>
          <w:sz w:val="28"/>
        </w:rPr>
        <w:t>
          31. Приоритетом, при удовлетворении заявок по методу подписки,
служит время их фактического поступления в Нацбанк.
</w:t>
      </w:r>
      <w:r>
        <w:br/>
      </w:r>
      <w:r>
        <w:rPr>
          <w:rFonts w:ascii="Times New Roman"/>
          <w:b w:val="false"/>
          <w:i w:val="false"/>
          <w:color w:val="000000"/>
          <w:sz w:val="28"/>
        </w:rPr>
        <w:t>
          32. Информация об объеме недоразмещенных государственных ценных
бумаг на конец каждого дня подписки, после 16-30, сообщается
Нацбанком Первичным Дилерам.
</w:t>
      </w:r>
      <w:r>
        <w:br/>
      </w:r>
      <w:r>
        <w:rPr>
          <w:rFonts w:ascii="Times New Roman"/>
          <w:b w:val="false"/>
          <w:i w:val="false"/>
          <w:color w:val="000000"/>
          <w:sz w:val="28"/>
        </w:rPr>
        <w:t>
          33. По итогам каждого дня подписки Нацбанком, не позднее 16-30,
составляется сводная ведомость удовлетворенных заявок (Приложение N
</w:t>
      </w:r>
      <w:r>
        <w:br/>
      </w:r>
      <w:r>
        <w:rPr>
          <w:rFonts w:ascii="Times New Roman"/>
          <w:b w:val="false"/>
          <w:i w:val="false"/>
          <w:color w:val="000000"/>
          <w:sz w:val="28"/>
        </w:rPr>
        <w:t>
7) и утверждается заместителем Председателя Нацбанка.
</w:t>
      </w:r>
      <w:r>
        <w:br/>
      </w:r>
      <w:r>
        <w:rPr>
          <w:rFonts w:ascii="Times New Roman"/>
          <w:b w:val="false"/>
          <w:i w:val="false"/>
          <w:color w:val="000000"/>
          <w:sz w:val="28"/>
        </w:rPr>
        <w:t>
          34. На основании сводной ведомости каждого дня срока подписки,
Нацбанк на следующий день до 10-00 выдает Первичному Дилеру
уведомление с указанием объема удовлетворенных заявок по подписке на
государственные ценные бумаги (Приложение N 2).
</w:t>
      </w:r>
      <w:r>
        <w:br/>
      </w:r>
      <w:r>
        <w:rPr>
          <w:rFonts w:ascii="Times New Roman"/>
          <w:b w:val="false"/>
          <w:i w:val="false"/>
          <w:color w:val="000000"/>
          <w:sz w:val="28"/>
        </w:rPr>
        <w:t>
          35. Первичный Дилер, по итогам подписки и на основании всех
уведомлений Нацбанка о приобретенных по методу подписки
государственных ценных бумаг, осуществляет перечисление денег на счет
Эмитента в сроки, установленные условиями выпуска.
</w:t>
      </w:r>
      <w:r>
        <w:br/>
      </w:r>
      <w:r>
        <w:rPr>
          <w:rFonts w:ascii="Times New Roman"/>
          <w:b w:val="false"/>
          <w:i w:val="false"/>
          <w:color w:val="000000"/>
          <w:sz w:val="28"/>
        </w:rPr>
        <w:t>
          36. В день перечисления денег по итогам подписки, в соответствии
с информацией Казначейства и установленными условиями выпуска,
Нацбанк осуществляет сверку соответствия поступивших от каждого
Первичного Дилера денег объему удовлетворенных заявок.
</w:t>
      </w:r>
      <w:r>
        <w:br/>
      </w:r>
      <w:r>
        <w:rPr>
          <w:rFonts w:ascii="Times New Roman"/>
          <w:b w:val="false"/>
          <w:i w:val="false"/>
          <w:color w:val="000000"/>
          <w:sz w:val="28"/>
        </w:rPr>
        <w:t>
          37. В день получения информации от Казначейства, о перечислении
денег в оплату государственных ценных бумаг от Первичных Дилеров на
счет Эмитента, Нацбанк, не позднее 15-00, сообщает Центральному
Депозитарию ценных бумаг о результатах проведенной подписки с
указанием наименования Первичного Дилера, даты оплаты и суммы денег,
поступившей от него на счет Эмитента за государственные ценные бумаги
(Приложение N 6).
</w:t>
      </w:r>
      <w:r>
        <w:br/>
      </w:r>
      <w:r>
        <w:rPr>
          <w:rFonts w:ascii="Times New Roman"/>
          <w:b w:val="false"/>
          <w:i w:val="false"/>
          <w:color w:val="000000"/>
          <w:sz w:val="28"/>
        </w:rPr>
        <w:t>
          38. На следующий рабочий день, не позднее 11-00, Нацбанк выдает
Первичным Дилерам извещения (Приложение N 3) о поступлении денег на
счет Эмитента за приобретенные государственные ценные бумаги.
</w:t>
      </w:r>
      <w:r>
        <w:br/>
      </w:r>
      <w:r>
        <w:rPr>
          <w:rFonts w:ascii="Times New Roman"/>
          <w:b w:val="false"/>
          <w:i w:val="false"/>
          <w:color w:val="000000"/>
          <w:sz w:val="28"/>
        </w:rPr>
        <w:t>
          39. Нацбанк по окончании установленных сроков подписки на
государственные ценные бумаги и сверки данных о перечислении денег на
счет Эмитента, передает Эмитенту сведения об итогах размещения
государственных ценных бумаг по данному выпуску не позднее 2 дней
после перечисления Первичными Дилерами денег в оплату государственных
ценных бумаг (Приложение N 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3. Дополнительное размещение по показателям проведенного
</w:t>
      </w:r>
      <w:r>
        <w:br/>
      </w:r>
      <w:r>
        <w:rPr>
          <w:rFonts w:ascii="Times New Roman"/>
          <w:b w:val="false"/>
          <w:i w:val="false"/>
          <w:color w:val="000000"/>
          <w:sz w:val="28"/>
        </w:rPr>
        <w:t>
                аукциона государственных ценных бумаг (Метод доразмещения)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 В случае принятия Эмитентом решения о размещении (по ценовым
условиям проведенного аукциона) дополнительного объема, Эмитент, не
позднее 15-30 дня проведения соответствующего аукциона сообщает
установленный объем Нацбанку.
</w:t>
      </w:r>
      <w:r>
        <w:br/>
      </w:r>
      <w:r>
        <w:rPr>
          <w:rFonts w:ascii="Times New Roman"/>
          <w:b w:val="false"/>
          <w:i w:val="false"/>
          <w:color w:val="000000"/>
          <w:sz w:val="28"/>
        </w:rPr>
        <w:t>
          41. Нацбанк в срок до 17-30 дня проведения соответствующего
аукциона доводит установленный объем дополнительного размещения до
Первичных Дилеров.
</w:t>
      </w:r>
      <w:r>
        <w:br/>
      </w:r>
      <w:r>
        <w:rPr>
          <w:rFonts w:ascii="Times New Roman"/>
          <w:b w:val="false"/>
          <w:i w:val="false"/>
          <w:color w:val="000000"/>
          <w:sz w:val="28"/>
        </w:rPr>
        <w:t>
          42. С 9-00 до 13-00 дня, следующего за днем первичного
размещения, Нацбанком осуществляется сбор заявок от Первичных
Дилеров.
</w:t>
      </w:r>
      <w:r>
        <w:br/>
      </w:r>
      <w:r>
        <w:rPr>
          <w:rFonts w:ascii="Times New Roman"/>
          <w:b w:val="false"/>
          <w:i w:val="false"/>
          <w:color w:val="000000"/>
          <w:sz w:val="28"/>
        </w:rPr>
        <w:t>
          43. Приоритетом, при удовлетворении заявок по методу
доразмещения, служит время их фактического поступления в Нацбанк.
</w:t>
      </w:r>
      <w:r>
        <w:br/>
      </w:r>
      <w:r>
        <w:rPr>
          <w:rFonts w:ascii="Times New Roman"/>
          <w:b w:val="false"/>
          <w:i w:val="false"/>
          <w:color w:val="000000"/>
          <w:sz w:val="28"/>
        </w:rPr>
        <w:t>
          44. С 14-00 до 15-00 Нацбанк обобщает переданные заявки в
сводную ведомость дополнительного размещения (Приложение N 9),
которая утверждается заместителем Председателя Нацбанка, и, не
позднее 15-30, направляет ее для рассмотрения Эмитенту.
</w:t>
      </w:r>
      <w:r>
        <w:br/>
      </w:r>
      <w:r>
        <w:rPr>
          <w:rFonts w:ascii="Times New Roman"/>
          <w:b w:val="false"/>
          <w:i w:val="false"/>
          <w:color w:val="000000"/>
          <w:sz w:val="28"/>
        </w:rPr>
        <w:t>
          45. Эмитент, не позднее 17-00, сообщает Нацбанку удовлетворенный
объем дополнительного размещения.
</w:t>
      </w:r>
      <w:r>
        <w:br/>
      </w:r>
      <w:r>
        <w:rPr>
          <w:rFonts w:ascii="Times New Roman"/>
          <w:b w:val="false"/>
          <w:i w:val="false"/>
          <w:color w:val="000000"/>
          <w:sz w:val="28"/>
        </w:rPr>
        <w:t>
          46. Нацбанк, до 18-00 дня дополнительного размещения, выдает
Первичным Дилерам уведомления (Приложение N 2).
</w:t>
      </w:r>
      <w:r>
        <w:br/>
      </w:r>
      <w:r>
        <w:rPr>
          <w:rFonts w:ascii="Times New Roman"/>
          <w:b w:val="false"/>
          <w:i w:val="false"/>
          <w:color w:val="000000"/>
          <w:sz w:val="28"/>
        </w:rPr>
        <w:t>
          47. По итогам дополнительного размещения Первичные Дилеры в
установленные условиями дополнительного выпуска срок и время
осуществляют перечисление денег в оплату приобретенных
государственных ценных бумаг на счет Эмитента в соответствии с
выданными Первичным Дилерам уведомлениями.
</w:t>
      </w:r>
      <w:r>
        <w:br/>
      </w:r>
      <w:r>
        <w:rPr>
          <w:rFonts w:ascii="Times New Roman"/>
          <w:b w:val="false"/>
          <w:i w:val="false"/>
          <w:color w:val="000000"/>
          <w:sz w:val="28"/>
        </w:rPr>
        <w:t>
          48. В день перечисления денег, в соответствии с информацией
Казначейства и условиями дополнительного размещения, Нацбанк
осуществляет проверку соответствия поступивших от каждого Первичного
Дилера денег объему удовлетворенных Эмитентом заявок и на следующий
рабочий день, не позднее 11-00, выдает Первичным Дилерам извещения
(Приложение N 3) о поступлении денег на счет Эмитента за
приобретенные государственные ценные бумаги.
</w:t>
      </w:r>
      <w:r>
        <w:br/>
      </w:r>
      <w:r>
        <w:rPr>
          <w:rFonts w:ascii="Times New Roman"/>
          <w:b w:val="false"/>
          <w:i w:val="false"/>
          <w:color w:val="000000"/>
          <w:sz w:val="28"/>
        </w:rPr>
        <w:t>
          49. В день получения информации от Казначейства о перечислении
денег в оплату государственных ценных бумаг от участников
дополнительного размещения на счет Эмитента, Нацбанк не позднее 17-00
доводит до Центрального Депозитария ценных бумаг информацию о
Первичных Дилерах, купивших государственные ценные бумаги, сумме
денег, поступившей от них на счет Эмитента и даты оплаты.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Председатель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__________________*)
исходящий номер
"____"____________199___г.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w:t>
      </w:r>
      <w:r>
        <w:br/>
      </w:r>
      <w:r>
        <w:rPr>
          <w:rFonts w:ascii="Times New Roman"/>
          <w:b w:val="false"/>
          <w:i w:val="false"/>
          <w:color w:val="000000"/>
          <w:sz w:val="28"/>
        </w:rPr>
        <w:t>
                                   к "Правилам первичного размещения  
                                   государственных ценных бумаг Республики 
                                   Казахстан, эмитируемых Министерством 
                                   финансов, утвержденным Постановлением 
                                   Правления Национального Банка 
                                   Республики Казахстан" от 14 ноября 1997 
                                   г. N 396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исходящий номер
"__"_______199__г.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  А  Я  В  К  А
</w:t>
      </w:r>
      <w:r>
        <w:rPr>
          <w:rFonts w:ascii="Times New Roman"/>
          <w:b w:val="false"/>
          <w:i w:val="false"/>
          <w:color w:val="000000"/>
          <w:sz w:val="28"/>
        </w:rPr>
        <w:t>
</w:t>
      </w:r>
    </w:p>
    <w:p>
      <w:pPr>
        <w:spacing w:after="0"/>
        <w:ind w:left="0"/>
        <w:jc w:val="left"/>
      </w:pPr>
      <w:r>
        <w:rPr>
          <w:rFonts w:ascii="Times New Roman"/>
          <w:b w:val="false"/>
          <w:i w:val="false"/>
          <w:color w:val="000000"/>
          <w:sz w:val="28"/>
        </w:rPr>
        <w:t>
            на покупку государственных ценных бумаг
         по эмиссии N_____от "___"_________199__г**.)
Первичный Дилер____________________________________N_______________________
                  (официальное наименование и его регистрационный код)
________________________________________________________________________его
счет, открытый в Национальном Банке Республики Казахстан МФО_______________
N   ________________________________________________________
выражает готовность купить государственные ценные бумаги со сроком
обращения ______ дней в соответствии с условиями выпуска по следующим
ценовым условиям:
___________________________________________________________________________
Номер  Количество    Регистра-    Номинальная  Объем      Дисконтная Объем
пункта государствен  ционный код  стоимость    покупки по стоимость  посту
N      ных ценных    участника    одной        номиналь-  (Годовая   пления
при    бумаг         рынка        государствен ной        процентная при
                     ценных       ной ценной   стоимости  ставка)    удов-
                     бумаг        бумаги                  одной      лет- 
                                                          госу       воре-
                     (***)                                дарствен-  нии
                                                          нной       данно-
                                                          ценной     го
                                                          бумаги     пункта
                                                                     заявки
                                                          ****)
        (штук)                     (тенге)      (тенге)   (тенге)  (тенге)
___________________________________________________________________________
                         конкурентные предложения
___________________________________________________________________________
ИТОГО:
___________________________________________________________________________
                        неконкурентные предложения
___________________________________________________________________________
ИТОГО:
___________________________________________________________________________
     *) - исходящий номер и дата заполняются на основании журнала
регистрации исходящей корреспонденции Первичного Дилера;
     **) - номер эмиссии заполняется из условий проведения аукциона;
     ***) - в графе 3 указывается регистрационный код покупателя
Первичного агента или его Инвестора.
     ****) - дисконтированная цена указывается в случае подачи заявки
на аукцион на приобретение дисконтных бумаг, по процентным -
процентная годовая ставка, по методу подписки данная графа не
заполняется.
Руководитель:
Главный бухгалтер:  
                                   Приложение N 2
                                   к "Правилам первичного размещения  
                                   государственных ценных бумаг Республики 
                                   Казахстан, эмитируемых Министерством 
                                   финансов, утвержденным Постановлением 
                                   Правления Национального Банка 
                                   Республики Казахстан" от 14 ноября 1997 
                                   г. N 396
Национальный Банк                       Первичному Дилеру 
Республики Казахстан         (полное наименование, его регистрационный код)
                                      Первый Руководитель
                                         (должность,ФИО)
                                         местонахождение
__"__" __                                       
N ________
                               УВЕДОМЛЕНИЕ
     Национальный Банк Республики Казахстан настоящим уведомляет Вас
о том, что Ваша заявка на покупку государственных ценных бумаг
удовлетворена по эмиссии N_______ от "___" ______ 199_ года на
сумму________ тенге в соответствии с условиями аукциона.
__________________________________________________________________________
Пункт !Регистрацион-!Количество!Дисконтированная! Удовлетворенный
заявки!ный код      !государ.  !цена (годовая   ! объем покупки, 
      !участника    !ценных    !процентная став-!   (тенге)
 N    !             !бумаг     !ка) на одну гос.!
      !             !(штук)    !ценную бумагу *)!
      !             !          !      (%)       !
__________________________________________________________________________
ИТОГО:
     *) по методу подписки данная графа не заполняется
     НАЧАЛЬНИК УПРАВЛЕНИЯ 
     ВНУТРЕННИХ ОПЕРАЦИЙ НАЦБАНКА
     "__"________19__Г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3
</w:t>
      </w:r>
      <w:r>
        <w:br/>
      </w:r>
      <w:r>
        <w:rPr>
          <w:rFonts w:ascii="Times New Roman"/>
          <w:b w:val="false"/>
          <w:i w:val="false"/>
          <w:color w:val="000000"/>
          <w:sz w:val="28"/>
        </w:rPr>
        <w:t>
                                   к "Правилам первичного размещения  
                                   государственных ценных бумаг Республики 
                                   Казахстан, эмитируемых Министерством 
                                   финансов, утвержденным Постановлением 
                                   Правления Национального Банка 
                                   Республики Казахстан" от 14 ноября 1997 
                                   г. N 396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Первичному Дилеру
</w:t>
      </w:r>
      <w:r>
        <w:br/>
      </w:r>
      <w:r>
        <w:rPr>
          <w:rFonts w:ascii="Times New Roman"/>
          <w:b w:val="false"/>
          <w:i w:val="false"/>
          <w:color w:val="000000"/>
          <w:sz w:val="28"/>
        </w:rPr>
        <w:t>
                             (полное наименование, его регистрационный код)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Национальный Банк 
Республики Казахстан                    Первый Руководитель
                                          (должность,ФИО)
                                           местонахождение
__"__" __                                       
N________
                          И З В Е Щ Е H И Е
              Национального Банка Республики Казахстан
          о поступлении денег на счет Министерства финансов 
        Республики Казахстан за приобретенные государственные 
                            ценные бумаги
     Национальный Банк Республики Казахстан настоящим извещает
Первичного Дилера ______________________________, имеющего
регистрационный номер ___, о том, что деньги в оплату государственных
ценных бумаг по эмиссии N __ от "___"___"___" со сроком погашения
"___"_________19__ года в количестве _______шт. поступили на счет
Министерства финансов _______________________"__" ________19__ года в
сумме ________ тенге.
НАЧАЛЬНИК УПРАВЛЕНИЯ   
ВНУТРЕННИХ ОПЕРАЦИЙ НАЦБАНКА
"___"_________ 19__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4
</w:t>
      </w:r>
      <w:r>
        <w:br/>
      </w:r>
      <w:r>
        <w:rPr>
          <w:rFonts w:ascii="Times New Roman"/>
          <w:b w:val="false"/>
          <w:i w:val="false"/>
          <w:color w:val="000000"/>
          <w:sz w:val="28"/>
        </w:rPr>
        <w:t>
                                   к "Правилам первичного размещения  
                                   государственных ценных бумаг Республики 
                                   Казахстан, эмитируемых Министерством 
                                   финансов, утвержденным Постановлением 
                                   Правления Национального Банка 
                                   Республики Казахстан" от 14 ноября 1997 
                                   г. N 396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УТВЕРЖДАЮ
</w:t>
      </w:r>
      <w:r>
        <w:br/>
      </w:r>
      <w:r>
        <w:rPr>
          <w:rFonts w:ascii="Times New Roman"/>
          <w:b w:val="false"/>
          <w:i w:val="false"/>
          <w:color w:val="000000"/>
          <w:sz w:val="28"/>
        </w:rPr>
        <w:t>
                                      Заместитель Председателя
                              Национального Банка Республики Казахстан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
</w:t>
      </w:r>
      <w:r>
        <w:br/>
      </w:r>
      <w:r>
        <w:rPr>
          <w:rFonts w:ascii="Times New Roman"/>
          <w:b w:val="false"/>
          <w:i w:val="false"/>
          <w:color w:val="000000"/>
          <w:sz w:val="28"/>
        </w:rPr>
        <w:t>
                                       "___"__________"______"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СВОДНАЯ ВЕДОМОСТЬ
</w:t>
      </w:r>
      <w:r>
        <w:rPr>
          <w:rFonts w:ascii="Times New Roman"/>
          <w:b w:val="false"/>
          <w:i w:val="false"/>
          <w:color w:val="000000"/>
          <w:sz w:val="28"/>
        </w:rPr>
        <w:t>
</w:t>
      </w:r>
    </w:p>
    <w:p>
      <w:pPr>
        <w:spacing w:after="0"/>
        <w:ind w:left="0"/>
        <w:jc w:val="left"/>
      </w:pPr>
      <w:r>
        <w:rPr>
          <w:rFonts w:ascii="Times New Roman"/>
          <w:b w:val="false"/>
          <w:i w:val="false"/>
          <w:color w:val="000000"/>
          <w:sz w:val="28"/>
        </w:rPr>
        <w:t>
                       поступивших заявок на покупку
              дисконтированных государственных ценных бумаг,
         эмитируемых Министерством финансов Республики Казахстан
                       (эмиссия N __  от __________)
                  сроком погашения - ___________ дней ___
Условия аукциона определены следующие:
Установленный объем реализации              ______  млн. тенге
Процент ограничения удовлетворенных заявок
на одного участника                         _____  %
Процент удовлетворения неконкурентных
предложений от объявленного объема          _____  %
Процент участия Инвесторов-нерезидентов
Республики Казахстан                        _____  %
Процент ограничения удовлетворенных заявок
на одного участника нерезидента             _____  %
Процент удовлетворения неконкурентных
предложений от объявленного объема для
нерезидентов                                _____  %
----------------------------------------------------------------------
----------------------------------------------------------------------
Дискон-!Процентная ставка!Количество заявок!Объем покупки резидентами
тиро-  !по указанным в   !поданных по      !дисконтированных государствен-
ванная !заявках          !данной           !ных ценных бумаг
цена,  !дисконтированным !дисконтированной !
указан-!ценам            !цене             !
ная в  !                 !                 !
заявке !                 !                 !
----------------------------------------------------------------------
 (в %)          (%)            (шт)         Количество     Сумма
                                            государствен-  поступлений при
                                            ных ценных     удовлетворении
                                            бумаг          заявок
                                            на покупку     (тенге)
                                            (шт.)
(продолжение таблицы)
----------------------------------------------------------------------
Объем покупки  !Нарастающий объем!Средневзвешенная    !Годовая процент-
нерезидентами  !поступлений      !дисконтированная    !ная ставка по
государственных!денег по аукциону!цена, сложившаяся на!средневзвешен-
ценных бумаг   !                 !аукционе            !ной дисконтиро-
               !                 !                    !ванной цене
               !                 !                    !
----------------------------------------------------------------------
Количе !Сумма  !без учета  !с уче!      (%)           !      (%)
ство   !посту- !указанных  !том  !                    !
приоб- !плений !ограничений!ука  !                    !
рета-  !при    !(тенге)    !зан  !                    !
емых   !удов-  !           !ных  !                    !
госу-  !летво- !           !огра !                    !
дар-   !рении  !           !ниче !                    !
ствен- !заявок !           !ний  !                    !
ных    !(тенге)!           !(тен !                    !
ценных !       !           !ге)  !                    !
бумаг  !       !           !     !                    !
(шт.)  !       !           !     !                    !
----------------------------------------------------------------------
ИТОГО:
----------------------------------------------------------------------
Средневзвешенная дисконтированная цена на одну государственную ценную
бумагу поданных заявок составила:        ____ %
Средневзвешенная дисконтированная цена на одну государственную ценную 
бумагу,
на объявленном объеме составила:         ____ %
Краткий анализ итогов проведенного аукциона
----------------------------------------------------------------------
Наименование показателя !   Все поданные заявки на аукционе
------------------------!---------------------------------------------
                        !   Первичные!Инвесторы!Инвесторы  !Итого
                        !   Дилеры   !резиденты!нерезиденты!
------------------------!---------------------------------------------
Количество конкурент-   !
ных заявок (шт)         !
                        !
Количество неконку-     !
рентных заявок (шт)     !
                        !
Общее количество        !
заявок (шт)             !
                        !
Объем поступлений       !
(тенге)                 !
                        !
Средневзвешенная        !
дисконтированная цена   !
заявок (%)              !
                        !
Разброс дисконтирован-  !
ных цен                 !
------------------------!---------------------------------------------
Наименование показателя !   Заявки на уровне объявленного объема аукциона
------------------------!---------------------------------------------
                        !   Первичные! Инвесторы!Инвесторы  ! Итого
                        !   Дилеры   ! резиденты!нерезиденты!
------------------------!---------------------------------------------
Количество конкурент-   !
ных заявок (шт)         !
                        !
Количество неконку-     !
рентных заявок (шт)     !
                        !
Общее количество        !
заявок (шт)             !
                        !
Объем поступлений       !
(тенге)                 !
                        !
Средневзвешенная        !
дисконтированная цена   !
заявок (%)              !
                        !
Разброс дисконтирован-  !
ных цен                 !
                        !
                        !
     Примечание.
     Разброс дисконтированных цен по рассматриваемому аукциону может быть
рассчитан по следующей формуле:
      1
  R = - E |Х - Хср|
      n
 Начальник Управления внутренних операций            
 Национального Банка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5
</w:t>
      </w:r>
      <w:r>
        <w:br/>
      </w:r>
      <w:r>
        <w:rPr>
          <w:rFonts w:ascii="Times New Roman"/>
          <w:b w:val="false"/>
          <w:i w:val="false"/>
          <w:color w:val="000000"/>
          <w:sz w:val="28"/>
        </w:rPr>
        <w:t>
                                   к "Правилам первичного размещения  
                                   государственных ценных бумаг Республики 
                                   Казахстан, эмитируемых Министерством 
                                   финансов, утвержденным Постановлением 
                                   Правления Национального Банка 
                                   Республики Казахстан" от 14 ноября 1997 
                                   г. N 396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УТВЕРЖДАЮ
</w:t>
      </w:r>
      <w:r>
        <w:br/>
      </w:r>
      <w:r>
        <w:rPr>
          <w:rFonts w:ascii="Times New Roman"/>
          <w:b w:val="false"/>
          <w:i w:val="false"/>
          <w:color w:val="000000"/>
          <w:sz w:val="28"/>
        </w:rPr>
        <w:t>
                                      Заместитель Председателя
                               Национального Банка Республики Казахстан
                                          ____________________
                                      "_____"________"___________"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СВОДНАЯ  ВЕДОМОСТЬ
</w:t>
      </w:r>
      <w:r>
        <w:rPr>
          <w:rFonts w:ascii="Times New Roman"/>
          <w:b w:val="false"/>
          <w:i w:val="false"/>
          <w:color w:val="000000"/>
          <w:sz w:val="28"/>
        </w:rPr>
        <w:t>
</w:t>
      </w:r>
    </w:p>
    <w:p>
      <w:pPr>
        <w:spacing w:after="0"/>
        <w:ind w:left="0"/>
        <w:jc w:val="left"/>
      </w:pPr>
      <w:r>
        <w:rPr>
          <w:rFonts w:ascii="Times New Roman"/>
          <w:b w:val="false"/>
          <w:i w:val="false"/>
          <w:color w:val="000000"/>
          <w:sz w:val="28"/>
        </w:rPr>
        <w:t>
                       поступивших заявок на покупку
                 процентных государственных ценных бумаг,
          эмитируемых Министерством финансов Республики Казахстан
                       (эмиссия N __  от __________)
                  сроком погашения - ___________ дней ___
Условия аукциона определены следующие:
Установленный объем реализации                                 ____  млн. 
тенге
Процент ограничения удовлетворенных заявок на одного участника ____  %
Процент удовлетворения неконкурентных предложений от
объявленного объема                                            ____  %
Процент участия Инвесторов-нерезидентов Республики Казахстан   ____  %
Процент ограничения удовлетворенных заявок
на одного участника нерезидента                                _____ %
Процент удовлетворения неконкурентных предложений
от объявленного объема для нерезидентов                        _____ %
----------------------------------------------------------------------
Про  !Коли !Объем покупки  !Объем покупки  !Нарастающий объем!Средневзве-
цент !че   !резидентами    !нерезидентами  !поступлений денег!шенная
ная  !ство !государственных!государственных!по аукциону      !годовая
став !зая  !ценных бумаг   !ценных бумаг   !                 !процентная
ка,  !вок  !------------------------------------------------ !ставка,
ука  !по   !Сумма поступле-!Сумма поступле-!без учета !с уче-!сложившаяся
зан- !да   !ний при удов-  !ний при удовлет!указан-   !том   !на аукционе
ная  !ных  !летворении     !ворении заявок !ных       !указан!по удовлет-  
в за !по   !заявок (тенге) !(тенге)        !ограни-   !ограни!воренным
явках!дан  !               !               !чений     !чений !заявкам
     !ной  !               !               !(тенге)   !(тенге!
     !про  !               !               !          !      !
     !цент !               !               !          !      !
     !ной  !               !               !          !      !
     !став !               !               !          !      !
     !ке   !               !               !          !      !
 %    (шт)                                                       %
----------------------------------------------------------------------
----------------------------------------------------------------------
----------------------------------------------------------------------
Итого:
----------------------------------------------------------------------
Средневзвешенный дисконт на одну государственную ценную бумагу
поданных заявок составила:                                       ____ %
Средневзвешенный дисконт на одну государственную ценную бумагу,
на объявленном объеме составила:                                 ____ %
Краткий анализ итогов проведенного аукциона
----------------------------------------------------------------------
Наименование показателя!Все поданные заявки на   !Заявки на уровне 
                       !                         !объявленного
                       !аукционе                 !объема аукциона
                       !-------------------------!--------------------
                       !Первич!Инвес!Инвес !Итого!Первич!Инвес!Инвес !Итого
                       !ные   !торы !торы  !     !ные   !торы !торы  !
                       !Дилеры!рези !нерези!     !Дилеры!рези !нерези!
                       !      !денты!денты !     !      !денты!денты !
------------------------------ ---------------------------------------
Количество
конкурентных
заявок (шт)
Количество
неконкурентных
заявок (шт)
Общее количество
заявок (шт)
Объем поступлений
(тенге)
Средневзвешенный
дисконт
указанный в заявках(%)
Разброс процентных
ставок
------------------------------ ---------------------------------------
Примечание
Разброс процентных ставок по рассматриваемому аукциону может быть
рассчитан по следующей формуле:
       1
   R = - E |Х - Хср|
       n
 Начальник Управления внутренних операций
 Национального Банка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6
</w:t>
      </w:r>
      <w:r>
        <w:br/>
      </w:r>
      <w:r>
        <w:rPr>
          <w:rFonts w:ascii="Times New Roman"/>
          <w:b w:val="false"/>
          <w:i w:val="false"/>
          <w:color w:val="000000"/>
          <w:sz w:val="28"/>
        </w:rPr>
        <w:t>
                                   к "Правилам первичного размещения  
                                   государственных ценных бумаг Республики 
                                   Казахстан, эмитируемых Министерством 
                                   финансов, утвержденным Постановлением 
                                   Правления Национального Банка 
                                   Республики Казахстан" от 14 ноября 1997 
                                   г. N 396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Утверждаю
</w:t>
      </w:r>
      <w:r>
        <w:br/>
      </w:r>
      <w:r>
        <w:rPr>
          <w:rFonts w:ascii="Times New Roman"/>
          <w:b w:val="false"/>
          <w:i w:val="false"/>
          <w:color w:val="000000"/>
          <w:sz w:val="28"/>
        </w:rPr>
        <w:t>
                                    Заместитель Председателя
                              Национального Банка Республики Казахстан
                               ______________________________________
                                "___"__________________"___________"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 199_ г. N 300  /
                         Центральному  Депозитарию
                               ценных бумаг
     Управление внутренних операций направляет Вам сведения о
приобретенных Первичными Дилерами государственных ценных бумагах по
эмиссии N_______________ от "___"_________" 199_ года.
     Наименование Первичного Дилера_____________________________
------------------------------ ------------------------
Пункт ! Реги! Коли ! Дисконти  ! Средне- ! Удовле-! Годо-
заявки! стра! че-  ! рованная  ! взвешен-! творен-! вая
      ! цион! ство ! цена      ! ная цена! ный    ! доход-
      ! ный ! госу ! (годовая  ! аукциона! объем  ! ность
      ! код ! дар  ! процентная! *)      ! покуп- !
      ! Пер-! ствен! ставка)   !         ! ки,    !
      ! вич-! ных  ! на одну   !         ! тенге  !
      ! ного! цен- ! государ-  !         !        !
      ! Диле! ных  ! ственную  !         !        !
      ! ра  ! бумаг! ценную    !         !        !
      !     !      ! бумагу,   !         !        !
      !     ! штук ! ( %)  *)  !         !        !
------------------------------ ------------------------
     *) по методу подписки данная графа не заполняется
Начальник Управления внутренних операций
Национального Банка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7
</w:t>
      </w:r>
      <w:r>
        <w:br/>
      </w:r>
      <w:r>
        <w:rPr>
          <w:rFonts w:ascii="Times New Roman"/>
          <w:b w:val="false"/>
          <w:i w:val="false"/>
          <w:color w:val="000000"/>
          <w:sz w:val="28"/>
        </w:rPr>
        <w:t>
                                   к "Правилам первичного размещения  
                                   государственных ценных бумаг Республики 
                                   Казахстан, эмитируемых Министерством 
                                   финансов, утвержденным Постановлением 
                                   Правления Национального Банка 
                                   Республики Казахстан" от 14 ноября 1997 
                                   г. N 396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УТВЕРЖДАЮ
</w:t>
      </w:r>
      <w:r>
        <w:br/>
      </w:r>
      <w:r>
        <w:rPr>
          <w:rFonts w:ascii="Times New Roman"/>
          <w:b w:val="false"/>
          <w:i w:val="false"/>
          <w:color w:val="000000"/>
          <w:sz w:val="28"/>
        </w:rPr>
        <w:t>
                                  Заместитель Председателя
                            Национального Банка Республики Казахстан
                                      ____________________
                                   "__"_________"___________"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СВОДНАЯ ВЕДОМОСТЬ
</w:t>
      </w:r>
      <w:r>
        <w:rPr>
          <w:rFonts w:ascii="Times New Roman"/>
          <w:b w:val="false"/>
          <w:i w:val="false"/>
          <w:color w:val="000000"/>
          <w:sz w:val="28"/>
        </w:rPr>
        <w:t>
</w:t>
      </w:r>
    </w:p>
    <w:p>
      <w:pPr>
        <w:spacing w:after="0"/>
        <w:ind w:left="0"/>
        <w:jc w:val="left"/>
      </w:pPr>
      <w:r>
        <w:rPr>
          <w:rFonts w:ascii="Times New Roman"/>
          <w:b w:val="false"/>
          <w:i w:val="false"/>
          <w:color w:val="000000"/>
          <w:sz w:val="28"/>
        </w:rPr>
        <w:t>
                       поступивших заявок на покупку
              государственных ценных бумаг по методу подписки
               по эмиссии N ________________  от __________
                   со сроком обращения  ___________ дней
----------------------------------------------------------------------
Поряд  !   Объем подписки! Объем     !Нарастающий!Объявлен-!Фактически
ковый  !    Инвесторами  ! подписки  !объем      !ный объем!неразмещенный
номер  !---------------- ! Первичным !поступлений!подписки !объем
заявки ! Объем ! Объем   ! Дилером за!денег по   !на госу- !подписки
       ! под-  ! под-    ! свой счет !подписке   !дарствен-!на государ-
       ! писки ! писки   !           !           !ные      !ственные
       ! физи- ! юриди   !           !           !ценные   !ценные
       ! чес-  ! чес     !           !           !бумаги   !бумаги с
       ! кими  ! кими    !           !           !         !учетом
       ! лица- ! лицами  !           !           !         !поданных
       ! ми    !         !           !           !         !заявок
-------!-------!---------!-----------!-----------!---------!----------
       ! тенге !  тенге  !   тенге   !  тенге    ! тенге   ! тенге
----------------------------------------------------------------------
ИТОГО:
----------------------------------------------------------------------
Объем, недоразмещенный по методу подписки, составляет__________ млн. тенге
Начальник управления внутренних операций
Национального Банка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8
</w:t>
      </w:r>
      <w:r>
        <w:br/>
      </w:r>
      <w:r>
        <w:rPr>
          <w:rFonts w:ascii="Times New Roman"/>
          <w:b w:val="false"/>
          <w:i w:val="false"/>
          <w:color w:val="000000"/>
          <w:sz w:val="28"/>
        </w:rPr>
        <w:t>
                                   к "Правилам первичного размещения  
                                   государственных ценных бумаг Республики 
                                   Казахстан, эмитируемых Министерством 
                                   финансов, утвержденным Постановлением 
                                   Правления Национального Банка           
                                   Республики Казахстан" от 14 ноября 1997 
                                   г. N 396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УТВЕРЖДАЮ
</w:t>
      </w:r>
      <w:r>
        <w:br/>
      </w:r>
      <w:r>
        <w:rPr>
          <w:rFonts w:ascii="Times New Roman"/>
          <w:b w:val="false"/>
          <w:i w:val="false"/>
          <w:color w:val="000000"/>
          <w:sz w:val="28"/>
        </w:rPr>
        <w:t>
                                     Заместитель Председателя
                              Национального Банка Республики Казахстан
                                        ____________________
                                 "_____"______________"___________"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Краткие сведения первичного размещения по методу подписки 
</w:t>
      </w:r>
      <w:r>
        <w:rPr>
          <w:rFonts w:ascii="Times New Roman"/>
          <w:b w:val="false"/>
          <w:i w:val="false"/>
          <w:color w:val="000000"/>
          <w:sz w:val="28"/>
        </w:rPr>
        <w:t>
</w:t>
      </w:r>
    </w:p>
    <w:p>
      <w:pPr>
        <w:spacing w:after="0"/>
        <w:ind w:left="0"/>
        <w:jc w:val="left"/>
      </w:pPr>
      <w:r>
        <w:rPr>
          <w:rFonts w:ascii="Times New Roman"/>
          <w:b w:val="false"/>
          <w:i w:val="false"/>
          <w:color w:val="000000"/>
          <w:sz w:val="28"/>
        </w:rPr>
        <w:t>
                  с учетом областей Республики Казахстан
--!--------!-------------------------------!----------------!--------------
  !        !      Инвесторы                !Первичные Дилеры!Всего размеще-
 N!Наимено !-------------------------------!----------------!но по методу  
  !вание   !                               !       !        !подписки
пп!        !Физическ. лица Юридические лица!Объем  !Удель-  !------------- 
  !областей!-------------------------------!под-   !ный     !Объем !Удель
  !        !Объем !Удель- ! Объем !Удель-  !писки  !вес,    !под-  !ный
  !        !под-  !ный    ! под-  !ный     !на     !%       !писки !вес,
  !        !писки !вес,   ! писки !вес,    !гос.   !        !на    !%
  !        !на    !%      ! на    !%       !цен.   !        !гос.  !
  !        !гос.  !       ! гос.  !        !бума-  !        !цен.  !
  !        !цен.  !       ! цен.  !        !гу     !        !бума- !
  !        !бума- !       ! бума- !        !       !        !гу    !
  !        !гу    !       ! гу    !        !       !        !      !
--!--------!------!-------!-------!--------!-------!--------!------!-----
  Размещаемый
  объем НСО
1.
2.
3.
4.
5.
6.
7.
8.
9.
10.
11.
12.
13.
14.
15.
16.
17.
18.
19.
И Т О Г О
Начальник Управления внутренних операций              
Национального Банка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9
</w:t>
      </w:r>
      <w:r>
        <w:br/>
      </w:r>
      <w:r>
        <w:rPr>
          <w:rFonts w:ascii="Times New Roman"/>
          <w:b w:val="false"/>
          <w:i w:val="false"/>
          <w:color w:val="000000"/>
          <w:sz w:val="28"/>
        </w:rPr>
        <w:t>
                                  к "Правилам первичного размещения  
                                  государственных ценных бумаг Республики 
                                  Казахстан, эмитируемых Министерством 
                                  финансов, утвержденным Постановлением 
                                  Правления Национального Банка 
                                  Республики Казахстан" от 14 ноября 1997 
                                  г. N 396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УТВЕРЖДАЮ
</w:t>
      </w:r>
      <w:r>
        <w:br/>
      </w:r>
      <w:r>
        <w:rPr>
          <w:rFonts w:ascii="Times New Roman"/>
          <w:b w:val="false"/>
          <w:i w:val="false"/>
          <w:color w:val="000000"/>
          <w:sz w:val="28"/>
        </w:rPr>
        <w:t>
                                  Заместитель Председателя
                           Национального Банка Республики Казахстан
                                      ____________________
                              "________"______________"___________"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СВОДНАЯ ВЕДОМОСТЬ
</w:t>
      </w:r>
      <w:r>
        <w:rPr>
          <w:rFonts w:ascii="Times New Roman"/>
          <w:b w:val="false"/>
          <w:i w:val="false"/>
          <w:color w:val="000000"/>
          <w:sz w:val="28"/>
        </w:rPr>
        <w:t>
</w:t>
      </w:r>
    </w:p>
    <w:p>
      <w:pPr>
        <w:spacing w:after="0"/>
        <w:ind w:left="0"/>
        <w:jc w:val="left"/>
      </w:pPr>
      <w:r>
        <w:rPr>
          <w:rFonts w:ascii="Times New Roman"/>
          <w:b w:val="false"/>
          <w:i w:val="false"/>
          <w:color w:val="000000"/>
          <w:sz w:val="28"/>
        </w:rPr>
        <w:t>
               поступивших заявок на покупку государственных
             ценных бумаг по методу дополнительного размещения
               по эмиссии N ________________  от __________
                   со сроком обращения  ___________ дней 
Годовая процентная ставка (Дисконтированная цена)
дополнительного размещения составляет                    _____
Условия дополнительного размещения
определены следующие:
Установленный объем дополнительного размещения           _____  млн. тенге
Процент ограничения удовлетворенных заявок
на одного участника                                      _____   %
Процент ограничения удовлетворения заявок
Первичных Дилеров                                        _____   %
Процент ограничения удовлетворения заявок
Инвесторов-резидентов Республики Казахстан               _____   %
Процент ограничения удовлетворения
заявок Инвесторов-нерезидентов Республики Казахстан      _____   %
----------------------------------------------------------------------
По !Объем дополнительного    !Объем дополнитель-
ряд!размещения Инвесторами   !ного размещения Первичным Дилером
ко !-------------------------!
вый!рези-        нерези      !
но !дентами      дентами     !
мер!-------------------------!---------------------------------------
за !Коли- !Объем!Коли- !Объем! Коли- !Объем
яв !чество!допол!чество!допол! чество!допол
ки !госу- !ни-  !госу- !ни-  ! госу- !ни-
   !дарст-!тель-!дарст-!тель-! дарст-!тель-
   !вен   !ного !вен   !ного ! вен   !ного
   !ных   !разме!ных   !разме! ных   !разме
   !ценных!щения!ценных!щения! ценных!щения
   !бумаг !     !бумаг !     ! бумаг !
   !      !     !      !     !       !
   !штук  !тенге!штук  !тенге! штук  !тенге
---------- ---------------------------------------------------------
(продолжение таблицы)
---------- ---------------------------------------------------------
Нарастающий объем! Объявленный
поступлений      ! объем допол-
денег по         ! нительного
дополнительному  ! размещения
размещению       ! с учетом
                 ! ограничений
---------- ------!---------------------------------------------------
Коли- !Объем     ! Коли- !Объем
чество!допол     ! чество!допол
госу- !ни-       ! госу- !ни-
дарст-!тель-     ! дарст-!тель-
вен   !ного      ! вен   !ного
ных   !разме     ! ных   !разме
ценных!щения     ! ценных!щения
бумаг !          ! бумаг !
      !          !       !
штук  !тенге     ! штук  !тенге
--------------------------------------------------------------------
ИТОГО:
 Объем, недоразмещенный по методу подписки, составляет ____млн.тенге
Начальник Управления внутренних операций
Национального Банка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