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64d5" w14:textId="34f6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Правила распространения периодических печатных изданий по подписке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Утверждены совместным приказом Министра транспорта и коммуникаций Республики Казахстан от 1 декабря 1997 г. и Министра информации и общественного согласия от 3 ноября 1997 г. Зарегистрирован в Министерстве юстиции Республики Казахстан 07.02.1998 г. N 446. Утратил силу - приказом И.о.Министра транспорта и коммуникаций РК от 1.04.2005г. N 142-I</w:t>
      </w:r>
    </w:p>
    <w:p>
      <w:pPr>
        <w:spacing w:after="0"/>
        <w:ind w:left="0"/>
        <w:jc w:val="both"/>
      </w:pPr>
      <w:bookmarkStart w:name="z11" w:id="0"/>
      <w:r>
        <w:rPr>
          <w:rFonts w:ascii="Times New Roman"/>
          <w:b w:val="false"/>
          <w:i w:val="false"/>
          <w:color w:val="ff0000"/>
          <w:sz w:val="28"/>
        </w:rPr>
        <w:t xml:space="preserve">
Извлечение из приказа И.о.Министра транспорта и коммуникаций РК от 1.04.2005г. N 142-I </w:t>
      </w:r>
    </w:p>
    <w:bookmarkEnd w:id="0"/>
    <w:p>
      <w:pPr>
        <w:spacing w:after="0"/>
        <w:ind w:left="0"/>
        <w:jc w:val="both"/>
      </w:pPr>
      <w:r>
        <w:rPr>
          <w:rFonts w:ascii="Times New Roman"/>
          <w:b w:val="false"/>
          <w:i w:val="false"/>
          <w:color w:val="ff0000"/>
          <w:sz w:val="28"/>
        </w:rPr>
        <w:t xml:space="preserve">     "В соответствии с Законом Республики Казахстан "О нормативных правовых актах" и в целях приведения ведомственных нормативных правовых актов в соответствие с законодательством Республики Казахстан, ПРИКАЗЫВАЮ: </w:t>
      </w:r>
      <w:r>
        <w:br/>
      </w:r>
      <w:r>
        <w:rPr>
          <w:rFonts w:ascii="Times New Roman"/>
          <w:b w:val="false"/>
          <w:i w:val="false"/>
          <w:color w:val="000000"/>
          <w:sz w:val="28"/>
        </w:rPr>
        <w:t>
</w:t>
      </w:r>
      <w:r>
        <w:rPr>
          <w:rFonts w:ascii="Times New Roman"/>
          <w:b w:val="false"/>
          <w:i w:val="false"/>
          <w:color w:val="ff0000"/>
          <w:sz w:val="28"/>
        </w:rPr>
        <w:t xml:space="preserve">     1. Признать утратившим силу совместный приказ Министра транспорта и коммуникаций Республики Казахстан от 1 декабря 1997 г. и Министра информации и общественного согласия от 3 ноября 1997 г. </w:t>
      </w:r>
      <w:r>
        <w:br/>
      </w:r>
      <w:r>
        <w:rPr>
          <w:rFonts w:ascii="Times New Roman"/>
          <w:b w:val="false"/>
          <w:i w:val="false"/>
          <w:color w:val="000000"/>
          <w:sz w:val="28"/>
        </w:rPr>
        <w:t>
</w:t>
      </w:r>
      <w:r>
        <w:rPr>
          <w:rFonts w:ascii="Times New Roman"/>
          <w:b w:val="false"/>
          <w:i w:val="false"/>
          <w:color w:val="ff0000"/>
          <w:sz w:val="28"/>
        </w:rPr>
        <w:t xml:space="preserve">"Правила распространения периодических печатных изданий по подписке"... </w:t>
      </w:r>
      <w:r>
        <w:br/>
      </w:r>
      <w:r>
        <w:rPr>
          <w:rFonts w:ascii="Times New Roman"/>
          <w:b w:val="false"/>
          <w:i w:val="false"/>
          <w:color w:val="000000"/>
          <w:sz w:val="28"/>
        </w:rPr>
        <w:t>
</w:t>
      </w:r>
      <w:r>
        <w:rPr>
          <w:rFonts w:ascii="Times New Roman"/>
          <w:b w:val="false"/>
          <w:i w:val="false"/>
          <w:color w:val="ff0000"/>
          <w:sz w:val="28"/>
        </w:rPr>
        <w:t xml:space="preserve">     4. Настоящий приказ вступает в силу со дня подписания.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И.о.Министра".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1. Общие положения </w:t>
      </w:r>
      <w:r>
        <w:br/>
      </w:r>
      <w:r>
        <w:rPr>
          <w:rFonts w:ascii="Times New Roman"/>
          <w:b w:val="false"/>
          <w:i w:val="false"/>
          <w:color w:val="000000"/>
          <w:sz w:val="28"/>
        </w:rPr>
        <w:t>
 </w:t>
      </w:r>
      <w:r>
        <w:br/>
      </w:r>
      <w:r>
        <w:rPr>
          <w:rFonts w:ascii="Times New Roman"/>
          <w:b w:val="false"/>
          <w:i w:val="false"/>
          <w:color w:val="000000"/>
          <w:sz w:val="28"/>
        </w:rPr>
        <w:t xml:space="preserve">
     1. Правила распространения периодических печатных изданий по подписке разработаны в соответствии с Гражданским кодексом и Законами Республики Казахстан "О печати и других средствах массовой информации" и "О защите прав потребителей". Настоящие правила определяют права и обязанности редакций, издателей и распространителей, а также права и обязанности подписчиков периодических печатных изданий. </w:t>
      </w:r>
      <w:r>
        <w:br/>
      </w:r>
      <w:r>
        <w:rPr>
          <w:rFonts w:ascii="Times New Roman"/>
          <w:b w:val="false"/>
          <w:i w:val="false"/>
          <w:color w:val="000000"/>
          <w:sz w:val="28"/>
        </w:rPr>
        <w:t xml:space="preserve">
     2. Настоящие правила распространяются на все хозяйствующие субъекты (редакции издателей периодических печатных изданий, государственные предприятия почтовой связи, другие предприятия, учреждения и организации) независимо от форм собственности и ведомственной принадлежности, а также на индивидуальных предпринимателей с образованием юридического лица, осуществляющих деятельность в сфере изготовления и распространения периодических печатных изданий в Республике Казахстан. </w:t>
      </w:r>
      <w:r>
        <w:br/>
      </w:r>
      <w:r>
        <w:rPr>
          <w:rFonts w:ascii="Times New Roman"/>
          <w:b w:val="false"/>
          <w:i w:val="false"/>
          <w:color w:val="000000"/>
          <w:sz w:val="28"/>
        </w:rPr>
        <w:t xml:space="preserve">
     3. Все хозяйствующие субъекты, независимо от форм собственности ведомственной принадлежности, а также индивидуальные предприниматели с образованием юридического лица, осуществляющие деятельность в сфере изготовления и распространения периодических печатных изданий в Республике Казахстан, обязаны соблюдать права подписчиков. </w:t>
      </w:r>
      <w:r>
        <w:br/>
      </w:r>
      <w:r>
        <w:rPr>
          <w:rFonts w:ascii="Times New Roman"/>
          <w:b w:val="false"/>
          <w:i w:val="false"/>
          <w:color w:val="000000"/>
          <w:sz w:val="28"/>
        </w:rPr>
        <w:t xml:space="preserve">
     4.Термины и понятия, используемые в настоящих Правилах, означают следующее: </w:t>
      </w:r>
      <w:r>
        <w:br/>
      </w:r>
      <w:r>
        <w:rPr>
          <w:rFonts w:ascii="Times New Roman"/>
          <w:b w:val="false"/>
          <w:i w:val="false"/>
          <w:color w:val="000000"/>
          <w:sz w:val="28"/>
        </w:rPr>
        <w:t xml:space="preserve">
     "подписка" - договор купли-продажи с обязательством доставки (раздача подписчику по указанному им адресу) комплекта периодического печатного издания, предполагаемого к выпуску, в течение определенного календарного срока; </w:t>
      </w:r>
      <w:r>
        <w:br/>
      </w:r>
      <w:r>
        <w:rPr>
          <w:rFonts w:ascii="Times New Roman"/>
          <w:b w:val="false"/>
          <w:i w:val="false"/>
          <w:color w:val="000000"/>
          <w:sz w:val="28"/>
        </w:rPr>
        <w:t xml:space="preserve">
     "подписчик" - физическое или юридическое лицо, оформившее и оплатившее подписку на периодическое печатное издание; </w:t>
      </w:r>
      <w:r>
        <w:br/>
      </w:r>
      <w:r>
        <w:rPr>
          <w:rFonts w:ascii="Times New Roman"/>
          <w:b w:val="false"/>
          <w:i w:val="false"/>
          <w:color w:val="000000"/>
          <w:sz w:val="28"/>
        </w:rPr>
        <w:t xml:space="preserve">
     "периодическое печатное издание" - печатная продукция редакций и издательств, являющаяся средством массовой информации и предполагаемая к выпуску с установленной периодичностью в течение определенного календарного срока; </w:t>
      </w:r>
      <w:r>
        <w:br/>
      </w:r>
      <w:r>
        <w:rPr>
          <w:rFonts w:ascii="Times New Roman"/>
          <w:b w:val="false"/>
          <w:i w:val="false"/>
          <w:color w:val="000000"/>
          <w:sz w:val="28"/>
        </w:rPr>
        <w:t xml:space="preserve">
     "распространение периодического печатного издания по подписке" - взаимодействие между учредителем, редакцией, издателем- распространителем и подписчиком при приеме подписки, сборе, составлении и обработке заказов на периодические печатные издания, экспедировании, магистральной и внутриобластной перевозке и доставке тиража периодических печатных изданий; </w:t>
      </w:r>
      <w:r>
        <w:br/>
      </w:r>
      <w:r>
        <w:rPr>
          <w:rFonts w:ascii="Times New Roman"/>
          <w:b w:val="false"/>
          <w:i w:val="false"/>
          <w:color w:val="000000"/>
          <w:sz w:val="28"/>
        </w:rPr>
        <w:t xml:space="preserve">
     "распространитель периодических печатных изданий по подписке" - юридическое лицо, обеспечивающее по договору с редакцией (учредителем), издателем или на иных основаниях доставку (раздачу) подписчикам комплектов периодических печатных изданий в течение определенного договором периода времени; </w:t>
      </w:r>
      <w:r>
        <w:br/>
      </w:r>
      <w:r>
        <w:rPr>
          <w:rFonts w:ascii="Times New Roman"/>
          <w:b w:val="false"/>
          <w:i w:val="false"/>
          <w:color w:val="000000"/>
          <w:sz w:val="28"/>
        </w:rPr>
        <w:t xml:space="preserve">
     "прием подписки на периодические печатные издания" - заключение договора купли-продажи комплекта периодического печатного издания с оплатой услуг по его доставке (раздаче) и выдачей квитанции абонемента или иного документа, удостоверяющего факт и срок подписки, наименование периодического печатного издания и адрес его получения; </w:t>
      </w:r>
      <w:r>
        <w:br/>
      </w:r>
      <w:r>
        <w:rPr>
          <w:rFonts w:ascii="Times New Roman"/>
          <w:b w:val="false"/>
          <w:i w:val="false"/>
          <w:color w:val="000000"/>
          <w:sz w:val="28"/>
        </w:rPr>
        <w:t xml:space="preserve">
     "переадресовка периодических печатных изданий по подписке" - переоформление подписки по новому адресу получения периодических изданий; </w:t>
      </w:r>
      <w:r>
        <w:br/>
      </w:r>
      <w:r>
        <w:rPr>
          <w:rFonts w:ascii="Times New Roman"/>
          <w:b w:val="false"/>
          <w:i w:val="false"/>
          <w:color w:val="000000"/>
          <w:sz w:val="28"/>
        </w:rPr>
        <w:t xml:space="preserve">
     "аннулирование подписки на периодические печатные издания" - расторжение договора купли-продажи с прекращением доставки (раздачи) комплекта периодического печатного издания; </w:t>
      </w:r>
      <w:r>
        <w:br/>
      </w:r>
      <w:r>
        <w:rPr>
          <w:rFonts w:ascii="Times New Roman"/>
          <w:b w:val="false"/>
          <w:i w:val="false"/>
          <w:color w:val="000000"/>
          <w:sz w:val="28"/>
        </w:rPr>
        <w:t xml:space="preserve">
     "редакция периодического печатного издания" - организация (независимо от формы собственности), осуществляющая производство и выпуск периодического печатного издания; </w:t>
      </w:r>
      <w:r>
        <w:br/>
      </w:r>
      <w:r>
        <w:rPr>
          <w:rFonts w:ascii="Times New Roman"/>
          <w:b w:val="false"/>
          <w:i w:val="false"/>
          <w:color w:val="000000"/>
          <w:sz w:val="28"/>
        </w:rPr>
        <w:t xml:space="preserve">
     "издательство" - предприятие государственной формы собственности или организация иной формы собственности, осуществляющие подготовку, производство и выпуск книжной и другой печатной продукции; </w:t>
      </w:r>
      <w:r>
        <w:br/>
      </w:r>
      <w:r>
        <w:rPr>
          <w:rFonts w:ascii="Times New Roman"/>
          <w:b w:val="false"/>
          <w:i w:val="false"/>
          <w:color w:val="000000"/>
          <w:sz w:val="28"/>
        </w:rPr>
        <w:t xml:space="preserve">
     "полиграфическое предприятие" - предприятие государственной формы собственности или организация иной формы собственности, осуществляющие материально-техническое обеспечение выпуска газетной и книжно-журнальной продукции; </w:t>
      </w:r>
      <w:r>
        <w:br/>
      </w:r>
      <w:r>
        <w:rPr>
          <w:rFonts w:ascii="Times New Roman"/>
          <w:b w:val="false"/>
          <w:i w:val="false"/>
          <w:color w:val="000000"/>
          <w:sz w:val="28"/>
        </w:rPr>
        <w:t xml:space="preserve">
     "полиграфический брак" - несоответствие печатной продукции техническим условиям и требованиям, предъявляемым к данному виду продукции ГОСТом. </w:t>
      </w:r>
      <w:r>
        <w:br/>
      </w:r>
      <w:r>
        <w:rPr>
          <w:rFonts w:ascii="Times New Roman"/>
          <w:b w:val="false"/>
          <w:i w:val="false"/>
          <w:color w:val="000000"/>
          <w:sz w:val="28"/>
        </w:rPr>
        <w:t xml:space="preserve">
     5. Понятие учредителя периодического печатного издания дается в Законе Республики Казахстан "О печати и других средствах массовой информации" (ст. 15). </w:t>
      </w:r>
    </w:p>
    <w:bookmarkStart w:name="z10" w:id="1"/>
    <w:p>
      <w:pPr>
        <w:spacing w:after="0"/>
        <w:ind w:left="0"/>
        <w:jc w:val="both"/>
      </w:pPr>
      <w:r>
        <w:rPr>
          <w:rFonts w:ascii="Times New Roman"/>
          <w:b w:val="false"/>
          <w:i w:val="false"/>
          <w:color w:val="000000"/>
          <w:sz w:val="28"/>
        </w:rPr>
        <w:t>
</w:t>
      </w:r>
      <w:r>
        <w:rPr>
          <w:rFonts w:ascii="Times New Roman"/>
          <w:b/>
          <w:i w:val="false"/>
          <w:color w:val="000000"/>
          <w:sz w:val="28"/>
        </w:rPr>
        <w:t xml:space="preserve">                      2. Основные принципы </w:t>
      </w:r>
      <w:r>
        <w:br/>
      </w:r>
      <w:r>
        <w:rPr>
          <w:rFonts w:ascii="Times New Roman"/>
          <w:b w:val="false"/>
          <w:i w:val="false"/>
          <w:color w:val="000000"/>
          <w:sz w:val="28"/>
        </w:rPr>
        <w:t>
</w:t>
      </w:r>
      <w:r>
        <w:rPr>
          <w:rFonts w:ascii="Times New Roman"/>
          <w:b/>
          <w:i w:val="false"/>
          <w:color w:val="000000"/>
          <w:sz w:val="28"/>
        </w:rPr>
        <w:t xml:space="preserve">             распространения периодических печатных </w:t>
      </w:r>
      <w:r>
        <w:br/>
      </w:r>
      <w:r>
        <w:rPr>
          <w:rFonts w:ascii="Times New Roman"/>
          <w:b w:val="false"/>
          <w:i w:val="false"/>
          <w:color w:val="000000"/>
          <w:sz w:val="28"/>
        </w:rPr>
        <w:t>
</w:t>
      </w:r>
      <w:r>
        <w:rPr>
          <w:rFonts w:ascii="Times New Roman"/>
          <w:b/>
          <w:i w:val="false"/>
          <w:color w:val="000000"/>
          <w:sz w:val="28"/>
        </w:rPr>
        <w:t xml:space="preserve">                       изданий по подписке </w:t>
      </w:r>
    </w:p>
    <w:bookmarkEnd w:id="1"/>
    <w:p>
      <w:pPr>
        <w:spacing w:after="0"/>
        <w:ind w:left="0"/>
        <w:jc w:val="both"/>
      </w:pPr>
      <w:r>
        <w:rPr>
          <w:rFonts w:ascii="Times New Roman"/>
          <w:b w:val="false"/>
          <w:i w:val="false"/>
          <w:color w:val="000000"/>
          <w:sz w:val="28"/>
        </w:rPr>
        <w:t xml:space="preserve">     6. Периодические печатные издания по подписке распространяются по карточной и адресной системе. </w:t>
      </w:r>
      <w:r>
        <w:br/>
      </w:r>
      <w:r>
        <w:rPr>
          <w:rFonts w:ascii="Times New Roman"/>
          <w:b w:val="false"/>
          <w:i w:val="false"/>
          <w:color w:val="000000"/>
          <w:sz w:val="28"/>
        </w:rPr>
        <w:t xml:space="preserve">
     При распространении периодических печатных изданий по карточной системе они направляются распространителем на промежуточные пункты обработки для последующей сортировки и доставки по адресам подписчиков. </w:t>
      </w:r>
      <w:r>
        <w:br/>
      </w:r>
      <w:r>
        <w:rPr>
          <w:rFonts w:ascii="Times New Roman"/>
          <w:b w:val="false"/>
          <w:i w:val="false"/>
          <w:color w:val="000000"/>
          <w:sz w:val="28"/>
        </w:rPr>
        <w:t xml:space="preserve">
     При распространении периодических печатных изданий по адресной системе они направляются распространителем непосредственно по адресам подписчиков. </w:t>
      </w:r>
      <w:r>
        <w:br/>
      </w:r>
      <w:r>
        <w:rPr>
          <w:rFonts w:ascii="Times New Roman"/>
          <w:b w:val="false"/>
          <w:i w:val="false"/>
          <w:color w:val="000000"/>
          <w:sz w:val="28"/>
        </w:rPr>
        <w:t xml:space="preserve">
     7. Условия подписки (система распространения, территория распространения, объем издания, периодичность выхода, минимальные и максимальные подписные периоды) определяются редакциями, издателями. </w:t>
      </w:r>
      <w:r>
        <w:br/>
      </w:r>
      <w:r>
        <w:rPr>
          <w:rFonts w:ascii="Times New Roman"/>
          <w:b w:val="false"/>
          <w:i w:val="false"/>
          <w:color w:val="000000"/>
          <w:sz w:val="28"/>
        </w:rPr>
        <w:t xml:space="preserve">
     8. Порядок подписки (сроки подписки и представления заказов на периодические печатные издания, сроки представления аннуляций по подписке, места приема подписки и ее особенности) определяется распространителем. </w:t>
      </w:r>
      <w:r>
        <w:br/>
      </w:r>
      <w:r>
        <w:rPr>
          <w:rFonts w:ascii="Times New Roman"/>
          <w:b w:val="false"/>
          <w:i w:val="false"/>
          <w:color w:val="000000"/>
          <w:sz w:val="28"/>
        </w:rPr>
        <w:t xml:space="preserve">
     9. Принцип формирования подписных цен на периодические подписные издания определяется совместно редакциями, издателями и распространителями. </w:t>
      </w:r>
      <w:r>
        <w:br/>
      </w:r>
      <w:r>
        <w:rPr>
          <w:rFonts w:ascii="Times New Roman"/>
          <w:b w:val="false"/>
          <w:i w:val="false"/>
          <w:color w:val="000000"/>
          <w:sz w:val="28"/>
        </w:rPr>
        <w:t xml:space="preserve">
     В случае разделения подписной цены на издательскую (каталожную) и доставочную (стоимость услуг по распространению) определение издательской (каталожной) цены осуществляется редакциями, издателями, а доставочной цены - распространителями. </w:t>
      </w:r>
      <w:r>
        <w:br/>
      </w:r>
      <w:r>
        <w:rPr>
          <w:rFonts w:ascii="Times New Roman"/>
          <w:b w:val="false"/>
          <w:i w:val="false"/>
          <w:color w:val="000000"/>
          <w:sz w:val="28"/>
        </w:rPr>
        <w:t xml:space="preserve">
     10. Условия и порядок подписки на периодические печатные издания доводятся до сведения населения редакциями, издателями, распространителями через средства массовой информации, а также при помощи рекламы до начала подписки и в период ее проведения. </w:t>
      </w:r>
    </w:p>
    <w:bookmarkStart w:name="z2"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Обязанности и права редакций, издателей </w:t>
      </w:r>
    </w:p>
    <w:bookmarkEnd w:id="2"/>
    <w:bookmarkStart w:name="z3" w:id="3"/>
    <w:p>
      <w:pPr>
        <w:spacing w:after="0"/>
        <w:ind w:left="0"/>
        <w:jc w:val="both"/>
      </w:pPr>
      <w:r>
        <w:rPr>
          <w:rFonts w:ascii="Times New Roman"/>
          <w:b w:val="false"/>
          <w:i w:val="false"/>
          <w:color w:val="000000"/>
          <w:sz w:val="28"/>
        </w:rPr>
        <w:t xml:space="preserve">
     11. Редакция или по ее поручению издатель заключает с распространителями договоры о распространении выпускаемого периодического печатного издания по подписке. В договорах определяются порядок и условия распространения периодического печатного издания, его подписной тираж и график выхода из печати, оговариваются ответственность сторон и порядок решения спорных вопросов. </w:t>
      </w:r>
      <w:r>
        <w:br/>
      </w:r>
      <w:r>
        <w:rPr>
          <w:rFonts w:ascii="Times New Roman"/>
          <w:b w:val="false"/>
          <w:i w:val="false"/>
          <w:color w:val="000000"/>
          <w:sz w:val="28"/>
        </w:rPr>
        <w:t xml:space="preserve">
     12. Редакция, издатель обязаны до начала подписки предоставить распространителям и подписчикам достоверную информацию о периодическом печатном издании (включая описание его основных потребительских свойств), которая обеспечит подписчику возможность выбора. </w:t>
      </w:r>
      <w:r>
        <w:br/>
      </w:r>
      <w:r>
        <w:rPr>
          <w:rFonts w:ascii="Times New Roman"/>
          <w:b w:val="false"/>
          <w:i w:val="false"/>
          <w:color w:val="000000"/>
          <w:sz w:val="28"/>
        </w:rPr>
        <w:t xml:space="preserve">
     13. Редакция по поручению учредителя обязана обеспечить выпуск всех номеров периодического печатного издания согласно периодичности, указанной при распространении в каталоге, на весь период подписки. </w:t>
      </w:r>
      <w:r>
        <w:br/>
      </w:r>
      <w:r>
        <w:rPr>
          <w:rFonts w:ascii="Times New Roman"/>
          <w:b w:val="false"/>
          <w:i w:val="false"/>
          <w:color w:val="000000"/>
          <w:sz w:val="28"/>
        </w:rPr>
        <w:t xml:space="preserve">
     14. В случае длительного невыхода из печати периодического печатного издания: газеты - более 20 номеров подряд, а журнала - более 4 номеров подряд, подписка на издание подлежит аннулированию и редакция, издатель обязаны возместить убытки подписчикам и распространителям с учетом инфляции. </w:t>
      </w:r>
      <w:r>
        <w:br/>
      </w:r>
      <w:r>
        <w:rPr>
          <w:rFonts w:ascii="Times New Roman"/>
          <w:b w:val="false"/>
          <w:i w:val="false"/>
          <w:color w:val="000000"/>
          <w:sz w:val="28"/>
        </w:rPr>
        <w:t xml:space="preserve">
     15. Аннулирование подписки по инициативе учредителя, редакции, издателя или в связи с прекращением выпуска периодического печатного издания может быть осуществлено только при условии возмещения убытков, причиненных подписчикам и распространителям аннуляцией подписки на периодическое печатное издание. </w:t>
      </w:r>
      <w:r>
        <w:br/>
      </w:r>
      <w:r>
        <w:rPr>
          <w:rFonts w:ascii="Times New Roman"/>
          <w:b w:val="false"/>
          <w:i w:val="false"/>
          <w:color w:val="000000"/>
          <w:sz w:val="28"/>
        </w:rPr>
        <w:t xml:space="preserve">
     16. Редакция, издатель за свой счет доводят до сведения подписчиков самостоятельно или через распространителя условия и порядок подписки, удовлетворения претензий подписчика в случае доставки печатного издания с полиграфическим браком или потерявшего товарный вид, нарушений объявленных сроков доставки, либо неполучения соответствующего экземпляра издания. </w:t>
      </w:r>
    </w:p>
    <w:bookmarkEnd w:id="3"/>
    <w:bookmarkStart w:name="z4"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Обязанности и права распространителей </w:t>
      </w:r>
    </w:p>
    <w:bookmarkEnd w:id="4"/>
    <w:bookmarkStart w:name="z5" w:id="5"/>
    <w:p>
      <w:pPr>
        <w:spacing w:after="0"/>
        <w:ind w:left="0"/>
        <w:jc w:val="both"/>
      </w:pPr>
      <w:r>
        <w:rPr>
          <w:rFonts w:ascii="Times New Roman"/>
          <w:b w:val="false"/>
          <w:i w:val="false"/>
          <w:color w:val="000000"/>
          <w:sz w:val="28"/>
        </w:rPr>
        <w:t xml:space="preserve">
     17. Распространитель при заключении договора с редакцией (издателем) на распространение периодического издания по подписке вправе требовать копию свидетельства об учетной регистрации средства массовой информации, выданного государственным органом Республики Казахстан по делам печати и массовой информации. </w:t>
      </w:r>
      <w:r>
        <w:br/>
      </w:r>
      <w:r>
        <w:rPr>
          <w:rFonts w:ascii="Times New Roman"/>
          <w:b w:val="false"/>
          <w:i w:val="false"/>
          <w:color w:val="000000"/>
          <w:sz w:val="28"/>
        </w:rPr>
        <w:t xml:space="preserve">
     18. Распространитель в случае необходимости присваивает подписные индексы периодическим печатным изданиям и издает соответствующие каталоги. В каталоге должен быть указан почтовый адрес редакции, издателя или номер контактного телефона. </w:t>
      </w:r>
      <w:r>
        <w:br/>
      </w:r>
      <w:r>
        <w:rPr>
          <w:rFonts w:ascii="Times New Roman"/>
          <w:b w:val="false"/>
          <w:i w:val="false"/>
          <w:color w:val="000000"/>
          <w:sz w:val="28"/>
        </w:rPr>
        <w:t xml:space="preserve">
     19. Режим работы пунктов приема подписки, принадлежащих государственным предприятиям, учреждениям, организациям, устанавливается органами местного самоуправления. </w:t>
      </w:r>
      <w:r>
        <w:br/>
      </w:r>
      <w:r>
        <w:rPr>
          <w:rFonts w:ascii="Times New Roman"/>
          <w:b w:val="false"/>
          <w:i w:val="false"/>
          <w:color w:val="000000"/>
          <w:sz w:val="28"/>
        </w:rPr>
        <w:t xml:space="preserve">
     Режим работы пунктов приема подписки, принадлежащих предприятиям, основанным на иных формах собственности, определяется собственниками предприятий или их уполномоченными органами. </w:t>
      </w:r>
      <w:r>
        <w:br/>
      </w:r>
      <w:r>
        <w:rPr>
          <w:rFonts w:ascii="Times New Roman"/>
          <w:b w:val="false"/>
          <w:i w:val="false"/>
          <w:color w:val="000000"/>
          <w:sz w:val="28"/>
        </w:rPr>
        <w:t xml:space="preserve">
     20. Распространитель обязан до начала подписки довести до сведения населения информацию о расположении и режиме работы пунктов приема подписки, сроках ее проведения, подписных ценах, порядке и условиях подписки, предполагаемых сроках доставки периодических печатных изданий. </w:t>
      </w:r>
      <w:r>
        <w:br/>
      </w:r>
      <w:r>
        <w:rPr>
          <w:rFonts w:ascii="Times New Roman"/>
          <w:b w:val="false"/>
          <w:i w:val="false"/>
          <w:color w:val="000000"/>
          <w:sz w:val="28"/>
        </w:rPr>
        <w:t xml:space="preserve">
     Пункты приема подписки обязаны иметь вывески с указанием профиля и форм организации их деятельности, наименования, если оно имеется, и информации о режиме работы. Пункты приема подписки обязаны на вывеске указывать юридический адрес распространителя и номер его контактного телефона. </w:t>
      </w:r>
      <w:r>
        <w:br/>
      </w:r>
      <w:r>
        <w:rPr>
          <w:rFonts w:ascii="Times New Roman"/>
          <w:b w:val="false"/>
          <w:i w:val="false"/>
          <w:color w:val="000000"/>
          <w:sz w:val="28"/>
        </w:rPr>
        <w:t xml:space="preserve">
     21. Распространитель обеспечивает прием подписки от населения, предприятий, учреждений и организаций на все периодические печатные издания согласно Каталогу. </w:t>
      </w:r>
      <w:r>
        <w:br/>
      </w:r>
      <w:r>
        <w:rPr>
          <w:rFonts w:ascii="Times New Roman"/>
          <w:b w:val="false"/>
          <w:i w:val="false"/>
          <w:color w:val="000000"/>
          <w:sz w:val="28"/>
        </w:rPr>
        <w:t xml:space="preserve">
     За каждый случай необоснованного отказа в приеме подписки на издания, включенные в Каталог, распространитель несет перед редакцией ответственность, определяемую договором между ними. </w:t>
      </w:r>
      <w:r>
        <w:br/>
      </w:r>
      <w:r>
        <w:rPr>
          <w:rFonts w:ascii="Times New Roman"/>
          <w:b w:val="false"/>
          <w:i w:val="false"/>
          <w:color w:val="000000"/>
          <w:sz w:val="28"/>
        </w:rPr>
        <w:t xml:space="preserve">
     22. Распространитель обязан обеспечить доставку периодических печатных изданий подписчику в объявленные сроки согласно графика выхода изданий из печати и планов направлений их перевозки. </w:t>
      </w:r>
      <w:r>
        <w:br/>
      </w:r>
      <w:r>
        <w:rPr>
          <w:rFonts w:ascii="Times New Roman"/>
          <w:b w:val="false"/>
          <w:i w:val="false"/>
          <w:color w:val="000000"/>
          <w:sz w:val="28"/>
        </w:rPr>
        <w:t xml:space="preserve">
     23. Распространитель при приеме подписки на периодические печатные издания и доставке их тиража может оказывать за отдельную плату дополнительные услуги (хранение периодических печатных изданий, заполнение подписных документов вместо подписчика, переадресовку периодических печатных изданий по подписке, прием подписки с вызовом распространителя на дом и другие). </w:t>
      </w:r>
      <w:r>
        <w:br/>
      </w:r>
      <w:r>
        <w:rPr>
          <w:rFonts w:ascii="Times New Roman"/>
          <w:b w:val="false"/>
          <w:i w:val="false"/>
          <w:color w:val="000000"/>
          <w:sz w:val="28"/>
        </w:rPr>
        <w:t xml:space="preserve">
     24. Распространитель имеет право отказаться от проведения подписки с очередного подписного срока на те издания, по которым в текущем подписном периоде имелись случаи длительного невыхода из печати, оговоренные в пункте 14 настоящих Правил. </w:t>
      </w:r>
    </w:p>
    <w:bookmarkEnd w:id="5"/>
    <w:bookmarkStart w:name="z6"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Права и обязанности подписчика </w:t>
      </w:r>
    </w:p>
    <w:bookmarkEnd w:id="6"/>
    <w:bookmarkStart w:name="z7" w:id="7"/>
    <w:p>
      <w:pPr>
        <w:spacing w:after="0"/>
        <w:ind w:left="0"/>
        <w:jc w:val="both"/>
      </w:pPr>
      <w:r>
        <w:rPr>
          <w:rFonts w:ascii="Times New Roman"/>
          <w:b w:val="false"/>
          <w:i w:val="false"/>
          <w:color w:val="000000"/>
          <w:sz w:val="28"/>
        </w:rPr>
        <w:t xml:space="preserve">
     25. Защита прав подписчика осуществляется в соответствии с законодательством Республики Казахстан. </w:t>
      </w:r>
      <w:r>
        <w:br/>
      </w:r>
      <w:r>
        <w:rPr>
          <w:rFonts w:ascii="Times New Roman"/>
          <w:b w:val="false"/>
          <w:i w:val="false"/>
          <w:color w:val="000000"/>
          <w:sz w:val="28"/>
        </w:rPr>
        <w:t xml:space="preserve">
     26. Подписчик вправе требовать от распространителя предоставления достоверной информации о его предприятии, учреждении или организации, распространяемых периодических печатных изданиях, оказываемых им дополнительных услугах. Указанная информация, а также настоящие Правила должны доводиться до сведения подписчика в наглядной и доступной форме. </w:t>
      </w:r>
      <w:r>
        <w:br/>
      </w:r>
      <w:r>
        <w:rPr>
          <w:rFonts w:ascii="Times New Roman"/>
          <w:b w:val="false"/>
          <w:i w:val="false"/>
          <w:color w:val="000000"/>
          <w:sz w:val="28"/>
        </w:rPr>
        <w:t xml:space="preserve">
     27. Подписчик имеет право оформить подписку на периодические печатные издания с очередного подписного месяца на весь максимальный подписной период или на его часть, а также с перерывом срока. </w:t>
      </w:r>
      <w:r>
        <w:br/>
      </w:r>
      <w:r>
        <w:rPr>
          <w:rFonts w:ascii="Times New Roman"/>
          <w:b w:val="false"/>
          <w:i w:val="false"/>
          <w:color w:val="000000"/>
          <w:sz w:val="28"/>
        </w:rPr>
        <w:t xml:space="preserve">
     28. Подписчик имеет право выбирать форму оплаты подписки: за наличный расчет или безналичному расчету. </w:t>
      </w:r>
      <w:r>
        <w:br/>
      </w:r>
      <w:r>
        <w:rPr>
          <w:rFonts w:ascii="Times New Roman"/>
          <w:b w:val="false"/>
          <w:i w:val="false"/>
          <w:color w:val="000000"/>
          <w:sz w:val="28"/>
        </w:rPr>
        <w:t xml:space="preserve">
     29. Подписчик имеет право по своей инициативе аннулировать подписку на периодические печатные издания и при этом сразу получить обратно сумму оплаченной им подписной стоимости недополученных экземпляров изданий за вычетом стоимости выполненной ранее работы по приему подписки, обработке заказов и дополнительных расходов, связанных с возвратом подписных сумм. </w:t>
      </w:r>
      <w:r>
        <w:br/>
      </w:r>
      <w:r>
        <w:rPr>
          <w:rFonts w:ascii="Times New Roman"/>
          <w:b w:val="false"/>
          <w:i w:val="false"/>
          <w:color w:val="000000"/>
          <w:sz w:val="28"/>
        </w:rPr>
        <w:t xml:space="preserve">
     30. Подписчик обязан руководствоваться установленными распространителем требованиями по заполнению подписных документов: четко и разборчиво указать индекс и наименование издания, срок подписки, наименование населенного пункта (города, села, поселка), индекс обслуживающего отделения связи, наименование улицы, номер дома и квартиры, свою фамилию и инициалы. При несоблюдении подписчиком этих требований распространитель освобождается от ответственности за ненадлежащее исполнение своих обязательств. </w:t>
      </w:r>
      <w:r>
        <w:br/>
      </w:r>
      <w:r>
        <w:rPr>
          <w:rFonts w:ascii="Times New Roman"/>
          <w:b w:val="false"/>
          <w:i w:val="false"/>
          <w:color w:val="000000"/>
          <w:sz w:val="28"/>
        </w:rPr>
        <w:t xml:space="preserve">
     31. При оформлении подписки распространитель обязан выдать подписчику квитанцию абонемента или иной документ, удостоверяющий факт и срок подписки, наименование периодического печатного издания и адрес его получения. </w:t>
      </w:r>
      <w:r>
        <w:br/>
      </w:r>
      <w:r>
        <w:rPr>
          <w:rFonts w:ascii="Times New Roman"/>
          <w:b w:val="false"/>
          <w:i w:val="false"/>
          <w:color w:val="000000"/>
          <w:sz w:val="28"/>
        </w:rPr>
        <w:t xml:space="preserve">
     Все претензии подписчика рассматриваются при предъявлении им указанного документа. </w:t>
      </w:r>
      <w:r>
        <w:br/>
      </w:r>
      <w:r>
        <w:rPr>
          <w:rFonts w:ascii="Times New Roman"/>
          <w:b w:val="false"/>
          <w:i w:val="false"/>
          <w:color w:val="000000"/>
          <w:sz w:val="28"/>
        </w:rPr>
        <w:t xml:space="preserve">
     32. При получении периодических печатных изданий с полиграфическим браком, либо при неполучении соответствующего экземпляра издания, либо при получении потерявшего товарный вид экземпляра издания, либо при несоблюдении объявленных сроков доставки периодических печатных изданий по вине редакции, издателя или распространителя подписчик вправе предъявить редакции, издателю или распространителю претензии о взыскании неустойки и убытков. </w:t>
      </w:r>
      <w:r>
        <w:br/>
      </w:r>
      <w:r>
        <w:rPr>
          <w:rFonts w:ascii="Times New Roman"/>
          <w:b w:val="false"/>
          <w:i w:val="false"/>
          <w:color w:val="000000"/>
          <w:sz w:val="28"/>
        </w:rPr>
        <w:t xml:space="preserve">
     33. Подписчик, не получивший периодическое печатное издание или получивший его позже объявленного срока, вправе по своему выбору: назначить новый срок его доставки, потребовать возврата общей подписной цены не полученного в срок экземпляра издания или возмещения своих расходов на приобретение издания (отдельного его экземпляра) у другого лица, аннулировать подписку и потребовать возмещения убытков. </w:t>
      </w:r>
      <w:r>
        <w:br/>
      </w:r>
      <w:r>
        <w:rPr>
          <w:rFonts w:ascii="Times New Roman"/>
          <w:b w:val="false"/>
          <w:i w:val="false"/>
          <w:color w:val="000000"/>
          <w:sz w:val="28"/>
        </w:rPr>
        <w:t xml:space="preserve">
     34. Подписчик, получивший периодическое печатное издание, имеющее полиграфический брак или потерявшее товарный вид, вправе по своему выбору потребовать: замены такого экземпляра издания, возмещения своих расходов на приобретение издания (отдельного его экземпляра) у другого лица, возврата общей подписной цены экземпляра издания, аннулирования подписки и возмещения убытков. </w:t>
      </w:r>
      <w:r>
        <w:br/>
      </w:r>
      <w:r>
        <w:rPr>
          <w:rFonts w:ascii="Times New Roman"/>
          <w:b w:val="false"/>
          <w:i w:val="false"/>
          <w:color w:val="000000"/>
          <w:sz w:val="28"/>
        </w:rPr>
        <w:t xml:space="preserve">
     35. Претензии подписчиков в отношении сроков доставки периодических печатных изданий принимаются: по газетам - в течение одного месяца, а по книгам и журналам - в течение 2-х месяцев со дня окончания планового срока их выхода. Претензии по распространению периодических изданий с полиграфическим браком или потерявших товарный вид могут быть предъявлены: по газетам - в 14-дневный срок, не считая дня получения, по книгам и журналам - в течение 2-х месяцев после получения такого экземпляра. </w:t>
      </w:r>
      <w:r>
        <w:br/>
      </w:r>
      <w:r>
        <w:rPr>
          <w:rFonts w:ascii="Times New Roman"/>
          <w:b w:val="false"/>
          <w:i w:val="false"/>
          <w:color w:val="000000"/>
          <w:sz w:val="28"/>
        </w:rPr>
        <w:t xml:space="preserve">
     36. Претензии подписчика по замене и иные его требования, связанные с товарным видом периодического печатного издания, не подлежат удовлетворению в случае, если будет доказано, что периодическое печатное издание утратило товарный вид по вине подписчика. </w:t>
      </w:r>
      <w:r>
        <w:br/>
      </w:r>
      <w:r>
        <w:rPr>
          <w:rFonts w:ascii="Times New Roman"/>
          <w:b w:val="false"/>
          <w:i w:val="false"/>
          <w:color w:val="000000"/>
          <w:sz w:val="28"/>
        </w:rPr>
        <w:t xml:space="preserve">
     37. Распространитель не вправе навязывать подписчику дополнительные услуги, предоставляемые за плату. Подписчик вправе потребовать возврат сумм, которые были уплачены за дополнительные услуги без его согласия. </w:t>
      </w:r>
    </w:p>
    <w:bookmarkEnd w:id="7"/>
    <w:bookmarkStart w:name="z8"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Ответственность сторон </w:t>
      </w:r>
    </w:p>
    <w:bookmarkEnd w:id="8"/>
    <w:bookmarkStart w:name="z9" w:id="9"/>
    <w:p>
      <w:pPr>
        <w:spacing w:after="0"/>
        <w:ind w:left="0"/>
        <w:jc w:val="both"/>
      </w:pPr>
      <w:r>
        <w:rPr>
          <w:rFonts w:ascii="Times New Roman"/>
          <w:b w:val="false"/>
          <w:i w:val="false"/>
          <w:color w:val="000000"/>
          <w:sz w:val="28"/>
        </w:rPr>
        <w:t xml:space="preserve">
     38. Редакция, издатель несут ответственность перед подписчиком за организацию своевременного выхода в свет периодических изданий, а также за выход объединенных номеров издания без увеличения объема. </w:t>
      </w:r>
      <w:r>
        <w:br/>
      </w:r>
      <w:r>
        <w:rPr>
          <w:rFonts w:ascii="Times New Roman"/>
          <w:b w:val="false"/>
          <w:i w:val="false"/>
          <w:color w:val="000000"/>
          <w:sz w:val="28"/>
        </w:rPr>
        <w:t xml:space="preserve">
     При задержке выхода в свет периодического печатного издания, издатель сообщает об этом в средствах массовой информации (за счет виновного в задержке). Распространителю оперативная информация о задержке выхода в свет периодического печатного издания или об изменении его объема должна передаваться своевременно по служебным каналам. </w:t>
      </w:r>
      <w:r>
        <w:br/>
      </w:r>
      <w:r>
        <w:rPr>
          <w:rFonts w:ascii="Times New Roman"/>
          <w:b w:val="false"/>
          <w:i w:val="false"/>
          <w:color w:val="000000"/>
          <w:sz w:val="28"/>
        </w:rPr>
        <w:t xml:space="preserve">
     39. Замена периодического печатного издания, имеющего полиграфический брак или потерявшего товарный вид, по предъявлению соответствующего требования издателю, редакции или распространителю должна быть произведена немедленно - при наличии свободного экземпляра издания, а при его отсутствии и необходимости запроса или дополнительной печати - в течение одного месяца со дня предъявления соответствующего требования. </w:t>
      </w:r>
      <w:r>
        <w:br/>
      </w:r>
      <w:r>
        <w:rPr>
          <w:rFonts w:ascii="Times New Roman"/>
          <w:b w:val="false"/>
          <w:i w:val="false"/>
          <w:color w:val="000000"/>
          <w:sz w:val="28"/>
        </w:rPr>
        <w:t xml:space="preserve">
     За каждый день нарушения указанных в настоящем пункте сроков подписчику одновременно с выдачей замененного экземпляра издания выплачивается неустойка в размере 1 процента общей подписной цены некачественного экземпляра издания. </w:t>
      </w:r>
      <w:r>
        <w:br/>
      </w:r>
      <w:r>
        <w:rPr>
          <w:rFonts w:ascii="Times New Roman"/>
          <w:b w:val="false"/>
          <w:i w:val="false"/>
          <w:color w:val="000000"/>
          <w:sz w:val="28"/>
        </w:rPr>
        <w:t xml:space="preserve">
     40. Недоставленное в установленный срок периодическое печатное издание по предъявлению соответствующего требования распространителю или издателю, редакции должно быть доставлено немедленно либо в течение нового срока, назначенного подписчиком. </w:t>
      </w:r>
      <w:r>
        <w:br/>
      </w:r>
      <w:r>
        <w:rPr>
          <w:rFonts w:ascii="Times New Roman"/>
          <w:b w:val="false"/>
          <w:i w:val="false"/>
          <w:color w:val="000000"/>
          <w:sz w:val="28"/>
        </w:rPr>
        <w:t xml:space="preserve">
     При невозможности немедленно доставить указанный экземпляр издания его передача производится в течение месяца со дня предъявления соответствующего требования. </w:t>
      </w:r>
      <w:r>
        <w:br/>
      </w:r>
      <w:r>
        <w:rPr>
          <w:rFonts w:ascii="Times New Roman"/>
          <w:b w:val="false"/>
          <w:i w:val="false"/>
          <w:color w:val="000000"/>
          <w:sz w:val="28"/>
        </w:rPr>
        <w:t xml:space="preserve">
     За каждый день нарушения указанных в настоящем пункте сроков подписчику одновременно с доставкой требуемого экземпляра издания выплачивается неустойка в размере 3 процентов стоимости услуги по доставке периодических печатных изданий. </w:t>
      </w:r>
      <w:r>
        <w:br/>
      </w:r>
      <w:r>
        <w:rPr>
          <w:rFonts w:ascii="Times New Roman"/>
          <w:b w:val="false"/>
          <w:i w:val="false"/>
          <w:color w:val="000000"/>
          <w:sz w:val="28"/>
        </w:rPr>
        <w:t xml:space="preserve">
     41. В случае невыполнения требований подписчика, предусмотренных п.п. 39 и 40 настоящих Правил, подписчик вправе по своему выбору предъявить иные требования, установленные п.п.34 и 33 настоящих Правил. При этом выплата неустойки до дня предъявления подписчиком новых требований не засчитывается в счет подлежащих возмещению ему убытков. </w:t>
      </w:r>
      <w:r>
        <w:br/>
      </w:r>
      <w:r>
        <w:rPr>
          <w:rFonts w:ascii="Times New Roman"/>
          <w:b w:val="false"/>
          <w:i w:val="false"/>
          <w:color w:val="000000"/>
          <w:sz w:val="28"/>
        </w:rPr>
        <w:t xml:space="preserve">
     42. Уплата неустойки и возмещение убытков не освобождают редакцию, издателя и распространителя от продолжения исполнения принятых на себя обязательств перед подписчиком. </w:t>
      </w:r>
      <w:r>
        <w:br/>
      </w:r>
      <w:r>
        <w:rPr>
          <w:rFonts w:ascii="Times New Roman"/>
          <w:b w:val="false"/>
          <w:i w:val="false"/>
          <w:color w:val="000000"/>
          <w:sz w:val="28"/>
        </w:rPr>
        <w:t xml:space="preserve">
     43. Сумма взыскиваемой подписчиком неустойки не может превышать общую подписную цену конкретного периодического печатного издания на момент ее взыскания. </w:t>
      </w:r>
      <w:r>
        <w:br/>
      </w:r>
      <w:r>
        <w:rPr>
          <w:rFonts w:ascii="Times New Roman"/>
          <w:b w:val="false"/>
          <w:i w:val="false"/>
          <w:color w:val="000000"/>
          <w:sz w:val="28"/>
        </w:rPr>
        <w:t xml:space="preserve">
     44. Редакция, издатель и распространитель освобождаются от ответственности за неисполнение или ненадлежащее исполнение своих обязательств, если оно произошло вследствие стихийных бедствий, а также по иным основаниям, предусмотренным законодательством Республики Казахстан. </w:t>
      </w:r>
      <w:r>
        <w:br/>
      </w:r>
      <w:r>
        <w:rPr>
          <w:rFonts w:ascii="Times New Roman"/>
          <w:b w:val="false"/>
          <w:i w:val="false"/>
          <w:color w:val="000000"/>
          <w:sz w:val="28"/>
        </w:rPr>
        <w:t xml:space="preserve">
     45. При оформлении подписки на условиях получения периодических печатных изданий непосредственно у распространителя подписчик несет ответственность за их своевременное получение. При невыполнении этого условия подписчик компенсирует распространителю нанесенные ему убытки, связанные с хранением периодических печатных изданий. </w:t>
      </w:r>
      <w:r>
        <w:br/>
      </w:r>
      <w:r>
        <w:rPr>
          <w:rFonts w:ascii="Times New Roman"/>
          <w:b w:val="false"/>
          <w:i w:val="false"/>
          <w:color w:val="000000"/>
          <w:sz w:val="28"/>
        </w:rPr>
        <w:t xml:space="preserve">
     46. Ответственность учредителя, редакции, издателя и распространителя определяется в заключаемых между ними договорах. </w:t>
      </w:r>
      <w:r>
        <w:br/>
      </w:r>
      <w:r>
        <w:rPr>
          <w:rFonts w:ascii="Times New Roman"/>
          <w:b w:val="false"/>
          <w:i w:val="false"/>
          <w:color w:val="000000"/>
          <w:sz w:val="28"/>
        </w:rPr>
        <w:t xml:space="preserve">
     В соответствии с пунктами 38-44 настоящих Правил учредители, редакции, издатели и распространители за невыполнение своих обязательств несут ответственность перед подписчиками - гражданами. </w:t>
      </w:r>
      <w:r>
        <w:br/>
      </w:r>
      <w:r>
        <w:rPr>
          <w:rFonts w:ascii="Times New Roman"/>
          <w:b w:val="false"/>
          <w:i w:val="false"/>
          <w:color w:val="000000"/>
          <w:sz w:val="28"/>
        </w:rPr>
        <w:t xml:space="preserve">
     Ответственность учредителя, редакции, издателей и распространителей перед подписчиками, являющимися юридическими лицами, определяется гражданским законодательством Республики Казахстан. </w:t>
      </w:r>
      <w:r>
        <w:br/>
      </w:r>
      <w:r>
        <w:rPr>
          <w:rFonts w:ascii="Times New Roman"/>
          <w:b w:val="false"/>
          <w:i w:val="false"/>
          <w:color w:val="000000"/>
          <w:sz w:val="28"/>
        </w:rPr>
        <w:t xml:space="preserve">
     47. Моральный вред, причиненный подписчику вследствие нарушения его прав, предусмотренных настоящими Правилами, подлежит возмещению причинителем вреда, при наличии его вины, в размере, определяемом судом. </w:t>
      </w:r>
      <w:r>
        <w:br/>
      </w:r>
      <w:r>
        <w:rPr>
          <w:rFonts w:ascii="Times New Roman"/>
          <w:b w:val="false"/>
          <w:i w:val="false"/>
          <w:color w:val="000000"/>
          <w:sz w:val="28"/>
        </w:rPr>
        <w:t xml:space="preserve">
     48. Споры, вытекающие из правоотношений, связанных с распространением периодических печатных изданий по подписке, рассматриваются в суде или арбитражном суде в соответствии с законодательством Республики Казахстан.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