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263e2" w14:textId="de263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услуг проводного вещания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Министерства транспорта и коммуникаций Республики Казахстан от 18 августа 1997 г. N 151 Зарегистрировано в Министерстве юстиции Республики Казахстан 13 октября 1997 г. N 387. Утратил силу приказом Министра цифрового развития, инноваций и аэрокосмической промышленности Республики Казахстан от 11 ноября 2020 года № 420/НҚ.</w:t>
      </w:r>
    </w:p>
    <w:p>
      <w:pPr>
        <w:spacing w:after="0"/>
        <w:ind w:left="0"/>
        <w:jc w:val="both"/>
      </w:pPr>
      <w:r>
        <w:rPr>
          <w:rFonts w:ascii="Times New Roman"/>
          <w:b w:val="false"/>
          <w:i w:val="false"/>
          <w:color w:val="ff0000"/>
          <w:sz w:val="28"/>
        </w:rPr>
        <w:t xml:space="preserve">
      Сноска. Утратил силу приказом Министра цифрового развития, инноваций и аэрокосмической промышленности РК от 11.11.2020 </w:t>
      </w:r>
      <w:r>
        <w:rPr>
          <w:rFonts w:ascii="Times New Roman"/>
          <w:b w:val="false"/>
          <w:i w:val="false"/>
          <w:color w:val="ff0000"/>
          <w:sz w:val="28"/>
        </w:rPr>
        <w:t>№ 420/НҚ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0" w:id="0"/>
    <w:p>
      <w:pPr>
        <w:spacing w:after="0"/>
        <w:ind w:left="0"/>
        <w:jc w:val="both"/>
      </w:pPr>
      <w:r>
        <w:rPr>
          <w:rFonts w:ascii="Times New Roman"/>
          <w:b w:val="false"/>
          <w:i w:val="false"/>
          <w:color w:val="000000"/>
          <w:sz w:val="28"/>
        </w:rPr>
        <w:t xml:space="preserve">
      В целях приведения в соответствие с действующим законодательством нормативных документов, регулирующих взаимоотношения потребителей и поставщиков услуг, согласно постановлению Кабинета Министров Республики Казахстан от 22 июня 1995 года </w:t>
      </w:r>
      <w:r>
        <w:rPr>
          <w:rFonts w:ascii="Times New Roman"/>
          <w:b w:val="false"/>
          <w:i w:val="false"/>
          <w:color w:val="000000"/>
          <w:sz w:val="28"/>
        </w:rPr>
        <w:t>N 864</w:t>
      </w:r>
      <w:r>
        <w:rPr>
          <w:rFonts w:ascii="Times New Roman"/>
          <w:b w:val="false"/>
          <w:i w:val="false"/>
          <w:color w:val="000000"/>
          <w:sz w:val="28"/>
        </w:rPr>
        <w:t xml:space="preserve"> "Об активизации работы по защите прав потребителей" приказываем: </w:t>
      </w:r>
    </w:p>
    <w:bookmarkEnd w:id="0"/>
    <w:p>
      <w:pPr>
        <w:spacing w:after="0"/>
        <w:ind w:left="0"/>
        <w:jc w:val="both"/>
      </w:pPr>
      <w:r>
        <w:rPr>
          <w:rFonts w:ascii="Times New Roman"/>
          <w:b w:val="false"/>
          <w:i w:val="false"/>
          <w:color w:val="000000"/>
          <w:sz w:val="28"/>
        </w:rPr>
        <w:t xml:space="preserve">
      1. Утвердить "Правила предоставления услуг проводного вещания". </w:t>
      </w:r>
    </w:p>
    <w:bookmarkStart w:name="z1" w:id="1"/>
    <w:p>
      <w:pPr>
        <w:spacing w:after="0"/>
        <w:ind w:left="0"/>
        <w:jc w:val="both"/>
      </w:pPr>
      <w:r>
        <w:rPr>
          <w:rFonts w:ascii="Times New Roman"/>
          <w:b w:val="false"/>
          <w:i w:val="false"/>
          <w:color w:val="000000"/>
          <w:sz w:val="28"/>
        </w:rPr>
        <w:t>
      2. Департаменту связи Министерства транспорта и коммуникацийРеспублики Казахстан (Шаймуханов С.Д.) обеспечить Государственнуюрегистрацию утвержденных Правил в Министерстве юстиции РеспубликиКазахстан.</w:t>
      </w:r>
    </w:p>
    <w:bookmarkEnd w:id="1"/>
    <w:p>
      <w:pPr>
        <w:spacing w:after="0"/>
        <w:ind w:left="0"/>
        <w:jc w:val="both"/>
      </w:pPr>
      <w:r>
        <w:rPr>
          <w:rFonts w:ascii="Times New Roman"/>
          <w:b w:val="false"/>
          <w:i w:val="false"/>
          <w:color w:val="000000"/>
          <w:sz w:val="28"/>
        </w:rPr>
        <w:t>
      3. Контроль за исполнением Приказа возложить на Департаментсвязи Министерства транспорта и коммуникаций Республики Казахстан(Шаймуханов С.Д.) и Департамент защиты прав потребителей и реформ вжилищно-коммунальной сфере Министерства экономики и торговлиРеспублики Казахстан (Квятковская Т.Г.)</w:t>
      </w:r>
    </w:p>
    <w:p>
      <w:pPr>
        <w:spacing w:after="0"/>
        <w:ind w:left="0"/>
        <w:jc w:val="both"/>
      </w:pPr>
      <w:r>
        <w:rPr>
          <w:rFonts w:ascii="Times New Roman"/>
          <w:b w:val="false"/>
          <w:i w:val="false"/>
          <w:color w:val="000000"/>
          <w:sz w:val="28"/>
        </w:rPr>
        <w:t>
            Министр транспорта         Заместитель Премьер-Министра</w:t>
      </w:r>
    </w:p>
    <w:p>
      <w:pPr>
        <w:spacing w:after="0"/>
        <w:ind w:left="0"/>
        <w:jc w:val="both"/>
      </w:pPr>
      <w:r>
        <w:rPr>
          <w:rFonts w:ascii="Times New Roman"/>
          <w:b w:val="false"/>
          <w:i w:val="false"/>
          <w:color w:val="000000"/>
          <w:sz w:val="28"/>
        </w:rPr>
        <w:t>
            и коммуникаций             Министр экономики и торговли</w:t>
      </w:r>
    </w:p>
    <w:p>
      <w:pPr>
        <w:spacing w:after="0"/>
        <w:ind w:left="0"/>
        <w:jc w:val="both"/>
      </w:pPr>
      <w:r>
        <w:rPr>
          <w:rFonts w:ascii="Times New Roman"/>
          <w:b w:val="false"/>
          <w:i w:val="false"/>
          <w:color w:val="000000"/>
          <w:sz w:val="28"/>
        </w:rPr>
        <w:t>
            Республики Казахстан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августа 1997 г. № 151</w:t>
            </w:r>
          </w:p>
        </w:tc>
      </w:tr>
    </w:tbl>
    <w:bookmarkStart w:name="z16" w:id="2"/>
    <w:p>
      <w:pPr>
        <w:spacing w:after="0"/>
        <w:ind w:left="0"/>
        <w:jc w:val="left"/>
      </w:pPr>
      <w:r>
        <w:rPr>
          <w:rFonts w:ascii="Times New Roman"/>
          <w:b/>
          <w:i w:val="false"/>
          <w:color w:val="000000"/>
        </w:rPr>
        <w:t xml:space="preserve">  Правила</w:t>
      </w:r>
      <w:r>
        <w:br/>
      </w:r>
      <w:r>
        <w:rPr>
          <w:rFonts w:ascii="Times New Roman"/>
          <w:b/>
          <w:i w:val="false"/>
          <w:color w:val="000000"/>
        </w:rPr>
        <w:t>предоставления услуг проводного вещания</w:t>
      </w:r>
      <w:r>
        <w:br/>
      </w:r>
      <w:r>
        <w:rPr>
          <w:rFonts w:ascii="Times New Roman"/>
          <w:b/>
          <w:i w:val="false"/>
          <w:color w:val="000000"/>
        </w:rPr>
        <w:t>1. Общие положения</w:t>
      </w:r>
    </w:p>
    <w:bookmarkEnd w:id="2"/>
    <w:p>
      <w:pPr>
        <w:spacing w:after="0"/>
        <w:ind w:left="0"/>
        <w:jc w:val="both"/>
      </w:pPr>
      <w:r>
        <w:rPr>
          <w:rFonts w:ascii="Times New Roman"/>
          <w:b w:val="false"/>
          <w:i w:val="false"/>
          <w:color w:val="000000"/>
          <w:sz w:val="28"/>
        </w:rPr>
        <w:t xml:space="preserve">
      1.1. Правила предоставления услуг проводного вещания (далее именуются Правила) разработаны в соответствии с Конституцией Республики Казахстан,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а также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защите прав потребителей" и другими законодательными актами и определяют основные требования к деятельности и предоставлению услуг проводного вещания. </w:t>
      </w:r>
      <w:r>
        <w:rPr>
          <w:rFonts w:ascii="Times New Roman"/>
          <w:b w:val="false"/>
          <w:i w:val="false"/>
          <w:color w:val="000000"/>
          <w:sz w:val="28"/>
        </w:rPr>
        <w:t>см.Z100274</w:t>
      </w:r>
    </w:p>
    <w:p>
      <w:pPr>
        <w:spacing w:after="0"/>
        <w:ind w:left="0"/>
        <w:jc w:val="both"/>
      </w:pPr>
      <w:r>
        <w:rPr>
          <w:rFonts w:ascii="Times New Roman"/>
          <w:b w:val="false"/>
          <w:i w:val="false"/>
          <w:color w:val="000000"/>
          <w:sz w:val="28"/>
        </w:rPr>
        <w:t xml:space="preserve">
      1.2. Предоставление потребителю (далее именуется Абонентом) услуг проводного вещания производится предприятием (далее именуется Предприятием связи) исключительно по лицензии Министерства транспорта и коммуникаций Республики Казахстан. </w:t>
      </w:r>
    </w:p>
    <w:p>
      <w:pPr>
        <w:spacing w:after="0"/>
        <w:ind w:left="0"/>
        <w:jc w:val="both"/>
      </w:pPr>
      <w:r>
        <w:rPr>
          <w:rFonts w:ascii="Times New Roman"/>
          <w:b w:val="false"/>
          <w:i w:val="false"/>
          <w:color w:val="000000"/>
          <w:sz w:val="28"/>
        </w:rPr>
        <w:t xml:space="preserve">
      1.3. Проводное вещание предоставляется в пользование физическим и юридическим лицам с учетом приоритетов, определенных законодательством Республики Казахстан. </w:t>
      </w:r>
    </w:p>
    <w:p>
      <w:pPr>
        <w:spacing w:after="0"/>
        <w:ind w:left="0"/>
        <w:jc w:val="both"/>
      </w:pPr>
      <w:r>
        <w:rPr>
          <w:rFonts w:ascii="Times New Roman"/>
          <w:b w:val="false"/>
          <w:i w:val="false"/>
          <w:color w:val="000000"/>
          <w:sz w:val="28"/>
        </w:rPr>
        <w:t xml:space="preserve">
      1.4. Абсолютным приоритетом пользуются сообщения по чрезвычайным ситуациям, касающиеся человеческой жизни на море, земле, в воздухе, космическом пространстве, проведении оборонных и правоохранительных мероприятий, а также сообщения о крупных авариях, катастрофах, эпидемиях и стихийных бедствиях. </w:t>
      </w:r>
    </w:p>
    <w:p>
      <w:pPr>
        <w:spacing w:after="0"/>
        <w:ind w:left="0"/>
        <w:jc w:val="both"/>
      </w:pPr>
      <w:r>
        <w:rPr>
          <w:rFonts w:ascii="Times New Roman"/>
          <w:b w:val="false"/>
          <w:i w:val="false"/>
          <w:color w:val="000000"/>
          <w:sz w:val="28"/>
        </w:rPr>
        <w:t xml:space="preserve">
      1.5. Обслуживание Абонентов на территории Республики Казахстан производится на государственном и русском языках. </w:t>
      </w:r>
    </w:p>
    <w:bookmarkStart w:name="z2" w:id="3"/>
    <w:p>
      <w:pPr>
        <w:spacing w:after="0"/>
        <w:ind w:left="0"/>
        <w:jc w:val="both"/>
      </w:pPr>
      <w:r>
        <w:rPr>
          <w:rFonts w:ascii="Times New Roman"/>
          <w:b w:val="false"/>
          <w:i w:val="false"/>
          <w:color w:val="000000"/>
          <w:sz w:val="28"/>
        </w:rPr>
        <w:t>
      1.6. В технологических процессах внутриреспубликанской сетипроводного вещания применяется единое время - алматинское.</w:t>
      </w:r>
    </w:p>
    <w:bookmarkEnd w:id="3"/>
    <w:p>
      <w:pPr>
        <w:spacing w:after="0"/>
        <w:ind w:left="0"/>
        <w:jc w:val="both"/>
      </w:pPr>
      <w:r>
        <w:rPr>
          <w:rFonts w:ascii="Times New Roman"/>
          <w:b w:val="false"/>
          <w:i w:val="false"/>
          <w:color w:val="000000"/>
          <w:sz w:val="28"/>
        </w:rPr>
        <w:t>
      1.7. Информирование о времени предоставления услуг проводноговещания производится по местному времени.</w:t>
      </w:r>
    </w:p>
    <w:p>
      <w:pPr>
        <w:spacing w:after="0"/>
        <w:ind w:left="0"/>
        <w:jc w:val="both"/>
      </w:pPr>
      <w:r>
        <w:rPr>
          <w:rFonts w:ascii="Times New Roman"/>
          <w:b w:val="false"/>
          <w:i w:val="false"/>
          <w:color w:val="000000"/>
          <w:sz w:val="28"/>
        </w:rPr>
        <w:t>
      1.8. Услуги проводного вещания, предоставляемые Абонентам,должны соответствовать по качеству требованиям стандартов, техническим нормам, условиям договора, а также информации об услугах.</w:t>
      </w:r>
    </w:p>
    <w:bookmarkStart w:name="z17" w:id="4"/>
    <w:p>
      <w:pPr>
        <w:spacing w:after="0"/>
        <w:ind w:left="0"/>
        <w:jc w:val="left"/>
      </w:pPr>
      <w:r>
        <w:rPr>
          <w:rFonts w:ascii="Times New Roman"/>
          <w:b/>
          <w:i w:val="false"/>
          <w:color w:val="000000"/>
        </w:rPr>
        <w:t xml:space="preserve">  2. Услуги проводного вещания, предоставляемые Абонентам</w:t>
      </w:r>
    </w:p>
    <w:bookmarkEnd w:id="4"/>
    <w:p>
      <w:pPr>
        <w:spacing w:after="0"/>
        <w:ind w:left="0"/>
        <w:jc w:val="both"/>
      </w:pPr>
      <w:r>
        <w:rPr>
          <w:rFonts w:ascii="Times New Roman"/>
          <w:b w:val="false"/>
          <w:i w:val="false"/>
          <w:color w:val="000000"/>
          <w:sz w:val="28"/>
        </w:rPr>
        <w:t>
      2.1. Перечень услуг проводного вещания, предоставляемыхАбонентам, определяется Предприятием связи в соответствии с еготехническими возможностями и потребностями Абонента.</w:t>
      </w:r>
    </w:p>
    <w:p>
      <w:pPr>
        <w:spacing w:after="0"/>
        <w:ind w:left="0"/>
        <w:jc w:val="both"/>
      </w:pPr>
      <w:r>
        <w:rPr>
          <w:rFonts w:ascii="Times New Roman"/>
          <w:b w:val="false"/>
          <w:i w:val="false"/>
          <w:color w:val="000000"/>
          <w:sz w:val="28"/>
        </w:rPr>
        <w:t>
      Основные услуги:</w:t>
      </w:r>
    </w:p>
    <w:p>
      <w:pPr>
        <w:spacing w:after="0"/>
        <w:ind w:left="0"/>
        <w:jc w:val="both"/>
      </w:pPr>
      <w:r>
        <w:rPr>
          <w:rFonts w:ascii="Times New Roman"/>
          <w:b w:val="false"/>
          <w:i w:val="false"/>
          <w:color w:val="000000"/>
          <w:sz w:val="28"/>
        </w:rPr>
        <w:t>
      - подача одной или нескольких радиовещательных программ по сетям проводного вещания от радиотрансляционной усилительной станциидо радиоточки Абонента;</w:t>
      </w:r>
    </w:p>
    <w:p>
      <w:pPr>
        <w:spacing w:after="0"/>
        <w:ind w:left="0"/>
        <w:jc w:val="both"/>
      </w:pPr>
      <w:r>
        <w:rPr>
          <w:rFonts w:ascii="Times New Roman"/>
          <w:b w:val="false"/>
          <w:i w:val="false"/>
          <w:color w:val="000000"/>
          <w:sz w:val="28"/>
        </w:rPr>
        <w:t>
      - установка, ремонт, восстановление основной радиоточки Абонента;</w:t>
      </w:r>
    </w:p>
    <w:p>
      <w:pPr>
        <w:spacing w:after="0"/>
        <w:ind w:left="0"/>
        <w:jc w:val="both"/>
      </w:pPr>
      <w:r>
        <w:rPr>
          <w:rFonts w:ascii="Times New Roman"/>
          <w:b w:val="false"/>
          <w:i w:val="false"/>
          <w:color w:val="000000"/>
          <w:sz w:val="28"/>
        </w:rPr>
        <w:t>
      - ремонт, восстановление линий проводного вещания;</w:t>
      </w:r>
    </w:p>
    <w:p>
      <w:pPr>
        <w:spacing w:after="0"/>
        <w:ind w:left="0"/>
        <w:jc w:val="both"/>
      </w:pPr>
      <w:r>
        <w:rPr>
          <w:rFonts w:ascii="Times New Roman"/>
          <w:b w:val="false"/>
          <w:i w:val="false"/>
          <w:color w:val="000000"/>
          <w:sz w:val="28"/>
        </w:rPr>
        <w:t>
      - подключение (отключение) основной радиоточки Абонента.</w:t>
      </w:r>
    </w:p>
    <w:p>
      <w:pPr>
        <w:spacing w:after="0"/>
        <w:ind w:left="0"/>
        <w:jc w:val="both"/>
      </w:pPr>
      <w:r>
        <w:rPr>
          <w:rFonts w:ascii="Times New Roman"/>
          <w:b w:val="false"/>
          <w:i w:val="false"/>
          <w:color w:val="000000"/>
          <w:sz w:val="28"/>
        </w:rPr>
        <w:t>
      Дополнительные услуги:</w:t>
      </w:r>
    </w:p>
    <w:p>
      <w:pPr>
        <w:spacing w:after="0"/>
        <w:ind w:left="0"/>
        <w:jc w:val="both"/>
      </w:pPr>
      <w:r>
        <w:rPr>
          <w:rFonts w:ascii="Times New Roman"/>
          <w:b w:val="false"/>
          <w:i w:val="false"/>
          <w:color w:val="000000"/>
          <w:sz w:val="28"/>
        </w:rPr>
        <w:t>
      - перестановка основной радиоточки;</w:t>
      </w:r>
    </w:p>
    <w:p>
      <w:pPr>
        <w:spacing w:after="0"/>
        <w:ind w:left="0"/>
        <w:jc w:val="both"/>
      </w:pPr>
      <w:r>
        <w:rPr>
          <w:rFonts w:ascii="Times New Roman"/>
          <w:b w:val="false"/>
          <w:i w:val="false"/>
          <w:color w:val="000000"/>
          <w:sz w:val="28"/>
        </w:rPr>
        <w:t>
      - установка, ремонт, восстановление, перестановка, подключение,отключение дополнительной радиоточки;</w:t>
      </w:r>
    </w:p>
    <w:p>
      <w:pPr>
        <w:spacing w:after="0"/>
        <w:ind w:left="0"/>
        <w:jc w:val="both"/>
      </w:pPr>
      <w:r>
        <w:rPr>
          <w:rFonts w:ascii="Times New Roman"/>
          <w:b w:val="false"/>
          <w:i w:val="false"/>
          <w:color w:val="000000"/>
          <w:sz w:val="28"/>
        </w:rPr>
        <w:t>
      - озвучивание залов, концертных площадок, площадей, проведениепрочих мероприятий с переводом речи;</w:t>
      </w:r>
    </w:p>
    <w:p>
      <w:pPr>
        <w:spacing w:after="0"/>
        <w:ind w:left="0"/>
        <w:jc w:val="both"/>
      </w:pPr>
      <w:r>
        <w:rPr>
          <w:rFonts w:ascii="Times New Roman"/>
          <w:b w:val="false"/>
          <w:i w:val="false"/>
          <w:color w:val="000000"/>
          <w:sz w:val="28"/>
        </w:rPr>
        <w:t>
      - использование систем проводного вещания для подачи сигналовоповещения при чрезвычайных ситуациях.</w:t>
      </w:r>
    </w:p>
    <w:p>
      <w:pPr>
        <w:spacing w:after="0"/>
        <w:ind w:left="0"/>
        <w:jc w:val="both"/>
      </w:pPr>
      <w:r>
        <w:rPr>
          <w:rFonts w:ascii="Times New Roman"/>
          <w:b w:val="false"/>
          <w:i w:val="false"/>
          <w:color w:val="000000"/>
          <w:sz w:val="28"/>
        </w:rPr>
        <w:t xml:space="preserve">
      2.2. Предприятие связи, предоставляющее услуги проводного вещания, информирует Абонентов о предоставляемых им услугах, правилах их предоставления и пользования, а также о тарифах на эти услуги. </w:t>
      </w:r>
    </w:p>
    <w:p>
      <w:pPr>
        <w:spacing w:after="0"/>
        <w:ind w:left="0"/>
        <w:jc w:val="both"/>
      </w:pPr>
      <w:r>
        <w:rPr>
          <w:rFonts w:ascii="Times New Roman"/>
          <w:b w:val="false"/>
          <w:i w:val="false"/>
          <w:color w:val="000000"/>
          <w:sz w:val="28"/>
        </w:rPr>
        <w:t xml:space="preserve">
      2.3. Предприятие связи, предоставляющее услуги проводного вещания, обязано доводить до сведения Абонентов свои обязательства по срокам и качеству исполнения услуг. </w:t>
      </w:r>
    </w:p>
    <w:p>
      <w:pPr>
        <w:spacing w:after="0"/>
        <w:ind w:left="0"/>
        <w:jc w:val="both"/>
      </w:pPr>
      <w:r>
        <w:rPr>
          <w:rFonts w:ascii="Times New Roman"/>
          <w:b w:val="false"/>
          <w:i w:val="false"/>
          <w:color w:val="000000"/>
          <w:sz w:val="28"/>
        </w:rPr>
        <w:t xml:space="preserve">
      2.4. Абонент вправе использовать предоставляемые ему услуги по проводному вещанию по действующим стандартам и использовать для этого любой вид абонентского устройства, сертифицированного для применения на сетях проводного вещания. По желанию Абонента предприятие обязано произвести отключение его абонентского устройства от пользования услугами. </w:t>
      </w:r>
    </w:p>
    <w:p>
      <w:pPr>
        <w:spacing w:after="0"/>
        <w:ind w:left="0"/>
        <w:jc w:val="both"/>
      </w:pPr>
      <w:r>
        <w:rPr>
          <w:rFonts w:ascii="Times New Roman"/>
          <w:b w:val="false"/>
          <w:i w:val="false"/>
          <w:color w:val="000000"/>
          <w:sz w:val="28"/>
        </w:rPr>
        <w:t>
      2.5. При наличии у Абонента основной радиоточки разрешается установка дополнительных радиоточек с бесплатным пользованием ими. Дополнительными считаются радиоточки без отдельных ограничителей, установленные в любых помещениях (включая кухню, коридор и т.д.) отдельной квартиры, частного дома, в отдельной комнате, занимаемой одной семьей.</w:t>
      </w:r>
    </w:p>
    <w:bookmarkStart w:name="z3" w:id="5"/>
    <w:p>
      <w:pPr>
        <w:spacing w:after="0"/>
        <w:ind w:left="0"/>
        <w:jc w:val="both"/>
      </w:pPr>
      <w:r>
        <w:rPr>
          <w:rFonts w:ascii="Times New Roman"/>
          <w:b w:val="false"/>
          <w:i w:val="false"/>
          <w:color w:val="000000"/>
          <w:sz w:val="28"/>
        </w:rPr>
        <w:t xml:space="preserve">
       </w:t>
      </w:r>
    </w:p>
    <w:bookmarkEnd w:id="5"/>
    <w:p>
      <w:pPr>
        <w:spacing w:after="0"/>
        <w:ind w:left="0"/>
        <w:jc w:val="left"/>
      </w:pPr>
      <w:r>
        <w:rPr>
          <w:rFonts w:ascii="Times New Roman"/>
          <w:b/>
          <w:i w:val="false"/>
          <w:color w:val="000000"/>
        </w:rPr>
        <w:t xml:space="preserve"> 3. Порядок предоставления услуг</w:t>
      </w:r>
    </w:p>
    <w:bookmarkStart w:name="z4" w:id="6"/>
    <w:p>
      <w:pPr>
        <w:spacing w:after="0"/>
        <w:ind w:left="0"/>
        <w:jc w:val="left"/>
      </w:pPr>
    </w:p>
    <w:bookmarkEnd w:id="6"/>
    <w:p>
      <w:pPr>
        <w:spacing w:after="0"/>
        <w:ind w:left="0"/>
        <w:jc w:val="both"/>
      </w:pPr>
      <w:r>
        <w:rPr>
          <w:rFonts w:ascii="Times New Roman"/>
          <w:b w:val="false"/>
          <w:i w:val="false"/>
          <w:color w:val="000000"/>
          <w:sz w:val="28"/>
        </w:rPr>
        <w:t xml:space="preserve">
      3.1. Установка (отключение) радиотрансляционных точек (радиоточек) от радиотрансляционных узлов (радиоузлов) производится по письменным заявлениям физических и юридических лиц независимо от формы собственности, в соответствии с действующими нормативами и тарифами по договорам. </w:t>
      </w:r>
    </w:p>
    <w:p>
      <w:pPr>
        <w:spacing w:after="0"/>
        <w:ind w:left="0"/>
        <w:jc w:val="both"/>
      </w:pPr>
      <w:r>
        <w:rPr>
          <w:rFonts w:ascii="Times New Roman"/>
          <w:b w:val="false"/>
          <w:i w:val="false"/>
          <w:color w:val="000000"/>
          <w:sz w:val="28"/>
        </w:rPr>
        <w:t xml:space="preserve">
      Договор на предоставление услуг проводного вещания является публичным. </w:t>
      </w:r>
    </w:p>
    <w:p>
      <w:pPr>
        <w:spacing w:after="0"/>
        <w:ind w:left="0"/>
        <w:jc w:val="both"/>
      </w:pPr>
      <w:r>
        <w:rPr>
          <w:rFonts w:ascii="Times New Roman"/>
          <w:b w:val="false"/>
          <w:i w:val="false"/>
          <w:color w:val="000000"/>
          <w:sz w:val="28"/>
        </w:rPr>
        <w:t xml:space="preserve">
      3.2. При подаче заявления на установку радиоточек в нерадиофицированных зданиях проверяется на месте возможность их установки и составляется соответствующее заключение. </w:t>
      </w:r>
    </w:p>
    <w:p>
      <w:pPr>
        <w:spacing w:after="0"/>
        <w:ind w:left="0"/>
        <w:jc w:val="both"/>
      </w:pPr>
      <w:r>
        <w:rPr>
          <w:rFonts w:ascii="Times New Roman"/>
          <w:b w:val="false"/>
          <w:i w:val="false"/>
          <w:color w:val="000000"/>
          <w:sz w:val="28"/>
        </w:rPr>
        <w:t xml:space="preserve">
      3.3. Оформление установки радиоточки в радиофицированном здании может производиться без предварительной проверки. </w:t>
      </w:r>
    </w:p>
    <w:p>
      <w:pPr>
        <w:spacing w:after="0"/>
        <w:ind w:left="0"/>
        <w:jc w:val="both"/>
      </w:pPr>
      <w:r>
        <w:rPr>
          <w:rFonts w:ascii="Times New Roman"/>
          <w:b w:val="false"/>
          <w:i w:val="false"/>
          <w:color w:val="000000"/>
          <w:sz w:val="28"/>
        </w:rPr>
        <w:t xml:space="preserve">
      3.4. Установка радиоточек производится в течение 5-ти дней после внесения утвержденной установочной платы. </w:t>
      </w:r>
    </w:p>
    <w:p>
      <w:pPr>
        <w:spacing w:after="0"/>
        <w:ind w:left="0"/>
        <w:jc w:val="both"/>
      </w:pPr>
      <w:r>
        <w:rPr>
          <w:rFonts w:ascii="Times New Roman"/>
          <w:b w:val="false"/>
          <w:i w:val="false"/>
          <w:color w:val="000000"/>
          <w:sz w:val="28"/>
        </w:rPr>
        <w:t xml:space="preserve">
      3.5. В случае полного задействования мощности фидерных линий сети проводного вещания или отсутствия свободной мощности радиоузла все линейные работы или работы по сооружению или дооборудованию радиоузла или усилительной подстанции выполняются Предприятием связи или застройщиками по договорам по утвержденным тарифам. </w:t>
      </w:r>
    </w:p>
    <w:p>
      <w:pPr>
        <w:spacing w:after="0"/>
        <w:ind w:left="0"/>
        <w:jc w:val="both"/>
      </w:pPr>
      <w:r>
        <w:rPr>
          <w:rFonts w:ascii="Times New Roman"/>
          <w:b w:val="false"/>
          <w:i w:val="false"/>
          <w:color w:val="000000"/>
          <w:sz w:val="28"/>
        </w:rPr>
        <w:t xml:space="preserve">
      3.6. Восстановление радиоточек, поврежденных или ликвидированных по вине Абонента, производится Предприятием связи, предоставляющим услуги проводного вещания, по утвержденным тарифам, или любым другим лицом при соблюдении технических норм установки радиоточки, за счет Абонента. </w:t>
      </w:r>
    </w:p>
    <w:p>
      <w:pPr>
        <w:spacing w:after="0"/>
        <w:ind w:left="0"/>
        <w:jc w:val="both"/>
      </w:pPr>
      <w:r>
        <w:rPr>
          <w:rFonts w:ascii="Times New Roman"/>
          <w:b w:val="false"/>
          <w:i w:val="false"/>
          <w:color w:val="000000"/>
          <w:sz w:val="28"/>
        </w:rPr>
        <w:t xml:space="preserve">
      3.7. Установка дополнительных и перестановка основных радиоточек в пределах одной квартиры (частного дома, комнаты) производится по заявлению Абонента. </w:t>
      </w:r>
    </w:p>
    <w:p>
      <w:pPr>
        <w:spacing w:after="0"/>
        <w:ind w:left="0"/>
        <w:jc w:val="both"/>
      </w:pPr>
      <w:r>
        <w:rPr>
          <w:rFonts w:ascii="Times New Roman"/>
          <w:b w:val="false"/>
          <w:i w:val="false"/>
          <w:color w:val="000000"/>
          <w:sz w:val="28"/>
        </w:rPr>
        <w:t xml:space="preserve">
      3.8. Выноска линий сети проводного вещания производится Предприятием связи в необходимых случаях по требованию и за счет юридических и физических лиц (владельцев домов, предприятий, строительных организаций и др.) по утвержденным тарифам. </w:t>
      </w:r>
    </w:p>
    <w:p>
      <w:pPr>
        <w:spacing w:after="0"/>
        <w:ind w:left="0"/>
        <w:jc w:val="both"/>
      </w:pPr>
      <w:r>
        <w:rPr>
          <w:rFonts w:ascii="Times New Roman"/>
          <w:b w:val="false"/>
          <w:i w:val="false"/>
          <w:color w:val="000000"/>
          <w:sz w:val="28"/>
        </w:rPr>
        <w:t xml:space="preserve">
      3.9. При въезде Абонента в квартиру, где радиоточка была выключена или повреждена не по вине Абонента, восстановление радиоточки производится по заявлению Абонента без дополнительной платы. </w:t>
      </w:r>
    </w:p>
    <w:p>
      <w:pPr>
        <w:spacing w:after="0"/>
        <w:ind w:left="0"/>
        <w:jc w:val="both"/>
      </w:pPr>
      <w:r>
        <w:rPr>
          <w:rFonts w:ascii="Times New Roman"/>
          <w:b w:val="false"/>
          <w:i w:val="false"/>
          <w:color w:val="000000"/>
          <w:sz w:val="28"/>
        </w:rPr>
        <w:t xml:space="preserve">
      3.10. Самовольная установка радиоточки (без ведома Предприятия связи, предоставляющего услуги проводного вещания) не допускается. </w:t>
      </w:r>
    </w:p>
    <w:p>
      <w:pPr>
        <w:spacing w:after="0"/>
        <w:ind w:left="0"/>
        <w:jc w:val="both"/>
      </w:pPr>
      <w:r>
        <w:rPr>
          <w:rFonts w:ascii="Times New Roman"/>
          <w:b w:val="false"/>
          <w:i w:val="false"/>
          <w:color w:val="000000"/>
          <w:sz w:val="28"/>
        </w:rPr>
        <w:t xml:space="preserve">
      3.11. Абонементная плата за эту радиоточку начисляется со дня выявления ее, если она установлена в соответствии с действующими техническими нормами. При нарушении технических норм установки радиоточка выключается. </w:t>
      </w:r>
    </w:p>
    <w:p>
      <w:pPr>
        <w:spacing w:after="0"/>
        <w:ind w:left="0"/>
        <w:jc w:val="both"/>
      </w:pPr>
      <w:r>
        <w:rPr>
          <w:rFonts w:ascii="Times New Roman"/>
          <w:b w:val="false"/>
          <w:i w:val="false"/>
          <w:color w:val="000000"/>
          <w:sz w:val="28"/>
        </w:rPr>
        <w:t xml:space="preserve">
      3.12. По желанию Абонента радиоточка может быть отключена, при этом владельцем помещения должна быть обеспечена сохранность внутриквартирной радиотрансляционной проводки. </w:t>
      </w:r>
    </w:p>
    <w:bookmarkStart w:name="z5" w:id="7"/>
    <w:p>
      <w:pPr>
        <w:spacing w:after="0"/>
        <w:ind w:left="0"/>
        <w:jc w:val="both"/>
      </w:pPr>
      <w:r>
        <w:rPr>
          <w:rFonts w:ascii="Times New Roman"/>
          <w:b w:val="false"/>
          <w:i w:val="false"/>
          <w:color w:val="000000"/>
          <w:sz w:val="28"/>
        </w:rPr>
        <w:t xml:space="preserve">
       </w:t>
      </w:r>
    </w:p>
    <w:bookmarkEnd w:id="7"/>
    <w:p>
      <w:pPr>
        <w:spacing w:after="0"/>
        <w:ind w:left="0"/>
        <w:jc w:val="left"/>
      </w:pPr>
      <w:r>
        <w:rPr>
          <w:rFonts w:ascii="Times New Roman"/>
          <w:b/>
          <w:i w:val="false"/>
          <w:color w:val="000000"/>
        </w:rPr>
        <w:t xml:space="preserve"> 4. Тарифы на услуги проводного вещания</w:t>
      </w:r>
    </w:p>
    <w:bookmarkStart w:name="z6" w:id="8"/>
    <w:p>
      <w:pPr>
        <w:spacing w:after="0"/>
        <w:ind w:left="0"/>
        <w:jc w:val="left"/>
      </w:pPr>
    </w:p>
    <w:bookmarkEnd w:id="8"/>
    <w:p>
      <w:pPr>
        <w:spacing w:after="0"/>
        <w:ind w:left="0"/>
        <w:jc w:val="both"/>
      </w:pPr>
      <w:r>
        <w:rPr>
          <w:rFonts w:ascii="Times New Roman"/>
          <w:b w:val="false"/>
          <w:i w:val="false"/>
          <w:color w:val="000000"/>
          <w:sz w:val="28"/>
        </w:rPr>
        <w:t xml:space="preserve">
      4.1. Тарифы на услуги проводного вещания утверждаются в установленном порядке. </w:t>
      </w:r>
    </w:p>
    <w:p>
      <w:pPr>
        <w:spacing w:after="0"/>
        <w:ind w:left="0"/>
        <w:jc w:val="both"/>
      </w:pPr>
      <w:r>
        <w:rPr>
          <w:rFonts w:ascii="Times New Roman"/>
          <w:b w:val="false"/>
          <w:i w:val="false"/>
          <w:color w:val="000000"/>
          <w:sz w:val="28"/>
        </w:rPr>
        <w:t xml:space="preserve">
      По отдельным видам услуг проводного вещания тарифы устанавливаются Предприятием связи самостоятельно или на договорной основе, при этом: </w:t>
      </w:r>
    </w:p>
    <w:p>
      <w:pPr>
        <w:spacing w:after="0"/>
        <w:ind w:left="0"/>
        <w:jc w:val="both"/>
      </w:pPr>
      <w:r>
        <w:rPr>
          <w:rFonts w:ascii="Times New Roman"/>
          <w:b w:val="false"/>
          <w:i w:val="false"/>
          <w:color w:val="000000"/>
          <w:sz w:val="28"/>
        </w:rPr>
        <w:t xml:space="preserve">
      а) величина тарифа не должна превышать суммы затрат, необходимых для их выполнения с учетом рентабельности; </w:t>
      </w:r>
    </w:p>
    <w:p>
      <w:pPr>
        <w:spacing w:after="0"/>
        <w:ind w:left="0"/>
        <w:jc w:val="both"/>
      </w:pPr>
      <w:r>
        <w:rPr>
          <w:rFonts w:ascii="Times New Roman"/>
          <w:b w:val="false"/>
          <w:i w:val="false"/>
          <w:color w:val="000000"/>
          <w:sz w:val="28"/>
        </w:rPr>
        <w:t xml:space="preserve">
      б) тарифы, устанавливаемые Предприятием связи, должны сопровождаться обязательствами по срокам и качеству предоставления услуг, при выполнении большого объема работ, связанных со строительством или реконструкцией, сроки выполнения оговариваются в договорах на выполнение этих работ. </w:t>
      </w:r>
    </w:p>
    <w:p>
      <w:pPr>
        <w:spacing w:after="0"/>
        <w:ind w:left="0"/>
        <w:jc w:val="both"/>
      </w:pPr>
      <w:r>
        <w:rPr>
          <w:rFonts w:ascii="Times New Roman"/>
          <w:b w:val="false"/>
          <w:i w:val="false"/>
          <w:color w:val="000000"/>
          <w:sz w:val="28"/>
        </w:rPr>
        <w:t xml:space="preserve">
      4.2. При установлении льгот по оплате услуг проводного вещания возмещение недополученных сумм доходов производится органами, либо юридическими лицами, устанавливающими эти льготы. </w:t>
      </w:r>
    </w:p>
    <w:bookmarkStart w:name="z7" w:id="9"/>
    <w:p>
      <w:pPr>
        <w:spacing w:after="0"/>
        <w:ind w:left="0"/>
        <w:jc w:val="both"/>
      </w:pPr>
      <w:r>
        <w:rPr>
          <w:rFonts w:ascii="Times New Roman"/>
          <w:b w:val="false"/>
          <w:i w:val="false"/>
          <w:color w:val="000000"/>
          <w:sz w:val="28"/>
        </w:rPr>
        <w:t xml:space="preserve">
       </w:t>
      </w:r>
    </w:p>
    <w:bookmarkEnd w:id="9"/>
    <w:p>
      <w:pPr>
        <w:spacing w:after="0"/>
        <w:ind w:left="0"/>
        <w:jc w:val="left"/>
      </w:pPr>
      <w:r>
        <w:rPr>
          <w:rFonts w:ascii="Times New Roman"/>
          <w:b/>
          <w:i w:val="false"/>
          <w:color w:val="000000"/>
        </w:rPr>
        <w:t xml:space="preserve"> 5. Расчеты с Абонентами за предоставляемые услуги</w:t>
      </w:r>
      <w:r>
        <w:br/>
      </w:r>
      <w:r>
        <w:rPr>
          <w:rFonts w:ascii="Times New Roman"/>
          <w:b/>
          <w:i w:val="false"/>
          <w:color w:val="000000"/>
        </w:rPr>
        <w:t>проводного вещания</w:t>
      </w:r>
    </w:p>
    <w:bookmarkStart w:name="z8" w:id="10"/>
    <w:p>
      <w:pPr>
        <w:spacing w:after="0"/>
        <w:ind w:left="0"/>
        <w:jc w:val="left"/>
      </w:pPr>
    </w:p>
    <w:bookmarkEnd w:id="10"/>
    <w:p>
      <w:pPr>
        <w:spacing w:after="0"/>
        <w:ind w:left="0"/>
        <w:jc w:val="both"/>
      </w:pPr>
      <w:r>
        <w:rPr>
          <w:rFonts w:ascii="Times New Roman"/>
          <w:b w:val="false"/>
          <w:i w:val="false"/>
          <w:color w:val="000000"/>
          <w:sz w:val="28"/>
        </w:rPr>
        <w:t xml:space="preserve">
      5.1. Форма и порядок расчетов за предоставляемые услуги проводного вещания определяются предприятием связи с учетом возможностей местных банков. </w:t>
      </w:r>
    </w:p>
    <w:p>
      <w:pPr>
        <w:spacing w:after="0"/>
        <w:ind w:left="0"/>
        <w:jc w:val="both"/>
      </w:pPr>
      <w:r>
        <w:rPr>
          <w:rFonts w:ascii="Times New Roman"/>
          <w:b w:val="false"/>
          <w:i w:val="false"/>
          <w:color w:val="000000"/>
          <w:sz w:val="28"/>
        </w:rPr>
        <w:t xml:space="preserve">
      5.2. Все расчеты с Абонентами за предоставляемые услуги проводного вещания производятся в национальной валюте. </w:t>
      </w:r>
    </w:p>
    <w:p>
      <w:pPr>
        <w:spacing w:after="0"/>
        <w:ind w:left="0"/>
        <w:jc w:val="both"/>
      </w:pPr>
      <w:r>
        <w:rPr>
          <w:rFonts w:ascii="Times New Roman"/>
          <w:b w:val="false"/>
          <w:i w:val="false"/>
          <w:color w:val="000000"/>
          <w:sz w:val="28"/>
        </w:rPr>
        <w:t xml:space="preserve">
      5.3. Предприятия связи, предоставляющие услуги проводного вещания, ведут расчеты с юридическими и физическими лицами, которым эти услуги предоставлены. </w:t>
      </w:r>
    </w:p>
    <w:p>
      <w:pPr>
        <w:spacing w:after="0"/>
        <w:ind w:left="0"/>
        <w:jc w:val="both"/>
      </w:pPr>
      <w:r>
        <w:rPr>
          <w:rFonts w:ascii="Times New Roman"/>
          <w:b w:val="false"/>
          <w:i w:val="false"/>
          <w:color w:val="000000"/>
          <w:sz w:val="28"/>
        </w:rPr>
        <w:t xml:space="preserve">
      5.4. Абонент обязан соблюдать условия, необходимые для предоставления услуг проводного вещания, своевременно и полностью оплачивать предоставленные услуги. </w:t>
      </w:r>
    </w:p>
    <w:p>
      <w:pPr>
        <w:spacing w:after="0"/>
        <w:ind w:left="0"/>
        <w:jc w:val="both"/>
      </w:pPr>
      <w:r>
        <w:rPr>
          <w:rFonts w:ascii="Times New Roman"/>
          <w:b w:val="false"/>
          <w:i w:val="false"/>
          <w:color w:val="000000"/>
          <w:sz w:val="28"/>
        </w:rPr>
        <w:t xml:space="preserve">
      5.5. За первый месяц пользования радиоточкой, если точка установлена до 15 числа месяца, абонементная плата должна вноситься в размере месячного тарифа, а при установке радиоточки после 15 числа - в размере 50% тарифа. </w:t>
      </w:r>
    </w:p>
    <w:bookmarkStart w:name="z9" w:id="11"/>
    <w:p>
      <w:pPr>
        <w:spacing w:after="0"/>
        <w:ind w:left="0"/>
        <w:jc w:val="both"/>
      </w:pPr>
      <w:r>
        <w:rPr>
          <w:rFonts w:ascii="Times New Roman"/>
          <w:b w:val="false"/>
          <w:i w:val="false"/>
          <w:color w:val="000000"/>
          <w:sz w:val="28"/>
        </w:rPr>
        <w:t>
      5.6. Абонементная плата за радиоточки (за исключением первоговзноса п. 5.5. Правил) принимается за любой срок, но не менее чем заодин месяц.</w:t>
      </w:r>
    </w:p>
    <w:bookmarkEnd w:id="11"/>
    <w:p>
      <w:pPr>
        <w:spacing w:after="0"/>
        <w:ind w:left="0"/>
        <w:jc w:val="both"/>
      </w:pPr>
      <w:r>
        <w:rPr>
          <w:rFonts w:ascii="Times New Roman"/>
          <w:b w:val="false"/>
          <w:i w:val="false"/>
          <w:color w:val="000000"/>
          <w:sz w:val="28"/>
        </w:rPr>
        <w:t>
      5.7. Срок внесения абонементной платы за радиоточки установлендо истечения оплачиваемого месяца.</w:t>
      </w:r>
    </w:p>
    <w:p>
      <w:pPr>
        <w:spacing w:after="0"/>
        <w:ind w:left="0"/>
        <w:jc w:val="both"/>
      </w:pPr>
      <w:r>
        <w:rPr>
          <w:rFonts w:ascii="Times New Roman"/>
          <w:b w:val="false"/>
          <w:i w:val="false"/>
          <w:color w:val="000000"/>
          <w:sz w:val="28"/>
        </w:rPr>
        <w:t>
      5.8. Абоненты должны сообщать предприятию связи, ведущемурасчеты, следующие данные:</w:t>
      </w:r>
    </w:p>
    <w:p>
      <w:pPr>
        <w:spacing w:after="0"/>
        <w:ind w:left="0"/>
        <w:jc w:val="both"/>
      </w:pPr>
      <w:r>
        <w:rPr>
          <w:rFonts w:ascii="Times New Roman"/>
          <w:b w:val="false"/>
          <w:i w:val="false"/>
          <w:color w:val="000000"/>
          <w:sz w:val="28"/>
        </w:rPr>
        <w:t>
      - Ф.И.О Абонента или полное наименование предприятия, учреждения и организации;</w:t>
      </w:r>
    </w:p>
    <w:p>
      <w:pPr>
        <w:spacing w:after="0"/>
        <w:ind w:left="0"/>
        <w:jc w:val="both"/>
      </w:pPr>
      <w:r>
        <w:rPr>
          <w:rFonts w:ascii="Times New Roman"/>
          <w:b w:val="false"/>
          <w:i w:val="false"/>
          <w:color w:val="000000"/>
          <w:sz w:val="28"/>
        </w:rPr>
        <w:t>
      - почтовый адрес;</w:t>
      </w:r>
    </w:p>
    <w:p>
      <w:pPr>
        <w:spacing w:after="0"/>
        <w:ind w:left="0"/>
        <w:jc w:val="both"/>
      </w:pPr>
      <w:r>
        <w:rPr>
          <w:rFonts w:ascii="Times New Roman"/>
          <w:b w:val="false"/>
          <w:i w:val="false"/>
          <w:color w:val="000000"/>
          <w:sz w:val="28"/>
        </w:rPr>
        <w:t>
      - платежные реквизиты;</w:t>
      </w:r>
    </w:p>
    <w:p>
      <w:pPr>
        <w:spacing w:after="0"/>
        <w:ind w:left="0"/>
        <w:jc w:val="both"/>
      </w:pPr>
      <w:r>
        <w:rPr>
          <w:rFonts w:ascii="Times New Roman"/>
          <w:b w:val="false"/>
          <w:i w:val="false"/>
          <w:color w:val="000000"/>
          <w:sz w:val="28"/>
        </w:rPr>
        <w:t>
      - номер домашнего телефона (для юридических лиц - служебныйтелефон главного бухгалтера).</w:t>
      </w:r>
    </w:p>
    <w:p>
      <w:pPr>
        <w:spacing w:after="0"/>
        <w:ind w:left="0"/>
        <w:jc w:val="both"/>
      </w:pPr>
      <w:r>
        <w:rPr>
          <w:rFonts w:ascii="Times New Roman"/>
          <w:b w:val="false"/>
          <w:i w:val="false"/>
          <w:color w:val="000000"/>
          <w:sz w:val="28"/>
        </w:rPr>
        <w:t xml:space="preserve">
      Все изменения указанных реквизитов должны своевременно сообщаться предприятию связи, ведущему расчеты за услуги проводного вещания. </w:t>
      </w:r>
    </w:p>
    <w:p>
      <w:pPr>
        <w:spacing w:after="0"/>
        <w:ind w:left="0"/>
        <w:jc w:val="both"/>
      </w:pPr>
      <w:r>
        <w:rPr>
          <w:rFonts w:ascii="Times New Roman"/>
          <w:b w:val="false"/>
          <w:i w:val="false"/>
          <w:color w:val="000000"/>
          <w:sz w:val="28"/>
        </w:rPr>
        <w:t xml:space="preserve">
      5.9. По требованию Абонента или уполномоченного им законного представителя предъявленная к оплате сумма за предоставленные услуги должна быть полностью расшифрована. </w:t>
      </w:r>
    </w:p>
    <w:p>
      <w:pPr>
        <w:spacing w:after="0"/>
        <w:ind w:left="0"/>
        <w:jc w:val="both"/>
      </w:pPr>
      <w:r>
        <w:rPr>
          <w:rFonts w:ascii="Times New Roman"/>
          <w:b w:val="false"/>
          <w:i w:val="false"/>
          <w:color w:val="000000"/>
          <w:sz w:val="28"/>
        </w:rPr>
        <w:t xml:space="preserve">
      5.10. За устройство радиоточки от группового ввода или от столбовой линии проводного вещания с вводом от столба и установочным материалом предприятия связи, взимается плата по установленному тарифу. </w:t>
      </w:r>
    </w:p>
    <w:p>
      <w:pPr>
        <w:spacing w:after="0"/>
        <w:ind w:left="0"/>
        <w:jc w:val="both"/>
      </w:pPr>
      <w:r>
        <w:rPr>
          <w:rFonts w:ascii="Times New Roman"/>
          <w:b w:val="false"/>
          <w:i w:val="false"/>
          <w:color w:val="000000"/>
          <w:sz w:val="28"/>
        </w:rPr>
        <w:t xml:space="preserve">
      5.11. За устройство радиоточек, требующее дополнительного строительства линии проводного вещами с установкой одного и более столбов (или одной и более трубостоек или с прокладкой подземного кабеля), плата взимается по отдельной смете. </w:t>
      </w:r>
    </w:p>
    <w:p>
      <w:pPr>
        <w:spacing w:after="0"/>
        <w:ind w:left="0"/>
        <w:jc w:val="both"/>
      </w:pPr>
      <w:r>
        <w:rPr>
          <w:rFonts w:ascii="Times New Roman"/>
          <w:b w:val="false"/>
          <w:i w:val="false"/>
          <w:color w:val="000000"/>
          <w:sz w:val="28"/>
        </w:rPr>
        <w:t xml:space="preserve">
      5.12. За установку дополнительной или перестановку основной радиоточки плата взимается по установленным тарифам. </w:t>
      </w:r>
    </w:p>
    <w:p>
      <w:pPr>
        <w:spacing w:after="0"/>
        <w:ind w:left="0"/>
        <w:jc w:val="both"/>
      </w:pPr>
      <w:r>
        <w:rPr>
          <w:rFonts w:ascii="Times New Roman"/>
          <w:b w:val="false"/>
          <w:i w:val="false"/>
          <w:color w:val="000000"/>
          <w:sz w:val="28"/>
        </w:rPr>
        <w:t xml:space="preserve">
      5.13. Абонементная плата не взимается полностью или частично с Абонентов, имеющих льготы, установленные законодательством Республики Казахстан. При этом необходимо, чтобы в лицевом счете Абонента был зафиксирован номер документа, удостоверяющего его право на льготное получение услуг. </w:t>
      </w:r>
    </w:p>
    <w:p>
      <w:pPr>
        <w:spacing w:after="0"/>
        <w:ind w:left="0"/>
        <w:jc w:val="both"/>
      </w:pPr>
      <w:r>
        <w:rPr>
          <w:rFonts w:ascii="Times New Roman"/>
          <w:b w:val="false"/>
          <w:i w:val="false"/>
          <w:color w:val="000000"/>
          <w:sz w:val="28"/>
        </w:rPr>
        <w:t xml:space="preserve">
      5.14. Абонементная плата не взимается за радиотрансляционные точки с наушниками или громкоговорителями мощностью не выше 0,5 Вт, находящиеся в коллективном пользовании у слепых (в общежитиях, специальных школах, учебно-производственных предприятиях, культурно-просветительных учреждениях). </w:t>
      </w:r>
    </w:p>
    <w:p>
      <w:pPr>
        <w:spacing w:after="0"/>
        <w:ind w:left="0"/>
        <w:jc w:val="both"/>
      </w:pPr>
      <w:r>
        <w:rPr>
          <w:rFonts w:ascii="Times New Roman"/>
          <w:b w:val="false"/>
          <w:i w:val="false"/>
          <w:color w:val="000000"/>
          <w:sz w:val="28"/>
        </w:rPr>
        <w:t xml:space="preserve">
      5.15. Абонементная плата не взимается в следующих случаях: </w:t>
      </w:r>
    </w:p>
    <w:p>
      <w:pPr>
        <w:spacing w:after="0"/>
        <w:ind w:left="0"/>
        <w:jc w:val="both"/>
      </w:pPr>
      <w:r>
        <w:rPr>
          <w:rFonts w:ascii="Times New Roman"/>
          <w:b w:val="false"/>
          <w:i w:val="false"/>
          <w:color w:val="000000"/>
          <w:sz w:val="28"/>
        </w:rPr>
        <w:t xml:space="preserve">
      а) при отказе Абонента от дальнейшего пользования радиоточкой. Начисление абонементной платы в этом случае прекращается со дня подачи заявления; </w:t>
      </w:r>
    </w:p>
    <w:p>
      <w:pPr>
        <w:spacing w:after="0"/>
        <w:ind w:left="0"/>
        <w:jc w:val="both"/>
      </w:pPr>
      <w:r>
        <w:rPr>
          <w:rFonts w:ascii="Times New Roman"/>
          <w:b w:val="false"/>
          <w:i w:val="false"/>
          <w:color w:val="000000"/>
          <w:sz w:val="28"/>
        </w:rPr>
        <w:t xml:space="preserve">
      б) при капитальном ремонте всего дома (административного здания) с выселением жильцов или подготовке дома (здания) к сносу. Основанием для прекращения взимания платы служит письменное сообщение владельца здания; </w:t>
      </w:r>
    </w:p>
    <w:p>
      <w:pPr>
        <w:spacing w:after="0"/>
        <w:ind w:left="0"/>
        <w:jc w:val="both"/>
      </w:pPr>
      <w:r>
        <w:rPr>
          <w:rFonts w:ascii="Times New Roman"/>
          <w:b w:val="false"/>
          <w:i w:val="false"/>
          <w:color w:val="000000"/>
          <w:sz w:val="28"/>
        </w:rPr>
        <w:t xml:space="preserve">
      в) при необходимости снятия внутрикомнатной проводки на срок более одного месяца, в связи с капитальным ремонтом квартиры, основанием к снятию радиоточки является письменное заявление Абонента; </w:t>
      </w:r>
    </w:p>
    <w:p>
      <w:pPr>
        <w:spacing w:after="0"/>
        <w:ind w:left="0"/>
        <w:jc w:val="both"/>
      </w:pPr>
      <w:r>
        <w:rPr>
          <w:rFonts w:ascii="Times New Roman"/>
          <w:b w:val="false"/>
          <w:i w:val="false"/>
          <w:color w:val="000000"/>
          <w:sz w:val="28"/>
        </w:rPr>
        <w:t xml:space="preserve">
      г) при выключении радиоточки за дебиторскую задолженность, начисление абонплаты прекращается со дня выключения; </w:t>
      </w:r>
    </w:p>
    <w:p>
      <w:pPr>
        <w:spacing w:after="0"/>
        <w:ind w:left="0"/>
        <w:jc w:val="both"/>
      </w:pPr>
      <w:r>
        <w:rPr>
          <w:rFonts w:ascii="Times New Roman"/>
          <w:b w:val="false"/>
          <w:i w:val="false"/>
          <w:color w:val="000000"/>
          <w:sz w:val="28"/>
        </w:rPr>
        <w:t xml:space="preserve">
      д) при необеспечении Абонента проводным вещанием более 5-ти дней подряд по вине предприятия связи, предоставляющего услуги проводного вещами, производится перерасчет абонплаты за период бездействия радиоточки (на основании записи в аппаратном журнале о простоях радиоузла или записи в журнале заявок о повреждении радиоточек). </w:t>
      </w:r>
    </w:p>
    <w:bookmarkStart w:name="z10" w:id="12"/>
    <w:p>
      <w:pPr>
        <w:spacing w:after="0"/>
        <w:ind w:left="0"/>
        <w:jc w:val="both"/>
      </w:pPr>
      <w:r>
        <w:rPr>
          <w:rFonts w:ascii="Times New Roman"/>
          <w:b w:val="false"/>
          <w:i w:val="false"/>
          <w:color w:val="000000"/>
          <w:sz w:val="28"/>
        </w:rPr>
        <w:t xml:space="preserve">
       </w:t>
      </w:r>
    </w:p>
    <w:bookmarkEnd w:id="12"/>
    <w:p>
      <w:pPr>
        <w:spacing w:after="0"/>
        <w:ind w:left="0"/>
        <w:jc w:val="left"/>
      </w:pPr>
      <w:r>
        <w:rPr>
          <w:rFonts w:ascii="Times New Roman"/>
          <w:b/>
          <w:i w:val="false"/>
          <w:color w:val="000000"/>
        </w:rPr>
        <w:t xml:space="preserve"> 6. Порядок рассмотрения претензий</w:t>
      </w:r>
    </w:p>
    <w:bookmarkStart w:name="z11" w:id="13"/>
    <w:p>
      <w:pPr>
        <w:spacing w:after="0"/>
        <w:ind w:left="0"/>
        <w:jc w:val="left"/>
      </w:pPr>
    </w:p>
    <w:bookmarkEnd w:id="13"/>
    <w:p>
      <w:pPr>
        <w:spacing w:after="0"/>
        <w:ind w:left="0"/>
        <w:jc w:val="both"/>
      </w:pPr>
      <w:r>
        <w:rPr>
          <w:rFonts w:ascii="Times New Roman"/>
          <w:b w:val="false"/>
          <w:i w:val="false"/>
          <w:color w:val="000000"/>
          <w:sz w:val="28"/>
        </w:rPr>
        <w:t xml:space="preserve">
      6.1. Претензии по услугам, предоставляемым предприятием связи, предъявляются в сроки, установленные законодательством Республики Казахстан. </w:t>
      </w:r>
    </w:p>
    <w:p>
      <w:pPr>
        <w:spacing w:after="0"/>
        <w:ind w:left="0"/>
        <w:jc w:val="both"/>
      </w:pPr>
      <w:r>
        <w:rPr>
          <w:rFonts w:ascii="Times New Roman"/>
          <w:b w:val="false"/>
          <w:i w:val="false"/>
          <w:color w:val="000000"/>
          <w:sz w:val="28"/>
        </w:rPr>
        <w:t xml:space="preserve">
      6.2. Претензия может быть предъявлена в устной или письменной форме. При невозможности немедленного разрешения устной претензии она должна быть предъявлена в письменной форме за подписью заявителя с сообщением адреса для ответа. </w:t>
      </w:r>
    </w:p>
    <w:p>
      <w:pPr>
        <w:spacing w:after="0"/>
        <w:ind w:left="0"/>
        <w:jc w:val="both"/>
      </w:pPr>
      <w:r>
        <w:rPr>
          <w:rFonts w:ascii="Times New Roman"/>
          <w:b w:val="false"/>
          <w:i w:val="false"/>
          <w:color w:val="000000"/>
          <w:sz w:val="28"/>
        </w:rPr>
        <w:t xml:space="preserve">
      6.3. Предприятие связи, предоставляющее услуги проводного вещания, вправе предъявить претензии к Абоненту по его действиям, затрудняющим работу по предоставлению услуг, из-за нарушения Абонентом настоящих Правил или неоплате им предоставленных услуг проводного вещания в установленный срок. </w:t>
      </w:r>
    </w:p>
    <w:p>
      <w:pPr>
        <w:spacing w:after="0"/>
        <w:ind w:left="0"/>
        <w:jc w:val="both"/>
      </w:pPr>
      <w:r>
        <w:rPr>
          <w:rFonts w:ascii="Times New Roman"/>
          <w:b w:val="false"/>
          <w:i w:val="false"/>
          <w:color w:val="000000"/>
          <w:sz w:val="28"/>
        </w:rPr>
        <w:t xml:space="preserve">
      6.4. Претензии могут удовлетворяться по взаимному согласию сторон. В случае невозможности достижения согласия стороны вправе обратиться в вышестоящие органы или суд. </w:t>
      </w:r>
    </w:p>
    <w:p>
      <w:pPr>
        <w:spacing w:after="0"/>
        <w:ind w:left="0"/>
        <w:jc w:val="both"/>
      </w:pPr>
      <w:r>
        <w:rPr>
          <w:rFonts w:ascii="Times New Roman"/>
          <w:b w:val="false"/>
          <w:i w:val="false"/>
          <w:color w:val="000000"/>
          <w:sz w:val="28"/>
        </w:rPr>
        <w:t xml:space="preserve">
      6.5. Рассмотрение претензий предприятие связи, предоставляющее услуги проводного вещания, должно производить в срок не более месяца со дня предъявления. Результаты рассмотрения сообщаются Абоненту письменно за подписью руководителя. </w:t>
      </w:r>
    </w:p>
    <w:bookmarkStart w:name="z12" w:id="14"/>
    <w:p>
      <w:pPr>
        <w:spacing w:after="0"/>
        <w:ind w:left="0"/>
        <w:jc w:val="both"/>
      </w:pPr>
      <w:r>
        <w:rPr>
          <w:rFonts w:ascii="Times New Roman"/>
          <w:b w:val="false"/>
          <w:i w:val="false"/>
          <w:color w:val="000000"/>
          <w:sz w:val="28"/>
        </w:rPr>
        <w:t>
      6.6. Переписка, связанная с рассмотрением претензий, должнахраниться в течение 3-х лет.</w:t>
      </w:r>
    </w:p>
    <w:bookmarkEnd w:id="14"/>
    <w:bookmarkStart w:name="z18" w:id="15"/>
    <w:p>
      <w:pPr>
        <w:spacing w:after="0"/>
        <w:ind w:left="0"/>
        <w:jc w:val="left"/>
      </w:pPr>
      <w:r>
        <w:rPr>
          <w:rFonts w:ascii="Times New Roman"/>
          <w:b/>
          <w:i w:val="false"/>
          <w:color w:val="000000"/>
        </w:rPr>
        <w:t xml:space="preserve">  7. Права и обязанности сторон</w:t>
      </w:r>
    </w:p>
    <w:bookmarkEnd w:id="15"/>
    <w:p>
      <w:pPr>
        <w:spacing w:after="0"/>
        <w:ind w:left="0"/>
        <w:jc w:val="both"/>
      </w:pPr>
      <w:r>
        <w:rPr>
          <w:rFonts w:ascii="Times New Roman"/>
          <w:b w:val="false"/>
          <w:i w:val="false"/>
          <w:color w:val="000000"/>
          <w:sz w:val="28"/>
        </w:rPr>
        <w:t>
      7.1. Предприятия связи вправе отказать Абоненту в предоставлении услуг проводного вещания если:</w:t>
      </w:r>
    </w:p>
    <w:p>
      <w:pPr>
        <w:spacing w:after="0"/>
        <w:ind w:left="0"/>
        <w:jc w:val="both"/>
      </w:pPr>
      <w:r>
        <w:rPr>
          <w:rFonts w:ascii="Times New Roman"/>
          <w:b w:val="false"/>
          <w:i w:val="false"/>
          <w:color w:val="000000"/>
          <w:sz w:val="28"/>
        </w:rPr>
        <w:t>
      а) выполнение требований Абонента выходит за рамкипроизводственных возможностей;</w:t>
      </w:r>
    </w:p>
    <w:p>
      <w:pPr>
        <w:spacing w:after="0"/>
        <w:ind w:left="0"/>
        <w:jc w:val="both"/>
      </w:pPr>
      <w:r>
        <w:rPr>
          <w:rFonts w:ascii="Times New Roman"/>
          <w:b w:val="false"/>
          <w:i w:val="false"/>
          <w:color w:val="000000"/>
          <w:sz w:val="28"/>
        </w:rPr>
        <w:t>
      б) Абонент нарушает настоящие Правила;</w:t>
      </w:r>
    </w:p>
    <w:p>
      <w:pPr>
        <w:spacing w:after="0"/>
        <w:ind w:left="0"/>
        <w:jc w:val="both"/>
      </w:pPr>
      <w:r>
        <w:rPr>
          <w:rFonts w:ascii="Times New Roman"/>
          <w:b w:val="false"/>
          <w:i w:val="false"/>
          <w:color w:val="000000"/>
          <w:sz w:val="28"/>
        </w:rPr>
        <w:t>
      в) Абонент не оплачивает предоставленные услуги более 40-ка дней.</w:t>
      </w:r>
    </w:p>
    <w:p>
      <w:pPr>
        <w:spacing w:after="0"/>
        <w:ind w:left="0"/>
        <w:jc w:val="both"/>
      </w:pPr>
      <w:r>
        <w:rPr>
          <w:rFonts w:ascii="Times New Roman"/>
          <w:b w:val="false"/>
          <w:i w:val="false"/>
          <w:color w:val="000000"/>
          <w:sz w:val="28"/>
        </w:rPr>
        <w:t xml:space="preserve">
      7.2. При несоблюдении предприятием связи своих обязательств по срокам и качеству исполнения услуг (если это не оговорено договором) Абонент вправе: </w:t>
      </w:r>
    </w:p>
    <w:p>
      <w:pPr>
        <w:spacing w:after="0"/>
        <w:ind w:left="0"/>
        <w:jc w:val="both"/>
      </w:pPr>
      <w:r>
        <w:rPr>
          <w:rFonts w:ascii="Times New Roman"/>
          <w:b w:val="false"/>
          <w:i w:val="false"/>
          <w:color w:val="000000"/>
          <w:sz w:val="28"/>
        </w:rPr>
        <w:t xml:space="preserve">
      а) потребовать уменьшения оплаты стоимости услуги, назначить новый срок выполнения услуги; </w:t>
      </w:r>
    </w:p>
    <w:p>
      <w:pPr>
        <w:spacing w:after="0"/>
        <w:ind w:left="0"/>
        <w:jc w:val="both"/>
      </w:pPr>
      <w:r>
        <w:rPr>
          <w:rFonts w:ascii="Times New Roman"/>
          <w:b w:val="false"/>
          <w:i w:val="false"/>
          <w:color w:val="000000"/>
          <w:sz w:val="28"/>
        </w:rPr>
        <w:t xml:space="preserve">
      б) расторгнуть договор. </w:t>
      </w:r>
    </w:p>
    <w:p>
      <w:pPr>
        <w:spacing w:after="0"/>
        <w:ind w:left="0"/>
        <w:jc w:val="both"/>
      </w:pPr>
      <w:r>
        <w:rPr>
          <w:rFonts w:ascii="Times New Roman"/>
          <w:b w:val="false"/>
          <w:i w:val="false"/>
          <w:color w:val="000000"/>
          <w:sz w:val="28"/>
        </w:rPr>
        <w:t xml:space="preserve">
      7.3. Отказ предприятия связи в предоставлении услуг проводного вещания может быть обжалован Абонентом в судебном порядке. </w:t>
      </w:r>
    </w:p>
    <w:p>
      <w:pPr>
        <w:spacing w:after="0"/>
        <w:ind w:left="0"/>
        <w:jc w:val="both"/>
      </w:pPr>
      <w:r>
        <w:rPr>
          <w:rFonts w:ascii="Times New Roman"/>
          <w:b w:val="false"/>
          <w:i w:val="false"/>
          <w:color w:val="000000"/>
          <w:sz w:val="28"/>
        </w:rPr>
        <w:t xml:space="preserve">
      7.4. Абонент обязан обеспечивать сохранность внутриквартирной радиотрансляционной проводки, арматуры и всего остального оборудования сети проводного вещания, находящегося на его территории. </w:t>
      </w:r>
    </w:p>
    <w:p>
      <w:pPr>
        <w:spacing w:after="0"/>
        <w:ind w:left="0"/>
        <w:jc w:val="both"/>
      </w:pPr>
      <w:r>
        <w:rPr>
          <w:rFonts w:ascii="Times New Roman"/>
          <w:b w:val="false"/>
          <w:i w:val="false"/>
          <w:color w:val="000000"/>
          <w:sz w:val="28"/>
        </w:rPr>
        <w:t xml:space="preserve">
      7.5. Абоненты в случае порчи или утраты радиотрансляционной проводки и оборудования сети проводного вещания, происшедших по их вине (при ремонте квартиры, здания, очистки крыш от снега и т.п.), возмещают предприятиям связи все затраты на восстановление. </w:t>
      </w:r>
    </w:p>
    <w:p>
      <w:pPr>
        <w:spacing w:after="0"/>
        <w:ind w:left="0"/>
        <w:jc w:val="both"/>
      </w:pPr>
      <w:r>
        <w:rPr>
          <w:rFonts w:ascii="Times New Roman"/>
          <w:b w:val="false"/>
          <w:i w:val="false"/>
          <w:color w:val="000000"/>
          <w:sz w:val="28"/>
        </w:rPr>
        <w:t>
      7.6. При выезде в другой населенный пункт на постоянное место жительства Абонент обязан подать в радиоузел заявление о снятии радиоточки.</w:t>
      </w:r>
    </w:p>
    <w:bookmarkStart w:name="z19" w:id="16"/>
    <w:p>
      <w:pPr>
        <w:spacing w:after="0"/>
        <w:ind w:left="0"/>
        <w:jc w:val="left"/>
      </w:pPr>
      <w:r>
        <w:rPr>
          <w:rFonts w:ascii="Times New Roman"/>
          <w:b/>
          <w:i w:val="false"/>
          <w:color w:val="000000"/>
        </w:rPr>
        <w:t xml:space="preserve">  8. Взаимная ответственность предприятия связи,</w:t>
      </w:r>
      <w:r>
        <w:br/>
      </w:r>
      <w:r>
        <w:rPr>
          <w:rFonts w:ascii="Times New Roman"/>
          <w:b/>
          <w:i w:val="false"/>
          <w:color w:val="000000"/>
        </w:rPr>
        <w:t>предоставляющего услуги проводного вещания и Абонента</w:t>
      </w:r>
    </w:p>
    <w:bookmarkEnd w:id="16"/>
    <w:p>
      <w:pPr>
        <w:spacing w:after="0"/>
        <w:ind w:left="0"/>
        <w:jc w:val="both"/>
      </w:pPr>
      <w:r>
        <w:rPr>
          <w:rFonts w:ascii="Times New Roman"/>
          <w:b w:val="false"/>
          <w:i w:val="false"/>
          <w:color w:val="000000"/>
          <w:sz w:val="28"/>
        </w:rPr>
        <w:t xml:space="preserve">
      8.1. Ответственность предприятия связи, предоставляющего услуги проводного вещания, перед Абонентом, в случае неисполнения или ненадлежащего исполнения своих обязательств, определяется в порядке, предусмотренном законодательством Республики Казахстан. </w:t>
      </w:r>
    </w:p>
    <w:p>
      <w:pPr>
        <w:spacing w:after="0"/>
        <w:ind w:left="0"/>
        <w:jc w:val="both"/>
      </w:pPr>
      <w:r>
        <w:rPr>
          <w:rFonts w:ascii="Times New Roman"/>
          <w:b w:val="false"/>
          <w:i w:val="false"/>
          <w:color w:val="000000"/>
          <w:sz w:val="28"/>
        </w:rPr>
        <w:t xml:space="preserve">
      8.2. Предприятие связи, предоставляющее услуги проводного вещания, несет ответственность перед Абонентом за объявленное качество и сроки выполнения предоставляемых услуг и устранение недостатков, обжалованных Абонентом, а также надлежащую информацию об услугах. </w:t>
      </w:r>
    </w:p>
    <w:p>
      <w:pPr>
        <w:spacing w:after="0"/>
        <w:ind w:left="0"/>
        <w:jc w:val="both"/>
      </w:pPr>
      <w:r>
        <w:rPr>
          <w:rFonts w:ascii="Times New Roman"/>
          <w:b w:val="false"/>
          <w:i w:val="false"/>
          <w:color w:val="000000"/>
          <w:sz w:val="28"/>
        </w:rPr>
        <w:t xml:space="preserve">
      8.3. Предприятие связи несет ответственность за некачественное обслуживание и нарушение сроков устранения недостатков услуг проводного вещания. </w:t>
      </w:r>
    </w:p>
    <w:p>
      <w:pPr>
        <w:spacing w:after="0"/>
        <w:ind w:left="0"/>
        <w:jc w:val="both"/>
      </w:pPr>
      <w:r>
        <w:rPr>
          <w:rFonts w:ascii="Times New Roman"/>
          <w:b w:val="false"/>
          <w:i w:val="false"/>
          <w:color w:val="000000"/>
          <w:sz w:val="28"/>
        </w:rPr>
        <w:t xml:space="preserve">
      8.4. Предприятие связи не несет ответственности перед Абонентом, если качественное обслуживание оказалось невозможным по вине Абонента или в случае наступления форс-мажорных обстоятельств (стихийные бедствия, катастрофы). </w:t>
      </w:r>
    </w:p>
    <w:bookmarkStart w:name="z13" w:id="17"/>
    <w:p>
      <w:pPr>
        <w:spacing w:after="0"/>
        <w:ind w:left="0"/>
        <w:jc w:val="both"/>
      </w:pPr>
      <w:r>
        <w:rPr>
          <w:rFonts w:ascii="Times New Roman"/>
          <w:b w:val="false"/>
          <w:i w:val="false"/>
          <w:color w:val="000000"/>
          <w:sz w:val="28"/>
        </w:rPr>
        <w:t xml:space="preserve">
       </w:t>
      </w:r>
    </w:p>
    <w:bookmarkEnd w:id="17"/>
    <w:p>
      <w:pPr>
        <w:spacing w:after="0"/>
        <w:ind w:left="0"/>
        <w:jc w:val="left"/>
      </w:pPr>
      <w:r>
        <w:rPr>
          <w:rFonts w:ascii="Times New Roman"/>
          <w:b/>
          <w:i w:val="false"/>
          <w:color w:val="000000"/>
        </w:rPr>
        <w:t xml:space="preserve"> 9. Термины, используемые в Правилах</w:t>
      </w:r>
      <w:r>
        <w:br/>
      </w:r>
      <w:r>
        <w:rPr>
          <w:rFonts w:ascii="Times New Roman"/>
          <w:b/>
          <w:i w:val="false"/>
          <w:color w:val="000000"/>
        </w:rPr>
        <w:t>предоставления услуг проводного вещания</w:t>
      </w:r>
    </w:p>
    <w:bookmarkStart w:name="z14" w:id="18"/>
    <w:p>
      <w:pPr>
        <w:spacing w:after="0"/>
        <w:ind w:left="0"/>
        <w:jc w:val="left"/>
      </w:pPr>
    </w:p>
    <w:bookmarkEnd w:id="18"/>
    <w:p>
      <w:pPr>
        <w:spacing w:after="0"/>
        <w:ind w:left="0"/>
        <w:jc w:val="both"/>
      </w:pPr>
      <w:r>
        <w:rPr>
          <w:rFonts w:ascii="Times New Roman"/>
          <w:b w:val="false"/>
          <w:i w:val="false"/>
          <w:color w:val="000000"/>
          <w:sz w:val="28"/>
        </w:rPr>
        <w:t xml:space="preserve">
      "Проводное вещание" - вид электросвязи, организованный комплексом технических сооружений и оборудования, предназначенный для приема, усиления и передачи абонентам программ звукового вещания по проводам; </w:t>
      </w:r>
    </w:p>
    <w:p>
      <w:pPr>
        <w:spacing w:after="0"/>
        <w:ind w:left="0"/>
        <w:jc w:val="both"/>
      </w:pPr>
      <w:r>
        <w:rPr>
          <w:rFonts w:ascii="Times New Roman"/>
          <w:b w:val="false"/>
          <w:i w:val="false"/>
          <w:color w:val="000000"/>
          <w:sz w:val="28"/>
        </w:rPr>
        <w:t xml:space="preserve">
      "Абоненты" - потребители услуг проводного вещания; </w:t>
      </w:r>
    </w:p>
    <w:p>
      <w:pPr>
        <w:spacing w:after="0"/>
        <w:ind w:left="0"/>
        <w:jc w:val="both"/>
      </w:pPr>
      <w:r>
        <w:rPr>
          <w:rFonts w:ascii="Times New Roman"/>
          <w:b w:val="false"/>
          <w:i w:val="false"/>
          <w:color w:val="000000"/>
          <w:sz w:val="28"/>
        </w:rPr>
        <w:t xml:space="preserve">
      "Предприятие связи" - предприятия независимо от форм собственности, занимающиеся подготовкой и выпуском передач звукового вещания и иной информации, оказывающие различные виды услуг проводного вещания; </w:t>
      </w:r>
    </w:p>
    <w:p>
      <w:pPr>
        <w:spacing w:after="0"/>
        <w:ind w:left="0"/>
        <w:jc w:val="both"/>
      </w:pPr>
      <w:r>
        <w:rPr>
          <w:rFonts w:ascii="Times New Roman"/>
          <w:b w:val="false"/>
          <w:i w:val="false"/>
          <w:color w:val="000000"/>
          <w:sz w:val="28"/>
        </w:rPr>
        <w:t xml:space="preserve">
      "Сеть проводного вещания" - комплекс устройств, предназначенных для формирования, усиления сигналов вещательных программ и распределения их с помощью распределительной сети проводной сети до абонентских приемных устройств; </w:t>
      </w:r>
    </w:p>
    <w:p>
      <w:pPr>
        <w:spacing w:after="0"/>
        <w:ind w:left="0"/>
        <w:jc w:val="both"/>
      </w:pPr>
      <w:r>
        <w:rPr>
          <w:rFonts w:ascii="Times New Roman"/>
          <w:b w:val="false"/>
          <w:i w:val="false"/>
          <w:color w:val="000000"/>
          <w:sz w:val="28"/>
        </w:rPr>
        <w:t xml:space="preserve">
      "Радиотрансляционный узел" - комплекс станционных, линейных сооружений и абонентского оборудования, обеспечивающих доведение программ вещания до широкого круга слушателей; </w:t>
      </w:r>
    </w:p>
    <w:p>
      <w:pPr>
        <w:spacing w:after="0"/>
        <w:ind w:left="0"/>
        <w:jc w:val="both"/>
      </w:pPr>
      <w:r>
        <w:rPr>
          <w:rFonts w:ascii="Times New Roman"/>
          <w:b w:val="false"/>
          <w:i w:val="false"/>
          <w:color w:val="000000"/>
          <w:sz w:val="28"/>
        </w:rPr>
        <w:t xml:space="preserve">
      "Усилительная станция" - станция, предназначенная для усиления сигналов звукового вещания и питания сети проводного вещания; </w:t>
      </w:r>
    </w:p>
    <w:p>
      <w:pPr>
        <w:spacing w:after="0"/>
        <w:ind w:left="0"/>
        <w:jc w:val="both"/>
      </w:pPr>
      <w:r>
        <w:rPr>
          <w:rFonts w:ascii="Times New Roman"/>
          <w:b w:val="false"/>
          <w:i w:val="false"/>
          <w:color w:val="000000"/>
          <w:sz w:val="28"/>
        </w:rPr>
        <w:t xml:space="preserve">
      "Радиотрансляционная линия" - сооружение, состоящее из подвешенных на опорах и стойках двух проводов (воздушные линии) или кабеля в земле (кабельные линии); </w:t>
      </w:r>
    </w:p>
    <w:p>
      <w:pPr>
        <w:spacing w:after="0"/>
        <w:ind w:left="0"/>
        <w:jc w:val="both"/>
      </w:pPr>
      <w:r>
        <w:rPr>
          <w:rFonts w:ascii="Times New Roman"/>
          <w:b w:val="false"/>
          <w:i w:val="false"/>
          <w:color w:val="000000"/>
          <w:sz w:val="28"/>
        </w:rPr>
        <w:t xml:space="preserve">
      "Радиотрансляционные сети" - совокупность радиотрансляционных линий внутридомовой проводки, трансформаторов и других линейных устройств, служащих для передачи программ вещания от усилителей до розеток, установленных у абонентов; </w:t>
      </w:r>
    </w:p>
    <w:p>
      <w:pPr>
        <w:spacing w:after="0"/>
        <w:ind w:left="0"/>
        <w:jc w:val="both"/>
      </w:pPr>
      <w:r>
        <w:rPr>
          <w:rFonts w:ascii="Times New Roman"/>
          <w:b w:val="false"/>
          <w:i w:val="false"/>
          <w:color w:val="000000"/>
          <w:sz w:val="28"/>
        </w:rPr>
        <w:t xml:space="preserve">
      "Радиотрансляционная точка" - устройство, устанавливаемое у абонента и обеспечивающее подачу к нему программ проводного вещания; </w:t>
      </w:r>
    </w:p>
    <w:p>
      <w:pPr>
        <w:spacing w:after="0"/>
        <w:ind w:left="0"/>
        <w:jc w:val="both"/>
      </w:pPr>
      <w:r>
        <w:rPr>
          <w:rFonts w:ascii="Times New Roman"/>
          <w:b w:val="false"/>
          <w:i w:val="false"/>
          <w:color w:val="000000"/>
          <w:sz w:val="28"/>
        </w:rPr>
        <w:t xml:space="preserve">
      "Абонентские устройства" - электроакустические устройства (громкоговорители, приемники, радионаушники, а также другие технические устройства), предназначенные для приема и воспроизведения программ звукового вещания, передаваемых по сети проводного вещания и не влияющие на ее работу; </w:t>
      </w:r>
    </w:p>
    <w:p>
      <w:pPr>
        <w:spacing w:after="0"/>
        <w:ind w:left="0"/>
        <w:jc w:val="both"/>
      </w:pPr>
      <w:r>
        <w:rPr>
          <w:rFonts w:ascii="Times New Roman"/>
          <w:b w:val="false"/>
          <w:i w:val="false"/>
          <w:color w:val="000000"/>
          <w:sz w:val="28"/>
        </w:rPr>
        <w:t xml:space="preserve">
      "Звуковое вешание" - передача звуковой информации общего назначения широкому кругу территориально рассредоточенных слушателей.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