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d784" w14:textId="8c1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основных требованиях по формированию собственного капитала накопительных пенсионных фондов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27 августа 1997 г. N 2-П. Зарегистрирован в Министерстве юстиции Республики Казахстан 17.09.1997г. N 374. Утратил силу - постановлением Правления Национального Банка 
Республики Казахстан от 21 апреля 2003 года N 127 (V032316)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 и Положением о Национальном пенсионном агентстве Министерства труда и социальной защиты населения Республики Казахстан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об основных требованиях по формированию собственного капитала накопительных пенсионных фондов в Республике Казахстан (далее - Инструкция);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лицензирования и регулирования деятельности накопительных пенсионных фондов в установленный срок представить Инструкцию для государственной регистрации в Министерство юстиции;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датой введения в действие Инструкции дату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Инструкция об основных требованиях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 формированию собственного капитала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накопительных пенсионных фондов в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- в новой редакции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"О пенсионном обеспечении в Республике Казахстан", она определяет основные требования по формированию собственного капитала накопительных пенсионных фондов (далее - Фондов), регламентирует предельную величину комиссионных вознаграждений Фонда, устанавливает отдельные конкретные нормативы, обязательные к соблюдению.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- в новой редакции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1. Собственный капитал фонда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Раздела 1 - с изменениями,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1.1. Собственный капитал Фонда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уставный капитал: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1) простые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2) привилегированные акции;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дополнительный оплаченный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дополнительный неоплаченный капитал от переоценки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дополнительный неоплаченный капитал от переоценки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резервный капитал;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нераспределенный доход предыдущих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нераспределенный доход отчетного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минус: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неоплаченный капитал: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1) простые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2) привилегированные 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изъятый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непокрытый убыток предыдущих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непокрытый убыток отчетного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1.1 - в новой редакции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Собственный капитал Фонда формируется за счет: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взносов учредителей (акционеров) в уставный капитал;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комиссионных вознаграждений;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доходов от размещения собственного капитала, от оказания услуг, связанных с выполнением основной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1.2 - с изменениями и дополнениями, внесенными приказом Нацпенсионного агентства от 22.05.98г.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Собственный капитал Фонда не может использоваться на следующие цели: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учреждение других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предоставление временной финансовой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 обеспечение гарантий и поручительств.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Раздел 1 - дополнен пунктом 1.3 согласно приказу Нацпенсионного агентства от 22.05.98г. N 68-П.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2. Уставный капитал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Уставный капитал Фонда предназначен для финансирования деятельности фонда и обеспечения ответственности фонда перед вкладчиками/ получателями и другими кредиторами.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2 дополнен новым пунктом 2.1; пункты 2.1, 2.2, 2.3 считать соответственно пунктами 2.2, 2.3, 2.4 согласно приказу Нацпенсионного агентства от 22.05.98г. N 68-П; пункт 2.1 - с дополнениями,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Размер уставного капитала государственного накопительного пенсионного фонда определяется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Минимальный размер уставного капитала негосударственного накопительного пенсионного фонда устанавливается: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открытых фондов в сумме 180 (сто восемьдесят) миллионов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корпоративных фондов в сумме 50 (пятьдесят) миллионов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получившие государственные генеральные лицензии на деятельность по привлечению пенсионных взносов и осуществлению пенсионных выплат взамен ранее полученных временных лицензий, обязаны обеспечить выполнение требований в части минимального размера уставного капитала в срок до 1 августа 2000г.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2.3 - с изменениями и дополнениями, внесенными приказом Нацпенсионного агентства от 22.05.98г. N 68-П; приказом Нацпенсионного агентства от 18.12.98г. N 176-П V980674_ ;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Комитета по регулированию деятельности накопительных пенсионных фондов Минтруда и социальной защиты населения РК от 31.01.2000г.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Взносы в уставной капитал производятся исключительно деньгами. Средства, из которых формируется уставный капитал, вносятся только за счет собственных средств учредителей. Запрещается использовать для внесения в уставный капитал средства, полученные в кредит, залог, иные привлеченные средства.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2.4 - с изменениями,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Предельная величина комиссионных вознаграждений Фонда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раздела 3 - в новой редакции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Предельная величина комиссионных вознаграждений Фонда устанавливается: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 (одного) процента от суммы пенсионных взносов;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10 (десяти) процентов от суммы инвестиционного дохода, полученного от размещения пенсионных активов.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3.1 - в новой редакции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Предельная величина комиссионных вознаграждений накопительных пенсионных фондов включает вознаграждение за обслуживание вкладчиков и получателей пенсионных фондов, за исключением предоставления информации о состоянии пенсионных накоплений более чем один раз в календарный год, изготовления учетной книжки вкладчика накопительного пенсионного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3.2 - с изменениями,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3.3 - исключен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Предельная величина вознаграждения, выплачиваемого негосударственным накопительным пенсионным фондом компании по управлению пенсионными активами, определяется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3.4 - с изменениями,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4. Максимальный размер вложений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собственного капитала в основные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средства и другие нематериальные активы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Норматив, ограничивающий размер вложений собственного капитала в основные средства и другие нематериальные активы, не должен превышать для Фондов открытого типа - 0,3, корпоративного типа - 0,2: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 = ---- &lt; или = 0,3 или 0,2,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- вложения в основные средства и другие нематериальные активы (включающие: стоимость зданий и сооружений, стоимость транспортных средств, машин и оборудования, незавершенное строительство, нематериальные активы (программное обеспечение), хозяйственный инвентарь, прочие основные средства за минусом амортизации основных средств).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- собственный капитал.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4.1 - с изменениями и дополнениями, внесенными приказом Нацпенсионного агентства от 22.05.98г. N 68-П; с изменениями, внесенными приказом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4.2. Ежемесячно, не позднее 5 числа месяца, следующего за отчетным, Фонды представляют в Комитет по регулированию деятельности накопительных пенсионных фондов сведения о размере вложений собственного капитала в основные средства и другие нематериальные активы по форме, согласно приложению.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Раздел 4 дополнен новым пунктом 4.2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 Фонд несет полную ответственность за достоверность представляемых сведений.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Раздел 4 дополнен новым пунктом 4.3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к Инструкции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приложением согласно приказу Комитета по регулированию деятельности накопительных пенсионных фондов Минтруда и социальной защиты населения РК от 15.10.99г.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!Наименование НПФ!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!Код НПФ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!Адрес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!----------------!-----------!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!РНН 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размере вложений собственного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 основные средства и другие нематериальные активы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 состоянию на "___"____________________199___года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                  Статья                    ! Сумма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Первоначальная стоимость (счета 101-106)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  Износ (счета 111-116)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  Остаточная стоимость (стр.1-2)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  Первоначальная стоимость (счета 121-126)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   Износ (счета 131-134)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   Остаточная стоимость (стр.4-5)                       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вложений в основные средства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   другие нематериальные активы (И)* (стр.3+6)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   Уставный капитал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простые акции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привелигированные акции (счета 501-503)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   Изъятый капитал (счет 521)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Неоплаченный капитал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простые акции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привелигированные акции (счет 511)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Дополнительный 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основных средств (счета 541-543)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Дополнительный неоплаченный капитал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инвестиций (счета 541-543)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Резервный капитал (счета 551-552)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Нераспределенный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предыдущих лет (счет 562)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отчетного года (счет 561)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Итого собственный капитал (СК)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(стр.8-9-10+11-12+13+-14+15)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Размер вложения собственного капитала (Н), где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 = И/СК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Не включаются счета долгосрочной дебиторской задолженности, т.е. полученные в лизинг основные средства и стоимость арендуемых основных средств и нематериальных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