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c5c" w14:textId="6a33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34 ~V950075 "О порядке исчисления и уплаты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Председателя налогового комитета Министерства финансов Республики Казахстан от 29 декабря 1997 г. N 1. Зарегистрирован в Министерстве юстиции РК 13.01. 1998 г. за N 69.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от 9 апреля 2002 года №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12 июня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введении в действие Кодекса Республики Казахстан "О налогах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Признать утратившими силу некоторые приказы согласно приложению: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...Приказ Налогового комитета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29 декабря 1997 года N 1 "Об утверждении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дополнений в Инструкции N 34 "О порядке исчисления и уплаты земельного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налога"...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раздела II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"2. Плательщиками земельного налога являются юридические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физические лица, имеющие в собственности или постоянном 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земельные участки.".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ХIV: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62: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подпункте 3) слова ", кроме земельных участков, используемых для предпринимательской деятельности и предоставленных в аренду"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Национальный банк Казахстана, его филиалы, представительства и организации;";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"63. Юридические лица, определяемые Правительством Республики Казахстан, занимающиеся строительством в городе Акмоле, на период деятельности, связанной со строительством, но не более пяти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64 изложить в следующей редакции: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"64. Юридические лица, указанные в подпунктах 1) - 5)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62, не освобождаются от уплаты налога на землю при передаче ее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пользование или аренду.".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4 "Базовые ставки на земли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"Базовые ставки налога на земли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устанавливаются в расчете на один квадратный метр площади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!Ставка налога в тенге на !Ставка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Вид населенного пункта  !земли, занятые нежилыми  !в тенге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!строениями, сооружениями,!земли, занятые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!участками, необходимыми  !жилищным фондом,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!для их содержания, а     !включая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!также санитарно-защитными!строения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!зонами объектов,         !сооружения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!техническими и иными     !при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!зонами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                   15,00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Акмола                              10,00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Актау                                5,00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                            3,50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                  4,25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                                4,75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                            5,00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Кызылорда                            4,50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                             3,25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                         3,00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                        3,00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                              3,00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                     5,00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                              4,75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областного значения           3,50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районного значения            3,00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областного значения           3,00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районного значения            2,60  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Остальные города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                    85 процентов от           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ставки,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для областного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Остальные города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                    75 процентов от ставки,       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установленной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Поселки                              0,50                  0,07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Села (ауылы)                         0,25                 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