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7b8dd" w14:textId="077b8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Государственного комитета Республики Казахстан по приватизации N 37 от 7 февраля 1996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Департамента по приватизации Министерства финансов Республики Казахстан от 28 июля 1997 г. N 381. Зарегистрировано Министерством юстиции Республики Казахстан 27.08.1997 г. N 49. Утратило силу - приказом Председателя Комитета государственного имущества и приватизации Министерства финансов Республики Казахстан от 25 августа 2000 года N 195</w:t>
      </w:r>
    </w:p>
    <w:p>
      <w:pPr>
        <w:spacing w:after="0"/>
        <w:ind w:left="0"/>
        <w:jc w:val="both"/>
      </w:pPr>
      <w:r>
        <w:rPr>
          <w:rFonts w:ascii="Times New Roman"/>
          <w:b w:val="false"/>
          <w:i w:val="false"/>
          <w:color w:val="ff0000"/>
          <w:sz w:val="28"/>
        </w:rPr>
        <w:t xml:space="preserve">                            Извлечение </w:t>
      </w:r>
      <w:r>
        <w:br/>
      </w:r>
      <w:r>
        <w:rPr>
          <w:rFonts w:ascii="Times New Roman"/>
          <w:b w:val="false"/>
          <w:i w:val="false"/>
          <w:color w:val="ff0000"/>
          <w:sz w:val="28"/>
        </w:rPr>
        <w:t xml:space="preserve">
                     из приказа Председателя </w:t>
      </w:r>
      <w:r>
        <w:br/>
      </w:r>
      <w:r>
        <w:rPr>
          <w:rFonts w:ascii="Times New Roman"/>
          <w:b w:val="false"/>
          <w:i w:val="false"/>
          <w:color w:val="ff0000"/>
          <w:sz w:val="28"/>
        </w:rPr>
        <w:t xml:space="preserve">
                    Комитета государственного </w:t>
      </w:r>
      <w:r>
        <w:br/>
      </w:r>
      <w:r>
        <w:rPr>
          <w:rFonts w:ascii="Times New Roman"/>
          <w:b w:val="false"/>
          <w:i w:val="false"/>
          <w:color w:val="ff0000"/>
          <w:sz w:val="28"/>
        </w:rPr>
        <w:t xml:space="preserve">
                     имущества и приватизации </w:t>
      </w:r>
      <w:r>
        <w:br/>
      </w:r>
      <w:r>
        <w:rPr>
          <w:rFonts w:ascii="Times New Roman"/>
          <w:b w:val="false"/>
          <w:i w:val="false"/>
          <w:color w:val="ff0000"/>
          <w:sz w:val="28"/>
        </w:rPr>
        <w:t xml:space="preserve">
                       Министерства финансов </w:t>
      </w:r>
      <w:r>
        <w:br/>
      </w:r>
      <w:r>
        <w:rPr>
          <w:rFonts w:ascii="Times New Roman"/>
          <w:b w:val="false"/>
          <w:i w:val="false"/>
          <w:color w:val="ff0000"/>
          <w:sz w:val="28"/>
        </w:rPr>
        <w:t xml:space="preserve">
                       Республики Казахстан </w:t>
      </w:r>
      <w:r>
        <w:br/>
      </w:r>
      <w:r>
        <w:rPr>
          <w:rFonts w:ascii="Times New Roman"/>
          <w:b w:val="false"/>
          <w:i w:val="false"/>
          <w:color w:val="ff0000"/>
          <w:sz w:val="28"/>
        </w:rPr>
        <w:t xml:space="preserve">
                от 25 августа 2000 года N 195 </w:t>
      </w:r>
    </w:p>
    <w:p>
      <w:pPr>
        <w:spacing w:after="0"/>
        <w:ind w:left="0"/>
        <w:jc w:val="both"/>
      </w:pPr>
      <w:r>
        <w:rPr>
          <w:rFonts w:ascii="Times New Roman"/>
          <w:b w:val="false"/>
          <w:i w:val="false"/>
          <w:color w:val="ff0000"/>
          <w:sz w:val="28"/>
        </w:rPr>
        <w:t xml:space="preserve">      "Во исполнение постановления Правительства Республики Казахстан от 26 июня 2000 года N 942 "Об утверждении Правил продажи объектов приватизации" приказываю: </w:t>
      </w:r>
      <w:r>
        <w:br/>
      </w:r>
      <w:r>
        <w:rPr>
          <w:rFonts w:ascii="Times New Roman"/>
          <w:b w:val="false"/>
          <w:i w:val="false"/>
          <w:color w:val="ff0000"/>
          <w:sz w:val="28"/>
        </w:rPr>
        <w:t xml:space="preserve">
      1. Признать утратившими силу некоторые нормативные правовые акты, регулирующие продажу объектов приватизации, согласно приложению... </w:t>
      </w:r>
      <w:r>
        <w:br/>
      </w:r>
      <w:r>
        <w:rPr>
          <w:rFonts w:ascii="Times New Roman"/>
          <w:b w:val="false"/>
          <w:i w:val="false"/>
          <w:color w:val="ff0000"/>
          <w:sz w:val="28"/>
        </w:rPr>
        <w:t xml:space="preserve">
      3. Настоящий приказ вступает в силу с момента подписания. </w:t>
      </w:r>
    </w:p>
    <w:p>
      <w:pPr>
        <w:spacing w:after="0"/>
        <w:ind w:left="0"/>
        <w:jc w:val="both"/>
      </w:pPr>
      <w:r>
        <w:rPr>
          <w:rFonts w:ascii="Times New Roman"/>
          <w:b w:val="false"/>
          <w:i w:val="false"/>
          <w:color w:val="ff0000"/>
          <w:sz w:val="28"/>
        </w:rPr>
        <w:t xml:space="preserve">      Председатель </w:t>
      </w:r>
      <w:r>
        <w:br/>
      </w:r>
      <w:r>
        <w:rPr>
          <w:rFonts w:ascii="Times New Roman"/>
          <w:b w:val="false"/>
          <w:i w:val="false"/>
          <w:color w:val="ff0000"/>
          <w:sz w:val="28"/>
        </w:rPr>
        <w:t xml:space="preserve">
                              Приложение </w:t>
      </w:r>
      <w:r>
        <w:br/>
      </w:r>
      <w:r>
        <w:rPr>
          <w:rFonts w:ascii="Times New Roman"/>
          <w:b w:val="false"/>
          <w:i w:val="false"/>
          <w:color w:val="ff0000"/>
          <w:sz w:val="28"/>
        </w:rPr>
        <w:t xml:space="preserve">
                              к приказу Комитета </w:t>
      </w:r>
      <w:r>
        <w:br/>
      </w:r>
      <w:r>
        <w:rPr>
          <w:rFonts w:ascii="Times New Roman"/>
          <w:b w:val="false"/>
          <w:i w:val="false"/>
          <w:color w:val="ff0000"/>
          <w:sz w:val="28"/>
        </w:rPr>
        <w:t xml:space="preserve">
                              государственного имущества и </w:t>
      </w:r>
      <w:r>
        <w:br/>
      </w:r>
      <w:r>
        <w:rPr>
          <w:rFonts w:ascii="Times New Roman"/>
          <w:b w:val="false"/>
          <w:i w:val="false"/>
          <w:color w:val="ff0000"/>
          <w:sz w:val="28"/>
        </w:rPr>
        <w:t xml:space="preserve">
                              приватизации Министерства </w:t>
      </w:r>
      <w:r>
        <w:br/>
      </w:r>
      <w:r>
        <w:rPr>
          <w:rFonts w:ascii="Times New Roman"/>
          <w:b w:val="false"/>
          <w:i w:val="false"/>
          <w:color w:val="ff0000"/>
          <w:sz w:val="28"/>
        </w:rPr>
        <w:t xml:space="preserve">
                              финансов Республики Казахстан </w:t>
      </w:r>
      <w:r>
        <w:br/>
      </w:r>
      <w:r>
        <w:rPr>
          <w:rFonts w:ascii="Times New Roman"/>
          <w:b w:val="false"/>
          <w:i w:val="false"/>
          <w:color w:val="ff0000"/>
          <w:sz w:val="28"/>
        </w:rPr>
        <w:t xml:space="preserve">
                              N 195 от 25.08.2000г. </w:t>
      </w:r>
      <w:r>
        <w:br/>
      </w:r>
      <w:r>
        <w:rPr>
          <w:rFonts w:ascii="Times New Roman"/>
          <w:b w:val="false"/>
          <w:i w:val="false"/>
          <w:color w:val="ff0000"/>
          <w:sz w:val="28"/>
        </w:rPr>
        <w:t>
 </w:t>
      </w:r>
      <w:r>
        <w:br/>
      </w:r>
      <w:r>
        <w:rPr>
          <w:rFonts w:ascii="Times New Roman"/>
          <w:b w:val="false"/>
          <w:i w:val="false"/>
          <w:color w:val="ff0000"/>
          <w:sz w:val="28"/>
        </w:rPr>
        <w:t xml:space="preserve">
                  Перечень утративших силу некоторых </w:t>
      </w:r>
      <w:r>
        <w:br/>
      </w:r>
      <w:r>
        <w:rPr>
          <w:rFonts w:ascii="Times New Roman"/>
          <w:b w:val="false"/>
          <w:i w:val="false"/>
          <w:color w:val="ff0000"/>
          <w:sz w:val="28"/>
        </w:rPr>
        <w:t xml:space="preserve">
                    нормативных правовых актов, </w:t>
      </w:r>
      <w:r>
        <w:br/>
      </w:r>
      <w:r>
        <w:rPr>
          <w:rFonts w:ascii="Times New Roman"/>
          <w:b w:val="false"/>
          <w:i w:val="false"/>
          <w:color w:val="ff0000"/>
          <w:sz w:val="28"/>
        </w:rPr>
        <w:t xml:space="preserve">
             регулирующих продажу объектов на торгах </w:t>
      </w:r>
      <w:r>
        <w:br/>
      </w:r>
      <w:r>
        <w:rPr>
          <w:rFonts w:ascii="Times New Roman"/>
          <w:b w:val="false"/>
          <w:i w:val="false"/>
          <w:color w:val="ff0000"/>
          <w:sz w:val="28"/>
        </w:rPr>
        <w:t>
 </w:t>
      </w:r>
      <w:r>
        <w:br/>
      </w:r>
      <w:r>
        <w:rPr>
          <w:rFonts w:ascii="Times New Roman"/>
          <w:b w:val="false"/>
          <w:i w:val="false"/>
          <w:color w:val="ff0000"/>
          <w:sz w:val="28"/>
        </w:rPr>
        <w:t xml:space="preserve">
        1. Постановление Департамента по приватизации Министерства финансов Республики Казахстан от 28 июля 1997 г. N 381 "О внесении изменений и дополнений в постановление Государственного комитета Республики Казахстан по приватизации N 37 от 7 февраля 1996 года"     ...". </w:t>
      </w:r>
      <w:r>
        <w:br/>
      </w:r>
      <w:r>
        <w:rPr>
          <w:rFonts w:ascii="Times New Roman"/>
          <w:b w:val="false"/>
          <w:i w:val="false"/>
          <w:color w:val="ff0000"/>
          <w:sz w:val="28"/>
        </w:rPr>
        <w:t xml:space="preserve">
-------------------------------------------------------------------- </w:t>
      </w:r>
      <w:r>
        <w:br/>
      </w:r>
      <w:r>
        <w:rPr>
          <w:rFonts w:ascii="Times New Roman"/>
          <w:b w:val="false"/>
          <w:i w:val="false"/>
          <w:color w:val="ff0000"/>
          <w:sz w:val="28"/>
        </w:rPr>
        <w:t>
 </w:t>
      </w:r>
    </w:p>
    <w:p>
      <w:pPr>
        <w:spacing w:after="0"/>
        <w:ind w:left="0"/>
        <w:jc w:val="both"/>
      </w:pPr>
      <w:r>
        <w:rPr>
          <w:rFonts w:ascii="Times New Roman"/>
          <w:b w:val="false"/>
          <w:i w:val="false"/>
          <w:color w:val="000000"/>
          <w:sz w:val="28"/>
        </w:rPr>
        <w:t>     В целях реализации постановления Правительства Республики Казахстан N 1533 от 13 декабря 1996 года </w:t>
      </w:r>
      <w:r>
        <w:rPr>
          <w:rFonts w:ascii="Times New Roman"/>
          <w:b w:val="false"/>
          <w:i w:val="false"/>
          <w:color w:val="000000"/>
          <w:sz w:val="28"/>
        </w:rPr>
        <w:t xml:space="preserve">P961533_ </w:t>
      </w:r>
      <w:r>
        <w:rPr>
          <w:rFonts w:ascii="Times New Roman"/>
          <w:b w:val="false"/>
          <w:i w:val="false"/>
          <w:color w:val="000000"/>
          <w:sz w:val="28"/>
        </w:rPr>
        <w:t xml:space="preserve">и ускорения процесса продажи государственных пакетов акций на аукционах Департамент по приватизации Министерства финансов Республики Казахстан </w:t>
      </w:r>
      <w:r>
        <w:br/>
      </w:r>
      <w:r>
        <w:rPr>
          <w:rFonts w:ascii="Times New Roman"/>
          <w:b w:val="false"/>
          <w:i w:val="false"/>
          <w:color w:val="000000"/>
          <w:sz w:val="28"/>
        </w:rPr>
        <w:t xml:space="preserve">
                            ПОСТАНОВЛЯЕТ: </w:t>
      </w:r>
      <w:r>
        <w:br/>
      </w:r>
      <w:r>
        <w:rPr>
          <w:rFonts w:ascii="Times New Roman"/>
          <w:b w:val="false"/>
          <w:i w:val="false"/>
          <w:color w:val="000000"/>
          <w:sz w:val="28"/>
        </w:rPr>
        <w:t>
 </w:t>
      </w:r>
      <w:r>
        <w:br/>
      </w:r>
      <w:r>
        <w:rPr>
          <w:rFonts w:ascii="Times New Roman"/>
          <w:b w:val="false"/>
          <w:i w:val="false"/>
          <w:color w:val="000000"/>
          <w:sz w:val="28"/>
        </w:rPr>
        <w:t>
        1. Внести следующие изменения и дополнения в Положение о порядке продажи государственных пакетов акций на аукционах, утвержденное постановлением Государственного комитета Республики Казахстан по приватизации N 37 от 7 февраля 1996 года </w:t>
      </w:r>
      <w:r>
        <w:rPr>
          <w:rFonts w:ascii="Times New Roman"/>
          <w:b w:val="false"/>
          <w:i w:val="false"/>
          <w:color w:val="000000"/>
          <w:sz w:val="28"/>
        </w:rPr>
        <w:t xml:space="preserve">V960153_ </w:t>
      </w:r>
      <w:r>
        <w:rPr>
          <w:rFonts w:ascii="Times New Roman"/>
          <w:b w:val="false"/>
          <w:i w:val="false"/>
          <w:color w:val="000000"/>
          <w:sz w:val="28"/>
        </w:rPr>
        <w:t xml:space="preserve">, с изменениями и дополнениями, внесенными постановлениями Государственного комитета Республики Казахстан по приватизации N 134 от 9 апреля 1996 года и N 79 от 12 февраля 1997 года: </w:t>
      </w:r>
      <w:r>
        <w:br/>
      </w:r>
      <w:r>
        <w:rPr>
          <w:rFonts w:ascii="Times New Roman"/>
          <w:b w:val="false"/>
          <w:i w:val="false"/>
          <w:color w:val="000000"/>
          <w:sz w:val="28"/>
        </w:rPr>
        <w:t xml:space="preserve">
      1) в статье 1.1. исключить пункт 1.1.4, пункты 1.1.5, 1.1.6, 1.1.7, 1.1.8, 1.1.9, 1.1.10, 1.1.11, 1.1.12, 1.1.13, 1.1.14, 1.1.15 считать соответственно пунктами 1.1.4, 1.1.5, 1.1.6, 1.1.7, 1.1.8, 1.1.9, 1.1.10, 1.1.11, 1.1.12, 1.1.13, 1.1.14; </w:t>
      </w:r>
      <w:r>
        <w:br/>
      </w:r>
      <w:r>
        <w:rPr>
          <w:rFonts w:ascii="Times New Roman"/>
          <w:b w:val="false"/>
          <w:i w:val="false"/>
          <w:color w:val="000000"/>
          <w:sz w:val="28"/>
        </w:rPr>
        <w:t xml:space="preserve">
      2) статью 1.2 дополнить пунктом 1.2.2 следующего содержания: </w:t>
      </w:r>
      <w:r>
        <w:br/>
      </w:r>
      <w:r>
        <w:rPr>
          <w:rFonts w:ascii="Times New Roman"/>
          <w:b w:val="false"/>
          <w:i w:val="false"/>
          <w:color w:val="000000"/>
          <w:sz w:val="28"/>
        </w:rPr>
        <w:t xml:space="preserve">
      "1.2.2. Государственный пакет акций АО выставляется на аукцион целиком, одним лотом, и его продажа осуществляется по английскому методу торгов. При выставлении на второй и последующие аукционы государственный пакет акций делится на лоты, составляющие не более 10% от уставного фонда АО, и продажа осуществляется по голландскому методу торгов&gt;. </w:t>
      </w:r>
      <w:r>
        <w:br/>
      </w:r>
      <w:r>
        <w:rPr>
          <w:rFonts w:ascii="Times New Roman"/>
          <w:b w:val="false"/>
          <w:i w:val="false"/>
          <w:color w:val="000000"/>
          <w:sz w:val="28"/>
        </w:rPr>
        <w:t xml:space="preserve">
      Пункты 1.2.2, 1.2.3 считать соответственно пунктами 1.2.3, 1.2.4; </w:t>
      </w:r>
      <w:r>
        <w:br/>
      </w:r>
      <w:r>
        <w:rPr>
          <w:rFonts w:ascii="Times New Roman"/>
          <w:b w:val="false"/>
          <w:i w:val="false"/>
          <w:color w:val="000000"/>
          <w:sz w:val="28"/>
        </w:rPr>
        <w:t xml:space="preserve">
      3) в статье 3.2 исключить слова: </w:t>
      </w:r>
      <w:r>
        <w:br/>
      </w:r>
      <w:r>
        <w:rPr>
          <w:rFonts w:ascii="Times New Roman"/>
          <w:b w:val="false"/>
          <w:i w:val="false"/>
          <w:color w:val="000000"/>
          <w:sz w:val="28"/>
        </w:rPr>
        <w:t xml:space="preserve">
      "Аукционист перед началом торга по каждому лоту фиксирует количество участвующих в торгах по лоту. Если количество участвующих в торгах по лоту менее двух, торги объявляются несостоявшимися, за исключением третьих и последующих торгов, на которых лот может быть продан единственному участнику"; </w:t>
      </w:r>
      <w:r>
        <w:br/>
      </w:r>
      <w:r>
        <w:rPr>
          <w:rFonts w:ascii="Times New Roman"/>
          <w:b w:val="false"/>
          <w:i w:val="false"/>
          <w:color w:val="000000"/>
          <w:sz w:val="28"/>
        </w:rPr>
        <w:t xml:space="preserve">
      4) пункт 3.3.1 дополнить вторым абзацем следующего содержания: </w:t>
      </w:r>
      <w:r>
        <w:br/>
      </w:r>
      <w:r>
        <w:rPr>
          <w:rFonts w:ascii="Times New Roman"/>
          <w:b w:val="false"/>
          <w:i w:val="false"/>
          <w:color w:val="000000"/>
          <w:sz w:val="28"/>
        </w:rPr>
        <w:t xml:space="preserve">
      "Торг по лоту считается состоявшимся только в том случае, если хотя бы два участника повысили стартовую цену лота не менее чем на два шага увеличения цены"; </w:t>
      </w:r>
      <w:r>
        <w:br/>
      </w:r>
      <w:r>
        <w:rPr>
          <w:rFonts w:ascii="Times New Roman"/>
          <w:b w:val="false"/>
          <w:i w:val="false"/>
          <w:color w:val="000000"/>
          <w:sz w:val="28"/>
        </w:rPr>
        <w:t xml:space="preserve">
      5) пункт 3.3.2 после второго абзаца дополнить новым абзацем следующего содержания: </w:t>
      </w:r>
      <w:r>
        <w:br/>
      </w:r>
      <w:r>
        <w:rPr>
          <w:rFonts w:ascii="Times New Roman"/>
          <w:b w:val="false"/>
          <w:i w:val="false"/>
          <w:color w:val="000000"/>
          <w:sz w:val="28"/>
        </w:rPr>
        <w:t xml:space="preserve">
      "Торг по лоту считается несостоявшимся в случае, если на момент его проведения остался только один зарегистрированный участник, имеющий неиспользованный гарантийный взнос, за исключением третьих и последующих торгов, на которых лот может быть продан единственному участнику". </w:t>
      </w:r>
    </w:p>
    <w:p>
      <w:pPr>
        <w:spacing w:after="0"/>
        <w:ind w:left="0"/>
        <w:jc w:val="both"/>
      </w:pPr>
      <w:r>
        <w:rPr>
          <w:rFonts w:ascii="Times New Roman"/>
          <w:b w:val="false"/>
          <w:i/>
          <w:color w:val="000000"/>
          <w:sz w:val="28"/>
        </w:rPr>
        <w:t xml:space="preserve">     Заместитель директора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