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833de" w14:textId="9c833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медицинском вытрезвителе при горрайоргане (управлении) внутренних дел, Инструкции по оказанию медицинской помощи лицам, доставляемым в медицинские вытрезвители и Инструкции по организации работы кабинета профилактики при медицинском вытрезвителе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25 января 1996 года N 37. Зарегистрирован в Министерстве юстиции Республики Казахстан 18 июня 1997 года N 324. Утратил силу приказом Министра внутренних дел Республики Казахстан от 4 апреля 2011 года № 143</w:t>
      </w:r>
    </w:p>
    <w:p>
      <w:pPr>
        <w:spacing w:after="0"/>
        <w:ind w:left="0"/>
        <w:jc w:val="both"/>
      </w:pPr>
      <w:r>
        <w:rPr>
          <w:rFonts w:ascii="Times New Roman"/>
          <w:b w:val="false"/>
          <w:i w:val="false"/>
          <w:color w:val="ff0000"/>
          <w:sz w:val="28"/>
        </w:rPr>
        <w:t xml:space="preserve">      Сноска. Утратил силу </w:t>
      </w:r>
      <w:r>
        <w:rPr>
          <w:rFonts w:ascii="Times New Roman"/>
          <w:b w:val="false"/>
          <w:i w:val="false"/>
          <w:color w:val="ff0000"/>
          <w:sz w:val="28"/>
        </w:rPr>
        <w:t>приказом</w:t>
      </w:r>
      <w:r>
        <w:rPr>
          <w:rFonts w:ascii="Times New Roman"/>
          <w:b w:val="false"/>
          <w:i w:val="false"/>
          <w:color w:val="ff0000"/>
          <w:sz w:val="28"/>
        </w:rPr>
        <w:t xml:space="preserve"> Министра внутренних дел РК от 04.04.2011 № 143.</w:t>
      </w:r>
    </w:p>
    <w:p>
      <w:pPr>
        <w:spacing w:after="0"/>
        <w:ind w:left="0"/>
        <w:jc w:val="both"/>
      </w:pPr>
      <w:r>
        <w:rPr>
          <w:rFonts w:ascii="Times New Roman"/>
          <w:b w:val="false"/>
          <w:i w:val="false"/>
          <w:color w:val="000000"/>
          <w:sz w:val="28"/>
        </w:rPr>
        <w:t xml:space="preserve">      1. Утвердить и ввести в действие с " " _________ 1996 года Положение о медицинском вытрезвителе при горрайоргане (управлении) внутренних дел Республики Казахстан (Приложение N 1), Инструкцию по оказанию медицинской помощи лицам, доставляемым в медицинские вытрезвители (Приложение N 2) и Инструкцию по организации работы кабинета профилактики при медицинском вытрезвителе (Приложение N 3).  </w:t>
      </w:r>
      <w:r>
        <w:br/>
      </w:r>
      <w:r>
        <w:rPr>
          <w:rFonts w:ascii="Times New Roman"/>
          <w:b w:val="false"/>
          <w:i w:val="false"/>
          <w:color w:val="000000"/>
          <w:sz w:val="28"/>
        </w:rPr>
        <w:t xml:space="preserve">
      2. Начальникам ГУВД гор.Алматы, УВД областей, УВД на транспорте, учебных заведений:  </w:t>
      </w:r>
      <w:r>
        <w:br/>
      </w:r>
      <w:r>
        <w:rPr>
          <w:rFonts w:ascii="Times New Roman"/>
          <w:b w:val="false"/>
          <w:i w:val="false"/>
          <w:color w:val="000000"/>
          <w:sz w:val="28"/>
        </w:rPr>
        <w:t xml:space="preserve">
      2.1. Организовать изучение с личным составом подчиненных органов, подразделений и служб Положение и Инструкции; принять зачеты и отразить в аттестациях;  </w:t>
      </w:r>
      <w:r>
        <w:br/>
      </w:r>
      <w:r>
        <w:rPr>
          <w:rFonts w:ascii="Times New Roman"/>
          <w:b w:val="false"/>
          <w:i w:val="false"/>
          <w:color w:val="000000"/>
          <w:sz w:val="28"/>
        </w:rPr>
        <w:t xml:space="preserve">
      - обеспечить работу медицинских вытрезвителей в строгом соответствии с утвержденными Положением и Инструкциями.  </w:t>
      </w:r>
      <w:r>
        <w:br/>
      </w:r>
      <w:r>
        <w:rPr>
          <w:rFonts w:ascii="Times New Roman"/>
          <w:b w:val="false"/>
          <w:i w:val="false"/>
          <w:color w:val="000000"/>
          <w:sz w:val="28"/>
        </w:rPr>
        <w:t xml:space="preserve">
      2.2. Изготовить потребное количество бланков приложений к Положению и Инструкциям.  </w:t>
      </w:r>
      <w:r>
        <w:br/>
      </w:r>
      <w:r>
        <w:rPr>
          <w:rFonts w:ascii="Times New Roman"/>
          <w:b w:val="false"/>
          <w:i w:val="false"/>
          <w:color w:val="000000"/>
          <w:sz w:val="28"/>
        </w:rPr>
        <w:t xml:space="preserve">
      3. Секретариату (Вульф А.Ф.), ХОЗУ (Строков А.А.) изготовить необходимое количество экземпляров Положения и Инструкций и направить на места. </w:t>
      </w:r>
      <w:r>
        <w:br/>
      </w:r>
      <w:r>
        <w:rPr>
          <w:rFonts w:ascii="Times New Roman"/>
          <w:b w:val="false"/>
          <w:i w:val="false"/>
          <w:color w:val="000000"/>
          <w:sz w:val="28"/>
        </w:rPr>
        <w:t xml:space="preserve">
     4. ФЭУ (Майсаканов А.С.) выделить денежные средства для изготовления указанной документации. </w:t>
      </w:r>
      <w:r>
        <w:br/>
      </w:r>
      <w:r>
        <w:rPr>
          <w:rFonts w:ascii="Times New Roman"/>
          <w:b w:val="false"/>
          <w:i w:val="false"/>
          <w:color w:val="000000"/>
          <w:sz w:val="28"/>
        </w:rPr>
        <w:t xml:space="preserve">
     5. Контроль за исполнением Приказа возложить на ГУАС (Приходько Н.И.) и Штаб (Темирбаев М.Р.) МВД Республики Казахстан. </w:t>
      </w:r>
      <w:r>
        <w:br/>
      </w:r>
      <w:r>
        <w:rPr>
          <w:rFonts w:ascii="Times New Roman"/>
          <w:b w:val="false"/>
          <w:i w:val="false"/>
          <w:color w:val="000000"/>
          <w:sz w:val="28"/>
        </w:rPr>
        <w:t xml:space="preserve">
     6. Считать утратившим силу приказ МВД СССР от 1 июля 1995 года N 196. </w:t>
      </w:r>
    </w:p>
    <w:p>
      <w:pPr>
        <w:spacing w:after="0"/>
        <w:ind w:left="0"/>
        <w:jc w:val="both"/>
      </w:pPr>
      <w:r>
        <w:rPr>
          <w:rFonts w:ascii="Times New Roman"/>
          <w:b w:val="false"/>
          <w:i/>
          <w:color w:val="000000"/>
          <w:sz w:val="28"/>
        </w:rPr>
        <w:t xml:space="preserve">     Министр внутренних дел </w:t>
      </w:r>
    </w:p>
    <w:bookmarkStart w:name="z79" w:id="0"/>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приказу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37 от 25.01.1996 г. </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ПОЛОЖЕНИЕ </w:t>
      </w:r>
      <w:r>
        <w:br/>
      </w:r>
      <w:r>
        <w:rPr>
          <w:rFonts w:ascii="Times New Roman"/>
          <w:b w:val="false"/>
          <w:i w:val="false"/>
          <w:color w:val="000000"/>
          <w:sz w:val="28"/>
        </w:rPr>
        <w:t>
</w:t>
      </w:r>
      <w:r>
        <w:rPr>
          <w:rFonts w:ascii="Times New Roman"/>
          <w:b/>
          <w:i w:val="false"/>
          <w:color w:val="000000"/>
          <w:sz w:val="28"/>
        </w:rPr>
        <w:t xml:space="preserve">               о медицинском вытрезвителе при органе </w:t>
      </w:r>
      <w:r>
        <w:br/>
      </w:r>
      <w:r>
        <w:rPr>
          <w:rFonts w:ascii="Times New Roman"/>
          <w:b w:val="false"/>
          <w:i w:val="false"/>
          <w:color w:val="000000"/>
          <w:sz w:val="28"/>
        </w:rPr>
        <w:t>
</w:t>
      </w:r>
      <w:r>
        <w:rPr>
          <w:rFonts w:ascii="Times New Roman"/>
          <w:b/>
          <w:i w:val="false"/>
          <w:color w:val="000000"/>
          <w:sz w:val="28"/>
        </w:rPr>
        <w:t xml:space="preserve">                внутренних дел Республики Казахстан </w:t>
      </w:r>
    </w:p>
    <w:p>
      <w:pPr>
        <w:spacing w:after="0"/>
        <w:ind w:left="0"/>
        <w:jc w:val="both"/>
      </w:pPr>
      <w:r>
        <w:rPr>
          <w:rFonts w:ascii="Times New Roman"/>
          <w:b w:val="false"/>
          <w:i w:val="false"/>
          <w:color w:val="ff0000"/>
          <w:sz w:val="28"/>
        </w:rPr>
        <w:t xml:space="preserve">      Сноска. По всему тексту слова: </w:t>
      </w:r>
      <w:r>
        <w:br/>
      </w:r>
      <w:r>
        <w:rPr>
          <w:rFonts w:ascii="Times New Roman"/>
          <w:b w:val="false"/>
          <w:i w:val="false"/>
          <w:color w:val="ff0000"/>
          <w:sz w:val="28"/>
        </w:rPr>
        <w:t xml:space="preserve">
              "милиции", "милиционера", "милиционеров" заменены, соответственно, словами "полиции", "полицейского", "полицейских", слова "пьяных", "пьяного" заменены словами "задержанных", "задержанного", аббревиатуру "ГУВД, УВД" заменили аббревиатурой "ДВД"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7 декабря 2005 года N 667. </w:t>
      </w:r>
    </w:p>
    <w:bookmarkStart w:name="z80" w:id="1"/>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1"/>
    <w:p>
      <w:pPr>
        <w:spacing w:after="0"/>
        <w:ind w:left="0"/>
        <w:jc w:val="both"/>
      </w:pPr>
      <w:r>
        <w:rPr>
          <w:rFonts w:ascii="Times New Roman"/>
          <w:b w:val="false"/>
          <w:i w:val="false"/>
          <w:color w:val="000000"/>
          <w:sz w:val="28"/>
        </w:rPr>
        <w:t xml:space="preserve">      1. Настоящее Положение регламентирует деятельность медицинских вытрезвителей при органах внутренних дел Республики Казахстан по вопросам подбора, доставления, содержания и оказания медицинской помощи лицам, находящимся в состоянии опьянения. Им определяются задачи, принципы организации, порядок и особенности несения службы, обязанности должностных лиц по организации и руководству этой службой.  </w:t>
      </w:r>
      <w:r>
        <w:br/>
      </w:r>
      <w:r>
        <w:rPr>
          <w:rFonts w:ascii="Times New Roman"/>
          <w:b w:val="false"/>
          <w:i w:val="false"/>
          <w:color w:val="000000"/>
          <w:sz w:val="28"/>
        </w:rPr>
        <w:t xml:space="preserve">
      2. Медицинские вытрезвители при органах внутренних дел создаются решениями местных представительных и исполнительных органов и являются специализированными учреждениями полиции, выполняющими функции пресечения нарушений, связанных с пьянством и алкоголизмом, а также оказания лицам, находящимся на улицах и в других общественных местах в состоянии опьянения необходимой медицинской помощи и проведения с ними профилактической работы.  </w:t>
      </w:r>
      <w:r>
        <w:br/>
      </w:r>
      <w:r>
        <w:rPr>
          <w:rFonts w:ascii="Times New Roman"/>
          <w:b w:val="false"/>
          <w:i w:val="false"/>
          <w:color w:val="000000"/>
          <w:sz w:val="28"/>
        </w:rPr>
        <w:t xml:space="preserve">
      3. Штаты и структура медицинских вытрезвителей утверждаются начальниками Департаментов внутренних дел городов Астаны, Алматы, областей (далее - ДВД) в соответствии с типовыми штатами этих учреждений, объявленных приказом МВД Республики Казахстан N 230-94 г. в пределах численности и фонда заработной платы, устанавливаемых решениями местных представительных и исполнительных органов.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4. Расходы на содержание медицинских вытрезвителей производятся за счет местных бюджетов. Сметы по расходам, а также бухгалтерская отчетность представляются в финансово-экономические отделы УВД с последующим представлением в горфинотделы местных исполнительных органов по формам и срокам, предусмотренным действующими правилами по учету и отчетности.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5. Медицинские вытрезвители являются юридическими лицами и находятся на самостоятельном балансе.  </w:t>
      </w:r>
      <w:r>
        <w:br/>
      </w:r>
      <w:r>
        <w:rPr>
          <w:rFonts w:ascii="Times New Roman"/>
          <w:b w:val="false"/>
          <w:i w:val="false"/>
          <w:color w:val="000000"/>
          <w:sz w:val="28"/>
        </w:rPr>
        <w:t xml:space="preserve">
      6.  </w:t>
      </w:r>
      <w:r>
        <w:rPr>
          <w:rFonts w:ascii="Times New Roman"/>
          <w:b w:val="false"/>
          <w:i w:val="false"/>
          <w:color w:val="ff0000"/>
          <w:sz w:val="28"/>
        </w:rPr>
        <w:t xml:space="preserve">(Пункт исключен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r>
        <w:br/>
      </w:r>
      <w:r>
        <w:rPr>
          <w:rFonts w:ascii="Times New Roman"/>
          <w:b w:val="false"/>
          <w:i w:val="false"/>
          <w:color w:val="000000"/>
          <w:sz w:val="28"/>
        </w:rPr>
        <w:t>
      7. В своей работе медицинский вытрезвитель действует на основе строгого соблюдения законности, обеспечения правопорядка, интересов общества, прав и свобод граждан. В повседневной практической деятельности личный состав медицинских вытрезвителей руководствуется Законом Республики Казахстан "Об органах внутренних дел" (у.с Указом Президента РК 21.12.95 N 2707  </w:t>
      </w:r>
      <w:r>
        <w:rPr>
          <w:rFonts w:ascii="Times New Roman"/>
          <w:b w:val="false"/>
          <w:i w:val="false"/>
          <w:color w:val="000000"/>
          <w:sz w:val="28"/>
        </w:rPr>
        <w:t xml:space="preserve">U952707_ </w:t>
      </w:r>
      <w:r>
        <w:rPr>
          <w:rFonts w:ascii="Times New Roman"/>
          <w:b w:val="false"/>
          <w:i w:val="false"/>
          <w:color w:val="000000"/>
          <w:sz w:val="28"/>
        </w:rPr>
        <w:t xml:space="preserve"> ), нормативными актами МВД, ДВД, УВДТ, решениями местных представительных и исполнительных органов, инструкциями Министерства здравоохранения Республики Казахстан и настоящим Положением.  </w:t>
      </w:r>
      <w:r>
        <w:br/>
      </w:r>
      <w:r>
        <w:rPr>
          <w:rFonts w:ascii="Times New Roman"/>
          <w:b w:val="false"/>
          <w:i w:val="false"/>
          <w:color w:val="000000"/>
          <w:sz w:val="28"/>
        </w:rPr>
        <w:t xml:space="preserve">
      8. В соответствии с Законом "Об органах внутренних дел Республики Казахстан" помещения под медвытрезвители предоставляют местные органы власти, ими также финансируются расходы по их эксплуатации и выделяются средства для приобретения специальной техники и автотранспорта.  </w:t>
      </w:r>
      <w:r>
        <w:br/>
      </w:r>
      <w:r>
        <w:rPr>
          <w:rFonts w:ascii="Times New Roman"/>
          <w:b w:val="false"/>
          <w:i w:val="false"/>
          <w:color w:val="000000"/>
          <w:sz w:val="28"/>
        </w:rPr>
        <w:t xml:space="preserve">
      9. Оперативное руководство медицинскими вытрезвителями и контроль за их деятельностью осуществляют начальники органов внутренних дел, при которых они созданы.  </w:t>
      </w:r>
      <w:r>
        <w:br/>
      </w:r>
      <w:r>
        <w:rPr>
          <w:rFonts w:ascii="Times New Roman"/>
          <w:b w:val="false"/>
          <w:i w:val="false"/>
          <w:color w:val="000000"/>
          <w:sz w:val="28"/>
        </w:rPr>
        <w:t xml:space="preserve">
      10. Оказание помощи в организации медицинского обслуживания, в обеспечении здравпункта медицинских вытрезвителей лекарственными препаратами, оборудованием и инструментарием, контроль за санитарным состоянием этих учреждений осуществляют медицинские службы ДВД, УВДТ и местные органы здравоохранения.  </w:t>
      </w:r>
      <w:r>
        <w:br/>
      </w:r>
      <w:r>
        <w:rPr>
          <w:rFonts w:ascii="Times New Roman"/>
          <w:b w:val="false"/>
          <w:i w:val="false"/>
          <w:color w:val="000000"/>
          <w:sz w:val="28"/>
        </w:rPr>
        <w:t xml:space="preserve">
      11. Медицинская помощь осуществляется в соответствии с Инструкцией по оказанию медицинской помощи лицам, доставляемым в медицинские вытрезвители (Приложение N 2).  </w:t>
      </w:r>
      <w:r>
        <w:br/>
      </w:r>
      <w:r>
        <w:rPr>
          <w:rFonts w:ascii="Times New Roman"/>
          <w:b w:val="false"/>
          <w:i w:val="false"/>
          <w:color w:val="000000"/>
          <w:sz w:val="28"/>
        </w:rPr>
        <w:t xml:space="preserve">
      12. Профилактическая работа осуществляется в соответствии с Инструкцией об организации работы кабинета профилактики медицинского вытрезвителя (Приложение N 3).  </w:t>
      </w:r>
      <w:r>
        <w:br/>
      </w:r>
      <w:r>
        <w:rPr>
          <w:rFonts w:ascii="Times New Roman"/>
          <w:b w:val="false"/>
          <w:i w:val="false"/>
          <w:color w:val="000000"/>
          <w:sz w:val="28"/>
        </w:rPr>
        <w:t xml:space="preserve">
      13. Делопроизводство в медицинском вытрезвителе осуществляется в соответствии с требованиями приказов МВД Республики Казахстан.  </w:t>
      </w:r>
    </w:p>
    <w:bookmarkStart w:name="z2" w:id="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ОРГАНИЗАЦИЯ РАБОТЫ МЕДИЦИНСКОГО ВЫТРЕЗВИТЕЛЯ  </w:t>
      </w:r>
    </w:p>
    <w:bookmarkEnd w:id="2"/>
    <w:bookmarkStart w:name="z3" w:id="3"/>
    <w:p>
      <w:pPr>
        <w:spacing w:after="0"/>
        <w:ind w:left="0"/>
        <w:jc w:val="both"/>
      </w:pPr>
      <w:r>
        <w:rPr>
          <w:rFonts w:ascii="Times New Roman"/>
          <w:b w:val="false"/>
          <w:i w:val="false"/>
          <w:color w:val="000000"/>
          <w:sz w:val="28"/>
        </w:rPr>
        <w:t xml:space="preserve">
      14. За медицинским вытрезвителем в качестве зоны обслуживания закрепляется территория в границах, обслуживаемых отделом (управлением) внутренних дел, при котором он создан.  </w:t>
      </w:r>
      <w:r>
        <w:br/>
      </w:r>
      <w:r>
        <w:rPr>
          <w:rFonts w:ascii="Times New Roman"/>
          <w:b w:val="false"/>
          <w:i w:val="false"/>
          <w:color w:val="000000"/>
          <w:sz w:val="28"/>
        </w:rPr>
        <w:t xml:space="preserve">
      При необходимости она может быть увеличена за счет территории, обслуживаемой соседними органами внутренних дел.  </w:t>
      </w:r>
      <w:r>
        <w:br/>
      </w:r>
      <w:r>
        <w:rPr>
          <w:rFonts w:ascii="Times New Roman"/>
          <w:b w:val="false"/>
          <w:i w:val="false"/>
          <w:color w:val="000000"/>
          <w:sz w:val="28"/>
        </w:rPr>
        <w:t xml:space="preserve">
      15. Для выполнения задач, возложенных на медицинский вытрезвитель, начальник медвытрезвителя назначает дежурный наряд в составе инспектора-дежурного, фельдшера (фельдшеров), полицейского (полицейских) внутреннего наряда, а также экипаж (экипажи) "Спецмедслужбы" по подбору задержанных. В состав экипажа в обязательном порядке должны входить полицейский-водитель и два полицейского. Один из них назначается старшим.  </w:t>
      </w:r>
      <w:r>
        <w:br/>
      </w:r>
      <w:r>
        <w:rPr>
          <w:rFonts w:ascii="Times New Roman"/>
          <w:b w:val="false"/>
          <w:i w:val="false"/>
          <w:color w:val="000000"/>
          <w:sz w:val="28"/>
        </w:rPr>
        <w:t xml:space="preserve">
      16. Сотрудники медицинского вытрезвителя несут службу по установленной форме и должны иметь при себе служебные удостоверения и свистки, а рядовой и сержантский состав, кроме того, служебные книжки. Полицейские-водители допускаются к несению службы только при наличии водительских удостоверений, техталонов и путевых листов. Наряд медицинского вытрезвителя несет службу без табельного оружия. Однако при необходимости по решению руководства ГОРОВД они могут быть вооружены специальными средствами.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17. Служба дежурного наряда организуется в соответствии с распорядком работы медицинского вытрезвителя, который устанавливается начальником ГОРОВД с учетом состояния общественного порядка на обслуживаемой территории.  </w:t>
      </w:r>
      <w:r>
        <w:br/>
      </w:r>
      <w:r>
        <w:rPr>
          <w:rFonts w:ascii="Times New Roman"/>
          <w:b w:val="false"/>
          <w:i w:val="false"/>
          <w:color w:val="000000"/>
          <w:sz w:val="28"/>
        </w:rPr>
        <w:t xml:space="preserve">
      18. Среднесуточная продолжительность служебного времени в течение месяца не должна превышать установленной законом продолжительности рабочего дня.  </w:t>
      </w:r>
      <w:r>
        <w:br/>
      </w:r>
      <w:r>
        <w:rPr>
          <w:rFonts w:ascii="Times New Roman"/>
          <w:b w:val="false"/>
          <w:i w:val="false"/>
          <w:color w:val="000000"/>
          <w:sz w:val="28"/>
        </w:rPr>
        <w:t xml:space="preserve">
      Время проведения служебных совещаний, учебных занятий и подготовки техники к использованию считается служебным.  </w:t>
      </w:r>
      <w:r>
        <w:br/>
      </w:r>
      <w:r>
        <w:rPr>
          <w:rFonts w:ascii="Times New Roman"/>
          <w:b w:val="false"/>
          <w:i w:val="false"/>
          <w:color w:val="000000"/>
          <w:sz w:val="28"/>
        </w:rPr>
        <w:t xml:space="preserve">
      19. Экипажи медицинского вытрезвителя несут патрульную службу в поисковом режиме. Наряду с выполнением своих основных задач наряд обязан предупреждать и пресекать преступления и иные правонарушения, принимать меры к задержанию лиц, их совершивших, оказывать необходимую помощь другим работникам полиции.  </w:t>
      </w:r>
      <w:r>
        <w:br/>
      </w:r>
      <w:r>
        <w:rPr>
          <w:rFonts w:ascii="Times New Roman"/>
          <w:b w:val="false"/>
          <w:i w:val="false"/>
          <w:color w:val="000000"/>
          <w:sz w:val="28"/>
        </w:rPr>
        <w:t xml:space="preserve">
      20. Запрещается использовать экипажи медицинского вытрезвителя не по прямому назначению, в том числе для разбора семейных конфликтов и доставления задержанных граждан непосредственно из квартир, перевозки трупов и т.п.  </w:t>
      </w:r>
      <w:r>
        <w:br/>
      </w:r>
      <w:r>
        <w:rPr>
          <w:rFonts w:ascii="Times New Roman"/>
          <w:b w:val="false"/>
          <w:i w:val="false"/>
          <w:color w:val="000000"/>
          <w:sz w:val="28"/>
        </w:rPr>
        <w:t xml:space="preserve">
      21. Перед заступлением на патрулирование экипажи медицинского вытрезвителя инструктируются в соответствии с Уставом патрульно-постовой службы. Старшему экипажа выдаются бортовой журнал, фотографии лиц, находящихся в розыске, схема маршрута и график движения с указанием времени несения службы и мест остановки.  </w:t>
      </w:r>
    </w:p>
    <w:bookmarkEnd w:id="3"/>
    <w:bookmarkStart w:name="z4" w:id="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Порядок доставления граждан в медицинские вытрезвители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Сноска. Название в редакции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p>
    <w:bookmarkEnd w:id="4"/>
    <w:bookmarkStart w:name="z5" w:id="5"/>
    <w:p>
      <w:pPr>
        <w:spacing w:after="0"/>
        <w:ind w:left="0"/>
        <w:jc w:val="both"/>
      </w:pPr>
      <w:r>
        <w:rPr>
          <w:rFonts w:ascii="Times New Roman"/>
          <w:b w:val="false"/>
          <w:i w:val="false"/>
          <w:color w:val="000000"/>
          <w:sz w:val="28"/>
        </w:rPr>
        <w:t xml:space="preserve">
      22. Административное задержание, то есть временное лишение физического лица личной свободы, в частности, свободы действия и передвижения с принудительным содержанием в течение определенного времени в медицинском вытрезвителе с целью пресечения его противоправных действий производится органами внутренних дел (полицией) в случаях, неповиновения сотруднику органа внутренних дел (полиции) при распитии данным лицом спиртных напитков в общественных местах или появлении в общественных местах в пьяном виде, оскорбляющем человеческое достоинство и общественную нравственность. Сам факт нахождения лица в состоянии алкогольного опьянения в общественном месте без наличия вышеуказанных признаков, не может служить основанием для его задержания и помещения в медицинский вытрезвитель. </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23. Доставление в медицинский вытрезвитель лиц, находящихся в состоянии опьянения, осуществляется, как правило, его экипажами на специальных автомобилях.  </w:t>
      </w:r>
      <w:r>
        <w:br/>
      </w:r>
      <w:r>
        <w:rPr>
          <w:rFonts w:ascii="Times New Roman"/>
          <w:b w:val="false"/>
          <w:i w:val="false"/>
          <w:color w:val="000000"/>
          <w:sz w:val="28"/>
        </w:rPr>
        <w:t xml:space="preserve">
      24. Перед посадкой задержанного в салон автомашины экипаж должен убедиться в отсутствии у доставляемого предметов, которые могут быть использованы для нападения на экипаж или причинения себе и другим гражданам телесных повреждений, а при их наличии - изъять.  </w:t>
      </w:r>
      <w:r>
        <w:br/>
      </w:r>
      <w:r>
        <w:rPr>
          <w:rFonts w:ascii="Times New Roman"/>
          <w:b w:val="false"/>
          <w:i w:val="false"/>
          <w:color w:val="000000"/>
          <w:sz w:val="28"/>
        </w:rPr>
        <w:t xml:space="preserve">
      Об изъятии таких предметов старший экипажа рапортом докладывает по прибытии в медвытрезвитель. При обнаружении орудия, наркотиков и других предметов, указывающих на возможную причастность задерживаемого к совершению преступления, такое лицо доставляется в горрайорган.  </w:t>
      </w:r>
      <w:r>
        <w:br/>
      </w:r>
      <w:r>
        <w:rPr>
          <w:rFonts w:ascii="Times New Roman"/>
          <w:b w:val="false"/>
          <w:i w:val="false"/>
          <w:color w:val="000000"/>
          <w:sz w:val="28"/>
        </w:rPr>
        <w:t xml:space="preserve">
      25. Лица, подлежащие доставлению в медвытрезвитель, но не способные самостоятельно передвигаться, переносятся в спецавтомобиль на носилках только после осмотра и согласия медицинских работников, другим лицам при посадке оказывается необходимая помощь.  </w:t>
      </w:r>
      <w:r>
        <w:br/>
      </w:r>
      <w:r>
        <w:rPr>
          <w:rFonts w:ascii="Times New Roman"/>
          <w:b w:val="false"/>
          <w:i w:val="false"/>
          <w:color w:val="000000"/>
          <w:sz w:val="28"/>
        </w:rPr>
        <w:t xml:space="preserve">
      26. Во время доставления задержанных в медвытрезвитель один из членов экипажа обязан находиться в салоне спецавтомобиля и вести наблюдение за поведением доставляемых и состоянием их здоровья.  </w:t>
      </w:r>
      <w:r>
        <w:br/>
      </w:r>
      <w:r>
        <w:rPr>
          <w:rFonts w:ascii="Times New Roman"/>
          <w:b w:val="false"/>
          <w:i w:val="false"/>
          <w:color w:val="000000"/>
          <w:sz w:val="28"/>
        </w:rPr>
        <w:t xml:space="preserve">
      При появлении у кого-либо из них признаков резкого ухудшения состояния здоровья к месту нахождения вызывается "скорая помощь" либо больной передается в ближайшее лечебное учреждение органов здравоохранения.  </w:t>
      </w:r>
      <w:r>
        <w:br/>
      </w:r>
      <w:r>
        <w:rPr>
          <w:rFonts w:ascii="Times New Roman"/>
          <w:b w:val="false"/>
          <w:i w:val="false"/>
          <w:color w:val="000000"/>
          <w:sz w:val="28"/>
        </w:rPr>
        <w:t xml:space="preserve">
      27. В случае, если члены экипажа будут вынуждены оставить спецавтомобиль для выполнения функций по пресечению нарушений общественного порядка в зоне патрулирования, наблюдение за находящимися в салоне лицами осуществляет полицейский-водитель.  </w:t>
      </w:r>
      <w:r>
        <w:br/>
      </w:r>
      <w:r>
        <w:rPr>
          <w:rFonts w:ascii="Times New Roman"/>
          <w:b w:val="false"/>
          <w:i w:val="false"/>
          <w:color w:val="000000"/>
          <w:sz w:val="28"/>
        </w:rPr>
        <w:t xml:space="preserve">
      28. Экипаж медицинского вытрезвителя при доставлении лица, находящегося в состоянии опьянения, принимает необходимые меры, исключающие причинение вреда его здоровью, обеспечивающие сохранность имеющихся при нем вещей, документов и ценностей (деньги, часы, ювелирные изделия и т.д.).  </w:t>
      </w:r>
      <w:r>
        <w:br/>
      </w:r>
      <w:r>
        <w:rPr>
          <w:rFonts w:ascii="Times New Roman"/>
          <w:b w:val="false"/>
          <w:i w:val="false"/>
          <w:color w:val="000000"/>
          <w:sz w:val="28"/>
        </w:rPr>
        <w:t xml:space="preserve">
      29. Запрещается доставлять в медицинские вытрезвители в состоянии опьянения граждан на мотороллерах и мотоциклах, самосвалах, а также других транспортных средствах, не предназначенных для перевозки людей.  </w:t>
      </w:r>
      <w:r>
        <w:br/>
      </w:r>
      <w:r>
        <w:rPr>
          <w:rFonts w:ascii="Times New Roman"/>
          <w:b w:val="false"/>
          <w:i w:val="false"/>
          <w:color w:val="000000"/>
          <w:sz w:val="28"/>
        </w:rPr>
        <w:t xml:space="preserve">
      30. Для доставления в медицинские вытрезвители граждан в состоянии опьянения привлекаются наряды всех служб и подразделений полиции, участвующих в охране общественного порядка по единой дислокации.  </w:t>
      </w:r>
      <w:r>
        <w:br/>
      </w:r>
      <w:r>
        <w:rPr>
          <w:rFonts w:ascii="Times New Roman"/>
          <w:b w:val="false"/>
          <w:i w:val="false"/>
          <w:color w:val="000000"/>
          <w:sz w:val="28"/>
        </w:rPr>
        <w:t xml:space="preserve">
      31. При обнаружении лиц в состоянии опьянения в бессознательном состоянии (лежачем положении) или имеющих видимые телесные повреждения, либо женщин с явными признаками беременности необходимо вызвать на место скорую помощь или доставлять таких лиц в ближайшее лечебное учреждение органов здравоохранения. Доставление таких лиц в медицинский вытрезвитель категорически запрещается.  </w:t>
      </w:r>
      <w:r>
        <w:br/>
      </w:r>
      <w:r>
        <w:rPr>
          <w:rFonts w:ascii="Times New Roman"/>
          <w:b w:val="false"/>
          <w:i w:val="false"/>
          <w:color w:val="000000"/>
          <w:sz w:val="28"/>
        </w:rPr>
        <w:t xml:space="preserve">
      32. При возникновении в спецавтомобиле загорания, экипаж должен прежде всего вывести лиц, находящихся в салоне, после чего принять меры к его ликвидации имеющимися первичными средствами пожаротушения, а если это необходимо, вызвать подразделение пожарной охраны. Старший экипажа принимает меры по оказанию помощи пострадавшим во время пожара, вызывает скорую медицинскую помощь, докладывает о случившемся дежурному по медицинскому вытрезвителю или в горрайорган.  </w:t>
      </w:r>
      <w:r>
        <w:br/>
      </w:r>
      <w:r>
        <w:rPr>
          <w:rFonts w:ascii="Times New Roman"/>
          <w:b w:val="false"/>
          <w:i w:val="false"/>
          <w:color w:val="000000"/>
          <w:sz w:val="28"/>
        </w:rPr>
        <w:t xml:space="preserve">
      33. Не подлежат помещению в медицинской вытрезвитель депутаты Парламента Республики Казахстан и местных представительных органов. Они передаются соответственно ответственным дежурным высшего представительного органа Республики или территориальных (областных, городских, районных, поселковых, сельских) маслихатов.  </w:t>
      </w:r>
      <w:r>
        <w:br/>
      </w:r>
      <w:r>
        <w:rPr>
          <w:rFonts w:ascii="Times New Roman"/>
          <w:b w:val="false"/>
          <w:i w:val="false"/>
          <w:color w:val="000000"/>
          <w:sz w:val="28"/>
        </w:rPr>
        <w:t xml:space="preserve">
      Женщины с явными признаками беременности, инвалиды с явными признаками инвалидности направляются в лечебные учреждения.  </w:t>
      </w:r>
      <w:r>
        <w:br/>
      </w:r>
      <w:r>
        <w:rPr>
          <w:rFonts w:ascii="Times New Roman"/>
          <w:b w:val="false"/>
          <w:i w:val="false"/>
          <w:color w:val="000000"/>
          <w:sz w:val="28"/>
        </w:rPr>
        <w:t xml:space="preserve">
      34. Находящиеся в общественных местах в состоянии опьянения военнослужащие и призванные на сборы военнообязанные, одетые в форменную одежду или находящиеся в штатской одежде и имеющие документы, удостоверяющие личность, передаются представителям военной комендатуры, командирам воинских частей или управление (отдел) по делам обороны; работники органов внутренних дел, Комитета национальной безопасности, финансовой полиции, прокуратуры, суда - соответствующим представителям; награжденные государственными наградами Республики Казахстан орденами "Алтын Қыран" (Золотой Орел), "Халық каһарманы" (Народный герой), "Отаң" (Отечество), "Данқ" (Слава), "Айбын" (Доблесть), "Парасат" (Благородство), "Достық" (Дружба), "Құрмет" (Почет), Герои Советского Союза или Социалистического труда, лица, награжденные орденами "За службу Родине в Вооруженных Силах СССР" трех степеней, Славы трех степеней, Трудовой Славы трех степеней, а также граждане в возрасте 60 лет и старше передаются родственникам. При невозможности передачи таких лиц они доставляются на вытрезвление в медицинский вытрезвитель на общих основаниях и помещаются в отдельную палату.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35. Доставление и помещение в медицинский вытрезвитель несовершеннолетних допускается лишь в исключительных случаях, когда невозможно установить их личность и место жительства и передать родителям (лицам, их заменяющим), либо представителям учреждений, отвечающим за их воспитание и содержание, или в приемник-распределитель для несовершеннолетних.  </w:t>
      </w:r>
      <w:r>
        <w:br/>
      </w:r>
      <w:r>
        <w:rPr>
          <w:rFonts w:ascii="Times New Roman"/>
          <w:b w:val="false"/>
          <w:i w:val="false"/>
          <w:color w:val="000000"/>
          <w:sz w:val="28"/>
        </w:rPr>
        <w:t xml:space="preserve">
      По каждому факту доставления и помещения несовершеннолетнего в состоянии опьянения инспектор-дежурный в обязательном порядке выясняет, вовлекался ли он в пьянство взрослым и кем именно, где приобретал спиртные напитки и другие необходимые данные.  </w:t>
      </w:r>
      <w:r>
        <w:br/>
      </w:r>
      <w:r>
        <w:rPr>
          <w:rFonts w:ascii="Times New Roman"/>
          <w:b w:val="false"/>
          <w:i w:val="false"/>
          <w:color w:val="000000"/>
          <w:sz w:val="28"/>
        </w:rPr>
        <w:t xml:space="preserve">
      36. Иностранные граждане, пользующиеся дипломатическим иммунитетом в медицинский вытрезвитель не доставляются. При обнаружении таких лиц старший экипажа докладывает дежурному по горрайоргану и действует по его указанию. Иностранные граждане, не пользующиеся дипломатическим иммунитетом, а также лица без гражданства доставляются в медицинский вытрезвитель на общих основаниях.  </w:t>
      </w:r>
      <w:r>
        <w:br/>
      </w:r>
      <w:r>
        <w:rPr>
          <w:rFonts w:ascii="Times New Roman"/>
          <w:b w:val="false"/>
          <w:i w:val="false"/>
          <w:color w:val="000000"/>
          <w:sz w:val="28"/>
        </w:rPr>
        <w:t xml:space="preserve">
      37. Лица, подозревающиеся в совершении преступлений, в медицинский вытрезвитель не помещаются. Они передаются в дежурную часть горрайлиноргана.  </w:t>
      </w:r>
    </w:p>
    <w:bookmarkEnd w:id="5"/>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IV. ПРИЕМ ДОСТАВЛЕННЫХ В МЕДИЦИНСКИЙ ВЫТРЕЗВИТЕЛЬ.  </w:t>
      </w:r>
      <w:r>
        <w:br/>
      </w:r>
      <w:r>
        <w:rPr>
          <w:rFonts w:ascii="Times New Roman"/>
          <w:b w:val="false"/>
          <w:i w:val="false"/>
          <w:color w:val="000000"/>
          <w:sz w:val="28"/>
        </w:rPr>
        <w:t>
</w:t>
      </w:r>
      <w:r>
        <w:rPr>
          <w:rFonts w:ascii="Times New Roman"/>
          <w:b/>
          <w:i w:val="false"/>
          <w:color w:val="000000"/>
          <w:sz w:val="28"/>
        </w:rPr>
        <w:t xml:space="preserve">          УСЛОВИЯ ИХ СОДЕРЖАНИЯ И ВЫПИСКА ПОСЛЕ ВЫТРЕЗВЛЕНИЯ  </w:t>
      </w:r>
    </w:p>
    <w:bookmarkEnd w:id="6"/>
    <w:bookmarkStart w:name="z7" w:id="7"/>
    <w:p>
      <w:pPr>
        <w:spacing w:after="0"/>
        <w:ind w:left="0"/>
        <w:jc w:val="both"/>
      </w:pPr>
      <w:r>
        <w:rPr>
          <w:rFonts w:ascii="Times New Roman"/>
          <w:b w:val="false"/>
          <w:i w:val="false"/>
          <w:color w:val="000000"/>
          <w:sz w:val="28"/>
        </w:rPr>
        <w:t xml:space="preserve">
      38. У лиц, доставленных в медицинский вытрезвитель инспектор-дежурный выясняет, не приведет ли это к тяжким последствиям (остановке производства, взрыву котла, замораживанию системы отопления, а также оставлению малолетних детей или лиц, нуждающихся в постоянном уходе, в обстановке, угрожающей их жизни и т.д.). При наличии указанных обстоятельств он обязан через дежурного по горрайлиноргану по территориальности принять меры по предотвращению таких последствий.  </w:t>
      </w:r>
      <w:r>
        <w:br/>
      </w:r>
      <w:r>
        <w:rPr>
          <w:rFonts w:ascii="Times New Roman"/>
          <w:b w:val="false"/>
          <w:i w:val="false"/>
          <w:color w:val="000000"/>
          <w:sz w:val="28"/>
        </w:rPr>
        <w:t xml:space="preserve">
      39. </w:t>
      </w:r>
      <w:r>
        <w:rPr>
          <w:rFonts w:ascii="Times New Roman"/>
          <w:b w:val="false"/>
          <w:i w:val="false"/>
          <w:color w:val="ff0000"/>
          <w:sz w:val="28"/>
        </w:rPr>
        <w:t xml:space="preserve">Утратил силу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юстиции РК от 06.05.2010 № 157, Министра здравоохранения РК от 18.05.2010 № 350 и Министра внутренних дел РК от 14.06.2010 № 272 (вводится в действие со дня его первого официального опубликования).</w:t>
      </w:r>
      <w:r>
        <w:br/>
      </w:r>
      <w:r>
        <w:rPr>
          <w:rFonts w:ascii="Times New Roman"/>
          <w:b w:val="false"/>
          <w:i w:val="false"/>
          <w:color w:val="000000"/>
          <w:sz w:val="28"/>
        </w:rPr>
        <w:t xml:space="preserve">
      40. Прием в медицинский вытрезвитель граждан в состоянии опьянения от экипажей "спецмедслужбы", патрульно-постовых нарядов и других работников органов внутренних дел осуществляется инспектором-дежурным на основании письменного рапорта, а от граждан - устного или письменного заявления об обстоятельствах выявления ими задержанного гражданина (гражданки), основаниях и мотивах доставления.  </w:t>
      </w:r>
      <w:r>
        <w:br/>
      </w:r>
      <w:r>
        <w:rPr>
          <w:rFonts w:ascii="Times New Roman"/>
          <w:b w:val="false"/>
          <w:i w:val="false"/>
          <w:color w:val="000000"/>
          <w:sz w:val="28"/>
        </w:rPr>
        <w:t xml:space="preserve">
      41. Доставленных в медицинский вытрезвитель граждан в состоянии опьянения наряд приводит в дежурную часть, а неспособных самостоятельно передвигаться - переносит на носилках.  </w:t>
      </w:r>
      <w:r>
        <w:br/>
      </w:r>
      <w:r>
        <w:rPr>
          <w:rFonts w:ascii="Times New Roman"/>
          <w:b w:val="false"/>
          <w:i w:val="false"/>
          <w:color w:val="000000"/>
          <w:sz w:val="28"/>
        </w:rPr>
        <w:t xml:space="preserve">
      42. Все лица, доставленные в медицинский вытрезвитель, регистрируются в журнале регистрации лиц, помещенных в медицинский вытрезвитель (Приложение N 1 к Положению). На основании документов, удостоверяющих личность, а также устного заявления доставивших их работников или граждан на каждого из них заполняется учетно-статистическая карточка (Приложение N 3 к Положению), которая хранится в течение года. Учетно-статистические карточки на граждан с особыми приметами, личность и место работы которых не были установлены, хранятся в течение трех лет.  </w:t>
      </w:r>
      <w:r>
        <w:br/>
      </w:r>
      <w:r>
        <w:rPr>
          <w:rFonts w:ascii="Times New Roman"/>
          <w:b w:val="false"/>
          <w:i w:val="false"/>
          <w:color w:val="000000"/>
          <w:sz w:val="28"/>
        </w:rPr>
        <w:t xml:space="preserve">
      43. Дежурный в корректной форме предлагает доставленному снять с себя верхнюю одежду до нательного белья для медицинского осмотра.  </w:t>
      </w:r>
      <w:r>
        <w:br/>
      </w:r>
      <w:r>
        <w:rPr>
          <w:rFonts w:ascii="Times New Roman"/>
          <w:b w:val="false"/>
          <w:i w:val="false"/>
          <w:color w:val="000000"/>
          <w:sz w:val="28"/>
        </w:rPr>
        <w:t xml:space="preserve">
      При отказе с лиц, не желающих добровольно снять с себя верхнюю одежду, одежда снимается в принудительном порядке.  </w:t>
      </w:r>
      <w:r>
        <w:br/>
      </w:r>
      <w:r>
        <w:rPr>
          <w:rFonts w:ascii="Times New Roman"/>
          <w:b w:val="false"/>
          <w:i w:val="false"/>
          <w:color w:val="000000"/>
          <w:sz w:val="28"/>
        </w:rPr>
        <w:t xml:space="preserve">
      44. Личный досмотр доставленных в медвытрезвитель производится лицом одного пола с досматриваемым и в присутствии двух понятых того же пола. В случаях объективной невозможности присутствия понятых, досмотр производится с участием фельдшеров, а также работников органов внутренних дел, за исключением тех, кто участвовал в задержании и доставлении досматриваемого.  </w:t>
      </w:r>
      <w:r>
        <w:br/>
      </w:r>
      <w:r>
        <w:rPr>
          <w:rFonts w:ascii="Times New Roman"/>
          <w:b w:val="false"/>
          <w:i w:val="false"/>
          <w:color w:val="000000"/>
          <w:sz w:val="28"/>
        </w:rPr>
        <w:t xml:space="preserve">
      45. Дежурный наряд обязан проявлять внимание и вежливость в отношении лиц, подвергаемых досмотру, не допускать действий, унижающих их достоинство. Запрещается разглашать любые сведения, связанные с производством досмотра.  </w:t>
      </w:r>
      <w:r>
        <w:br/>
      </w:r>
      <w:r>
        <w:rPr>
          <w:rFonts w:ascii="Times New Roman"/>
          <w:b w:val="false"/>
          <w:i w:val="false"/>
          <w:color w:val="000000"/>
          <w:sz w:val="28"/>
        </w:rPr>
        <w:t xml:space="preserve">
      О личном досмотре и досмотре вещей делается соответствующая запись в протоколе (Приложение N 2 к Положению), который является документом строгой отчетности и имеет типографский оттиск порядкового номера.  </w:t>
      </w:r>
      <w:r>
        <w:br/>
      </w:r>
      <w:r>
        <w:rPr>
          <w:rFonts w:ascii="Times New Roman"/>
          <w:b w:val="false"/>
          <w:i w:val="false"/>
          <w:color w:val="000000"/>
          <w:sz w:val="28"/>
        </w:rPr>
        <w:t xml:space="preserve">
      Протокол составляется в двух экземплярах и подписывается дежурным по медицинскому вытрезвителю, полицейскими, осуществляющими наблюдение за лицами, помещенными на вытрезвление и фельдшером. Первый экземпляр с учетно-статистической карточкой (Приложение N 3 к Положению) направляется в горрайлинорган для решения вопроса о привлечении лица к административной ответственности или передаче материалов на рассмотрение общественности по месту работы или месту жительства, второй - остается в медицинском вытрезвителе.  </w:t>
      </w:r>
      <w:r>
        <w:br/>
      </w:r>
      <w:r>
        <w:rPr>
          <w:rFonts w:ascii="Times New Roman"/>
          <w:b w:val="false"/>
          <w:i w:val="false"/>
          <w:color w:val="000000"/>
          <w:sz w:val="28"/>
        </w:rPr>
        <w:t xml:space="preserve">
      46. Все вещи лиц, находящихся на вытрезвлении, должны храниться в индивидуальных шкафах, а документы, деньги и другие ценности - металлических ящиках (сейфах) в мешочках. Шкаф, ячейки, мешочки должны иметь одинаковый порядковый номер.  </w:t>
      </w:r>
      <w:r>
        <w:br/>
      </w:r>
      <w:r>
        <w:rPr>
          <w:rFonts w:ascii="Times New Roman"/>
          <w:b w:val="false"/>
          <w:i w:val="false"/>
          <w:color w:val="000000"/>
          <w:sz w:val="28"/>
        </w:rPr>
        <w:t xml:space="preserve">
      47. При обнаружении оружия, наркотиков или сырья для их производства, других запрещенных к хранению предметов, а также вещей и предметов, указывающих на возможную причастность задержанного гражданина к совершению преступления и являющихся основанием обоснованно подозревать его в этом, составляется протокол изъятия в присутствии понятых и вместе с доставленным передается в дежурную часть горрайоргана внутренних дел по месту задержания. Помещать таких лиц на вытрезвление категорически запрещается.  </w:t>
      </w:r>
      <w:r>
        <w:br/>
      </w:r>
      <w:r>
        <w:rPr>
          <w:rFonts w:ascii="Times New Roman"/>
          <w:b w:val="false"/>
          <w:i w:val="false"/>
          <w:color w:val="000000"/>
          <w:sz w:val="28"/>
        </w:rPr>
        <w:t>
      Огнестрельное, газовое оружие, обнаруженное у лица, находящегося в состоянии алкогольного опьянения, но имеющего разрешение на право его ношения и хранения, выданное органами внутренних дел, изымаются и вносятся в протокол о доставлении (помещении) лица в медицинский вытрезвитель. В случае установления, что лицо в течение года два и более раза помешалось в медицинский вытрезвитель или грубо нарушало общественный порядок, согласно требованиям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3 августа 2000 года N 1176 "О мерах по реализации Закона Республики Казахстан "О государственном контроле за оборотом отдельных видов оружия", материал направляется вместе с правонарушителем в орган внутренних дел для рассмотрения и принятия мер.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48. К лицам, проявляющим буйство или бесчинство, выражающееся в агрессивном поведении, попытках причинить вред себе или окружающим, когда мерами убеждения предотвратить эти действия невозможно, применяется принудительное удержание в соответствии с пунктом 12 Инструкции по оказанию медицинской помощи лицам, доставляемым в медицинские вытрезвители. Эта мера применяется только с разрешения руководства медицинского вытрезвителя или дежурного по горрайоргану. По каждому такому случаю инспектор-дежурный докладывает начальнику медвытрезвителя рапортом, который приобщается к протоколу об административном правонарушении, а также делает соответствующую отметку в журнале регистрации лиц, помещенных в медицинский вытрезвитель.  </w:t>
      </w:r>
      <w:r>
        <w:br/>
      </w:r>
      <w:r>
        <w:rPr>
          <w:rFonts w:ascii="Times New Roman"/>
          <w:b w:val="false"/>
          <w:i w:val="false"/>
          <w:color w:val="000000"/>
          <w:sz w:val="28"/>
        </w:rPr>
        <w:t xml:space="preserve">
      49. В палатах мужчины содержатся отдельно от женщин, несовершеннолетние - отдельно от взрослых. Иностранные граждане, по возможности, содержатся в отдельной палате.  </w:t>
      </w:r>
      <w:r>
        <w:br/>
      </w:r>
      <w:r>
        <w:rPr>
          <w:rFonts w:ascii="Times New Roman"/>
          <w:b w:val="false"/>
          <w:i w:val="false"/>
          <w:color w:val="000000"/>
          <w:sz w:val="28"/>
        </w:rPr>
        <w:t xml:space="preserve">
      50. Лица, помещенные на вытрезвление, содержатся в условиях, исключающих возможность самовольного ухода и совершения правонарушений. Полицейский внутреннего наряда, а также фельдшер ведут постоянное наблюдение за поведением и состоянием здоровья лиц, находящихся в палатах.  </w:t>
      </w:r>
      <w:r>
        <w:br/>
      </w:r>
      <w:r>
        <w:rPr>
          <w:rFonts w:ascii="Times New Roman"/>
          <w:b w:val="false"/>
          <w:i w:val="false"/>
          <w:color w:val="000000"/>
          <w:sz w:val="28"/>
        </w:rPr>
        <w:t xml:space="preserve">
      51. Личность и место работы помещенного на вытрезвление гражданина должны быть достоверно установлены, за что персональную ответственность несет инспектор-дежурный. При отсутствии у гражданина личных документов он принимает необходимые меры по всесторонней проверке сообщенных доставленным о себе сведений (используются возможности паспортного стола, адресного бюро, отдела кадров по месту работы, информации родственников, знакомых и т.п.).  </w:t>
      </w:r>
      <w:r>
        <w:br/>
      </w:r>
      <w:r>
        <w:rPr>
          <w:rFonts w:ascii="Times New Roman"/>
          <w:b w:val="false"/>
          <w:i w:val="false"/>
          <w:color w:val="000000"/>
          <w:sz w:val="28"/>
        </w:rPr>
        <w:t xml:space="preserve">
      Иногородние граждане проверяются по месту их временного проживания - в гостиницах, санаториях, у родственников, знакомых и т.д. В случае необходимости проверка сведений на этих лиц может проводиться через работников соответствующего органа внутренних дел. Иностранные граждане проверяются дежурным через управления, отделения, агентства по иностранному туризму, учебные заведения, организации, у которых они работают, а также посольства и консульские представительства.  </w:t>
      </w:r>
      <w:r>
        <w:br/>
      </w:r>
      <w:r>
        <w:rPr>
          <w:rFonts w:ascii="Times New Roman"/>
          <w:b w:val="false"/>
          <w:i w:val="false"/>
          <w:color w:val="000000"/>
          <w:sz w:val="28"/>
        </w:rPr>
        <w:t xml:space="preserve">
      52. Если доставленный или помещенный заявил об ухудшении состояния здоровья, а равно покушался на самоубийство или причинил себе телесные повреждения, инспектор-дежурный вызывает скорую медицинскую помощь, а до ее прибытия обеспечивает постоянное наблюдение за ним.  </w:t>
      </w:r>
      <w:r>
        <w:br/>
      </w:r>
      <w:r>
        <w:rPr>
          <w:rFonts w:ascii="Times New Roman"/>
          <w:b w:val="false"/>
          <w:i w:val="false"/>
          <w:color w:val="000000"/>
          <w:sz w:val="28"/>
        </w:rPr>
        <w:t xml:space="preserve">
      53. При скоропостижной смерти или самоубийстве доставленного инспектор-дежурный обязан вызвать скорую помощь, доложить о случившемся руководству медвытрезвителя и в дежурную часть горрайоргана, а также принять меры по сохранению обстановки на месте происшествия до прибытия лица, которому поручено расследование.  </w:t>
      </w:r>
      <w:r>
        <w:br/>
      </w:r>
      <w:r>
        <w:rPr>
          <w:rFonts w:ascii="Times New Roman"/>
          <w:b w:val="false"/>
          <w:i w:val="false"/>
          <w:color w:val="000000"/>
          <w:sz w:val="28"/>
        </w:rPr>
        <w:t xml:space="preserve">
      54. После полного вытрезвления лица, помещенного в медвытрезвитель, фельдшер повторно производит медицинский осмотр в полном объеме и дает заключение о возможности его выписки.  </w:t>
      </w:r>
      <w:r>
        <w:br/>
      </w:r>
      <w:r>
        <w:rPr>
          <w:rFonts w:ascii="Times New Roman"/>
          <w:b w:val="false"/>
          <w:i w:val="false"/>
          <w:color w:val="000000"/>
          <w:sz w:val="28"/>
        </w:rPr>
        <w:t xml:space="preserve">
      55. Административное задержание физического лица в медицинском вытрезвителе осуществляется в течение времени, необходимого для обеспечения производства по делу об административном правонарушении, и может длиться не более трех часов. Срок административного задержания лица, находящегося в состоянии опьянения, исчисляется с момента его вытрезвления, удостоверенного медицинским работником, и продлеваться не может. </w:t>
      </w:r>
      <w:r>
        <w:br/>
      </w:r>
      <w:r>
        <w:rPr>
          <w:rFonts w:ascii="Times New Roman"/>
          <w:b w:val="false"/>
          <w:i w:val="false"/>
          <w:color w:val="000000"/>
          <w:sz w:val="28"/>
        </w:rPr>
        <w:t>
</w:t>
      </w:r>
      <w:r>
        <w:rPr>
          <w:rFonts w:ascii="Times New Roman"/>
          <w:b w:val="false"/>
          <w:i w:val="false"/>
          <w:color w:val="ff0000"/>
          <w:sz w:val="28"/>
        </w:rPr>
        <w:t xml:space="preserve">       Сноска. Пункт 55 в редакции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56. При выписке из медицинского вытрезвителя инспектор-дежурный возвращает под расписку в журнале и в протоколе (Приложение N 1, 2) изъятые на хранение вещи, документы, деньги и ценности.  </w:t>
      </w:r>
      <w:r>
        <w:br/>
      </w:r>
      <w:r>
        <w:rPr>
          <w:rFonts w:ascii="Times New Roman"/>
          <w:b w:val="false"/>
          <w:i w:val="false"/>
          <w:color w:val="000000"/>
          <w:sz w:val="28"/>
        </w:rPr>
        <w:t xml:space="preserve">
      Инспектор-дежурный информирует гражданина о том, в какой горрайорган внутренних дел будет направлен протокол о допущенном им правонарушении для принятия мер административного воздействия.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56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r>
        <w:br/>
      </w:r>
      <w:r>
        <w:rPr>
          <w:rFonts w:ascii="Times New Roman"/>
          <w:b w:val="false"/>
          <w:i w:val="false"/>
          <w:color w:val="000000"/>
          <w:sz w:val="28"/>
        </w:rPr>
        <w:t xml:space="preserve">
      57. Дежурный по просьбе лица, выписанного из медицинского вытрезвителя, выдает ему справку (N 5 к Положению) о пребывании в этом учреждении. Гражданину предоставлено право при наличии претензий сделать запись в книгу жалоб и предложений, которая должна находиться на видном месте в комнате инспектора-дежурного.  </w:t>
      </w:r>
      <w:r>
        <w:br/>
      </w:r>
      <w:r>
        <w:rPr>
          <w:rFonts w:ascii="Times New Roman"/>
          <w:b w:val="false"/>
          <w:i w:val="false"/>
          <w:color w:val="000000"/>
          <w:sz w:val="28"/>
        </w:rPr>
        <w:t xml:space="preserve">
      58. Лица, не имеющие при себе документов, в целях достоверного установления их личности, а также обеспечения своевременного и правильного рассмотрения дела об административном правонарушении и исполнения принятого по нему решения могут быть задержаны в административном порядке после вытрезвления на срок не больше трех часов, о чем делается отметка в журнале регистрации лиц, помещенных в медицинский вытрезвитель.  </w:t>
      </w:r>
      <w:r>
        <w:br/>
      </w:r>
      <w:r>
        <w:rPr>
          <w:rFonts w:ascii="Times New Roman"/>
          <w:b w:val="false"/>
          <w:i w:val="false"/>
          <w:color w:val="000000"/>
          <w:sz w:val="28"/>
        </w:rPr>
        <w:t xml:space="preserve">
      59. Если принятыми мерами личность выписываемого установить не представилось возможным, он передается в горрайлинорганы для последующей проверки.  </w:t>
      </w:r>
      <w:r>
        <w:br/>
      </w:r>
      <w:r>
        <w:rPr>
          <w:rFonts w:ascii="Times New Roman"/>
          <w:b w:val="false"/>
          <w:i w:val="false"/>
          <w:color w:val="000000"/>
          <w:sz w:val="28"/>
        </w:rPr>
        <w:t xml:space="preserve">
      60.  </w:t>
      </w:r>
      <w:r>
        <w:rPr>
          <w:rFonts w:ascii="Times New Roman"/>
          <w:b w:val="false"/>
          <w:i w:val="false"/>
          <w:color w:val="ff0000"/>
          <w:sz w:val="28"/>
        </w:rPr>
        <w:t xml:space="preserve">(Пункт исключен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p>
    <w:bookmarkEnd w:id="7"/>
    <w:bookmarkStart w:name="z8"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V. ТРЕБОВАНИЯ К ОБОРУДОВАНИЯ ПАЛАТ  </w:t>
      </w:r>
      <w:r>
        <w:br/>
      </w:r>
      <w:r>
        <w:rPr>
          <w:rFonts w:ascii="Times New Roman"/>
          <w:b w:val="false"/>
          <w:i w:val="false"/>
          <w:color w:val="000000"/>
          <w:sz w:val="28"/>
        </w:rPr>
        <w:t>
</w:t>
      </w:r>
      <w:r>
        <w:rPr>
          <w:rFonts w:ascii="Times New Roman"/>
          <w:b/>
          <w:i w:val="false"/>
          <w:color w:val="000000"/>
          <w:sz w:val="28"/>
        </w:rPr>
        <w:t xml:space="preserve">                      МЕДИЦИНСКОГО ВЫТРЕЗВИТЕЛЯ  </w:t>
      </w:r>
    </w:p>
    <w:bookmarkEnd w:id="8"/>
    <w:bookmarkStart w:name="z9" w:id="9"/>
    <w:p>
      <w:pPr>
        <w:spacing w:after="0"/>
        <w:ind w:left="0"/>
        <w:jc w:val="both"/>
      </w:pPr>
      <w:r>
        <w:rPr>
          <w:rFonts w:ascii="Times New Roman"/>
          <w:b w:val="false"/>
          <w:i w:val="false"/>
          <w:color w:val="000000"/>
          <w:sz w:val="28"/>
        </w:rPr>
        <w:t xml:space="preserve">
      61. Палаты располагаются в непосредственной близости от здравпункта медицинского вытрезвителя.  </w:t>
      </w:r>
      <w:r>
        <w:br/>
      </w:r>
      <w:r>
        <w:rPr>
          <w:rFonts w:ascii="Times New Roman"/>
          <w:b w:val="false"/>
          <w:i w:val="false"/>
          <w:color w:val="000000"/>
          <w:sz w:val="28"/>
        </w:rPr>
        <w:t xml:space="preserve">
      62. В каждой палате оборудуется не более 8 койко-мест. На каждого содержащегося в палате гражданина должно приходиться не менее 4 кв. метров площади.  </w:t>
      </w:r>
      <w:r>
        <w:br/>
      </w:r>
      <w:r>
        <w:rPr>
          <w:rFonts w:ascii="Times New Roman"/>
          <w:b w:val="false"/>
          <w:i w:val="false"/>
          <w:color w:val="000000"/>
          <w:sz w:val="28"/>
        </w:rPr>
        <w:t xml:space="preserve">
      63. Палаты оборудуются кроватями или топчанами, покрытыми легкой гигиенической тканью и прочно прикрепленными к полу. Высота топчана не должна превышать 30 см над полом.  </w:t>
      </w:r>
      <w:r>
        <w:br/>
      </w:r>
      <w:r>
        <w:rPr>
          <w:rFonts w:ascii="Times New Roman"/>
          <w:b w:val="false"/>
          <w:i w:val="false"/>
          <w:color w:val="000000"/>
          <w:sz w:val="28"/>
        </w:rPr>
        <w:t xml:space="preserve">
      64. Стены в палатах штукатурятся под покраску масляными красками или побелку.  </w:t>
      </w:r>
      <w:r>
        <w:br/>
      </w:r>
      <w:r>
        <w:rPr>
          <w:rFonts w:ascii="Times New Roman"/>
          <w:b w:val="false"/>
          <w:i w:val="false"/>
          <w:color w:val="000000"/>
          <w:sz w:val="28"/>
        </w:rPr>
        <w:t xml:space="preserve">
      Двери палат должны соответствовать ГОСТу "Двери деревянные внутренние для жилых и общественных зданий". Изнутри палаты дверные полотна обиваются листовой жестью. В полотнах дверей на высоте 1,5 м от пола устраиваются смотровые окна размером 30х15 см, остекленные небьющимся прозрачным материалом, окна должны обеспечивать полное наблюдение над помещенными в палату лицами. Двери палат открываются наружу и не имеют ручек с внутренней стороны. Навесные замки для запирания дверей применять запрещается.  </w:t>
      </w:r>
      <w:r>
        <w:br/>
      </w:r>
      <w:r>
        <w:rPr>
          <w:rFonts w:ascii="Times New Roman"/>
          <w:b w:val="false"/>
          <w:i w:val="false"/>
          <w:color w:val="000000"/>
          <w:sz w:val="28"/>
        </w:rPr>
        <w:t xml:space="preserve">
      65. Для наблюдения за лицами, находящимися в палатах, могут использоваться промышленные телевизионные установки.  </w:t>
      </w:r>
      <w:r>
        <w:br/>
      </w:r>
      <w:r>
        <w:rPr>
          <w:rFonts w:ascii="Times New Roman"/>
          <w:b w:val="false"/>
          <w:i w:val="false"/>
          <w:color w:val="000000"/>
          <w:sz w:val="28"/>
        </w:rPr>
        <w:t xml:space="preserve">
      66. Типовые размеры оконных проемов в палатах устанавливаются по ширине 1,1 м и по высоте 1,7 м. Оконные переплеты выполняются створками и оборудуются для вентиляции форточками с замками вагонного типа. В оконных проемах вместо подоконников делаются откосы с закругленными углами. Внутреннее остекление выполняется из армированного стекла, защищенного мелкоячеистой сеткой, а наружное - из стекла типа "мороз". Палаты оборудуются приточно-вытяжной вентиляцией с механическим побуждением.  </w:t>
      </w:r>
      <w:r>
        <w:br/>
      </w:r>
      <w:r>
        <w:rPr>
          <w:rFonts w:ascii="Times New Roman"/>
          <w:b w:val="false"/>
          <w:i w:val="false"/>
          <w:color w:val="000000"/>
          <w:sz w:val="28"/>
        </w:rPr>
        <w:t xml:space="preserve">
      67. Электропроводка в палатах делается скрыто под штукатуркой. Для рабочего освещения используются электрические лампы накаливания, которые размещаются в нишах над дверью или на потолке и надежно защищаются металлическими сетками. Уровень освещенности - 30 лк. В палатах, а также в вестибюлях и коридорах должно быть предусмотрено аварийное освещение. Использование в этих целях керосиновых ламп, фонарей типа "летучая мышь" и т.п. запрещается. Выключатели освещения палат устанавливаются в коридорах у входов.  </w:t>
      </w:r>
      <w:r>
        <w:br/>
      </w:r>
      <w:r>
        <w:rPr>
          <w:rFonts w:ascii="Times New Roman"/>
          <w:b w:val="false"/>
          <w:i w:val="false"/>
          <w:color w:val="000000"/>
          <w:sz w:val="28"/>
        </w:rPr>
        <w:t xml:space="preserve">
      68. Нагревательные приборы (радиаторы и панели) системы водяного отопления в палатах размещаются под окнами и закрываются защитными кожухами. В отопительный сезон температура в палатах должна быть не ниже плюс 18 С.  </w:t>
      </w:r>
      <w:r>
        <w:br/>
      </w:r>
      <w:r>
        <w:rPr>
          <w:rFonts w:ascii="Times New Roman"/>
          <w:b w:val="false"/>
          <w:i w:val="false"/>
          <w:color w:val="000000"/>
          <w:sz w:val="28"/>
        </w:rPr>
        <w:t xml:space="preserve">
      69. Внутри палат не должно быть выступающих труб, креплений, а также предметов, которые могут быть использованы находящимися там лицами для самоубийства или для нападения на работников медицинского вытрезвителя.  </w:t>
      </w:r>
      <w:r>
        <w:br/>
      </w:r>
      <w:r>
        <w:rPr>
          <w:rFonts w:ascii="Times New Roman"/>
          <w:b w:val="false"/>
          <w:i w:val="false"/>
          <w:color w:val="000000"/>
          <w:sz w:val="28"/>
        </w:rPr>
        <w:t xml:space="preserve">
      70. В медицинском вытрезвителе оборудуются умывальник с туалетными принадлежностями, стол для глажения одежды с электрическим утюгом.  </w:t>
      </w:r>
    </w:p>
    <w:bookmarkEnd w:id="9"/>
    <w:bookmarkStart w:name="z10"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VI. ОСНОВНЫЕ ФУНКЦИОНАЛЬНЫЕ ОБЯЗАННОСТИ  </w:t>
      </w:r>
      <w:r>
        <w:br/>
      </w:r>
      <w:r>
        <w:rPr>
          <w:rFonts w:ascii="Times New Roman"/>
          <w:b w:val="false"/>
          <w:i w:val="false"/>
          <w:color w:val="000000"/>
          <w:sz w:val="28"/>
        </w:rPr>
        <w:t>
</w:t>
      </w:r>
      <w:r>
        <w:rPr>
          <w:rFonts w:ascii="Times New Roman"/>
          <w:b/>
          <w:i w:val="false"/>
          <w:color w:val="000000"/>
          <w:sz w:val="28"/>
        </w:rPr>
        <w:t xml:space="preserve">                 РАБОТНИКОВ МЕДИЦИНСКОГО ВЫТРЕЗВИТЕЛЯ  </w:t>
      </w:r>
    </w:p>
    <w:bookmarkEnd w:id="10"/>
    <w:bookmarkStart w:name="z11" w:id="11"/>
    <w:p>
      <w:pPr>
        <w:spacing w:after="0"/>
        <w:ind w:left="0"/>
        <w:jc w:val="both"/>
      </w:pPr>
      <w:r>
        <w:rPr>
          <w:rFonts w:ascii="Times New Roman"/>
          <w:b w:val="false"/>
          <w:i w:val="false"/>
          <w:color w:val="000000"/>
          <w:sz w:val="28"/>
        </w:rPr>
        <w:t xml:space="preserve">
      71. Начальник медицинского вытрезвителя:  </w:t>
      </w:r>
      <w:r>
        <w:br/>
      </w:r>
      <w:r>
        <w:rPr>
          <w:rFonts w:ascii="Times New Roman"/>
          <w:b w:val="false"/>
          <w:i w:val="false"/>
          <w:color w:val="000000"/>
          <w:sz w:val="28"/>
        </w:rPr>
        <w:t xml:space="preserve">
      - руководит деятельностью медицинского вытрезвителя и несет ответственность за выполнение задач, возложенных на это учреждение;  </w:t>
      </w:r>
      <w:r>
        <w:br/>
      </w:r>
      <w:r>
        <w:rPr>
          <w:rFonts w:ascii="Times New Roman"/>
          <w:b w:val="false"/>
          <w:i w:val="false"/>
          <w:color w:val="000000"/>
          <w:sz w:val="28"/>
        </w:rPr>
        <w:t xml:space="preserve">
      - обеспечивает подбор, расстановку, обучение и воспитание кадров, готовит аттестацию на рядовой и начальствующий состав. Изучает деловые и моральные качества работников медицинского вытрезвителя, занимается индивидуально-воспитательной работой. Принимает меры к созданию в коллективе здоровой атмосферы;  </w:t>
      </w:r>
      <w:r>
        <w:br/>
      </w:r>
      <w:r>
        <w:rPr>
          <w:rFonts w:ascii="Times New Roman"/>
          <w:b w:val="false"/>
          <w:i w:val="false"/>
          <w:color w:val="000000"/>
          <w:sz w:val="28"/>
        </w:rPr>
        <w:t xml:space="preserve">
      - организует в установленном порядке взаимодействие медицинского вытрезвителя со службами и подразделениями горрайорганов, наркоучреждениями Министерства здравоохранения, трудовыми коллективами, общественными формированиями по вопросам борьбы с пьянством и алкоголизмом;  </w:t>
      </w:r>
      <w:r>
        <w:br/>
      </w:r>
      <w:r>
        <w:rPr>
          <w:rFonts w:ascii="Times New Roman"/>
          <w:b w:val="false"/>
          <w:i w:val="false"/>
          <w:color w:val="000000"/>
          <w:sz w:val="28"/>
        </w:rPr>
        <w:t xml:space="preserve">
      - осуществляет контроль за выполнением всеми работниками медицинского вытрезвителя действующего законодательства, нормативных актов МВД Республик Казахстан, ДВД, решений местных органов власти за неуклонным соблюдением ими законности и дисциплины, правомерностью их действий при исполнении служебных обязанностей;  </w:t>
      </w:r>
      <w:r>
        <w:br/>
      </w:r>
      <w:r>
        <w:rPr>
          <w:rFonts w:ascii="Times New Roman"/>
          <w:b w:val="false"/>
          <w:i w:val="false"/>
          <w:color w:val="000000"/>
          <w:sz w:val="28"/>
        </w:rPr>
        <w:t xml:space="preserve">
      - проводит в установленном порядке инструктажи и проверки несения службы нарядами медицинского вытрезвителя, обеспечивает надлежащий уровень профессионального мастерства личного состава, обучает его действиям в экстремальных ситуациях;  </w:t>
      </w:r>
      <w:r>
        <w:br/>
      </w:r>
      <w:r>
        <w:rPr>
          <w:rFonts w:ascii="Times New Roman"/>
          <w:b w:val="false"/>
          <w:i w:val="false"/>
          <w:color w:val="000000"/>
          <w:sz w:val="28"/>
        </w:rPr>
        <w:t xml:space="preserve">
      - ведет прием граждан, рассматривает в установленные сроки их жалобы и заявления, принимает по ним соответствующие меры;  </w:t>
      </w:r>
      <w:r>
        <w:br/>
      </w:r>
      <w:r>
        <w:rPr>
          <w:rFonts w:ascii="Times New Roman"/>
          <w:b w:val="false"/>
          <w:i w:val="false"/>
          <w:color w:val="000000"/>
          <w:sz w:val="28"/>
        </w:rPr>
        <w:t xml:space="preserve">
      - осуществляет контроль за правильным использованием технических и автотранспортных средств, обеспечивает их техническое обслуживание и ремонт. Принимает меры по оснащению медицинского вытрезвителя оборудованием, инвентарем, имуществом и автотранспортом.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r>
        <w:br/>
      </w:r>
      <w:r>
        <w:rPr>
          <w:rFonts w:ascii="Times New Roman"/>
          <w:b w:val="false"/>
          <w:i w:val="false"/>
          <w:color w:val="000000"/>
          <w:sz w:val="28"/>
        </w:rPr>
        <w:t xml:space="preserve">
      72. Заместитель начальника медицинского вытрезвителя:  </w:t>
      </w:r>
      <w:r>
        <w:br/>
      </w:r>
      <w:r>
        <w:rPr>
          <w:rFonts w:ascii="Times New Roman"/>
          <w:b w:val="false"/>
          <w:i w:val="false"/>
          <w:color w:val="000000"/>
          <w:sz w:val="28"/>
        </w:rPr>
        <w:t xml:space="preserve">
      - организует работу дежурной части медицинского вытрезвителя и экипажей "спецмедслужба";  </w:t>
      </w:r>
      <w:r>
        <w:br/>
      </w:r>
      <w:r>
        <w:rPr>
          <w:rFonts w:ascii="Times New Roman"/>
          <w:b w:val="false"/>
          <w:i w:val="false"/>
          <w:color w:val="000000"/>
          <w:sz w:val="28"/>
        </w:rPr>
        <w:t xml:space="preserve">
      - участвует в обучении сотрудников формам и методам работы, ведет индивидуально-воспитательную работу с личным составом;  </w:t>
      </w:r>
      <w:r>
        <w:br/>
      </w:r>
      <w:r>
        <w:rPr>
          <w:rFonts w:ascii="Times New Roman"/>
          <w:b w:val="false"/>
          <w:i w:val="false"/>
          <w:color w:val="000000"/>
          <w:sz w:val="28"/>
        </w:rPr>
        <w:t xml:space="preserve">
      - обеспечивает систематический анализ состава лиц, доставляемых в медицинский вытрезвитель, выявление конкретных причин и обстоятельств, способствующих проявлениям пьянства, подготовку проектов информации и предложений в инстанции, комиссии по борьбе с пьянством при местных маслихатах-собраниях депутатов, на предприятия, в учреждения и организации;  </w:t>
      </w:r>
      <w:r>
        <w:br/>
      </w:r>
      <w:r>
        <w:rPr>
          <w:rFonts w:ascii="Times New Roman"/>
          <w:b w:val="false"/>
          <w:i w:val="false"/>
          <w:color w:val="000000"/>
          <w:sz w:val="28"/>
        </w:rPr>
        <w:t xml:space="preserve">
      - в отсутствии начальника медицинского вытрезвителя выполняет его функции в полном объеме.  </w:t>
      </w:r>
      <w:r>
        <w:br/>
      </w:r>
      <w:r>
        <w:rPr>
          <w:rFonts w:ascii="Times New Roman"/>
          <w:b w:val="false"/>
          <w:i w:val="false"/>
          <w:color w:val="000000"/>
          <w:sz w:val="28"/>
        </w:rPr>
        <w:t xml:space="preserve">
      73. Дежурный по медицинскому вытрезвителю:  </w:t>
      </w:r>
      <w:r>
        <w:br/>
      </w:r>
      <w:r>
        <w:rPr>
          <w:rFonts w:ascii="Times New Roman"/>
          <w:b w:val="false"/>
          <w:i w:val="false"/>
          <w:color w:val="000000"/>
          <w:sz w:val="28"/>
        </w:rPr>
        <w:t xml:space="preserve">
      - при заступлении на службу принимает от сменного дежурного документацию и имущество согласно описи, а также лиц, находящихся на вытрезвлении, их вещи и материальные ценности, докладывает о заступлении на дежурство начальнику медицинского вытрезвителя или лицу, его заменяющему;  </w:t>
      </w:r>
      <w:r>
        <w:br/>
      </w:r>
      <w:r>
        <w:rPr>
          <w:rFonts w:ascii="Times New Roman"/>
          <w:b w:val="false"/>
          <w:i w:val="false"/>
          <w:color w:val="000000"/>
          <w:sz w:val="28"/>
        </w:rPr>
        <w:t xml:space="preserve">
      - руководит работой медицинского вытрезвителя, осуществляет контроль за его деятельностью, поддерживает постоянную связь с экипажами, ориентирует их о приметах разыскиваемых преступников, похищенных вещах и предметах, информирует экипажи об изменениях обстановки;  </w:t>
      </w:r>
      <w:r>
        <w:br/>
      </w:r>
      <w:r>
        <w:rPr>
          <w:rFonts w:ascii="Times New Roman"/>
          <w:b w:val="false"/>
          <w:i w:val="false"/>
          <w:color w:val="000000"/>
          <w:sz w:val="28"/>
        </w:rPr>
        <w:t xml:space="preserve">
      - обеспечивает своевременный прием, регистрацию, медицинский осмотр и установление личности доставленных на вытрезвление граждан, тщательный досмотр одежды и вещей, их сохранность и выдачу владельцам после вытрезвления. Осуществляет контроль за соблюдением установленного времени содержания граждан на вытрезвлении, принимает меры по недопущению конфликтных ситуаций между задержанными гражданами;  </w:t>
      </w:r>
      <w:r>
        <w:br/>
      </w:r>
      <w:r>
        <w:rPr>
          <w:rFonts w:ascii="Times New Roman"/>
          <w:b w:val="false"/>
          <w:i w:val="false"/>
          <w:color w:val="000000"/>
          <w:sz w:val="28"/>
        </w:rPr>
        <w:t xml:space="preserve">
      - поддерживает внутренний распорядок в медицинском вытрезвителе, обеспечивает соблюдение правил пожарной безопасности;  </w:t>
      </w:r>
      <w:r>
        <w:br/>
      </w:r>
      <w:r>
        <w:rPr>
          <w:rFonts w:ascii="Times New Roman"/>
          <w:b w:val="false"/>
          <w:i w:val="false"/>
          <w:color w:val="000000"/>
          <w:sz w:val="28"/>
        </w:rPr>
        <w:t xml:space="preserve">
      - организует через фельдшера и полицейских медицинского вытрезвителя, а также осуществляет лично контроль за поведением и состоянием здоровья лиц, находящихся на вытрезвлении. Принимает меры, исключающие случаи смерти, совершение самоубийств и причинения телесных повреждений доставленным; в случае чрезвычайных происшествий немедленно докладывает дежурному по горрайоргану и начальнику медицинского вытрезвителя;  </w:t>
      </w:r>
      <w:r>
        <w:br/>
      </w:r>
      <w:r>
        <w:rPr>
          <w:rFonts w:ascii="Times New Roman"/>
          <w:b w:val="false"/>
          <w:i w:val="false"/>
          <w:color w:val="000000"/>
          <w:sz w:val="28"/>
        </w:rPr>
        <w:t xml:space="preserve">
      - выявляет среди доставленных разыскиваемых преступников: лиц, в отношении которых имеются подозрения о совершении ими или в отношении их преступлений, также находящиеся у доставленных вещи и ценности, объявленные в розыск. При установлении таких лиц или вещей и ценностей немедленно сообщает об этом в дежурную часть горрайоргана;  </w:t>
      </w:r>
      <w:r>
        <w:br/>
      </w:r>
      <w:r>
        <w:rPr>
          <w:rFonts w:ascii="Times New Roman"/>
          <w:b w:val="false"/>
          <w:i w:val="false"/>
          <w:color w:val="000000"/>
          <w:sz w:val="28"/>
        </w:rPr>
        <w:t xml:space="preserve">
      - при сдаче дежурства докладывает начальнику или лицу, его замещающему, о результатах работы за смену и расписывается в журнале (Приложение N 1 к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73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r>
        <w:br/>
      </w:r>
      <w:r>
        <w:rPr>
          <w:rFonts w:ascii="Times New Roman"/>
          <w:b w:val="false"/>
          <w:i w:val="false"/>
          <w:color w:val="000000"/>
          <w:sz w:val="28"/>
        </w:rPr>
        <w:t xml:space="preserve">
      74. Командир взвода (при отсутствии должности командира взвода по штату его обязанности выполняет командир отделения):  </w:t>
      </w:r>
      <w:r>
        <w:br/>
      </w:r>
      <w:r>
        <w:rPr>
          <w:rFonts w:ascii="Times New Roman"/>
          <w:b w:val="false"/>
          <w:i w:val="false"/>
          <w:color w:val="000000"/>
          <w:sz w:val="28"/>
        </w:rPr>
        <w:t xml:space="preserve">
      - обучает личный состав взвода, воспитывает его в духе добросовестного выполнения служебного долга, строжайшего соблюдения дисциплины и законности;  </w:t>
      </w:r>
      <w:r>
        <w:br/>
      </w:r>
      <w:r>
        <w:rPr>
          <w:rFonts w:ascii="Times New Roman"/>
          <w:b w:val="false"/>
          <w:i w:val="false"/>
          <w:color w:val="000000"/>
          <w:sz w:val="28"/>
        </w:rPr>
        <w:t xml:space="preserve">
      - изучает обстановку на обслуживаемой территории, вносит предложения начальнику медицинского вытрезвителя об установлении для экипажей "спецмедслужбы" наиболее целесообразных маршрутов патрулирования;  </w:t>
      </w:r>
      <w:r>
        <w:br/>
      </w:r>
      <w:r>
        <w:rPr>
          <w:rFonts w:ascii="Times New Roman"/>
          <w:b w:val="false"/>
          <w:i w:val="false"/>
          <w:color w:val="000000"/>
          <w:sz w:val="28"/>
        </w:rPr>
        <w:t xml:space="preserve">
      - осуществляет расстановку сил и средств в соответствии с решением начальника горрайоргана на данные сутки;  </w:t>
      </w:r>
      <w:r>
        <w:br/>
      </w:r>
      <w:r>
        <w:rPr>
          <w:rFonts w:ascii="Times New Roman"/>
          <w:b w:val="false"/>
          <w:i w:val="false"/>
          <w:color w:val="000000"/>
          <w:sz w:val="28"/>
        </w:rPr>
        <w:t xml:space="preserve">
      - готовит личный состав к несению службы, следит за соблюдением полицейскими правил ношения форменной одежды;  </w:t>
      </w:r>
      <w:r>
        <w:br/>
      </w:r>
      <w:r>
        <w:rPr>
          <w:rFonts w:ascii="Times New Roman"/>
          <w:b w:val="false"/>
          <w:i w:val="false"/>
          <w:color w:val="000000"/>
          <w:sz w:val="28"/>
        </w:rPr>
        <w:t xml:space="preserve">
      - непосредственно отвечают за организацию работы экипажей по своевременному удалению с улиц и других общественных мест лиц, находящихся в состоянии опьянения, обеспечение охраны общественного порядка на маршрутах патрулирования;  </w:t>
      </w:r>
      <w:r>
        <w:br/>
      </w:r>
      <w:r>
        <w:rPr>
          <w:rFonts w:ascii="Times New Roman"/>
          <w:b w:val="false"/>
          <w:i w:val="false"/>
          <w:color w:val="000000"/>
          <w:sz w:val="28"/>
        </w:rPr>
        <w:t xml:space="preserve">
      - организует взаимодействие экипажей "спецмедслужбы" с патрульно-постовыми нарядами и другими работниками полиции, участвующими в охране общественного порядка;  </w:t>
      </w:r>
      <w:r>
        <w:br/>
      </w:r>
      <w:r>
        <w:rPr>
          <w:rFonts w:ascii="Times New Roman"/>
          <w:b w:val="false"/>
          <w:i w:val="false"/>
          <w:color w:val="000000"/>
          <w:sz w:val="28"/>
        </w:rPr>
        <w:t xml:space="preserve">
      - контролирует в соответствии с графиком работу экипажей "спецмедслужбы", устраняет выявленные недостатки, производит подмену полицейских для принятия пищи;  </w:t>
      </w:r>
      <w:r>
        <w:br/>
      </w:r>
      <w:r>
        <w:rPr>
          <w:rFonts w:ascii="Times New Roman"/>
          <w:b w:val="false"/>
          <w:i w:val="false"/>
          <w:color w:val="000000"/>
          <w:sz w:val="28"/>
        </w:rPr>
        <w:t xml:space="preserve">
      - ведет учет работы личного состава взвода по борьбе с преступностью и другими нарушениями общественного порядка, вносит предложения начальнику медицинского вытрезвителя о предоставлении выходных дней и отпусков полицейским.  </w:t>
      </w:r>
      <w:r>
        <w:br/>
      </w:r>
      <w:r>
        <w:rPr>
          <w:rFonts w:ascii="Times New Roman"/>
          <w:b w:val="false"/>
          <w:i w:val="false"/>
          <w:color w:val="000000"/>
          <w:sz w:val="28"/>
        </w:rPr>
        <w:t xml:space="preserve">
      75. Полицейский внутреннего поста:  </w:t>
      </w:r>
      <w:r>
        <w:br/>
      </w:r>
      <w:r>
        <w:rPr>
          <w:rFonts w:ascii="Times New Roman"/>
          <w:b w:val="false"/>
          <w:i w:val="false"/>
          <w:color w:val="000000"/>
          <w:sz w:val="28"/>
        </w:rPr>
        <w:t xml:space="preserve">
      - оказывает содействие доставленным задержанным гражданам, неспособным самостоятельно снять с себя верхнюю одежду и обувь;  </w:t>
      </w:r>
      <w:r>
        <w:br/>
      </w:r>
      <w:r>
        <w:rPr>
          <w:rFonts w:ascii="Times New Roman"/>
          <w:b w:val="false"/>
          <w:i w:val="false"/>
          <w:color w:val="000000"/>
          <w:sz w:val="28"/>
        </w:rPr>
        <w:t xml:space="preserve">
      - по указанию дежурного и вместе с ним проводит принудительное раздевание задержанных граждан, отказывающихся добровольно снять с себя верхнюю одежду;  </w:t>
      </w:r>
      <w:r>
        <w:br/>
      </w:r>
      <w:r>
        <w:rPr>
          <w:rFonts w:ascii="Times New Roman"/>
          <w:b w:val="false"/>
          <w:i w:val="false"/>
          <w:color w:val="000000"/>
          <w:sz w:val="28"/>
        </w:rPr>
        <w:t xml:space="preserve">
      - размещает по палатам по указанию дежурного лиц, помещаемых на вытрезвление, при необходимости совместно с фельдшером проводит их санитарную обработку;  </w:t>
      </w:r>
      <w:r>
        <w:br/>
      </w:r>
      <w:r>
        <w:rPr>
          <w:rFonts w:ascii="Times New Roman"/>
          <w:b w:val="false"/>
          <w:i w:val="false"/>
          <w:color w:val="000000"/>
          <w:sz w:val="28"/>
        </w:rPr>
        <w:t xml:space="preserve">
      - осуществляет наблюдение за поведением и состоянием здоровья лиц, находящихся в палатах, принимает меры к предупреждению случаев смерти, совершения самоубийств или причинения телесных повреждений доставленным;  </w:t>
      </w:r>
      <w:r>
        <w:br/>
      </w:r>
      <w:r>
        <w:rPr>
          <w:rFonts w:ascii="Times New Roman"/>
          <w:b w:val="false"/>
          <w:i w:val="false"/>
          <w:color w:val="000000"/>
          <w:sz w:val="28"/>
        </w:rPr>
        <w:t xml:space="preserve">
      - по указанию дежурного и вместе с ним под наблюдением фельдшера в соответствии с установленными правилами производит фиксацию буйствующих лиц;  </w:t>
      </w:r>
      <w:r>
        <w:br/>
      </w:r>
      <w:r>
        <w:rPr>
          <w:rFonts w:ascii="Times New Roman"/>
          <w:b w:val="false"/>
          <w:i w:val="false"/>
          <w:color w:val="000000"/>
          <w:sz w:val="28"/>
        </w:rPr>
        <w:t xml:space="preserve">
      - осуществляет сопровождение лиц, содержащихся на вытрезвлении, в умывальник, туалет, хозяйственно-бытовую комнату и т.п.  </w:t>
      </w:r>
      <w:r>
        <w:br/>
      </w:r>
      <w:r>
        <w:rPr>
          <w:rFonts w:ascii="Times New Roman"/>
          <w:b w:val="false"/>
          <w:i w:val="false"/>
          <w:color w:val="000000"/>
          <w:sz w:val="28"/>
        </w:rPr>
        <w:t xml:space="preserve">
      76. </w:t>
      </w:r>
      <w:r>
        <w:rPr>
          <w:rFonts w:ascii="Times New Roman"/>
          <w:b w:val="false"/>
          <w:i w:val="false"/>
          <w:color w:val="ff0000"/>
          <w:sz w:val="28"/>
        </w:rPr>
        <w:t xml:space="preserve">Утратил силу </w:t>
      </w:r>
      <w:r>
        <w:rPr>
          <w:rFonts w:ascii="Times New Roman"/>
          <w:b w:val="false"/>
          <w:i w:val="false"/>
          <w:color w:val="000000"/>
          <w:sz w:val="28"/>
        </w:rPr>
        <w:t>совместным приказом</w:t>
      </w:r>
      <w:r>
        <w:rPr>
          <w:rFonts w:ascii="Times New Roman"/>
          <w:b w:val="false"/>
          <w:i w:val="false"/>
          <w:color w:val="ff0000"/>
          <w:sz w:val="28"/>
        </w:rPr>
        <w:t xml:space="preserve"> Министра юстиции РК от 06.05.2010 № 157, Министра здравоохранения РК от 18.05.2010 № 350 и Министра внутренних дел РК от 14.06.2010 № 272 (вводится в действие со дня его первого официального опубликования).</w:t>
      </w:r>
      <w:r>
        <w:br/>
      </w:r>
      <w:r>
        <w:rPr>
          <w:rFonts w:ascii="Times New Roman"/>
          <w:b w:val="false"/>
          <w:i w:val="false"/>
          <w:color w:val="000000"/>
          <w:sz w:val="28"/>
        </w:rPr>
        <w:t xml:space="preserve">
      77. Старший бухгалтер (бухгалтер):  </w:t>
      </w:r>
      <w:r>
        <w:br/>
      </w:r>
      <w:r>
        <w:rPr>
          <w:rFonts w:ascii="Times New Roman"/>
          <w:b w:val="false"/>
          <w:i w:val="false"/>
          <w:color w:val="000000"/>
          <w:sz w:val="28"/>
        </w:rPr>
        <w:t xml:space="preserve">
      - выполняет обязанности в соответствии с Положением о главном бухгалтере;  </w:t>
      </w:r>
      <w:r>
        <w:br/>
      </w:r>
      <w:r>
        <w:rPr>
          <w:rFonts w:ascii="Times New Roman"/>
          <w:b w:val="false"/>
          <w:i w:val="false"/>
          <w:color w:val="000000"/>
          <w:sz w:val="28"/>
        </w:rPr>
        <w:t xml:space="preserve">
      - отвечает за финансовую деятельность медвытрезвителя;  </w:t>
      </w:r>
      <w:r>
        <w:br/>
      </w:r>
      <w:r>
        <w:rPr>
          <w:rFonts w:ascii="Times New Roman"/>
          <w:b w:val="false"/>
          <w:i w:val="false"/>
          <w:color w:val="000000"/>
          <w:sz w:val="28"/>
        </w:rPr>
        <w:t xml:space="preserve">
      - ведет учет материальных ценностей и др.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r>
        <w:br/>
      </w:r>
      <w:r>
        <w:rPr>
          <w:rFonts w:ascii="Times New Roman"/>
          <w:b w:val="false"/>
          <w:i w:val="false"/>
          <w:color w:val="000000"/>
          <w:sz w:val="28"/>
        </w:rPr>
        <w:t xml:space="preserve">
      78. Функциональные обязанности начальника и инспекторского состава кабинета профилактики определяются Инструкцией по организации его работы. Для остальных сотрудников обязанности разрабатываются начальником медицинского вытрезвителя с учетом штатной численности и местных особенностей. </w:t>
      </w:r>
    </w:p>
    <w:bookmarkEnd w:id="11"/>
    <w:bookmarkStart w:name="z69" w:id="12"/>
    <w:p>
      <w:pPr>
        <w:spacing w:after="0"/>
        <w:ind w:left="0"/>
        <w:jc w:val="both"/>
      </w:pPr>
      <w:r>
        <w:rPr>
          <w:rFonts w:ascii="Times New Roman"/>
          <w:b w:val="false"/>
          <w:i w:val="false"/>
          <w:color w:val="000000"/>
          <w:sz w:val="28"/>
        </w:rPr>
        <w:t>
</w:t>
      </w:r>
      <w:r>
        <w:rPr>
          <w:rFonts w:ascii="Times New Roman"/>
          <w:b/>
          <w:i w:val="false"/>
          <w:color w:val="000000"/>
          <w:sz w:val="28"/>
        </w:rPr>
        <w:t xml:space="preserve">             VII. ПРАВА И ОБЯЗАННОСТИ ЛИЦ, ДОСТАВЛЕННЫХ </w:t>
      </w:r>
      <w:r>
        <w:br/>
      </w:r>
      <w:r>
        <w:rPr>
          <w:rFonts w:ascii="Times New Roman"/>
          <w:b w:val="false"/>
          <w:i w:val="false"/>
          <w:color w:val="000000"/>
          <w:sz w:val="28"/>
        </w:rPr>
        <w:t>
</w:t>
      </w:r>
      <w:r>
        <w:rPr>
          <w:rFonts w:ascii="Times New Roman"/>
          <w:b/>
          <w:i w:val="false"/>
          <w:color w:val="000000"/>
          <w:sz w:val="28"/>
        </w:rPr>
        <w:t xml:space="preserve">                     В МЕДИЦИНСКИЙ ВЫТРЕЗВИТЕЛЬ </w:t>
      </w:r>
    </w:p>
    <w:bookmarkEnd w:id="12"/>
    <w:p>
      <w:pPr>
        <w:spacing w:after="0"/>
        <w:ind w:left="0"/>
        <w:jc w:val="both"/>
      </w:pPr>
      <w:r>
        <w:rPr>
          <w:rFonts w:ascii="Times New Roman"/>
          <w:b w:val="false"/>
          <w:i w:val="false"/>
          <w:color w:val="000000"/>
          <w:sz w:val="28"/>
        </w:rPr>
        <w:t xml:space="preserve">      79. Лица, доставленные в медицинский вытрезвитель, имеют право: </w:t>
      </w:r>
      <w:r>
        <w:br/>
      </w:r>
      <w:r>
        <w:rPr>
          <w:rFonts w:ascii="Times New Roman"/>
          <w:b w:val="false"/>
          <w:i w:val="false"/>
          <w:color w:val="000000"/>
          <w:sz w:val="28"/>
        </w:rPr>
        <w:t xml:space="preserve">
      - знать основания и мотивы доставления (лицам, помещенным на вытрезвление, они сообщаются при выписке); </w:t>
      </w:r>
      <w:r>
        <w:br/>
      </w:r>
      <w:r>
        <w:rPr>
          <w:rFonts w:ascii="Times New Roman"/>
          <w:b w:val="false"/>
          <w:i w:val="false"/>
          <w:color w:val="000000"/>
          <w:sz w:val="28"/>
        </w:rPr>
        <w:t xml:space="preserve">
      - давать объяснения и заявлять ходатайства по поводу доставления проведенного личного досмотра, досмотра вещей и документов;  </w:t>
      </w:r>
      <w:r>
        <w:br/>
      </w:r>
      <w:r>
        <w:rPr>
          <w:rFonts w:ascii="Times New Roman"/>
          <w:b w:val="false"/>
          <w:i w:val="false"/>
          <w:color w:val="000000"/>
          <w:sz w:val="28"/>
        </w:rPr>
        <w:t xml:space="preserve">
      - обжаловать действия работников медицинского вытрезвителя начальнику этого подразделения, руководству органа внутренних дел, при котором создан медицинский вытрезвитель, в вышестоящий орган (должностному лицу) или прокурору;  </w:t>
      </w:r>
      <w:r>
        <w:br/>
      </w:r>
      <w:r>
        <w:rPr>
          <w:rFonts w:ascii="Times New Roman"/>
          <w:b w:val="false"/>
          <w:i w:val="false"/>
          <w:color w:val="000000"/>
          <w:sz w:val="28"/>
        </w:rPr>
        <w:t xml:space="preserve">
      - лично или через инспектора-дежурного уведомить по телефону о месте своего нахождения родственников, администрацию по месту работы или учебы;  </w:t>
      </w:r>
      <w:r>
        <w:br/>
      </w:r>
      <w:r>
        <w:rPr>
          <w:rFonts w:ascii="Times New Roman"/>
          <w:b w:val="false"/>
          <w:i w:val="false"/>
          <w:color w:val="000000"/>
          <w:sz w:val="28"/>
        </w:rPr>
        <w:t xml:space="preserve">
      - в случае ухудшения состояния здоровья во время нахождения в медвытрезвителе получать необходимую медицинскую помощь, в том числе в лечебных учреждениях органов здравоохранения. </w:t>
      </w:r>
      <w:r>
        <w:br/>
      </w:r>
      <w:r>
        <w:rPr>
          <w:rFonts w:ascii="Times New Roman"/>
          <w:b w:val="false"/>
          <w:i w:val="false"/>
          <w:color w:val="000000"/>
          <w:sz w:val="28"/>
        </w:rPr>
        <w:t xml:space="preserve">
      80. Лица, помещаемые в медицинский вытрезвитель, обязаны: </w:t>
      </w:r>
      <w:r>
        <w:br/>
      </w:r>
      <w:r>
        <w:rPr>
          <w:rFonts w:ascii="Times New Roman"/>
          <w:b w:val="false"/>
          <w:i w:val="false"/>
          <w:color w:val="000000"/>
          <w:sz w:val="28"/>
        </w:rPr>
        <w:t xml:space="preserve">
      - соблюдать установленные в медицинском вытрезвителе правила внутреннего распорядка; </w:t>
      </w:r>
      <w:r>
        <w:br/>
      </w:r>
      <w:r>
        <w:rPr>
          <w:rFonts w:ascii="Times New Roman"/>
          <w:b w:val="false"/>
          <w:i w:val="false"/>
          <w:color w:val="000000"/>
          <w:sz w:val="28"/>
        </w:rPr>
        <w:t xml:space="preserve">
      - выполнять законные требования работников медицинского вытрезвителя; </w:t>
      </w:r>
      <w:r>
        <w:br/>
      </w:r>
      <w:r>
        <w:rPr>
          <w:rFonts w:ascii="Times New Roman"/>
          <w:b w:val="false"/>
          <w:i w:val="false"/>
          <w:color w:val="000000"/>
          <w:sz w:val="28"/>
        </w:rPr>
        <w:t xml:space="preserve">
      - бережно относиться к оборудованию, постельным принадлежностям, находящимся в медицинском вытрезвителе. </w:t>
      </w:r>
      <w:r>
        <w:br/>
      </w:r>
      <w:r>
        <w:rPr>
          <w:rFonts w:ascii="Times New Roman"/>
          <w:b w:val="false"/>
          <w:i w:val="false"/>
          <w:color w:val="000000"/>
          <w:sz w:val="28"/>
        </w:rPr>
        <w:t xml:space="preserve">
      81. Лица, доставленные в медицинский вытрезвитель, несут материальную ответственность за ущерб, причиненный этому учреждению, должностным лицам или гражданам. </w:t>
      </w:r>
    </w:p>
    <w:bookmarkStart w:name="z70" w:id="13"/>
    <w:p>
      <w:pPr>
        <w:spacing w:after="0"/>
        <w:ind w:left="0"/>
        <w:jc w:val="both"/>
      </w:pPr>
      <w:r>
        <w:rPr>
          <w:rFonts w:ascii="Times New Roman"/>
          <w:b w:val="false"/>
          <w:i w:val="false"/>
          <w:color w:val="000000"/>
          <w:sz w:val="28"/>
        </w:rPr>
        <w:t>
</w:t>
      </w:r>
      <w:r>
        <w:rPr>
          <w:rFonts w:ascii="Times New Roman"/>
          <w:b/>
          <w:i w:val="false"/>
          <w:color w:val="000000"/>
          <w:sz w:val="28"/>
        </w:rPr>
        <w:t xml:space="preserve">              VIII. ОБЕСПЕЧЕНИЕ ЗАКОННОСТИ В ДЕЯТЕЛЬНОСТИ </w:t>
      </w:r>
      <w:r>
        <w:br/>
      </w:r>
      <w:r>
        <w:rPr>
          <w:rFonts w:ascii="Times New Roman"/>
          <w:b w:val="false"/>
          <w:i w:val="false"/>
          <w:color w:val="000000"/>
          <w:sz w:val="28"/>
        </w:rPr>
        <w:t>
</w:t>
      </w:r>
      <w:r>
        <w:rPr>
          <w:rFonts w:ascii="Times New Roman"/>
          <w:b/>
          <w:i w:val="false"/>
          <w:color w:val="000000"/>
          <w:sz w:val="28"/>
        </w:rPr>
        <w:t xml:space="preserve">                     МЕДИЦИНСКОГО ВЫТРЕЗВИТЕЛЯ </w:t>
      </w:r>
    </w:p>
    <w:bookmarkEnd w:id="13"/>
    <w:p>
      <w:pPr>
        <w:spacing w:after="0"/>
        <w:ind w:left="0"/>
        <w:jc w:val="both"/>
      </w:pPr>
      <w:r>
        <w:rPr>
          <w:rFonts w:ascii="Times New Roman"/>
          <w:b w:val="false"/>
          <w:i w:val="false"/>
          <w:color w:val="000000"/>
          <w:sz w:val="28"/>
        </w:rPr>
        <w:t xml:space="preserve">      82. Законность в деятельности медицинского вытрезвителя обеспечивается: </w:t>
      </w:r>
      <w:r>
        <w:br/>
      </w:r>
      <w:r>
        <w:rPr>
          <w:rFonts w:ascii="Times New Roman"/>
          <w:b w:val="false"/>
          <w:i w:val="false"/>
          <w:color w:val="000000"/>
          <w:sz w:val="28"/>
        </w:rPr>
        <w:t xml:space="preserve">
      - организаторской и воспитательной работой по безусловному выполнению норм законности и правопорядка, охраны конституционных прав и законных интересов граждан;  </w:t>
      </w:r>
      <w:r>
        <w:br/>
      </w:r>
      <w:r>
        <w:rPr>
          <w:rFonts w:ascii="Times New Roman"/>
          <w:b w:val="false"/>
          <w:i w:val="false"/>
          <w:color w:val="000000"/>
          <w:sz w:val="28"/>
        </w:rPr>
        <w:t xml:space="preserve">
      - планированием распорядка дня руководящего состава медицинского вытрезвителя таким образом, чтобы один из них обязательно дежурил в часы наиболее интенсивного доставления задержанных граждан и в вечернее время;  </w:t>
      </w:r>
      <w:r>
        <w:br/>
      </w:r>
      <w:r>
        <w:rPr>
          <w:rFonts w:ascii="Times New Roman"/>
          <w:b w:val="false"/>
          <w:i w:val="false"/>
          <w:color w:val="000000"/>
          <w:sz w:val="28"/>
        </w:rPr>
        <w:t xml:space="preserve">
      - систематическим контролем со стороны руководящего начальствующего состава органов внутренних дел, при котором он создан. Указанные лица обязаны не менее двух раз в месяц проверять обоснованность помещения граждан на вытрезвление;  </w:t>
      </w:r>
      <w:r>
        <w:br/>
      </w:r>
      <w:r>
        <w:rPr>
          <w:rFonts w:ascii="Times New Roman"/>
          <w:b w:val="false"/>
          <w:i w:val="false"/>
          <w:color w:val="000000"/>
          <w:sz w:val="28"/>
        </w:rPr>
        <w:t xml:space="preserve">
      - регулярными проверками дежурных нарядов медицинского вытрезвителя со стороны вышестоящих органов;  </w:t>
      </w:r>
      <w:r>
        <w:br/>
      </w:r>
      <w:r>
        <w:rPr>
          <w:rFonts w:ascii="Times New Roman"/>
          <w:b w:val="false"/>
          <w:i w:val="false"/>
          <w:color w:val="000000"/>
          <w:sz w:val="28"/>
        </w:rPr>
        <w:t xml:space="preserve">
      - постоянным контролем за ведением в медицинском вытрезвителе книги жалоб и предложений граждан, которая должна находиться на видном месте и быть доступной для граждан, выписываемых (отпускаемых) из медицинского вытрезвителя;  </w:t>
      </w:r>
      <w:r>
        <w:br/>
      </w:r>
      <w:r>
        <w:rPr>
          <w:rFonts w:ascii="Times New Roman"/>
          <w:b w:val="false"/>
          <w:i w:val="false"/>
          <w:color w:val="000000"/>
          <w:sz w:val="28"/>
        </w:rPr>
        <w:t xml:space="preserve">
      - прокурорским надзором и мерами, принятыми по представлениям прокуроров, частным определением судов, критическими выступлениями печати, радио, телевидения; </w:t>
      </w:r>
      <w:r>
        <w:br/>
      </w:r>
      <w:r>
        <w:rPr>
          <w:rFonts w:ascii="Times New Roman"/>
          <w:b w:val="false"/>
          <w:i w:val="false"/>
          <w:color w:val="000000"/>
          <w:sz w:val="28"/>
        </w:rPr>
        <w:t xml:space="preserve">
     - правом граждан, доставленных в медицинский вытрезвитель, обжаловать действия его сотрудников; </w:t>
      </w:r>
      <w:r>
        <w:br/>
      </w:r>
      <w:r>
        <w:rPr>
          <w:rFonts w:ascii="Times New Roman"/>
          <w:b w:val="false"/>
          <w:i w:val="false"/>
          <w:color w:val="000000"/>
          <w:sz w:val="28"/>
        </w:rPr>
        <w:t xml:space="preserve">
     - обязательным информированием трудовых коллективов, а при необходимости и населения по месту жительства о реабилитации необоснованно привлеченных к ответственности граждан и принятых к виновным мерам, принесением публичных извинений от имени органов внутренних дел; </w:t>
      </w:r>
      <w:r>
        <w:br/>
      </w:r>
      <w:r>
        <w:rPr>
          <w:rFonts w:ascii="Times New Roman"/>
          <w:b w:val="false"/>
          <w:i w:val="false"/>
          <w:color w:val="000000"/>
          <w:sz w:val="28"/>
        </w:rPr>
        <w:t xml:space="preserve">
     - регулярными, не реже двух раз в год, отчетами руководителей медицинского вытрезвителя и сотрудников из числа начальствующего состава в трудовых коллективах и перед населением. </w:t>
      </w:r>
    </w:p>
    <w:bookmarkStart w:name="z71" w:id="14"/>
    <w:p>
      <w:pPr>
        <w:spacing w:after="0"/>
        <w:ind w:left="0"/>
        <w:jc w:val="both"/>
      </w:pPr>
      <w:r>
        <w:rPr>
          <w:rFonts w:ascii="Times New Roman"/>
          <w:b w:val="false"/>
          <w:i w:val="false"/>
          <w:color w:val="000000"/>
          <w:sz w:val="28"/>
        </w:rPr>
        <w:t xml:space="preserve">
                                            Приложенне N 1 </w:t>
      </w:r>
      <w:r>
        <w:br/>
      </w:r>
      <w:r>
        <w:rPr>
          <w:rFonts w:ascii="Times New Roman"/>
          <w:b w:val="false"/>
          <w:i w:val="false"/>
          <w:color w:val="000000"/>
          <w:sz w:val="28"/>
        </w:rPr>
        <w:t xml:space="preserve">
                                              к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1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p>
    <w:bookmarkEnd w:id="14"/>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лиц, доставленных </w:t>
      </w:r>
      <w:r>
        <w:br/>
      </w:r>
      <w:r>
        <w:rPr>
          <w:rFonts w:ascii="Times New Roman"/>
          <w:b w:val="false"/>
          <w:i w:val="false"/>
          <w:color w:val="000000"/>
          <w:sz w:val="28"/>
        </w:rPr>
        <w:t>
</w:t>
      </w:r>
      <w:r>
        <w:rPr>
          <w:rFonts w:ascii="Times New Roman"/>
          <w:b/>
          <w:i w:val="false"/>
          <w:color w:val="000000"/>
          <w:sz w:val="28"/>
        </w:rPr>
        <w:t xml:space="preserve">                     в медицинский вытрезвитель </w:t>
      </w:r>
    </w:p>
    <w:p>
      <w:pPr>
        <w:spacing w:after="0"/>
        <w:ind w:left="0"/>
        <w:jc w:val="both"/>
      </w:pPr>
      <w:r>
        <w:rPr>
          <w:rFonts w:ascii="Times New Roman"/>
          <w:b w:val="false"/>
          <w:i w:val="false"/>
          <w:color w:val="000000"/>
          <w:sz w:val="28"/>
        </w:rPr>
        <w:t xml:space="preserve">при отделе внутренних дел __________________________________________ </w:t>
      </w:r>
      <w:r>
        <w:br/>
      </w:r>
      <w:r>
        <w:rPr>
          <w:rFonts w:ascii="Times New Roman"/>
          <w:b w:val="false"/>
          <w:i w:val="false"/>
          <w:color w:val="000000"/>
          <w:sz w:val="28"/>
        </w:rPr>
        <w:t xml:space="preserve">
____________________________________________________________ ГОРОВД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Инв. N _______________ </w:t>
      </w:r>
    </w:p>
    <w:p>
      <w:pPr>
        <w:spacing w:after="0"/>
        <w:ind w:left="0"/>
        <w:jc w:val="both"/>
      </w:pPr>
      <w:r>
        <w:rPr>
          <w:rFonts w:ascii="Times New Roman"/>
          <w:b w:val="false"/>
          <w:i w:val="false"/>
          <w:color w:val="000000"/>
          <w:sz w:val="28"/>
        </w:rPr>
        <w:t xml:space="preserve">         Начат "_____"____________199___ г. </w:t>
      </w:r>
    </w:p>
    <w:p>
      <w:pPr>
        <w:spacing w:after="0"/>
        <w:ind w:left="0"/>
        <w:jc w:val="both"/>
      </w:pPr>
      <w:r>
        <w:rPr>
          <w:rFonts w:ascii="Times New Roman"/>
          <w:b w:val="false"/>
          <w:i w:val="false"/>
          <w:color w:val="000000"/>
          <w:sz w:val="28"/>
        </w:rPr>
        <w:t xml:space="preserve">         Окончен "____"___________199___ г. </w:t>
      </w:r>
    </w:p>
    <w:p>
      <w:pPr>
        <w:spacing w:after="0"/>
        <w:ind w:left="0"/>
        <w:jc w:val="both"/>
      </w:pPr>
      <w:r>
        <w:rPr>
          <w:rFonts w:ascii="Times New Roman"/>
          <w:b/>
          <w:i w:val="false"/>
          <w:color w:val="000000"/>
          <w:sz w:val="28"/>
        </w:rPr>
        <w:t xml:space="preserve">                              ПРАВИЛА </w:t>
      </w:r>
      <w:r>
        <w:br/>
      </w:r>
      <w:r>
        <w:rPr>
          <w:rFonts w:ascii="Times New Roman"/>
          <w:b w:val="false"/>
          <w:i w:val="false"/>
          <w:color w:val="000000"/>
          <w:sz w:val="28"/>
        </w:rPr>
        <w:t>
</w:t>
      </w:r>
      <w:r>
        <w:rPr>
          <w:rFonts w:ascii="Times New Roman"/>
          <w:b/>
          <w:i w:val="false"/>
          <w:color w:val="000000"/>
          <w:sz w:val="28"/>
        </w:rPr>
        <w:t xml:space="preserve">                  ведения журнала регистрации лиц, </w:t>
      </w:r>
      <w:r>
        <w:br/>
      </w:r>
      <w:r>
        <w:rPr>
          <w:rFonts w:ascii="Times New Roman"/>
          <w:b w:val="false"/>
          <w:i w:val="false"/>
          <w:color w:val="000000"/>
          <w:sz w:val="28"/>
        </w:rPr>
        <w:t>
</w:t>
      </w:r>
      <w:r>
        <w:rPr>
          <w:rFonts w:ascii="Times New Roman"/>
          <w:b/>
          <w:i w:val="false"/>
          <w:color w:val="000000"/>
          <w:sz w:val="28"/>
        </w:rPr>
        <w:t xml:space="preserve">              доставленных в медицинский вытрезвитель </w:t>
      </w:r>
    </w:p>
    <w:p>
      <w:pPr>
        <w:spacing w:after="0"/>
        <w:ind w:left="0"/>
        <w:jc w:val="both"/>
      </w:pPr>
      <w:r>
        <w:rPr>
          <w:rFonts w:ascii="Times New Roman"/>
          <w:b w:val="false"/>
          <w:i w:val="false"/>
          <w:color w:val="000000"/>
          <w:sz w:val="28"/>
        </w:rPr>
        <w:t xml:space="preserve">     1. Журнал ведется инспектором-дежурным или лицом, исполняющим его обязанности. </w:t>
      </w:r>
      <w:r>
        <w:br/>
      </w:r>
      <w:r>
        <w:rPr>
          <w:rFonts w:ascii="Times New Roman"/>
          <w:b w:val="false"/>
          <w:i w:val="false"/>
          <w:color w:val="000000"/>
          <w:sz w:val="28"/>
        </w:rPr>
        <w:t xml:space="preserve">
     2. В журнал заносятся все лица, доставленные в медицинский вытрезвитель. </w:t>
      </w:r>
      <w:r>
        <w:br/>
      </w:r>
      <w:r>
        <w:rPr>
          <w:rFonts w:ascii="Times New Roman"/>
          <w:b w:val="false"/>
          <w:i w:val="false"/>
          <w:color w:val="000000"/>
          <w:sz w:val="28"/>
        </w:rPr>
        <w:t xml:space="preserve">
     3. Сведения о доставленных лицах вносятся в журнал на основании документов, удостоверяющих личность, рапорта доставившего их работника полиции, заявлений граждан, результатов проверки по адресному бюро, месту работы или жительства и т.п.  </w:t>
      </w:r>
      <w:r>
        <w:br/>
      </w:r>
      <w:r>
        <w:rPr>
          <w:rFonts w:ascii="Times New Roman"/>
          <w:b w:val="false"/>
          <w:i w:val="false"/>
          <w:color w:val="000000"/>
          <w:sz w:val="28"/>
        </w:rPr>
        <w:t xml:space="preserve">
     4. Заполнение всех граф журнала обязательно. Записи ведутся аккуратно, разборчиво и только чернилами (пастой). Затушевывание записей не допускается. </w:t>
      </w:r>
      <w:r>
        <w:br/>
      </w:r>
      <w:r>
        <w:rPr>
          <w:rFonts w:ascii="Times New Roman"/>
          <w:b w:val="false"/>
          <w:i w:val="false"/>
          <w:color w:val="000000"/>
          <w:sz w:val="28"/>
        </w:rPr>
        <w:t xml:space="preserve">
     5. Листы журнала должны быть пронумерованы, прошнурованы и скреплены печатью. </w:t>
      </w:r>
      <w:r>
        <w:br/>
      </w:r>
      <w:r>
        <w:rPr>
          <w:rFonts w:ascii="Times New Roman"/>
          <w:b w:val="false"/>
          <w:i w:val="false"/>
          <w:color w:val="000000"/>
          <w:sz w:val="28"/>
        </w:rPr>
        <w:t xml:space="preserve">
     6. Использованные журналы хранятся в медвытрезвителе в течение трех лет со дня внесения последней записи, а затем уничтожаются в установленном порядке. </w:t>
      </w:r>
    </w:p>
    <w:p>
      <w:pPr>
        <w:spacing w:after="0"/>
        <w:ind w:left="0"/>
        <w:jc w:val="both"/>
      </w:pPr>
      <w:r>
        <w:rPr>
          <w:rFonts w:ascii="Times New Roman"/>
          <w:b w:val="false"/>
          <w:i w:val="false"/>
          <w:color w:val="000000"/>
          <w:sz w:val="28"/>
        </w:rPr>
        <w:t xml:space="preserve">1. Номер п/п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Номер составленного протокола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Дата и время доставления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Дата и время выписки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Ф.И.О. год, число, месяц и место </w:t>
      </w:r>
      <w:r>
        <w:br/>
      </w:r>
      <w:r>
        <w:rPr>
          <w:rFonts w:ascii="Times New Roman"/>
          <w:b w:val="false"/>
          <w:i w:val="false"/>
          <w:color w:val="000000"/>
          <w:sz w:val="28"/>
        </w:rPr>
        <w:t xml:space="preserve">
рождения, N палаты, где содержался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Место жительства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Кем доставлен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Место работы, должность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Результат медосмотра и сведения </w:t>
      </w:r>
      <w:r>
        <w:br/>
      </w:r>
      <w:r>
        <w:rPr>
          <w:rFonts w:ascii="Times New Roman"/>
          <w:b w:val="false"/>
          <w:i w:val="false"/>
          <w:color w:val="000000"/>
          <w:sz w:val="28"/>
        </w:rPr>
        <w:t xml:space="preserve">
   об оказании медпомощи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 Решение, принятое дежурным </w:t>
      </w:r>
      <w:r>
        <w:br/>
      </w:r>
      <w:r>
        <w:rPr>
          <w:rFonts w:ascii="Times New Roman"/>
          <w:b w:val="false"/>
          <w:i w:val="false"/>
          <w:color w:val="000000"/>
          <w:sz w:val="28"/>
        </w:rPr>
        <w:t xml:space="preserve">
    в отношении доставленного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 Применены средства принудительного </w:t>
      </w:r>
      <w:r>
        <w:br/>
      </w:r>
      <w:r>
        <w:rPr>
          <w:rFonts w:ascii="Times New Roman"/>
          <w:b w:val="false"/>
          <w:i w:val="false"/>
          <w:color w:val="000000"/>
          <w:sz w:val="28"/>
        </w:rPr>
        <w:t xml:space="preserve">
    удержания (какие и время нахождения)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Примечание: По окончании смены инспектор-дежурный </w:t>
      </w:r>
      <w:r>
        <w:br/>
      </w:r>
      <w:r>
        <w:rPr>
          <w:rFonts w:ascii="Times New Roman"/>
          <w:b w:val="false"/>
          <w:i w:val="false"/>
          <w:color w:val="000000"/>
          <w:sz w:val="28"/>
        </w:rPr>
        <w:t xml:space="preserve">
                 подводит итоги работы, делает соответствующую </w:t>
      </w:r>
      <w:r>
        <w:br/>
      </w:r>
      <w:r>
        <w:rPr>
          <w:rFonts w:ascii="Times New Roman"/>
          <w:b w:val="false"/>
          <w:i w:val="false"/>
          <w:color w:val="000000"/>
          <w:sz w:val="28"/>
        </w:rPr>
        <w:t xml:space="preserve">
                 запись в данном журнале и расписывается по </w:t>
      </w:r>
      <w:r>
        <w:br/>
      </w:r>
      <w:r>
        <w:rPr>
          <w:rFonts w:ascii="Times New Roman"/>
          <w:b w:val="false"/>
          <w:i w:val="false"/>
          <w:color w:val="000000"/>
          <w:sz w:val="28"/>
        </w:rPr>
        <w:t xml:space="preserve">
                 форме: </w:t>
      </w:r>
    </w:p>
    <w:p>
      <w:pPr>
        <w:spacing w:after="0"/>
        <w:ind w:left="0"/>
        <w:jc w:val="both"/>
      </w:pPr>
      <w:r>
        <w:rPr>
          <w:rFonts w:ascii="Times New Roman"/>
          <w:b w:val="false"/>
          <w:i w:val="false"/>
          <w:color w:val="000000"/>
          <w:sz w:val="28"/>
        </w:rPr>
        <w:t xml:space="preserve">     Дежурство сдал: ______________________________________ </w:t>
      </w:r>
    </w:p>
    <w:p>
      <w:pPr>
        <w:spacing w:after="0"/>
        <w:ind w:left="0"/>
        <w:jc w:val="both"/>
      </w:pPr>
      <w:r>
        <w:rPr>
          <w:rFonts w:ascii="Times New Roman"/>
          <w:b w:val="false"/>
          <w:i w:val="false"/>
          <w:color w:val="000000"/>
          <w:sz w:val="28"/>
        </w:rPr>
        <w:t xml:space="preserve">     Дежурство принял: ____________________________________ </w:t>
      </w:r>
    </w:p>
    <w:bookmarkStart w:name="z72" w:id="15"/>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2 с изменениями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 Р О Т О К О Л </w:t>
      </w:r>
      <w:r>
        <w:br/>
      </w:r>
      <w:r>
        <w:rPr>
          <w:rFonts w:ascii="Times New Roman"/>
          <w:b w:val="false"/>
          <w:i w:val="false"/>
          <w:color w:val="000000"/>
          <w:sz w:val="28"/>
        </w:rPr>
        <w:t>
</w:t>
      </w:r>
      <w:r>
        <w:rPr>
          <w:rFonts w:ascii="Times New Roman"/>
          <w:b/>
          <w:i w:val="false"/>
          <w:color w:val="000000"/>
          <w:sz w:val="28"/>
        </w:rPr>
        <w:t xml:space="preserve">        о доставлении (помещении) лица в мед.вытрезвитель, </w:t>
      </w:r>
      <w:r>
        <w:br/>
      </w:r>
      <w:r>
        <w:rPr>
          <w:rFonts w:ascii="Times New Roman"/>
          <w:b w:val="false"/>
          <w:i w:val="false"/>
          <w:color w:val="000000"/>
          <w:sz w:val="28"/>
        </w:rPr>
        <w:t>
</w:t>
      </w:r>
      <w:r>
        <w:rPr>
          <w:rFonts w:ascii="Times New Roman"/>
          <w:b/>
          <w:i w:val="false"/>
          <w:color w:val="000000"/>
          <w:sz w:val="28"/>
        </w:rPr>
        <w:t xml:space="preserve">           привлечении к административной ответственности </w:t>
      </w:r>
      <w:r>
        <w:br/>
      </w:r>
      <w:r>
        <w:rPr>
          <w:rFonts w:ascii="Times New Roman"/>
          <w:b w:val="false"/>
          <w:i w:val="false"/>
          <w:color w:val="000000"/>
          <w:sz w:val="28"/>
        </w:rPr>
        <w:t>
</w:t>
      </w:r>
      <w:r>
        <w:rPr>
          <w:rFonts w:ascii="Times New Roman"/>
          <w:b/>
          <w:i w:val="false"/>
          <w:color w:val="000000"/>
          <w:sz w:val="28"/>
        </w:rPr>
        <w:t xml:space="preserve">                или мерам общественного воздействия </w:t>
      </w:r>
    </w:p>
    <w:p>
      <w:pPr>
        <w:spacing w:after="0"/>
        <w:ind w:left="0"/>
        <w:jc w:val="both"/>
      </w:pPr>
      <w:r>
        <w:rPr>
          <w:rFonts w:ascii="Times New Roman"/>
          <w:b w:val="false"/>
          <w:i w:val="false"/>
          <w:color w:val="000000"/>
          <w:sz w:val="28"/>
        </w:rPr>
        <w:t xml:space="preserve">"____"____________199___ г._________________________________________ </w:t>
      </w:r>
      <w:r>
        <w:br/>
      </w:r>
      <w:r>
        <w:rPr>
          <w:rFonts w:ascii="Times New Roman"/>
          <w:b w:val="false"/>
          <w:i w:val="false"/>
          <w:color w:val="000000"/>
          <w:sz w:val="28"/>
        </w:rPr>
        <w:t xml:space="preserve">
                                 (место составления протокола) </w:t>
      </w:r>
      <w:r>
        <w:br/>
      </w:r>
      <w:r>
        <w:rPr>
          <w:rFonts w:ascii="Times New Roman"/>
          <w:b w:val="false"/>
          <w:i w:val="false"/>
          <w:color w:val="000000"/>
          <w:sz w:val="28"/>
        </w:rPr>
        <w:t xml:space="preserve">
дежурный-инспектор _________________________________________________ </w:t>
      </w:r>
      <w:r>
        <w:br/>
      </w:r>
      <w:r>
        <w:rPr>
          <w:rFonts w:ascii="Times New Roman"/>
          <w:b w:val="false"/>
          <w:i w:val="false"/>
          <w:color w:val="000000"/>
          <w:sz w:val="28"/>
        </w:rPr>
        <w:t xml:space="preserve">
                                  (звание, Ф.И.О.) </w:t>
      </w:r>
      <w:r>
        <w:br/>
      </w:r>
      <w:r>
        <w:rPr>
          <w:rFonts w:ascii="Times New Roman"/>
          <w:b w:val="false"/>
          <w:i w:val="false"/>
          <w:color w:val="000000"/>
          <w:sz w:val="28"/>
        </w:rPr>
        <w:t xml:space="preserve">
принял на вытрезвление гр-на (ку) 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доставленного (ую) _________________________________________________ </w:t>
      </w:r>
      <w:r>
        <w:br/>
      </w:r>
      <w:r>
        <w:rPr>
          <w:rFonts w:ascii="Times New Roman"/>
          <w:b w:val="false"/>
          <w:i w:val="false"/>
          <w:color w:val="000000"/>
          <w:sz w:val="28"/>
        </w:rPr>
        <w:t xml:space="preserve">
                     (указать время, Ф.И.О. работников полиции,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граждан) </w:t>
      </w:r>
    </w:p>
    <w:p>
      <w:pPr>
        <w:spacing w:after="0"/>
        <w:ind w:left="0"/>
        <w:jc w:val="both"/>
      </w:pPr>
      <w:r>
        <w:rPr>
          <w:rFonts w:ascii="Times New Roman"/>
          <w:b w:val="false"/>
          <w:i w:val="false"/>
          <w:color w:val="000000"/>
          <w:sz w:val="28"/>
        </w:rPr>
        <w:t xml:space="preserve">одетого (ую) _______________________________________________________ </w:t>
      </w:r>
      <w:r>
        <w:br/>
      </w:r>
      <w:r>
        <w:rPr>
          <w:rFonts w:ascii="Times New Roman"/>
          <w:b w:val="false"/>
          <w:i w:val="false"/>
          <w:color w:val="000000"/>
          <w:sz w:val="28"/>
        </w:rPr>
        <w:t xml:space="preserve">
              (перечислить предметы одежды и описать их состояние)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фельдшер ________________________ произвел медицинский осмотр </w:t>
      </w:r>
      <w:r>
        <w:br/>
      </w:r>
      <w:r>
        <w:rPr>
          <w:rFonts w:ascii="Times New Roman"/>
          <w:b w:val="false"/>
          <w:i w:val="false"/>
          <w:color w:val="000000"/>
          <w:sz w:val="28"/>
        </w:rPr>
        <w:t xml:space="preserve">
                (Ф.И.О.) </w:t>
      </w:r>
      <w:r>
        <w:br/>
      </w:r>
      <w:r>
        <w:rPr>
          <w:rFonts w:ascii="Times New Roman"/>
          <w:b w:val="false"/>
          <w:i w:val="false"/>
          <w:color w:val="000000"/>
          <w:sz w:val="28"/>
        </w:rPr>
        <w:t xml:space="preserve">
при котором установлена _________________ степень опьянения, что </w:t>
      </w:r>
      <w:r>
        <w:br/>
      </w:r>
      <w:r>
        <w:rPr>
          <w:rFonts w:ascii="Times New Roman"/>
          <w:b w:val="false"/>
          <w:i w:val="false"/>
          <w:color w:val="000000"/>
          <w:sz w:val="28"/>
        </w:rPr>
        <w:t xml:space="preserve">
выражается в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(описать признаки опьянения) </w:t>
      </w:r>
    </w:p>
    <w:p>
      <w:pPr>
        <w:spacing w:after="0"/>
        <w:ind w:left="0"/>
        <w:jc w:val="both"/>
      </w:pPr>
      <w:r>
        <w:rPr>
          <w:rFonts w:ascii="Times New Roman"/>
          <w:b w:val="false"/>
          <w:i w:val="false"/>
          <w:color w:val="000000"/>
          <w:sz w:val="28"/>
        </w:rPr>
        <w:t xml:space="preserve">а также обнаружены особые приметы на теле, травмы, заболевания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 досмотре доставленного(ой) и вещей выявлено, изъято и принято на </w:t>
      </w:r>
      <w:r>
        <w:br/>
      </w:r>
      <w:r>
        <w:rPr>
          <w:rFonts w:ascii="Times New Roman"/>
          <w:b w:val="false"/>
          <w:i w:val="false"/>
          <w:color w:val="000000"/>
          <w:sz w:val="28"/>
        </w:rPr>
        <w:t xml:space="preserve">
хранение ___________________________________________________________ </w:t>
      </w:r>
      <w:r>
        <w:br/>
      </w:r>
      <w:r>
        <w:rPr>
          <w:rFonts w:ascii="Times New Roman"/>
          <w:b w:val="false"/>
          <w:i w:val="false"/>
          <w:color w:val="000000"/>
          <w:sz w:val="28"/>
        </w:rPr>
        <w:t xml:space="preserve">
                 (деньги в купюрах, сумма прописью, ценности,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паспорт или другие документы, удостоверяющие личность, их номер,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когда и кем выданы, оружие и другие запрещенные предметы)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N ______ ячейки хранения изъятых вещей, что удостоверяется </w:t>
      </w:r>
      <w:r>
        <w:br/>
      </w:r>
      <w:r>
        <w:rPr>
          <w:rFonts w:ascii="Times New Roman"/>
          <w:b w:val="false"/>
          <w:i w:val="false"/>
          <w:color w:val="000000"/>
          <w:sz w:val="28"/>
        </w:rPr>
        <w:t xml:space="preserve">
присутствующими: </w:t>
      </w:r>
      <w:r>
        <w:br/>
      </w:r>
      <w:r>
        <w:rPr>
          <w:rFonts w:ascii="Times New Roman"/>
          <w:b w:val="false"/>
          <w:i w:val="false"/>
          <w:color w:val="000000"/>
          <w:sz w:val="28"/>
        </w:rPr>
        <w:t xml:space="preserve">
1. _________________ проживает _____________________________________ </w:t>
      </w:r>
      <w:r>
        <w:br/>
      </w:r>
      <w:r>
        <w:rPr>
          <w:rFonts w:ascii="Times New Roman"/>
          <w:b w:val="false"/>
          <w:i w:val="false"/>
          <w:color w:val="000000"/>
          <w:sz w:val="28"/>
        </w:rPr>
        <w:t xml:space="preserve">
       (Ф.И.О.)                               (адрес) </w:t>
      </w:r>
      <w:r>
        <w:br/>
      </w:r>
      <w:r>
        <w:rPr>
          <w:rFonts w:ascii="Times New Roman"/>
          <w:b w:val="false"/>
          <w:i w:val="false"/>
          <w:color w:val="000000"/>
          <w:sz w:val="28"/>
        </w:rPr>
        <w:t xml:space="preserve">
2. _________________ проживает _____________________________________ </w:t>
      </w:r>
      <w:r>
        <w:br/>
      </w:r>
      <w:r>
        <w:rPr>
          <w:rFonts w:ascii="Times New Roman"/>
          <w:b w:val="false"/>
          <w:i w:val="false"/>
          <w:color w:val="000000"/>
          <w:sz w:val="28"/>
        </w:rPr>
        <w:t xml:space="preserve">
       (Ф.И.О.)                               (адрес) </w:t>
      </w:r>
      <w:r>
        <w:br/>
      </w:r>
      <w:r>
        <w:rPr>
          <w:rFonts w:ascii="Times New Roman"/>
          <w:b w:val="false"/>
          <w:i w:val="false"/>
          <w:color w:val="000000"/>
          <w:sz w:val="28"/>
        </w:rPr>
        <w:t xml:space="preserve">
                                 ______________________ (подпись) </w:t>
      </w:r>
    </w:p>
    <w:p>
      <w:pPr>
        <w:spacing w:after="0"/>
        <w:ind w:left="0"/>
        <w:jc w:val="both"/>
      </w:pPr>
      <w:r>
        <w:rPr>
          <w:rFonts w:ascii="Times New Roman"/>
          <w:b w:val="false"/>
          <w:i w:val="false"/>
          <w:color w:val="000000"/>
          <w:sz w:val="28"/>
        </w:rPr>
        <w:t xml:space="preserve">Подписи: доставивших _______________________________________________ </w:t>
      </w:r>
      <w:r>
        <w:br/>
      </w:r>
      <w:r>
        <w:rPr>
          <w:rFonts w:ascii="Times New Roman"/>
          <w:b w:val="false"/>
          <w:i w:val="false"/>
          <w:color w:val="000000"/>
          <w:sz w:val="28"/>
        </w:rPr>
        <w:t xml:space="preserve">
         дежурного-инспектора ______________________________________ </w:t>
      </w:r>
      <w:r>
        <w:br/>
      </w:r>
      <w:r>
        <w:rPr>
          <w:rFonts w:ascii="Times New Roman"/>
          <w:b w:val="false"/>
          <w:i w:val="false"/>
          <w:color w:val="000000"/>
          <w:sz w:val="28"/>
        </w:rPr>
        <w:t xml:space="preserve">
В связи с буйством и бесчинством ___________________________________ </w:t>
      </w:r>
      <w:r>
        <w:br/>
      </w:r>
      <w:r>
        <w:rPr>
          <w:rFonts w:ascii="Times New Roman"/>
          <w:b w:val="false"/>
          <w:i w:val="false"/>
          <w:color w:val="000000"/>
          <w:sz w:val="28"/>
        </w:rPr>
        <w:t xml:space="preserve">
                                    (указать, в чем они выражались) </w:t>
      </w:r>
      <w:r>
        <w:br/>
      </w:r>
      <w:r>
        <w:rPr>
          <w:rFonts w:ascii="Times New Roman"/>
          <w:b w:val="false"/>
          <w:i w:val="false"/>
          <w:color w:val="000000"/>
          <w:sz w:val="28"/>
        </w:rPr>
        <w:t xml:space="preserve">
к вытрезвляемому применялись меры удержания ________________________ </w:t>
      </w:r>
      <w:r>
        <w:br/>
      </w:r>
      <w:r>
        <w:rPr>
          <w:rFonts w:ascii="Times New Roman"/>
          <w:b w:val="false"/>
          <w:i w:val="false"/>
          <w:color w:val="000000"/>
          <w:sz w:val="28"/>
        </w:rPr>
        <w:t xml:space="preserve">
                                             (указать часы и минуты) </w:t>
      </w:r>
      <w:r>
        <w:br/>
      </w:r>
      <w:r>
        <w:rPr>
          <w:rFonts w:ascii="Times New Roman"/>
          <w:b w:val="false"/>
          <w:i w:val="false"/>
          <w:color w:val="000000"/>
          <w:sz w:val="28"/>
        </w:rPr>
        <w:t xml:space="preserve">
  </w:t>
      </w:r>
      <w:r>
        <w:br/>
      </w:r>
      <w:r>
        <w:rPr>
          <w:rFonts w:ascii="Times New Roman"/>
          <w:b w:val="false"/>
          <w:i w:val="false"/>
          <w:color w:val="000000"/>
          <w:sz w:val="28"/>
        </w:rPr>
        <w:t xml:space="preserve">
Дежурный-инспектор ________________(подпись) </w:t>
      </w:r>
      <w:r>
        <w:br/>
      </w:r>
      <w:r>
        <w:rPr>
          <w:rFonts w:ascii="Times New Roman"/>
          <w:b w:val="false"/>
          <w:i w:val="false"/>
          <w:color w:val="000000"/>
          <w:sz w:val="28"/>
        </w:rPr>
        <w:t xml:space="preserve">
Фельдшер           ________________(подпись) </w:t>
      </w:r>
    </w:p>
    <w:p>
      <w:pPr>
        <w:spacing w:after="0"/>
        <w:ind w:left="0"/>
        <w:jc w:val="both"/>
      </w:pPr>
      <w:r>
        <w:rPr>
          <w:rFonts w:ascii="Times New Roman"/>
          <w:b w:val="false"/>
          <w:i w:val="false"/>
          <w:color w:val="000000"/>
          <w:sz w:val="28"/>
        </w:rPr>
        <w:t xml:space="preserve">Заключение фельдшера при выписке ___________________________________ </w:t>
      </w:r>
      <w:r>
        <w:br/>
      </w:r>
      <w:r>
        <w:rPr>
          <w:rFonts w:ascii="Times New Roman"/>
          <w:b w:val="false"/>
          <w:i w:val="false"/>
          <w:color w:val="000000"/>
          <w:sz w:val="28"/>
        </w:rPr>
        <w:t xml:space="preserve">
                                 ________________(подпись фельдшера) </w:t>
      </w:r>
      <w:r>
        <w:br/>
      </w:r>
      <w:r>
        <w:rPr>
          <w:rFonts w:ascii="Times New Roman"/>
          <w:b w:val="false"/>
          <w:i w:val="false"/>
          <w:color w:val="000000"/>
          <w:sz w:val="28"/>
        </w:rPr>
        <w:t xml:space="preserve">
Вещи, деньги, ценности, указанные в протоколе получил(а) претензий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 имеет, если имеет, то описать какие) </w:t>
      </w:r>
      <w:r>
        <w:br/>
      </w:r>
      <w:r>
        <w:rPr>
          <w:rFonts w:ascii="Times New Roman"/>
          <w:b w:val="false"/>
          <w:i w:val="false"/>
          <w:color w:val="000000"/>
          <w:sz w:val="28"/>
        </w:rPr>
        <w:t xml:space="preserve">
С протоколом ознакомлен(а), освобожден(а) в "____" час "____" мин </w:t>
      </w:r>
      <w:r>
        <w:br/>
      </w:r>
      <w:r>
        <w:rPr>
          <w:rFonts w:ascii="Times New Roman"/>
          <w:b w:val="false"/>
          <w:i w:val="false"/>
          <w:color w:val="000000"/>
          <w:sz w:val="28"/>
        </w:rPr>
        <w:t xml:space="preserve">
"_____"________________199____г.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            ____________________________ </w:t>
      </w:r>
      <w:r>
        <w:br/>
      </w:r>
      <w:r>
        <w:rPr>
          <w:rFonts w:ascii="Times New Roman"/>
          <w:b w:val="false"/>
          <w:i w:val="false"/>
          <w:color w:val="000000"/>
          <w:sz w:val="28"/>
        </w:rPr>
        <w:t xml:space="preserve">
(Ф.И.О. и подпись лица,                 (Ф.И.О. и подпись </w:t>
      </w:r>
      <w:r>
        <w:br/>
      </w:r>
      <w:r>
        <w:rPr>
          <w:rFonts w:ascii="Times New Roman"/>
          <w:b w:val="false"/>
          <w:i w:val="false"/>
          <w:color w:val="000000"/>
          <w:sz w:val="28"/>
        </w:rPr>
        <w:t xml:space="preserve">
помещавшегося на вытрезвление)           дежурного-инспектора) </w:t>
      </w:r>
    </w:p>
    <w:p>
      <w:pPr>
        <w:spacing w:after="0"/>
        <w:ind w:left="0"/>
        <w:jc w:val="both"/>
      </w:pPr>
      <w:r>
        <w:rPr>
          <w:rFonts w:ascii="Times New Roman"/>
          <w:b w:val="false"/>
          <w:i w:val="false"/>
          <w:color w:val="000000"/>
          <w:sz w:val="28"/>
        </w:rPr>
        <w:t xml:space="preserve">                                       (Оборотная сторона протокола) </w:t>
      </w:r>
    </w:p>
    <w:p>
      <w:pPr>
        <w:spacing w:after="0"/>
        <w:ind w:left="0"/>
        <w:jc w:val="both"/>
      </w:pPr>
      <w:r>
        <w:rPr>
          <w:rFonts w:ascii="Times New Roman"/>
          <w:b/>
          <w:i w:val="false"/>
          <w:color w:val="000000"/>
          <w:sz w:val="28"/>
        </w:rPr>
        <w:t xml:space="preserve">                   Сведения о личности нарушителя </w:t>
      </w:r>
    </w:p>
    <w:p>
      <w:pPr>
        <w:spacing w:after="0"/>
        <w:ind w:left="0"/>
        <w:jc w:val="both"/>
      </w:pPr>
      <w:r>
        <w:rPr>
          <w:rFonts w:ascii="Times New Roman"/>
          <w:b w:val="false"/>
          <w:i w:val="false"/>
          <w:color w:val="000000"/>
          <w:sz w:val="28"/>
        </w:rPr>
        <w:t xml:space="preserve">Фамилия ____________ Имя _____________ Отчество ____________________ </w:t>
      </w:r>
      <w:r>
        <w:br/>
      </w:r>
      <w:r>
        <w:rPr>
          <w:rFonts w:ascii="Times New Roman"/>
          <w:b w:val="false"/>
          <w:i w:val="false"/>
          <w:color w:val="000000"/>
          <w:sz w:val="28"/>
        </w:rPr>
        <w:t xml:space="preserve">
Дата рождения ____________________ Место рождения 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Место жительства 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Паспорт или другой удостоверяющий личность документ, N, когда и кем </w:t>
      </w:r>
      <w:r>
        <w:br/>
      </w:r>
      <w:r>
        <w:rPr>
          <w:rFonts w:ascii="Times New Roman"/>
          <w:b w:val="false"/>
          <w:i w:val="false"/>
          <w:color w:val="000000"/>
          <w:sz w:val="28"/>
        </w:rPr>
        <w:t xml:space="preserve">
выдан 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Место работы, учебы ________________________________________________ </w:t>
      </w:r>
      <w:r>
        <w:br/>
      </w:r>
      <w:r>
        <w:rPr>
          <w:rFonts w:ascii="Times New Roman"/>
          <w:b w:val="false"/>
          <w:i w:val="false"/>
          <w:color w:val="000000"/>
          <w:sz w:val="28"/>
        </w:rPr>
        <w:t xml:space="preserve">
                    (наименование орг-ции, учреждения, предприятия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 его адрес) </w:t>
      </w:r>
      <w:r>
        <w:br/>
      </w:r>
      <w:r>
        <w:rPr>
          <w:rFonts w:ascii="Times New Roman"/>
          <w:b w:val="false"/>
          <w:i w:val="false"/>
          <w:color w:val="000000"/>
          <w:sz w:val="28"/>
        </w:rPr>
        <w:t>
 </w:t>
      </w:r>
      <w:r>
        <w:br/>
      </w:r>
      <w:r>
        <w:rPr>
          <w:rFonts w:ascii="Times New Roman"/>
          <w:b w:val="false"/>
          <w:i w:val="false"/>
          <w:color w:val="000000"/>
          <w:sz w:val="28"/>
        </w:rPr>
        <w:t xml:space="preserve">
  Занимаемая должность ___________________, зарплата __________тенге </w:t>
      </w:r>
      <w:r>
        <w:br/>
      </w:r>
      <w:r>
        <w:rPr>
          <w:rFonts w:ascii="Times New Roman"/>
          <w:b w:val="false"/>
          <w:i w:val="false"/>
          <w:color w:val="000000"/>
          <w:sz w:val="28"/>
        </w:rPr>
        <w:t>
 </w:t>
      </w:r>
      <w:r>
        <w:br/>
      </w:r>
      <w:r>
        <w:rPr>
          <w:rFonts w:ascii="Times New Roman"/>
          <w:b w:val="false"/>
          <w:i w:val="false"/>
          <w:color w:val="000000"/>
          <w:sz w:val="28"/>
        </w:rPr>
        <w:t xml:space="preserve">
  Источник существования (если не работает) 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Состав семьи ______чел. на иждивении _____чел. </w:t>
      </w:r>
    </w:p>
    <w:p>
      <w:pPr>
        <w:spacing w:after="0"/>
        <w:ind w:left="0"/>
        <w:jc w:val="both"/>
      </w:pPr>
      <w:r>
        <w:rPr>
          <w:rFonts w:ascii="Times New Roman"/>
          <w:b w:val="false"/>
          <w:i w:val="false"/>
          <w:color w:val="000000"/>
          <w:sz w:val="28"/>
        </w:rPr>
        <w:t xml:space="preserve">Личность установлена _______________________________________________ </w:t>
      </w:r>
      <w:r>
        <w:br/>
      </w:r>
      <w:r>
        <w:rPr>
          <w:rFonts w:ascii="Times New Roman"/>
          <w:b w:val="false"/>
          <w:i w:val="false"/>
          <w:color w:val="000000"/>
          <w:sz w:val="28"/>
        </w:rPr>
        <w:t xml:space="preserve">
       (по адресному бюро, паспорту или другим документам, N, серия) </w:t>
      </w:r>
    </w:p>
    <w:p>
      <w:pPr>
        <w:spacing w:after="0"/>
        <w:ind w:left="0"/>
        <w:jc w:val="both"/>
      </w:pPr>
      <w:r>
        <w:rPr>
          <w:rFonts w:ascii="Times New Roman"/>
          <w:b w:val="false"/>
          <w:i w:val="false"/>
          <w:color w:val="000000"/>
          <w:sz w:val="28"/>
        </w:rPr>
        <w:t xml:space="preserve">При проверке по учетам ОВД выявлено_________________________________ </w:t>
      </w:r>
      <w:r>
        <w:br/>
      </w:r>
      <w:r>
        <w:rPr>
          <w:rFonts w:ascii="Times New Roman"/>
          <w:b w:val="false"/>
          <w:i w:val="false"/>
          <w:color w:val="000000"/>
          <w:sz w:val="28"/>
        </w:rPr>
        <w:t xml:space="preserve">
               (привлекался ранее к админ.ответственности, является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владельцем оружия, состоит на учете и в связи с чем и т.д.) </w:t>
      </w:r>
    </w:p>
    <w:p>
      <w:pPr>
        <w:spacing w:after="0"/>
        <w:ind w:left="0"/>
        <w:jc w:val="both"/>
      </w:pPr>
      <w:r>
        <w:rPr>
          <w:rFonts w:ascii="Times New Roman"/>
          <w:b w:val="false"/>
          <w:i w:val="false"/>
          <w:color w:val="000000"/>
          <w:sz w:val="28"/>
        </w:rPr>
        <w:t xml:space="preserve">Гражданин(ка) ____________ "_____"_______________199____ г. </w:t>
      </w:r>
      <w:r>
        <w:br/>
      </w: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в "____" час "____" мин ____________________________________________ </w:t>
      </w:r>
      <w:r>
        <w:br/>
      </w:r>
      <w:r>
        <w:rPr>
          <w:rFonts w:ascii="Times New Roman"/>
          <w:b w:val="false"/>
          <w:i w:val="false"/>
          <w:color w:val="000000"/>
          <w:sz w:val="28"/>
        </w:rPr>
        <w:t xml:space="preserve">
                         (место подбора задержанного; существо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правонарушения; нормативный акт, предусматривающий ответственность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 данное правонарушение) </w:t>
      </w:r>
    </w:p>
    <w:p>
      <w:pPr>
        <w:spacing w:after="0"/>
        <w:ind w:left="0"/>
        <w:jc w:val="both"/>
      </w:pPr>
      <w:r>
        <w:rPr>
          <w:rFonts w:ascii="Times New Roman"/>
          <w:b w:val="false"/>
          <w:i w:val="false"/>
          <w:color w:val="000000"/>
          <w:sz w:val="28"/>
        </w:rPr>
        <w:t xml:space="preserve">     Изложенные в протоколе факты подтверждают присутствующие: </w:t>
      </w:r>
    </w:p>
    <w:p>
      <w:pPr>
        <w:spacing w:after="0"/>
        <w:ind w:left="0"/>
        <w:jc w:val="both"/>
      </w:pPr>
      <w:r>
        <w:rPr>
          <w:rFonts w:ascii="Times New Roman"/>
          <w:b w:val="false"/>
          <w:i w:val="false"/>
          <w:color w:val="000000"/>
          <w:sz w:val="28"/>
        </w:rPr>
        <w:t xml:space="preserve">1. ______________________ проживает ________________________________ </w:t>
      </w:r>
      <w:r>
        <w:br/>
      </w:r>
      <w:r>
        <w:rPr>
          <w:rFonts w:ascii="Times New Roman"/>
          <w:b w:val="false"/>
          <w:i w:val="false"/>
          <w:color w:val="000000"/>
          <w:sz w:val="28"/>
        </w:rPr>
        <w:t xml:space="preserve">
        (Ф.И.О.)                               (адрес) </w:t>
      </w:r>
      <w:r>
        <w:br/>
      </w:r>
      <w:r>
        <w:rPr>
          <w:rFonts w:ascii="Times New Roman"/>
          <w:b w:val="false"/>
          <w:i w:val="false"/>
          <w:color w:val="000000"/>
          <w:sz w:val="28"/>
        </w:rPr>
        <w:t xml:space="preserve">
_________________________________   ______________________(подпись) </w:t>
      </w:r>
    </w:p>
    <w:p>
      <w:pPr>
        <w:spacing w:after="0"/>
        <w:ind w:left="0"/>
        <w:jc w:val="both"/>
      </w:pPr>
      <w:r>
        <w:rPr>
          <w:rFonts w:ascii="Times New Roman"/>
          <w:b w:val="false"/>
          <w:i w:val="false"/>
          <w:color w:val="000000"/>
          <w:sz w:val="28"/>
        </w:rPr>
        <w:t xml:space="preserve">2. ______________________ проживает ________________________________ </w:t>
      </w:r>
      <w:r>
        <w:br/>
      </w:r>
      <w:r>
        <w:rPr>
          <w:rFonts w:ascii="Times New Roman"/>
          <w:b w:val="false"/>
          <w:i w:val="false"/>
          <w:color w:val="000000"/>
          <w:sz w:val="28"/>
        </w:rPr>
        <w:t xml:space="preserve">
        (Ф.И.О.)                                (адрес) </w:t>
      </w:r>
      <w:r>
        <w:br/>
      </w:r>
      <w:r>
        <w:rPr>
          <w:rFonts w:ascii="Times New Roman"/>
          <w:b w:val="false"/>
          <w:i w:val="false"/>
          <w:color w:val="000000"/>
          <w:sz w:val="28"/>
        </w:rPr>
        <w:t xml:space="preserve">
________________________________    ______________________ (подпись) </w:t>
      </w:r>
    </w:p>
    <w:p>
      <w:pPr>
        <w:spacing w:after="0"/>
        <w:ind w:left="0"/>
        <w:jc w:val="both"/>
      </w:pPr>
      <w:r>
        <w:rPr>
          <w:rFonts w:ascii="Times New Roman"/>
          <w:b w:val="false"/>
          <w:i w:val="false"/>
          <w:color w:val="000000"/>
          <w:sz w:val="28"/>
        </w:rPr>
        <w:t xml:space="preserve">     Подпись составителя протокола ________________________ </w:t>
      </w:r>
      <w:r>
        <w:br/>
      </w:r>
      <w:r>
        <w:rPr>
          <w:rFonts w:ascii="Times New Roman"/>
          <w:b w:val="false"/>
          <w:i w:val="false"/>
          <w:color w:val="000000"/>
          <w:sz w:val="28"/>
        </w:rPr>
        <w:t xml:space="preserve">
     С протоколом ознакомился __________________(подпись нарушителя)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ОБЪЯСНЕНИЕ НАРУШИТЕЛЯ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 (подпись нарушителя)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 О С Т А Н О В Л Е Н И Е </w:t>
      </w:r>
      <w:r>
        <w:br/>
      </w:r>
      <w:r>
        <w:rPr>
          <w:rFonts w:ascii="Times New Roman"/>
          <w:b w:val="false"/>
          <w:i w:val="false"/>
          <w:color w:val="000000"/>
          <w:sz w:val="28"/>
        </w:rPr>
        <w:t>
</w:t>
      </w:r>
      <w:r>
        <w:rPr>
          <w:rFonts w:ascii="Times New Roman"/>
          <w:b/>
          <w:i w:val="false"/>
          <w:color w:val="000000"/>
          <w:sz w:val="28"/>
        </w:rPr>
        <w:t xml:space="preserve">                  начальника органа внутренних дел </w:t>
      </w:r>
    </w:p>
    <w:p>
      <w:pPr>
        <w:spacing w:after="0"/>
        <w:ind w:left="0"/>
        <w:jc w:val="both"/>
      </w:pPr>
      <w:r>
        <w:rPr>
          <w:rFonts w:ascii="Times New Roman"/>
          <w:b w:val="false"/>
          <w:i w:val="false"/>
          <w:color w:val="000000"/>
          <w:sz w:val="28"/>
        </w:rPr>
        <w:t xml:space="preserve">Рассмотрев протокол N _____________ от "_____"______________199  г. </w:t>
      </w:r>
    </w:p>
    <w:p>
      <w:pPr>
        <w:spacing w:after="0"/>
        <w:ind w:left="0"/>
        <w:jc w:val="both"/>
      </w:pPr>
      <w:r>
        <w:rPr>
          <w:rFonts w:ascii="Times New Roman"/>
          <w:b w:val="false"/>
          <w:i w:val="false"/>
          <w:color w:val="000000"/>
          <w:sz w:val="28"/>
        </w:rPr>
        <w:t xml:space="preserve">Установил в действиях гражданина(ки) 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Принято решение ____________________________________________________ </w:t>
      </w:r>
      <w:r>
        <w:br/>
      </w:r>
      <w:r>
        <w:rPr>
          <w:rFonts w:ascii="Times New Roman"/>
          <w:b w:val="false"/>
          <w:i w:val="false"/>
          <w:color w:val="000000"/>
          <w:sz w:val="28"/>
        </w:rPr>
        <w:t xml:space="preserve">
                  (предупрежден, направлен материал на рассмотрение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трудового коллектива, обществен.организации, наложен штраф) </w:t>
      </w:r>
    </w:p>
    <w:p>
      <w:pPr>
        <w:spacing w:after="0"/>
        <w:ind w:left="0"/>
        <w:jc w:val="both"/>
      </w:pPr>
      <w:r>
        <w:rPr>
          <w:rFonts w:ascii="Times New Roman"/>
          <w:b w:val="false"/>
          <w:i w:val="false"/>
          <w:color w:val="000000"/>
          <w:sz w:val="28"/>
        </w:rPr>
        <w:t xml:space="preserve">Начальник __________________________________________________________ </w:t>
      </w:r>
      <w:r>
        <w:br/>
      </w:r>
      <w:r>
        <w:rPr>
          <w:rFonts w:ascii="Times New Roman"/>
          <w:b w:val="false"/>
          <w:i w:val="false"/>
          <w:color w:val="000000"/>
          <w:sz w:val="28"/>
        </w:rPr>
        <w:t xml:space="preserve">
                    (наименование органа внутренних дел) (подпись) </w:t>
      </w:r>
    </w:p>
    <w:p>
      <w:pPr>
        <w:spacing w:after="0"/>
        <w:ind w:left="0"/>
        <w:jc w:val="both"/>
      </w:pPr>
      <w:r>
        <w:rPr>
          <w:rFonts w:ascii="Times New Roman"/>
          <w:b w:val="false"/>
          <w:i w:val="false"/>
          <w:color w:val="000000"/>
          <w:sz w:val="28"/>
        </w:rPr>
        <w:t xml:space="preserve">"____" _______________199  г. </w:t>
      </w:r>
    </w:p>
    <w:bookmarkStart w:name="z73" w:id="16"/>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Положению </w:t>
      </w:r>
    </w:p>
    <w:bookmarkEnd w:id="16"/>
    <w:p>
      <w:pPr>
        <w:spacing w:after="0"/>
        <w:ind w:left="0"/>
        <w:jc w:val="both"/>
      </w:pPr>
      <w:r>
        <w:rPr>
          <w:rFonts w:ascii="Times New Roman"/>
          <w:b/>
          <w:i w:val="false"/>
          <w:color w:val="000000"/>
          <w:sz w:val="28"/>
        </w:rPr>
        <w:t xml:space="preserve">                   Учетно-статистическая карточка </w:t>
      </w:r>
      <w:r>
        <w:br/>
      </w:r>
      <w:r>
        <w:rPr>
          <w:rFonts w:ascii="Times New Roman"/>
          <w:b w:val="false"/>
          <w:i w:val="false"/>
          <w:color w:val="000000"/>
          <w:sz w:val="28"/>
        </w:rPr>
        <w:t>
</w:t>
      </w:r>
      <w:r>
        <w:rPr>
          <w:rFonts w:ascii="Times New Roman"/>
          <w:b/>
          <w:i w:val="false"/>
          <w:color w:val="000000"/>
          <w:sz w:val="28"/>
        </w:rPr>
        <w:t xml:space="preserve">           на лицо, помещавшееся в медицинский вытрезвитель </w:t>
      </w:r>
    </w:p>
    <w:p>
      <w:pPr>
        <w:spacing w:after="0"/>
        <w:ind w:left="0"/>
        <w:jc w:val="both"/>
      </w:pPr>
      <w:r>
        <w:rPr>
          <w:rFonts w:ascii="Times New Roman"/>
          <w:b w:val="false"/>
          <w:i w:val="false"/>
          <w:color w:val="000000"/>
          <w:sz w:val="28"/>
        </w:rPr>
        <w:t xml:space="preserve">1. Фамилия ________________ Имя __________ Отчество ________________ </w:t>
      </w:r>
      <w:r>
        <w:br/>
      </w:r>
      <w:r>
        <w:rPr>
          <w:rFonts w:ascii="Times New Roman"/>
          <w:b w:val="false"/>
          <w:i w:val="false"/>
          <w:color w:val="000000"/>
          <w:sz w:val="28"/>
        </w:rPr>
        <w:t xml:space="preserve">
2. Дата рождения (число, месяц, год) _______________________________ </w:t>
      </w:r>
      <w:r>
        <w:br/>
      </w:r>
      <w:r>
        <w:rPr>
          <w:rFonts w:ascii="Times New Roman"/>
          <w:b w:val="false"/>
          <w:i w:val="false"/>
          <w:color w:val="000000"/>
          <w:sz w:val="28"/>
        </w:rPr>
        <w:t xml:space="preserve">
3. Место рождения __________________________________________________ </w:t>
      </w:r>
      <w:r>
        <w:br/>
      </w:r>
      <w:r>
        <w:rPr>
          <w:rFonts w:ascii="Times New Roman"/>
          <w:b w:val="false"/>
          <w:i w:val="false"/>
          <w:color w:val="000000"/>
          <w:sz w:val="28"/>
        </w:rPr>
        <w:t xml:space="preserve">
4. Адрес и место жительства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Семейное положение ______________________________________________ </w:t>
      </w:r>
      <w:r>
        <w:br/>
      </w:r>
      <w:r>
        <w:rPr>
          <w:rFonts w:ascii="Times New Roman"/>
          <w:b w:val="false"/>
          <w:i w:val="false"/>
          <w:color w:val="000000"/>
          <w:sz w:val="28"/>
        </w:rPr>
        <w:t xml:space="preserve">
6. Место работы и должность ________________________________________ </w:t>
      </w:r>
      <w:r>
        <w:br/>
      </w:r>
      <w:r>
        <w:rPr>
          <w:rFonts w:ascii="Times New Roman"/>
          <w:b w:val="false"/>
          <w:i w:val="false"/>
          <w:color w:val="000000"/>
          <w:sz w:val="28"/>
        </w:rPr>
        <w:t xml:space="preserve">
7. Особые приметы __________________________________________________ </w:t>
      </w:r>
      <w:r>
        <w:br/>
      </w:r>
      <w:r>
        <w:rPr>
          <w:rFonts w:ascii="Times New Roman"/>
          <w:b w:val="false"/>
          <w:i w:val="false"/>
          <w:color w:val="000000"/>
          <w:sz w:val="28"/>
        </w:rPr>
        <w:t xml:space="preserve">
8. Дата доставления в медвытрезвитель ______________________________ </w:t>
      </w:r>
      <w:r>
        <w:br/>
      </w:r>
      <w:r>
        <w:rPr>
          <w:rFonts w:ascii="Times New Roman"/>
          <w:b w:val="false"/>
          <w:i w:val="false"/>
          <w:color w:val="000000"/>
          <w:sz w:val="28"/>
        </w:rPr>
        <w:t xml:space="preserve">
9. Составлялся ли административный протокол 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 нет, если составляется, то указать дату и номер) </w:t>
      </w:r>
    </w:p>
    <w:p>
      <w:pPr>
        <w:spacing w:after="0"/>
        <w:ind w:left="0"/>
        <w:jc w:val="both"/>
      </w:pPr>
      <w:r>
        <w:rPr>
          <w:rFonts w:ascii="Times New Roman"/>
          <w:b w:val="false"/>
          <w:i w:val="false"/>
          <w:color w:val="000000"/>
          <w:sz w:val="28"/>
        </w:rPr>
        <w:t xml:space="preserve">10. Приняты меры ___________________________________________________ </w:t>
      </w:r>
      <w:r>
        <w:br/>
      </w:r>
      <w:r>
        <w:rPr>
          <w:rFonts w:ascii="Times New Roman"/>
          <w:b w:val="false"/>
          <w:i w:val="false"/>
          <w:color w:val="000000"/>
          <w:sz w:val="28"/>
        </w:rPr>
        <w:t xml:space="preserve">
                            (указать меры воздействия) </w:t>
      </w:r>
    </w:p>
    <w:p>
      <w:pPr>
        <w:spacing w:after="0"/>
        <w:ind w:left="0"/>
        <w:jc w:val="both"/>
      </w:pPr>
      <w:r>
        <w:rPr>
          <w:rFonts w:ascii="Times New Roman"/>
          <w:b w:val="false"/>
          <w:i w:val="false"/>
          <w:color w:val="000000"/>
          <w:sz w:val="28"/>
        </w:rPr>
        <w:t xml:space="preserve">11. Карточка составлена "_____"____________199   г. </w:t>
      </w:r>
    </w:p>
    <w:p>
      <w:pPr>
        <w:spacing w:after="0"/>
        <w:ind w:left="0"/>
        <w:jc w:val="both"/>
      </w:pPr>
      <w:r>
        <w:rPr>
          <w:rFonts w:ascii="Times New Roman"/>
          <w:b w:val="false"/>
          <w:i w:val="false"/>
          <w:color w:val="000000"/>
          <w:sz w:val="28"/>
        </w:rPr>
        <w:t xml:space="preserve">Инспектор-дежурный </w:t>
      </w:r>
      <w:r>
        <w:br/>
      </w:r>
      <w:r>
        <w:rPr>
          <w:rFonts w:ascii="Times New Roman"/>
          <w:b w:val="false"/>
          <w:i w:val="false"/>
          <w:color w:val="000000"/>
          <w:sz w:val="28"/>
        </w:rPr>
        <w:t xml:space="preserve">
медвытрезвителя ________________ (Ф.И.О.) _____________ (подпись) </w:t>
      </w:r>
    </w:p>
    <w:p>
      <w:pPr>
        <w:spacing w:after="0"/>
        <w:ind w:left="0"/>
        <w:jc w:val="both"/>
      </w:pPr>
      <w:r>
        <w:rPr>
          <w:rFonts w:ascii="Times New Roman"/>
          <w:b w:val="false"/>
          <w:i w:val="false"/>
          <w:color w:val="000000"/>
          <w:sz w:val="28"/>
        </w:rPr>
        <w:t xml:space="preserve">Начальник </w:t>
      </w:r>
      <w:r>
        <w:br/>
      </w:r>
      <w:r>
        <w:rPr>
          <w:rFonts w:ascii="Times New Roman"/>
          <w:b w:val="false"/>
          <w:i w:val="false"/>
          <w:color w:val="000000"/>
          <w:sz w:val="28"/>
        </w:rPr>
        <w:t xml:space="preserve">
медвытрезвителя ________________ (Ф.И.О.) _____________ (подпись) </w:t>
      </w:r>
    </w:p>
    <w:bookmarkStart w:name="z74" w:id="17"/>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Положению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Приложение 4 исключено - приказом Министра внутренних дел РК от 10 сентября 2004 года  </w:t>
      </w:r>
      <w:r>
        <w:rPr>
          <w:rFonts w:ascii="Times New Roman"/>
          <w:b w:val="false"/>
          <w:i w:val="false"/>
          <w:color w:val="000000"/>
          <w:sz w:val="28"/>
        </w:rPr>
        <w:t xml:space="preserve">N 526 </w:t>
      </w:r>
      <w:r>
        <w:rPr>
          <w:rFonts w:ascii="Times New Roman"/>
          <w:b w:val="false"/>
          <w:i w:val="false"/>
          <w:color w:val="ff0000"/>
          <w:sz w:val="28"/>
        </w:rPr>
        <w:t xml:space="preserve">. </w:t>
      </w:r>
    </w:p>
    <w:bookmarkEnd w:id="17"/>
    <w:p>
      <w:pPr>
        <w:spacing w:after="0"/>
        <w:ind w:left="0"/>
        <w:jc w:val="both"/>
      </w:pPr>
      <w:r>
        <w:rPr>
          <w:rFonts w:ascii="Times New Roman"/>
          <w:b/>
          <w:i w:val="false"/>
          <w:color w:val="000000"/>
          <w:sz w:val="28"/>
        </w:rPr>
        <w:t xml:space="preserve">                        С Ч Е Т   N 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5" w:id="18"/>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Положению </w:t>
      </w:r>
    </w:p>
    <w:bookmarkEnd w:id="18"/>
    <w:p>
      <w:pPr>
        <w:spacing w:after="0"/>
        <w:ind w:left="0"/>
        <w:jc w:val="both"/>
      </w:pPr>
      <w:r>
        <w:rPr>
          <w:rFonts w:ascii="Times New Roman"/>
          <w:b w:val="false"/>
          <w:i w:val="false"/>
          <w:color w:val="000000"/>
          <w:sz w:val="28"/>
        </w:rPr>
        <w:t xml:space="preserve">     Штамп </w:t>
      </w:r>
      <w:r>
        <w:br/>
      </w:r>
      <w:r>
        <w:rPr>
          <w:rFonts w:ascii="Times New Roman"/>
          <w:b w:val="false"/>
          <w:i w:val="false"/>
          <w:color w:val="000000"/>
          <w:sz w:val="28"/>
        </w:rPr>
        <w:t xml:space="preserve">
     медицинского </w:t>
      </w:r>
      <w:r>
        <w:br/>
      </w:r>
      <w:r>
        <w:rPr>
          <w:rFonts w:ascii="Times New Roman"/>
          <w:b w:val="false"/>
          <w:i w:val="false"/>
          <w:color w:val="000000"/>
          <w:sz w:val="28"/>
        </w:rPr>
        <w:t xml:space="preserve">
     вытрезвителя </w:t>
      </w:r>
    </w:p>
    <w:p>
      <w:pPr>
        <w:spacing w:after="0"/>
        <w:ind w:left="0"/>
        <w:jc w:val="both"/>
      </w:pPr>
      <w:r>
        <w:rPr>
          <w:rFonts w:ascii="Times New Roman"/>
          <w:b/>
          <w:i w:val="false"/>
          <w:color w:val="000000"/>
          <w:sz w:val="28"/>
        </w:rPr>
        <w:t xml:space="preserve">                           С П Р А В К А </w:t>
      </w:r>
    </w:p>
    <w:p>
      <w:pPr>
        <w:spacing w:after="0"/>
        <w:ind w:left="0"/>
        <w:jc w:val="both"/>
      </w:pPr>
      <w:r>
        <w:rPr>
          <w:rFonts w:ascii="Times New Roman"/>
          <w:b w:val="false"/>
          <w:i w:val="false"/>
          <w:color w:val="000000"/>
          <w:sz w:val="28"/>
        </w:rPr>
        <w:t xml:space="preserve">     Выдана гр-ну(ке) ______________________________________________ </w:t>
      </w:r>
      <w:r>
        <w:br/>
      </w:r>
      <w:r>
        <w:rPr>
          <w:rFonts w:ascii="Times New Roman"/>
          <w:b w:val="false"/>
          <w:i w:val="false"/>
          <w:color w:val="000000"/>
          <w:sz w:val="28"/>
        </w:rPr>
        <w:t xml:space="preserve">
                                       (Ф.И.О.) </w:t>
      </w:r>
      <w:r>
        <w:br/>
      </w:r>
      <w:r>
        <w:rPr>
          <w:rFonts w:ascii="Times New Roman"/>
          <w:b w:val="false"/>
          <w:i w:val="false"/>
          <w:color w:val="000000"/>
          <w:sz w:val="28"/>
        </w:rPr>
        <w:t xml:space="preserve">
о том, что он(а) находился(лась) в медицинском вытрезвителе при </w:t>
      </w:r>
    </w:p>
    <w:p>
      <w:pPr>
        <w:spacing w:after="0"/>
        <w:ind w:left="0"/>
        <w:jc w:val="both"/>
      </w:pPr>
      <w:r>
        <w:rPr>
          <w:rFonts w:ascii="Times New Roman"/>
          <w:b w:val="false"/>
          <w:i w:val="false"/>
          <w:color w:val="000000"/>
          <w:sz w:val="28"/>
        </w:rPr>
        <w:t xml:space="preserve">отделе внутренних дел 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с ___________час.___________мин. "____"______________199___г. </w:t>
      </w:r>
    </w:p>
    <w:p>
      <w:pPr>
        <w:spacing w:after="0"/>
        <w:ind w:left="0"/>
        <w:jc w:val="both"/>
      </w:pPr>
      <w:r>
        <w:rPr>
          <w:rFonts w:ascii="Times New Roman"/>
          <w:b w:val="false"/>
          <w:i w:val="false"/>
          <w:color w:val="000000"/>
          <w:sz w:val="28"/>
        </w:rPr>
        <w:t xml:space="preserve">     Инспектор-дежурный </w:t>
      </w:r>
      <w:r>
        <w:br/>
      </w:r>
      <w:r>
        <w:rPr>
          <w:rFonts w:ascii="Times New Roman"/>
          <w:b w:val="false"/>
          <w:i w:val="false"/>
          <w:color w:val="000000"/>
          <w:sz w:val="28"/>
        </w:rPr>
        <w:t xml:space="preserve">
     медицинского вытрезвителя </w:t>
      </w:r>
      <w:r>
        <w:br/>
      </w:r>
      <w:r>
        <w:rPr>
          <w:rFonts w:ascii="Times New Roman"/>
          <w:b w:val="false"/>
          <w:i w:val="false"/>
          <w:color w:val="000000"/>
          <w:sz w:val="28"/>
        </w:rPr>
        <w:t xml:space="preserve">
     при отделе внутренних дел _________________ </w:t>
      </w:r>
    </w:p>
    <w:p>
      <w:pPr>
        <w:spacing w:after="0"/>
        <w:ind w:left="0"/>
        <w:jc w:val="both"/>
      </w:pPr>
      <w:r>
        <w:rPr>
          <w:rFonts w:ascii="Times New Roman"/>
          <w:b w:val="false"/>
          <w:i w:val="false"/>
          <w:color w:val="000000"/>
          <w:sz w:val="28"/>
        </w:rPr>
        <w:t xml:space="preserve">     __________________(звание) </w:t>
      </w:r>
    </w:p>
    <w:p>
      <w:pPr>
        <w:spacing w:after="0"/>
        <w:ind w:left="0"/>
        <w:jc w:val="both"/>
      </w:pPr>
      <w:r>
        <w:rPr>
          <w:rFonts w:ascii="Times New Roman"/>
          <w:b w:val="false"/>
          <w:i w:val="false"/>
          <w:color w:val="000000"/>
          <w:sz w:val="28"/>
        </w:rPr>
        <w:t xml:space="preserve">     __________________(Ф.И.О.) _________________________(подпись) </w:t>
      </w:r>
    </w:p>
    <w:p>
      <w:pPr>
        <w:spacing w:after="0"/>
        <w:ind w:left="0"/>
        <w:jc w:val="both"/>
      </w:pPr>
      <w:r>
        <w:rPr>
          <w:rFonts w:ascii="Times New Roman"/>
          <w:b w:val="false"/>
          <w:i w:val="false"/>
          <w:color w:val="000000"/>
          <w:sz w:val="28"/>
        </w:rPr>
        <w:t xml:space="preserve">     "____"_____________199 ___ г. </w:t>
      </w:r>
    </w:p>
    <w:bookmarkStart w:name="z76" w:id="19"/>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Положению </w:t>
      </w:r>
    </w:p>
    <w:bookmarkEnd w:id="19"/>
    <w:p>
      <w:pPr>
        <w:spacing w:after="0"/>
        <w:ind w:left="0"/>
        <w:jc w:val="both"/>
      </w:pPr>
      <w:r>
        <w:rPr>
          <w:rFonts w:ascii="Times New Roman"/>
          <w:b/>
          <w:i w:val="false"/>
          <w:color w:val="000000"/>
          <w:sz w:val="28"/>
        </w:rPr>
        <w:t xml:space="preserve">                             Ж У Р Н А Л </w:t>
      </w:r>
      <w:r>
        <w:br/>
      </w:r>
      <w:r>
        <w:rPr>
          <w:rFonts w:ascii="Times New Roman"/>
          <w:b w:val="false"/>
          <w:i w:val="false"/>
          <w:color w:val="000000"/>
          <w:sz w:val="28"/>
        </w:rPr>
        <w:t>
</w:t>
      </w:r>
      <w:r>
        <w:rPr>
          <w:rFonts w:ascii="Times New Roman"/>
          <w:b/>
          <w:i w:val="false"/>
          <w:color w:val="000000"/>
          <w:sz w:val="28"/>
        </w:rPr>
        <w:t xml:space="preserve">                       замечаний проверяющего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NN ! Дата,    !Должность,    !Замечания     !Отметка руководства </w:t>
      </w:r>
      <w:r>
        <w:br/>
      </w:r>
      <w:r>
        <w:rPr>
          <w:rFonts w:ascii="Times New Roman"/>
          <w:b w:val="false"/>
          <w:i w:val="false"/>
          <w:color w:val="000000"/>
          <w:sz w:val="28"/>
        </w:rPr>
        <w:t xml:space="preserve">
п/п ! время    !звание, Ф.И.О.!проверяющего  !медвытрезвителя о </w:t>
      </w:r>
      <w:r>
        <w:br/>
      </w:r>
      <w:r>
        <w:rPr>
          <w:rFonts w:ascii="Times New Roman"/>
          <w:b w:val="false"/>
          <w:i w:val="false"/>
          <w:color w:val="000000"/>
          <w:sz w:val="28"/>
        </w:rPr>
        <w:t xml:space="preserve">
    ! проверки !проверяющего  !              !принятых мерах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(печатается на внутренней стороне обложки) </w:t>
      </w:r>
    </w:p>
    <w:p>
      <w:pPr>
        <w:spacing w:after="0"/>
        <w:ind w:left="0"/>
        <w:jc w:val="both"/>
      </w:pPr>
      <w:r>
        <w:rPr>
          <w:rFonts w:ascii="Times New Roman"/>
          <w:b w:val="false"/>
          <w:i w:val="false"/>
          <w:color w:val="000000"/>
          <w:sz w:val="28"/>
        </w:rPr>
        <w:t xml:space="preserve">     В графе N 4 в обязательном порядке должно быть отражено: </w:t>
      </w:r>
      <w:r>
        <w:br/>
      </w:r>
      <w:r>
        <w:rPr>
          <w:rFonts w:ascii="Times New Roman"/>
          <w:b w:val="false"/>
          <w:i w:val="false"/>
          <w:color w:val="000000"/>
          <w:sz w:val="28"/>
        </w:rPr>
        <w:t xml:space="preserve">
     - факты необоснованного доставления граждан; </w:t>
      </w:r>
      <w:r>
        <w:br/>
      </w:r>
      <w:r>
        <w:rPr>
          <w:rFonts w:ascii="Times New Roman"/>
          <w:b w:val="false"/>
          <w:i w:val="false"/>
          <w:color w:val="000000"/>
          <w:sz w:val="28"/>
        </w:rPr>
        <w:t xml:space="preserve">
     - нанесение им побоев; </w:t>
      </w:r>
      <w:r>
        <w:br/>
      </w:r>
      <w:r>
        <w:rPr>
          <w:rFonts w:ascii="Times New Roman"/>
          <w:b w:val="false"/>
          <w:i w:val="false"/>
          <w:color w:val="000000"/>
          <w:sz w:val="28"/>
        </w:rPr>
        <w:t xml:space="preserve">
     - проявление грубости; </w:t>
      </w:r>
      <w:r>
        <w:br/>
      </w:r>
      <w:r>
        <w:rPr>
          <w:rFonts w:ascii="Times New Roman"/>
          <w:b w:val="false"/>
          <w:i w:val="false"/>
          <w:color w:val="000000"/>
          <w:sz w:val="28"/>
        </w:rPr>
        <w:t xml:space="preserve">
     - присвоение денег, ценностей доставленных и другие ЧП (в </w:t>
      </w:r>
      <w:r>
        <w:br/>
      </w:r>
      <w:r>
        <w:rPr>
          <w:rFonts w:ascii="Times New Roman"/>
          <w:b w:val="false"/>
          <w:i w:val="false"/>
          <w:color w:val="000000"/>
          <w:sz w:val="28"/>
        </w:rPr>
        <w:t xml:space="preserve">
       случае установления проверяющим); </w:t>
      </w:r>
      <w:r>
        <w:br/>
      </w:r>
      <w:r>
        <w:rPr>
          <w:rFonts w:ascii="Times New Roman"/>
          <w:b w:val="false"/>
          <w:i w:val="false"/>
          <w:color w:val="000000"/>
          <w:sz w:val="28"/>
        </w:rPr>
        <w:t xml:space="preserve">
     - качество несения службы дежурным нарядом; </w:t>
      </w:r>
      <w:r>
        <w:br/>
      </w:r>
      <w:r>
        <w:rPr>
          <w:rFonts w:ascii="Times New Roman"/>
          <w:b w:val="false"/>
          <w:i w:val="false"/>
          <w:color w:val="000000"/>
          <w:sz w:val="28"/>
        </w:rPr>
        <w:t xml:space="preserve">
     - небрежное хранение денег, ценностей, вещей и предметов </w:t>
      </w:r>
      <w:r>
        <w:br/>
      </w:r>
      <w:r>
        <w:rPr>
          <w:rFonts w:ascii="Times New Roman"/>
          <w:b w:val="false"/>
          <w:i w:val="false"/>
          <w:color w:val="000000"/>
          <w:sz w:val="28"/>
        </w:rPr>
        <w:t xml:space="preserve">
       одежды, принадлежащих лицам, помещенным на вытрезвление; </w:t>
      </w:r>
      <w:r>
        <w:br/>
      </w:r>
      <w:r>
        <w:rPr>
          <w:rFonts w:ascii="Times New Roman"/>
          <w:b w:val="false"/>
          <w:i w:val="false"/>
          <w:color w:val="000000"/>
          <w:sz w:val="28"/>
        </w:rPr>
        <w:t xml:space="preserve">
     - нарушение правил ношения форменной и специальной одежды; </w:t>
      </w:r>
      <w:r>
        <w:br/>
      </w:r>
      <w:r>
        <w:rPr>
          <w:rFonts w:ascii="Times New Roman"/>
          <w:b w:val="false"/>
          <w:i w:val="false"/>
          <w:color w:val="000000"/>
          <w:sz w:val="28"/>
        </w:rPr>
        <w:t xml:space="preserve">
     - санитарное состояние помещения; </w:t>
      </w:r>
      <w:r>
        <w:br/>
      </w:r>
      <w:r>
        <w:rPr>
          <w:rFonts w:ascii="Times New Roman"/>
          <w:b w:val="false"/>
          <w:i w:val="false"/>
          <w:color w:val="000000"/>
          <w:sz w:val="28"/>
        </w:rPr>
        <w:t xml:space="preserve">
     - указания, которые даны по их устранению и сроки выполнения. </w:t>
      </w:r>
    </w:p>
    <w:p>
      <w:pPr>
        <w:spacing w:after="0"/>
        <w:ind w:left="0"/>
        <w:jc w:val="both"/>
      </w:pPr>
      <w:r>
        <w:rPr>
          <w:rFonts w:ascii="Times New Roman"/>
          <w:b w:val="false"/>
          <w:i w:val="false"/>
          <w:color w:val="000000"/>
          <w:sz w:val="28"/>
        </w:rPr>
        <w:t xml:space="preserve">     Листы журнала должны быть пронумерованы, прошнурованы и скреплены печатью. </w:t>
      </w:r>
    </w:p>
    <w:bookmarkStart w:name="z77" w:id="20"/>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Положению </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Н О Р М Ы </w:t>
      </w:r>
      <w:r>
        <w:br/>
      </w:r>
      <w:r>
        <w:rPr>
          <w:rFonts w:ascii="Times New Roman"/>
          <w:b w:val="false"/>
          <w:i w:val="false"/>
          <w:color w:val="000000"/>
          <w:sz w:val="28"/>
        </w:rPr>
        <w:t>
</w:t>
      </w:r>
      <w:r>
        <w:rPr>
          <w:rFonts w:ascii="Times New Roman"/>
          <w:b/>
          <w:i w:val="false"/>
          <w:color w:val="000000"/>
          <w:sz w:val="28"/>
        </w:rPr>
        <w:t xml:space="preserve">             табельной положенности постельных и других </w:t>
      </w:r>
      <w:r>
        <w:br/>
      </w:r>
      <w:r>
        <w:rPr>
          <w:rFonts w:ascii="Times New Roman"/>
          <w:b w:val="false"/>
          <w:i w:val="false"/>
          <w:color w:val="000000"/>
          <w:sz w:val="28"/>
        </w:rPr>
        <w:t>
</w:t>
      </w:r>
      <w:r>
        <w:rPr>
          <w:rFonts w:ascii="Times New Roman"/>
          <w:b/>
          <w:i w:val="false"/>
          <w:color w:val="000000"/>
          <w:sz w:val="28"/>
        </w:rPr>
        <w:t xml:space="preserve">      принадлежностей для медицинского вытрезвителя в расчете </w:t>
      </w:r>
      <w:r>
        <w:br/>
      </w:r>
      <w:r>
        <w:rPr>
          <w:rFonts w:ascii="Times New Roman"/>
          <w:b w:val="false"/>
          <w:i w:val="false"/>
          <w:color w:val="000000"/>
          <w:sz w:val="28"/>
        </w:rPr>
        <w:t>
</w:t>
      </w:r>
      <w:r>
        <w:rPr>
          <w:rFonts w:ascii="Times New Roman"/>
          <w:b/>
          <w:i w:val="false"/>
          <w:color w:val="000000"/>
          <w:sz w:val="28"/>
        </w:rPr>
        <w:t xml:space="preserve">                        на одно койко-место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предметов        !Количество!Срок эксплуатации </w:t>
      </w:r>
      <w:r>
        <w:br/>
      </w:r>
      <w:r>
        <w:rPr>
          <w:rFonts w:ascii="Times New Roman"/>
          <w:b w:val="false"/>
          <w:i w:val="false"/>
          <w:color w:val="000000"/>
          <w:sz w:val="28"/>
        </w:rPr>
        <w:t xml:space="preserve">
                                     !предметов ! </w:t>
      </w:r>
      <w:r>
        <w:br/>
      </w:r>
      <w:r>
        <w:rPr>
          <w:rFonts w:ascii="Times New Roman"/>
          <w:b w:val="false"/>
          <w:i w:val="false"/>
          <w:color w:val="000000"/>
          <w:sz w:val="28"/>
        </w:rPr>
        <w:t xml:space="preserve">
-------------------------------------------------------------------- </w:t>
      </w:r>
      <w:r>
        <w:br/>
      </w:r>
      <w:r>
        <w:rPr>
          <w:rFonts w:ascii="Times New Roman"/>
          <w:b w:val="false"/>
          <w:i w:val="false"/>
          <w:color w:val="000000"/>
          <w:sz w:val="28"/>
        </w:rPr>
        <w:t xml:space="preserve">
 1. Простыня                              4 шт.        1 год </w:t>
      </w:r>
      <w:r>
        <w:br/>
      </w:r>
      <w:r>
        <w:rPr>
          <w:rFonts w:ascii="Times New Roman"/>
          <w:b w:val="false"/>
          <w:i w:val="false"/>
          <w:color w:val="000000"/>
          <w:sz w:val="28"/>
        </w:rPr>
        <w:t xml:space="preserve">
 2. Наволочка подушечная (нижняя)         1 шт.        3 года </w:t>
      </w:r>
      <w:r>
        <w:br/>
      </w:r>
      <w:r>
        <w:rPr>
          <w:rFonts w:ascii="Times New Roman"/>
          <w:b w:val="false"/>
          <w:i w:val="false"/>
          <w:color w:val="000000"/>
          <w:sz w:val="28"/>
        </w:rPr>
        <w:t xml:space="preserve">
 3. Наволочка подушечная (верхняя)        4 шт.        1 год </w:t>
      </w:r>
      <w:r>
        <w:br/>
      </w:r>
      <w:r>
        <w:rPr>
          <w:rFonts w:ascii="Times New Roman"/>
          <w:b w:val="false"/>
          <w:i w:val="false"/>
          <w:color w:val="000000"/>
          <w:sz w:val="28"/>
        </w:rPr>
        <w:t xml:space="preserve">
 4. Наволочка клеенчатая                  1 шт.        3 года </w:t>
      </w:r>
      <w:r>
        <w:br/>
      </w:r>
      <w:r>
        <w:rPr>
          <w:rFonts w:ascii="Times New Roman"/>
          <w:b w:val="false"/>
          <w:i w:val="false"/>
          <w:color w:val="000000"/>
          <w:sz w:val="28"/>
        </w:rPr>
        <w:t xml:space="preserve">
 5. Матрац                                1 шт.        3 года </w:t>
      </w:r>
      <w:r>
        <w:br/>
      </w:r>
      <w:r>
        <w:rPr>
          <w:rFonts w:ascii="Times New Roman"/>
          <w:b w:val="false"/>
          <w:i w:val="false"/>
          <w:color w:val="000000"/>
          <w:sz w:val="28"/>
        </w:rPr>
        <w:t xml:space="preserve">
 6. Подушка ватная                        1 шт.        3 года </w:t>
      </w:r>
      <w:r>
        <w:br/>
      </w:r>
      <w:r>
        <w:rPr>
          <w:rFonts w:ascii="Times New Roman"/>
          <w:b w:val="false"/>
          <w:i w:val="false"/>
          <w:color w:val="000000"/>
          <w:sz w:val="28"/>
        </w:rPr>
        <w:t xml:space="preserve">
 7. Одеяло полушерстяное                  1 шт.        4 года </w:t>
      </w:r>
      <w:r>
        <w:br/>
      </w:r>
      <w:r>
        <w:rPr>
          <w:rFonts w:ascii="Times New Roman"/>
          <w:b w:val="false"/>
          <w:i w:val="false"/>
          <w:color w:val="000000"/>
          <w:sz w:val="28"/>
        </w:rPr>
        <w:t xml:space="preserve">
 8. Полотенце                             3 шт.        1 год </w:t>
      </w:r>
      <w:r>
        <w:br/>
      </w:r>
      <w:r>
        <w:rPr>
          <w:rFonts w:ascii="Times New Roman"/>
          <w:b w:val="false"/>
          <w:i w:val="false"/>
          <w:color w:val="000000"/>
          <w:sz w:val="28"/>
        </w:rPr>
        <w:t xml:space="preserve">
 9. Мешок для хранения белья              1 шт.        1 год </w:t>
      </w:r>
      <w:r>
        <w:br/>
      </w:r>
      <w:r>
        <w:rPr>
          <w:rFonts w:ascii="Times New Roman"/>
          <w:b w:val="false"/>
          <w:i w:val="false"/>
          <w:color w:val="000000"/>
          <w:sz w:val="28"/>
        </w:rPr>
        <w:t xml:space="preserve">
10. Наматрасник клеенчатый                1 шт.        3 года </w:t>
      </w:r>
      <w:r>
        <w:br/>
      </w:r>
      <w:r>
        <w:rPr>
          <w:rFonts w:ascii="Times New Roman"/>
          <w:b w:val="false"/>
          <w:i w:val="false"/>
          <w:color w:val="000000"/>
          <w:sz w:val="28"/>
        </w:rPr>
        <w:t xml:space="preserve">
11. Тапочки                               1 пара       1 год </w:t>
      </w:r>
      <w:r>
        <w:br/>
      </w:r>
      <w:r>
        <w:rPr>
          <w:rFonts w:ascii="Times New Roman"/>
          <w:b w:val="false"/>
          <w:i w:val="false"/>
          <w:color w:val="000000"/>
          <w:sz w:val="28"/>
        </w:rPr>
        <w:t xml:space="preserve">
12. Топчан (кровать)                      1 шт.        5 лет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1. Имущество, перечисленное в пп. 4, 10, 11, 12 изготавливается или приобретается на месте. </w:t>
      </w:r>
      <w:r>
        <w:br/>
      </w:r>
      <w:r>
        <w:rPr>
          <w:rFonts w:ascii="Times New Roman"/>
          <w:b w:val="false"/>
          <w:i w:val="false"/>
          <w:color w:val="000000"/>
          <w:sz w:val="28"/>
        </w:rPr>
        <w:t xml:space="preserve">
     2. Тапочки резиновые типа пляжных подлежат дезинфекции после разового использования. </w:t>
      </w:r>
    </w:p>
    <w:bookmarkStart w:name="z78" w:id="21"/>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Положению </w:t>
      </w:r>
    </w:p>
    <w:bookmarkEnd w:id="21"/>
    <w:p>
      <w:pPr>
        <w:spacing w:after="0"/>
        <w:ind w:left="0"/>
        <w:jc w:val="both"/>
      </w:pPr>
      <w:r>
        <w:rPr>
          <w:rFonts w:ascii="Times New Roman"/>
          <w:b/>
          <w:i w:val="false"/>
          <w:color w:val="000000"/>
          <w:sz w:val="28"/>
        </w:rPr>
        <w:t xml:space="preserve">                      ОРИЕНТИРОВОЧНЫЙ ПЕРЕЧЕНЬ </w:t>
      </w:r>
      <w:r>
        <w:br/>
      </w:r>
      <w:r>
        <w:rPr>
          <w:rFonts w:ascii="Times New Roman"/>
          <w:b w:val="false"/>
          <w:i w:val="false"/>
          <w:color w:val="000000"/>
          <w:sz w:val="28"/>
        </w:rPr>
        <w:t>
</w:t>
      </w:r>
      <w:r>
        <w:rPr>
          <w:rFonts w:ascii="Times New Roman"/>
          <w:b/>
          <w:i w:val="false"/>
          <w:color w:val="000000"/>
          <w:sz w:val="28"/>
        </w:rPr>
        <w:t xml:space="preserve">           служебных помещений медицинского вытрезвителя </w:t>
      </w:r>
    </w:p>
    <w:p>
      <w:pPr>
        <w:spacing w:after="0"/>
        <w:ind w:left="0"/>
        <w:jc w:val="both"/>
      </w:pPr>
      <w:r>
        <w:rPr>
          <w:rFonts w:ascii="Times New Roman"/>
          <w:b w:val="false"/>
          <w:i w:val="false"/>
          <w:color w:val="000000"/>
          <w:sz w:val="28"/>
        </w:rPr>
        <w:t xml:space="preserve">     1. Комната дежурного. </w:t>
      </w:r>
      <w:r>
        <w:br/>
      </w:r>
      <w:r>
        <w:rPr>
          <w:rFonts w:ascii="Times New Roman"/>
          <w:b w:val="false"/>
          <w:i w:val="false"/>
          <w:color w:val="000000"/>
          <w:sz w:val="28"/>
        </w:rPr>
        <w:t xml:space="preserve">
     2. Комната для осмотра и раздевания доставленных. </w:t>
      </w:r>
      <w:r>
        <w:br/>
      </w:r>
      <w:r>
        <w:rPr>
          <w:rFonts w:ascii="Times New Roman"/>
          <w:b w:val="false"/>
          <w:i w:val="false"/>
          <w:color w:val="000000"/>
          <w:sz w:val="28"/>
        </w:rPr>
        <w:t xml:space="preserve">
     3. Палаты для лиц, помещенных на вытрезвление (отдельно для мужчин, женщин, иностранных граждан и несовершеннолетних), оборудованные принудительной вентиляцией. </w:t>
      </w:r>
      <w:r>
        <w:br/>
      </w:r>
      <w:r>
        <w:rPr>
          <w:rFonts w:ascii="Times New Roman"/>
          <w:b w:val="false"/>
          <w:i w:val="false"/>
          <w:color w:val="000000"/>
          <w:sz w:val="28"/>
        </w:rPr>
        <w:t xml:space="preserve">
     4. Кабинеты руководства. </w:t>
      </w:r>
      <w:r>
        <w:br/>
      </w:r>
      <w:r>
        <w:rPr>
          <w:rFonts w:ascii="Times New Roman"/>
          <w:b w:val="false"/>
          <w:i w:val="false"/>
          <w:color w:val="000000"/>
          <w:sz w:val="28"/>
        </w:rPr>
        <w:t xml:space="preserve">
     5. Здравпункт (кабинет медработника и процедурная). </w:t>
      </w:r>
      <w:r>
        <w:br/>
      </w:r>
      <w:r>
        <w:rPr>
          <w:rFonts w:ascii="Times New Roman"/>
          <w:b w:val="false"/>
          <w:i w:val="false"/>
          <w:color w:val="000000"/>
          <w:sz w:val="28"/>
        </w:rPr>
        <w:t xml:space="preserve">
     6. Комната бухгалтерии. </w:t>
      </w:r>
      <w:r>
        <w:br/>
      </w:r>
      <w:r>
        <w:rPr>
          <w:rFonts w:ascii="Times New Roman"/>
          <w:b w:val="false"/>
          <w:i w:val="false"/>
          <w:color w:val="000000"/>
          <w:sz w:val="28"/>
        </w:rPr>
        <w:t xml:space="preserve">
     7. Теплые душевые, санитарные узлы (отдельно для вытрезвляемых и обслужвающего персонала). </w:t>
      </w:r>
      <w:r>
        <w:br/>
      </w:r>
      <w:r>
        <w:rPr>
          <w:rFonts w:ascii="Times New Roman"/>
          <w:b w:val="false"/>
          <w:i w:val="false"/>
          <w:color w:val="000000"/>
          <w:sz w:val="28"/>
        </w:rPr>
        <w:t xml:space="preserve">
     8. Дезинфекционная камера. </w:t>
      </w:r>
      <w:r>
        <w:br/>
      </w:r>
      <w:r>
        <w:rPr>
          <w:rFonts w:ascii="Times New Roman"/>
          <w:b w:val="false"/>
          <w:i w:val="false"/>
          <w:color w:val="000000"/>
          <w:sz w:val="28"/>
        </w:rPr>
        <w:t xml:space="preserve">
     9. Сушильная камера (шкаф). </w:t>
      </w:r>
      <w:r>
        <w:br/>
      </w:r>
      <w:r>
        <w:rPr>
          <w:rFonts w:ascii="Times New Roman"/>
          <w:b w:val="false"/>
          <w:i w:val="false"/>
          <w:color w:val="000000"/>
          <w:sz w:val="28"/>
        </w:rPr>
        <w:t xml:space="preserve">
    10. Кладовые для белья, постельных принадлежностей, личных вещей доставленных, предметов хозяйственного обихода. </w:t>
      </w:r>
      <w:r>
        <w:br/>
      </w:r>
      <w:r>
        <w:rPr>
          <w:rFonts w:ascii="Times New Roman"/>
          <w:b w:val="false"/>
          <w:i w:val="false"/>
          <w:color w:val="000000"/>
          <w:sz w:val="28"/>
        </w:rPr>
        <w:t xml:space="preserve">
    11. Бытовая комната. </w:t>
      </w:r>
      <w:r>
        <w:br/>
      </w:r>
      <w:r>
        <w:rPr>
          <w:rFonts w:ascii="Times New Roman"/>
          <w:b w:val="false"/>
          <w:i w:val="false"/>
          <w:color w:val="000000"/>
          <w:sz w:val="28"/>
        </w:rPr>
        <w:t xml:space="preserve">
    12. Комната отдыха. </w:t>
      </w:r>
      <w:r>
        <w:br/>
      </w:r>
      <w:r>
        <w:rPr>
          <w:rFonts w:ascii="Times New Roman"/>
          <w:b w:val="false"/>
          <w:i w:val="false"/>
          <w:color w:val="000000"/>
          <w:sz w:val="28"/>
        </w:rPr>
        <w:t xml:space="preserve">
    13. Фотолаборатория. </w:t>
      </w:r>
      <w:r>
        <w:br/>
      </w:r>
      <w:r>
        <w:rPr>
          <w:rFonts w:ascii="Times New Roman"/>
          <w:b w:val="false"/>
          <w:i w:val="false"/>
          <w:color w:val="000000"/>
          <w:sz w:val="28"/>
        </w:rPr>
        <w:t xml:space="preserve">
    14. Кабинет инспектора по учету. </w:t>
      </w:r>
      <w:r>
        <w:br/>
      </w:r>
      <w:r>
        <w:rPr>
          <w:rFonts w:ascii="Times New Roman"/>
          <w:b w:val="false"/>
          <w:i w:val="false"/>
          <w:color w:val="000000"/>
          <w:sz w:val="28"/>
        </w:rPr>
        <w:t xml:space="preserve">
    15. Кабинет профилактики. </w:t>
      </w:r>
      <w:r>
        <w:br/>
      </w:r>
      <w:r>
        <w:rPr>
          <w:rFonts w:ascii="Times New Roman"/>
          <w:b w:val="false"/>
          <w:i w:val="false"/>
          <w:color w:val="000000"/>
          <w:sz w:val="28"/>
        </w:rPr>
        <w:t xml:space="preserve">
    16. Комната для изоляции буйствующих. </w:t>
      </w:r>
    </w:p>
    <w:bookmarkStart w:name="z16" w:id="22"/>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приказу МВД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N 37 от 25 января 1996 г. </w:t>
      </w:r>
    </w:p>
    <w:bookmarkEnd w:id="22"/>
    <w:p>
      <w:pPr>
        <w:spacing w:after="0"/>
        <w:ind w:left="0"/>
        <w:jc w:val="both"/>
      </w:pP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оказанию медицинской помощи лицам,  </w:t>
      </w:r>
      <w:r>
        <w:br/>
      </w:r>
      <w:r>
        <w:rPr>
          <w:rFonts w:ascii="Times New Roman"/>
          <w:b w:val="false"/>
          <w:i w:val="false"/>
          <w:color w:val="000000"/>
          <w:sz w:val="28"/>
        </w:rPr>
        <w:t>
</w:t>
      </w:r>
      <w:r>
        <w:rPr>
          <w:rFonts w:ascii="Times New Roman"/>
          <w:b/>
          <w:i w:val="false"/>
          <w:color w:val="000000"/>
          <w:sz w:val="28"/>
        </w:rPr>
        <w:t xml:space="preserve">               доставленным в медицинские вытрезвители  </w:t>
      </w:r>
    </w:p>
    <w:bookmarkStart w:name="z18" w:id="23"/>
    <w:p>
      <w:pPr>
        <w:spacing w:after="0"/>
        <w:ind w:left="0"/>
        <w:jc w:val="both"/>
      </w:pPr>
      <w:r>
        <w:rPr>
          <w:rFonts w:ascii="Times New Roman"/>
          <w:b w:val="false"/>
          <w:i w:val="false"/>
          <w:color w:val="000000"/>
          <w:sz w:val="28"/>
        </w:rPr>
        <w:t xml:space="preserve">
      1. Доставленные граждане в состоянии опьянения в медицинский вытрезвитель в обязательном порядке подвергаются медицинскому осмотру, для чего дежурный фельдшер в корректной форме предлагает доставленному снять с себя верхнюю одежду (мужчинам до трусов), спрашивает его о состоянии здоровья, необходимости оказания медицинской помощи.  </w:t>
      </w:r>
      <w:r>
        <w:br/>
      </w:r>
      <w:r>
        <w:rPr>
          <w:rFonts w:ascii="Times New Roman"/>
          <w:b w:val="false"/>
          <w:i w:val="false"/>
          <w:color w:val="000000"/>
          <w:sz w:val="28"/>
        </w:rPr>
        <w:t xml:space="preserve">
      2. Во время медицинского осмотра доставленных женщин присутствие мужчин, не относящихся к медицинскому персоналу, запрещается. При этом производится снятие только верхней одежды (пальто, плащ, куртка, обувь и др.).  </w:t>
      </w:r>
      <w:r>
        <w:br/>
      </w:r>
      <w:r>
        <w:rPr>
          <w:rFonts w:ascii="Times New Roman"/>
          <w:b w:val="false"/>
          <w:i w:val="false"/>
          <w:color w:val="000000"/>
          <w:sz w:val="28"/>
        </w:rPr>
        <w:t xml:space="preserve">
      3. Лица, доставленные в медвытрезвитель, подвергаются дежурным фельдшером медицинскому осмотру, который состоит из:  </w:t>
      </w:r>
      <w:r>
        <w:br/>
      </w:r>
      <w:r>
        <w:rPr>
          <w:rFonts w:ascii="Times New Roman"/>
          <w:b w:val="false"/>
          <w:i w:val="false"/>
          <w:color w:val="000000"/>
          <w:sz w:val="28"/>
        </w:rPr>
        <w:t xml:space="preserve">
      - тщательного осмотра состояния кожного покрова, волосистых частей тела;  </w:t>
      </w:r>
      <w:r>
        <w:br/>
      </w:r>
      <w:r>
        <w:rPr>
          <w:rFonts w:ascii="Times New Roman"/>
          <w:b w:val="false"/>
          <w:i w:val="false"/>
          <w:color w:val="000000"/>
          <w:sz w:val="28"/>
        </w:rPr>
        <w:t xml:space="preserve">
      - определения частоты и других характеристик пульса;  </w:t>
      </w:r>
      <w:r>
        <w:br/>
      </w:r>
      <w:r>
        <w:rPr>
          <w:rFonts w:ascii="Times New Roman"/>
          <w:b w:val="false"/>
          <w:i w:val="false"/>
          <w:color w:val="000000"/>
          <w:sz w:val="28"/>
        </w:rPr>
        <w:t xml:space="preserve">
      - измерения артериального давления с последующим его динамическим измерением;  </w:t>
      </w:r>
      <w:r>
        <w:br/>
      </w:r>
      <w:r>
        <w:rPr>
          <w:rFonts w:ascii="Times New Roman"/>
          <w:b w:val="false"/>
          <w:i w:val="false"/>
          <w:color w:val="000000"/>
          <w:sz w:val="28"/>
        </w:rPr>
        <w:t xml:space="preserve">
      - выслушивания сердца и легких;  </w:t>
      </w:r>
      <w:r>
        <w:br/>
      </w:r>
      <w:r>
        <w:rPr>
          <w:rFonts w:ascii="Times New Roman"/>
          <w:b w:val="false"/>
          <w:i w:val="false"/>
          <w:color w:val="000000"/>
          <w:sz w:val="28"/>
        </w:rPr>
        <w:t xml:space="preserve">
      - пальпации живота и частей тела для выявления возможных травм;  </w:t>
      </w:r>
      <w:r>
        <w:br/>
      </w:r>
      <w:r>
        <w:rPr>
          <w:rFonts w:ascii="Times New Roman"/>
          <w:b w:val="false"/>
          <w:i w:val="false"/>
          <w:color w:val="000000"/>
          <w:sz w:val="28"/>
        </w:rPr>
        <w:t xml:space="preserve">
      - определения психического (наркологического) и неврологического статусов, степени опьянения.  </w:t>
      </w:r>
      <w:r>
        <w:br/>
      </w:r>
      <w:r>
        <w:rPr>
          <w:rFonts w:ascii="Times New Roman"/>
          <w:b w:val="false"/>
          <w:i w:val="false"/>
          <w:color w:val="000000"/>
          <w:sz w:val="28"/>
        </w:rPr>
        <w:t xml:space="preserve">
      4. Результаты осмотра регистрируются дежурным фельдшером в медицинском журнале (Приложение N 6). В этом же журнале фиксируются особые приметы доставленных (шрамы, татуировки, родимые пятна, ампутация конечностей и т.д.).  </w:t>
      </w:r>
      <w:r>
        <w:br/>
      </w:r>
      <w:r>
        <w:rPr>
          <w:rFonts w:ascii="Times New Roman"/>
          <w:b w:val="false"/>
          <w:i w:val="false"/>
          <w:color w:val="000000"/>
          <w:sz w:val="28"/>
        </w:rPr>
        <w:t xml:space="preserve">
      5. На основании изучения психического (наркологического), неврологического и соматического состояния лиц, доставленных в медвытрезвитель, фельдшер устанавливает наличие алкогольной, наркотической и другой интоксикации, повреждения частей тела, педикулеза, заболеваний кожи, венерических заболеваний, заболеваний внутренних органов и оказывает необходимую медицинскую помощь (Приложение N 5).  </w:t>
      </w:r>
      <w:r>
        <w:br/>
      </w:r>
      <w:r>
        <w:rPr>
          <w:rFonts w:ascii="Times New Roman"/>
          <w:b w:val="false"/>
          <w:i w:val="false"/>
          <w:color w:val="000000"/>
          <w:sz w:val="28"/>
        </w:rPr>
        <w:t xml:space="preserve">
      6. Все лица, нуждающиеся в оказании скорой, неотложной медицинской помощи (Приложение N 1, 2, 3, 4) безотлагательно госпитализируются в территориальные лечебные учреждения органов здравоохранения. До прибытия бригады скорой медицинской помощи дежурный фельдшер обязан оказать медицинскую помощь (Приложение N 5). Факт вызова скорой медицинской помощи, время ее приезда с момента вызова и помощь, оказанная в условиях медвытрезвителя, фиксируется фельдшером в медицинском журнале (Приложение N 6).  </w:t>
      </w:r>
      <w:r>
        <w:br/>
      </w:r>
      <w:r>
        <w:rPr>
          <w:rFonts w:ascii="Times New Roman"/>
          <w:b w:val="false"/>
          <w:i w:val="false"/>
          <w:color w:val="000000"/>
          <w:sz w:val="28"/>
        </w:rPr>
        <w:t xml:space="preserve">
      7. В случае отсутствия у доставленного медицинских противопоказаний к помещению на вытрезвление фельдшер определяет степень алкогольного опьянения и принимает решение о возможности помещения данного лица на вытрезвление и докладывает об этом инспектору-дежурному.  </w:t>
      </w:r>
      <w:r>
        <w:br/>
      </w:r>
      <w:r>
        <w:rPr>
          <w:rFonts w:ascii="Times New Roman"/>
          <w:b w:val="false"/>
          <w:i w:val="false"/>
          <w:color w:val="000000"/>
          <w:sz w:val="28"/>
        </w:rPr>
        <w:t xml:space="preserve">
      8. Никто не вправе оказывать давление на фельдшера с целью установления желаемой степени опьянения. Указание оперативно- начальствующего состава горрайоргана для помещения на вытрезвление не является основанием для этого.  </w:t>
      </w:r>
      <w:r>
        <w:br/>
      </w:r>
      <w:r>
        <w:rPr>
          <w:rFonts w:ascii="Times New Roman"/>
          <w:b w:val="false"/>
          <w:i w:val="false"/>
          <w:color w:val="000000"/>
          <w:sz w:val="28"/>
        </w:rPr>
        <w:t xml:space="preserve">
      9. При необходимости после медосмотра фельдшер совместно с работниками медвытрезвителя проводит санитарную обработку доставленного, которая включает в себя обтирание и дезобработку, при выявлении педикулеза, принадлежащих ему вещей. Для санобработки используется только теплая вода. После окончания санитарной обработки доставленные сопровождаются в палаты, помещаются на койки (топчаны) и укладываются на бок: с целью профилактики асфикции верхних дыхательных путей рвотными массами.  </w:t>
      </w:r>
      <w:r>
        <w:br/>
      </w:r>
      <w:r>
        <w:rPr>
          <w:rFonts w:ascii="Times New Roman"/>
          <w:b w:val="false"/>
          <w:i w:val="false"/>
          <w:color w:val="000000"/>
          <w:sz w:val="28"/>
        </w:rPr>
        <w:t xml:space="preserve">
      10. Фельдшер и дежурный сотрудник полиции медвытрезвителя регулярно обходят палаты, следя за состоянием здоровья вытрезвляемых и с целью предотвращения самоубийств, а при необходимости оказывают медицинскую помощь.  </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11. Об оказании медпомощи фельдшер делает запись в медицинском журнале, здесь же описывается состояние здоровья вытрезвляемого до и после оказания медицинской помощи с указанием времени осмотра, выставляется предварительный диагноз с ведущим синдромом (симптомом).  </w:t>
      </w:r>
      <w:r>
        <w:br/>
      </w:r>
      <w:r>
        <w:rPr>
          <w:rFonts w:ascii="Times New Roman"/>
          <w:b w:val="false"/>
          <w:i w:val="false"/>
          <w:color w:val="000000"/>
          <w:sz w:val="28"/>
        </w:rPr>
        <w:t xml:space="preserve">
      12. В случае буйства или бесчинства находящихся на вытрезвлении граждан к ним применяются меры принудительного удержания путем фиксации мягкими повязками (брезентовыми или кожаными ремнями шириной 50-60 мм) к койке (топчану), руки, ноги и грудной клетки в положении "лежа на животе". Фиксация веревками, шпагатами, применение других физических методов удержания, которые могут причинить вред здоровью, а также обливание холодной водой категорически запрещается. Время фиксации не более одного часа и обязательно под наблюдением фельдшера. При неэффективном удержании к таким лицам вызывается психиатрическая бригада скорой медицинской помощи и в дальнейшем решается вопрос о целесообразности нахождения их в медицинском вытрезвителе.  </w:t>
      </w:r>
      <w:r>
        <w:br/>
      </w:r>
      <w:r>
        <w:rPr>
          <w:rFonts w:ascii="Times New Roman"/>
          <w:b w:val="false"/>
          <w:i w:val="false"/>
          <w:color w:val="000000"/>
          <w:sz w:val="28"/>
        </w:rPr>
        <w:t xml:space="preserve">
      13.  </w:t>
      </w:r>
      <w:r>
        <w:rPr>
          <w:rFonts w:ascii="Times New Roman"/>
          <w:b w:val="false"/>
          <w:i w:val="false"/>
          <w:color w:val="ff0000"/>
          <w:sz w:val="28"/>
        </w:rPr>
        <w:t xml:space="preserve">(исключен -  </w:t>
      </w:r>
      <w:r>
        <w:rPr>
          <w:rFonts w:ascii="Times New Roman"/>
          <w:b w:val="false"/>
          <w:i w:val="false"/>
          <w:color w:val="000000"/>
          <w:sz w:val="28"/>
        </w:rPr>
        <w:t xml:space="preserve">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14. При установлении у лиц, прошедших вытрезвление, отсутствия признаков опьянения, резко выраженной абстиненции, депрессивного состояния, проявлений соматического заболевания фельдшер докладывает дежурному-инспектору медвытрезвителя о возможности их выписки, о всех лицах, доставленных два и более раза, прошедших вытрезвление в медвытрезвителе, совместно с инспектором профилактики, фельдшер оповещает наркодиспансеры. При возможности лица, прошедшие вытрезвление в медвытрезвителе, выписываются домой в сопровождении родственников. Выписка иногородних лиц, не имеющих определенного места жительства, документов согласовывается с начальником учреждения, ГОРОВД.  </w:t>
      </w:r>
      <w:r>
        <w:br/>
      </w:r>
      <w:r>
        <w:rPr>
          <w:rFonts w:ascii="Times New Roman"/>
          <w:b w:val="false"/>
          <w:i w:val="false"/>
          <w:color w:val="000000"/>
          <w:sz w:val="28"/>
        </w:rPr>
        <w:t xml:space="preserve">
      15. Здравпункт медвытрезвителя (Приложение N 7) обеспечивается медицинским инвентарем, инструментарием (Приложение N 8) и необходимым количеством лекарственных препаратов (Приложение N 9). Сильнодействующие лекарственные препараты хранятся в металлическом сейфе. Старшим фельдшером медвытрезвителя ежесуточно проверяется и пополняется медикаментами сумка (чемодан) неотложной медицинской помощи, также укомплектовывается аптечка в спецавтомашинах.  </w:t>
      </w:r>
      <w:r>
        <w:br/>
      </w:r>
      <w:r>
        <w:rPr>
          <w:rFonts w:ascii="Times New Roman"/>
          <w:b w:val="false"/>
          <w:i w:val="false"/>
          <w:color w:val="000000"/>
          <w:sz w:val="28"/>
        </w:rPr>
        <w:t xml:space="preserve">
      16. Старший фельдшер медвытрезвителя, а при его отсутствии дежурный фельдшер проводит еженедельно с членами экипажа спецавтомашин инструктаж по вопросам оказания первой медицинской помощи лицам в алкогольном (наркотическом) опьянении, имеющим травмы, соматические заболевания, отравления и состояния, которые по симптоматике сходны с алкогольным опьянением, а также по вопросам правил транспортировки лиц, подлежащих вытрезвлению в медвытрезвителе и предотвращению смертных случаев непосредственно в спецавтомашинах.  </w:t>
      </w:r>
    </w:p>
    <w:bookmarkEnd w:id="23"/>
    <w:bookmarkStart w:name="z19" w:id="24"/>
    <w:p>
      <w:pPr>
        <w:spacing w:after="0"/>
        <w:ind w:left="0"/>
        <w:jc w:val="both"/>
      </w:pP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Инструкции </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ПОВРЕЖДЕНИЯ И ЗАБОЛЕВАНИЯ, НАИБОЛЕЕ ЧАСТО  </w:t>
      </w:r>
      <w:r>
        <w:br/>
      </w:r>
      <w:r>
        <w:rPr>
          <w:rFonts w:ascii="Times New Roman"/>
          <w:b w:val="false"/>
          <w:i w:val="false"/>
          <w:color w:val="000000"/>
          <w:sz w:val="28"/>
        </w:rPr>
        <w:t>
</w:t>
      </w:r>
      <w:r>
        <w:rPr>
          <w:rFonts w:ascii="Times New Roman"/>
          <w:b/>
          <w:i w:val="false"/>
          <w:color w:val="000000"/>
          <w:sz w:val="28"/>
        </w:rPr>
        <w:t xml:space="preserve">             ВСТРЕЧАЮЩИЕСЯ НА ФОНЕ АЛКОГОЛЬНОГО ОПЬЯНЕНИЯ  </w:t>
      </w:r>
      <w:r>
        <w:br/>
      </w:r>
      <w:r>
        <w:rPr>
          <w:rFonts w:ascii="Times New Roman"/>
          <w:b w:val="false"/>
          <w:i w:val="false"/>
          <w:color w:val="000000"/>
          <w:sz w:val="28"/>
        </w:rPr>
        <w:t>
</w:t>
      </w:r>
      <w:r>
        <w:rPr>
          <w:rFonts w:ascii="Times New Roman"/>
          <w:b/>
          <w:i w:val="false"/>
          <w:color w:val="000000"/>
          <w:sz w:val="28"/>
        </w:rPr>
        <w:t xml:space="preserve">               И ТРЕБУЮЩИЕ ДИФФЕРЕНЦИАЛЬНОЙ ДИАГНОСТИКИ  </w:t>
      </w:r>
    </w:p>
    <w:bookmarkStart w:name="z21" w:id="25"/>
    <w:p>
      <w:pPr>
        <w:spacing w:after="0"/>
        <w:ind w:left="0"/>
        <w:jc w:val="both"/>
      </w:pPr>
      <w:r>
        <w:rPr>
          <w:rFonts w:ascii="Times New Roman"/>
          <w:b w:val="false"/>
          <w:i w:val="false"/>
          <w:color w:val="000000"/>
          <w:sz w:val="28"/>
        </w:rPr>
        <w:t xml:space="preserve">
      Распознование алкогольного опьянения в большинстве случаев не представляет затруднения, однако оно может скрывать последствия травм и тяжелых заболеваний. Поэтому каждый задержанный должен быть тщательно осмотрен на предмет установления опасных для жизни расстройств здоровья.  </w:t>
      </w:r>
    </w:p>
    <w:bookmarkEnd w:id="25"/>
    <w:bookmarkStart w:name="z22"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Травмы головы  </w:t>
      </w:r>
    </w:p>
    <w:bookmarkEnd w:id="26"/>
    <w:bookmarkStart w:name="z23" w:id="27"/>
    <w:p>
      <w:pPr>
        <w:spacing w:after="0"/>
        <w:ind w:left="0"/>
        <w:jc w:val="both"/>
      </w:pPr>
      <w:r>
        <w:rPr>
          <w:rFonts w:ascii="Times New Roman"/>
          <w:b w:val="false"/>
          <w:i w:val="false"/>
          <w:color w:val="000000"/>
          <w:sz w:val="28"/>
        </w:rPr>
        <w:t xml:space="preserve">
      В первую очередь у каждого доставленного в медвытрезвитель необходимо тщательно осмотреть голову. В местах обнаружения повреждений кожи коротко остричь волосы и провести первичную обработку ран. Следует иметь в виду, что при сотрясении мозга внешние признаки могут отсутствовать. Доставленных, у которых подозревается внутричерепная травма, следует бережно транспортировать на носилках.  </w:t>
      </w:r>
    </w:p>
    <w:bookmarkEnd w:id="27"/>
    <w:bookmarkStart w:name="z24"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Ушибы и сотрясения мозга  </w:t>
      </w:r>
    </w:p>
    <w:bookmarkEnd w:id="28"/>
    <w:bookmarkStart w:name="z25" w:id="29"/>
    <w:p>
      <w:pPr>
        <w:spacing w:after="0"/>
        <w:ind w:left="0"/>
        <w:jc w:val="both"/>
      </w:pPr>
      <w:r>
        <w:rPr>
          <w:rFonts w:ascii="Times New Roman"/>
          <w:b w:val="false"/>
          <w:i w:val="false"/>
          <w:color w:val="000000"/>
          <w:sz w:val="28"/>
        </w:rPr>
        <w:t xml:space="preserve">
      В зависимости от тяжести ушиба или сотрясения мозга они сопровождаются помрачнением или потерей сознания длительностью от нескольких минут или часов до нескольких суток, повторной рвотой, замедлением пульса, неравномерным дыханием, повышением артериального давления, сужением зрачков, ослаблением или отсутствием их реакции на свет, анизокорией, нистагмом, менингиальными симптомами (ригидность мышц затылка), патологическими рефлексами Вабинского, Оппенгейма, Россолимо.  </w:t>
      </w:r>
    </w:p>
    <w:bookmarkEnd w:id="29"/>
    <w:bookmarkStart w:name="z26"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Трещины и переломы костей черепа  </w:t>
      </w:r>
      <w:r>
        <w:br/>
      </w:r>
      <w:r>
        <w:rPr>
          <w:rFonts w:ascii="Times New Roman"/>
          <w:b w:val="false"/>
          <w:i w:val="false"/>
          <w:color w:val="000000"/>
          <w:sz w:val="28"/>
        </w:rPr>
        <w:t>
</w:t>
      </w:r>
      <w:r>
        <w:rPr>
          <w:rFonts w:ascii="Times New Roman"/>
          <w:b/>
          <w:i w:val="false"/>
          <w:color w:val="000000"/>
          <w:sz w:val="28"/>
        </w:rPr>
        <w:t xml:space="preserve">                  и кровоизлияния под оболочку мозга  </w:t>
      </w:r>
    </w:p>
    <w:bookmarkEnd w:id="30"/>
    <w:bookmarkStart w:name="z27" w:id="31"/>
    <w:p>
      <w:pPr>
        <w:spacing w:after="0"/>
        <w:ind w:left="0"/>
        <w:jc w:val="both"/>
      </w:pPr>
      <w:r>
        <w:rPr>
          <w:rFonts w:ascii="Times New Roman"/>
          <w:b w:val="false"/>
          <w:i w:val="false"/>
          <w:color w:val="000000"/>
          <w:sz w:val="28"/>
        </w:rPr>
        <w:t xml:space="preserve">
      При переломах основания черепа диагностическим критерием является кровотечение из ушей, реже из носа (сгустки крови, сукровица). Позже появляется характерная гематома у переносицы и в области глазниц (симптом "очков").  </w:t>
      </w:r>
      <w:r>
        <w:br/>
      </w:r>
      <w:r>
        <w:rPr>
          <w:rFonts w:ascii="Times New Roman"/>
          <w:b w:val="false"/>
          <w:i w:val="false"/>
          <w:color w:val="000000"/>
          <w:sz w:val="28"/>
        </w:rPr>
        <w:t xml:space="preserve">
      При переломах свода черепа после нескольких часов относительного благополучия с момента травмы развиваются явления сдавления мозга: распирающие головные боли, медленный напряженный пульс, иногда явления гемипареза. Нарастает затемнение сознания, затем развивается сопор с переходом в кому, заканчивающийся смертью.  </w:t>
      </w:r>
      <w:r>
        <w:br/>
      </w:r>
      <w:r>
        <w:rPr>
          <w:rFonts w:ascii="Times New Roman"/>
          <w:b w:val="false"/>
          <w:i w:val="false"/>
          <w:color w:val="000000"/>
          <w:sz w:val="28"/>
        </w:rPr>
        <w:t xml:space="preserve">
      При субарахноидальных кровоизлияниях наблюдается: внезапная головная боль, рвота, потеря сознания, ригидность затылочных мышц, патологические рефлексы, повышение температуры тела.  </w:t>
      </w:r>
      <w:r>
        <w:br/>
      </w:r>
      <w:r>
        <w:rPr>
          <w:rFonts w:ascii="Times New Roman"/>
          <w:b w:val="false"/>
          <w:i w:val="false"/>
          <w:color w:val="000000"/>
          <w:sz w:val="28"/>
        </w:rPr>
        <w:t xml:space="preserve">
      Возникает внезапно, обычно в связи с нервными переживаниями, физическим напряжением, чаще бывает у людей пожилого возраста. Больной падает как от удара, теряет сознание, не реагирует на внешние раздражители, в том числе на сильные болевые. Лицо красное с сине-багровым оттенком, дыхание затрудненное, хриплое, пульс редкий, напряженный. Бывает рвота, непроизвольное мочеиспускание (реже дефекация). Характерны очаговые симптомы: расширение зрачка на стороне кровоизлияния, симптом _паруса_ - гипотония мышц лица на стороне паралича, заметная при дыхании; атония мышц руки и ноги на стороне, противоположной кровоизлиянию (поднятая рука падает "как плеть"), патологические рефлексы Бабинского, Оппенгейма, Россолимо.  </w:t>
      </w:r>
    </w:p>
    <w:bookmarkEnd w:id="31"/>
    <w:bookmarkStart w:name="z28"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Травмы внутренних органов  </w:t>
      </w:r>
    </w:p>
    <w:bookmarkEnd w:id="32"/>
    <w:bookmarkStart w:name="z29" w:id="33"/>
    <w:p>
      <w:pPr>
        <w:spacing w:after="0"/>
        <w:ind w:left="0"/>
        <w:jc w:val="both"/>
      </w:pPr>
      <w:r>
        <w:rPr>
          <w:rFonts w:ascii="Times New Roman"/>
          <w:b w:val="false"/>
          <w:i w:val="false"/>
          <w:color w:val="000000"/>
          <w:sz w:val="28"/>
        </w:rPr>
        <w:t xml:space="preserve">
      У опьяневших снижена болевая чувствительность, в связи с чем перенесенные травмы могут быть не распознаны вовремя, если они не сопровождаются повреждениями кожи. Поэтому необходим тщательный внешний осмотр лиц, оставляемых на вытрезвление. После снятия с них одежды тщательно осматривается живот, грудная клетка, руки, ноги. При внутренних кровотечениях, вследствие разрыва внутренних органов, у больного наблюдается резкая бледность, слабость, частый нитевидный пульс, поверхностное дыхание, напряжение мышц живота.  </w:t>
      </w:r>
    </w:p>
    <w:bookmarkEnd w:id="33"/>
    <w:bookmarkStart w:name="z30"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Инфаркт миокарда  </w:t>
      </w:r>
    </w:p>
    <w:bookmarkEnd w:id="34"/>
    <w:bookmarkStart w:name="z31" w:id="35"/>
    <w:p>
      <w:pPr>
        <w:spacing w:after="0"/>
        <w:ind w:left="0"/>
        <w:jc w:val="both"/>
      </w:pPr>
      <w:r>
        <w:rPr>
          <w:rFonts w:ascii="Times New Roman"/>
          <w:b w:val="false"/>
          <w:i w:val="false"/>
          <w:color w:val="000000"/>
          <w:sz w:val="28"/>
        </w:rPr>
        <w:t xml:space="preserve">
      Проявляется сильными болями за грудиной, отдающими в руки, плечи, лопатки. В случаях, когда опьяневший находится в сознании и жалуется на боль в области сердца и за грудиной, необходима настороженность в отношении возможного инфаркта миокарда.  </w:t>
      </w:r>
      <w:r>
        <w:br/>
      </w:r>
      <w:r>
        <w:rPr>
          <w:rFonts w:ascii="Times New Roman"/>
          <w:b w:val="false"/>
          <w:i w:val="false"/>
          <w:color w:val="000000"/>
          <w:sz w:val="28"/>
        </w:rPr>
        <w:t xml:space="preserve">
      Дальнейшее течение нераспознанного инфаркта миокарда вызывает коллапс (потеря сознания, резкая бледность, слабость, частый пульс, резкое снижение артериального давления, глухие тоны сердца). Нередко лица, у которых после употребления даже небольших доз спиртных напитков возник инфаркт миокарда, могут быть приняты за находящихся в состоянии сильного опьянения.  </w:t>
      </w:r>
      <w:r>
        <w:br/>
      </w:r>
      <w:r>
        <w:rPr>
          <w:rFonts w:ascii="Times New Roman"/>
          <w:b w:val="false"/>
          <w:i w:val="false"/>
          <w:color w:val="000000"/>
          <w:sz w:val="28"/>
        </w:rPr>
        <w:t xml:space="preserve">
      Поэтому при подозрении на инфаркт миокарда больному необходимо дать нитроглицерин, вызвать кардиологическую бригаду скорой медицинской помощи и до ее прибытия ввести обезболивающее средство.  </w:t>
      </w:r>
    </w:p>
    <w:bookmarkEnd w:id="35"/>
    <w:bookmarkStart w:name="z32"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Коматозные состояния  </w:t>
      </w:r>
    </w:p>
    <w:bookmarkEnd w:id="36"/>
    <w:bookmarkStart w:name="z33" w:id="37"/>
    <w:p>
      <w:pPr>
        <w:spacing w:after="0"/>
        <w:ind w:left="0"/>
        <w:jc w:val="both"/>
      </w:pPr>
      <w:r>
        <w:rPr>
          <w:rFonts w:ascii="Times New Roman"/>
          <w:b w:val="false"/>
          <w:i w:val="false"/>
          <w:color w:val="000000"/>
          <w:sz w:val="28"/>
        </w:rPr>
        <w:t xml:space="preserve">
      Диабетическая кома возникает у людей, страдающих сахарным диабетом. Признаки: запах ацетона изо рта, глубокое шумное дыхание, бледная, сухая, холодная кожа, сухие губы и язык, заостренные черты лица.  </w:t>
      </w:r>
      <w:r>
        <w:br/>
      </w:r>
      <w:r>
        <w:rPr>
          <w:rFonts w:ascii="Times New Roman"/>
          <w:b w:val="false"/>
          <w:i w:val="false"/>
          <w:color w:val="000000"/>
          <w:sz w:val="28"/>
        </w:rPr>
        <w:t xml:space="preserve">
      Уремическая кома возникает при заболевании почек с недостаточностью их функций. Признаками ее являются аммиачный запах изо рта, рвота, узкие зрачки, сухая кожа, подергивание мышц тела.  </w:t>
      </w:r>
      <w:r>
        <w:br/>
      </w:r>
      <w:r>
        <w:rPr>
          <w:rFonts w:ascii="Times New Roman"/>
          <w:b w:val="false"/>
          <w:i w:val="false"/>
          <w:color w:val="000000"/>
          <w:sz w:val="28"/>
        </w:rPr>
        <w:t xml:space="preserve">
      Печеночная кома наблюдается при циррозе печени. Симптомы: запах изо рта, напоминающий запах прелых листьев, желтушность кожных покровов, рвота с кровью.  </w:t>
      </w:r>
      <w:r>
        <w:br/>
      </w:r>
      <w:r>
        <w:rPr>
          <w:rFonts w:ascii="Times New Roman"/>
          <w:b w:val="false"/>
          <w:i w:val="false"/>
          <w:color w:val="000000"/>
          <w:sz w:val="28"/>
        </w:rPr>
        <w:t xml:space="preserve">
      Отравление различными наркотическими веществами. Отравление морфием, веществами морфиноподобного действия (опий, кодеин, диоцин и др.).  </w:t>
      </w:r>
      <w:r>
        <w:br/>
      </w:r>
      <w:r>
        <w:rPr>
          <w:rFonts w:ascii="Times New Roman"/>
          <w:b w:val="false"/>
          <w:i w:val="false"/>
          <w:color w:val="000000"/>
          <w:sz w:val="28"/>
        </w:rPr>
        <w:t xml:space="preserve">
      После приема токсической дозы наркотика наступает кратковременное возбуждение, сменяемое сопором и далее комой, для которых характерно крайне редкое дыхание, иногда периодическое типа Чейм Стокса (после паузы сначала слабые вздохи, потом все более глубокие вновь затухающие, переходящие в паузу), и резкое сужение зрачков. Слизистые и кожа цианотичны, нередко на коже бывают высыпания. Запах алкоголя изо рта отсутствует.  </w:t>
      </w:r>
    </w:p>
    <w:bookmarkEnd w:id="37"/>
    <w:bookmarkStart w:name="z34"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Отравление гашишем  </w:t>
      </w:r>
      <w:r>
        <w:br/>
      </w:r>
      <w:r>
        <w:rPr>
          <w:rFonts w:ascii="Times New Roman"/>
          <w:b w:val="false"/>
          <w:i w:val="false"/>
          <w:color w:val="000000"/>
          <w:sz w:val="28"/>
        </w:rPr>
        <w:t>
</w:t>
      </w:r>
      <w:r>
        <w:rPr>
          <w:rFonts w:ascii="Times New Roman"/>
          <w:b/>
          <w:i w:val="false"/>
          <w:color w:val="000000"/>
          <w:sz w:val="28"/>
        </w:rPr>
        <w:t xml:space="preserve">                    (анашой "планом", марихуаной)  </w:t>
      </w:r>
    </w:p>
    <w:bookmarkEnd w:id="38"/>
    <w:bookmarkStart w:name="z35" w:id="39"/>
    <w:p>
      <w:pPr>
        <w:spacing w:after="0"/>
        <w:ind w:left="0"/>
        <w:jc w:val="both"/>
      </w:pPr>
      <w:r>
        <w:rPr>
          <w:rFonts w:ascii="Times New Roman"/>
          <w:b w:val="false"/>
          <w:i w:val="false"/>
          <w:color w:val="000000"/>
          <w:sz w:val="28"/>
        </w:rPr>
        <w:t xml:space="preserve">
      В некоторых случаях употребление гашиша может сочетаться с приемом спиртных напитков. При этом отмечается запах алкоголя изо рта. Состояние наркотического опьянения характеризуется эйфорией, дурашливостью, усилением аппетита, иногда сексуальной расторможенностью, извращением восприятия окружающего. В дальнейшем нарастает недовольство, тревога, обеспокоенность, возникает учащенное сердцебиение, холодный пот, слабость, нарушения координации движений, наступает сон. Могут иметь место острые психотические расстройства, сопровождающиеся изменением сознания, дезориентировкой в окружающем, психомоторным возбуждением.  </w:t>
      </w:r>
    </w:p>
    <w:bookmarkEnd w:id="39"/>
    <w:bookmarkStart w:name="z36" w:id="4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Отравление снотворными средствами  </w:t>
      </w:r>
      <w:r>
        <w:br/>
      </w:r>
      <w:r>
        <w:rPr>
          <w:rFonts w:ascii="Times New Roman"/>
          <w:b w:val="false"/>
          <w:i w:val="false"/>
          <w:color w:val="000000"/>
          <w:sz w:val="28"/>
        </w:rPr>
        <w:t>
</w:t>
      </w:r>
      <w:r>
        <w:rPr>
          <w:rFonts w:ascii="Times New Roman"/>
          <w:b/>
          <w:i w:val="false"/>
          <w:color w:val="000000"/>
          <w:sz w:val="28"/>
        </w:rPr>
        <w:t xml:space="preserve">            (производными барбитуровой кислоты и другими)  </w:t>
      </w:r>
    </w:p>
    <w:bookmarkEnd w:id="40"/>
    <w:bookmarkStart w:name="z37" w:id="41"/>
    <w:p>
      <w:pPr>
        <w:spacing w:after="0"/>
        <w:ind w:left="0"/>
        <w:jc w:val="both"/>
      </w:pPr>
      <w:r>
        <w:rPr>
          <w:rFonts w:ascii="Times New Roman"/>
          <w:b w:val="false"/>
          <w:i w:val="false"/>
          <w:color w:val="000000"/>
          <w:sz w:val="28"/>
        </w:rPr>
        <w:t xml:space="preserve">
      Для барбитурового опьянения характерно резкое нарушение моторики: шаткая походка, смазанная невнятная речь. При нарастании арбитуровой интоксикации наступает затемнение сознания, сопорозное, затем коматозное состояние, напоминающее отравление морфином (узкие зрачки, редкое дыхание, сильное слюнотечение, западание языка).  </w:t>
      </w:r>
    </w:p>
    <w:bookmarkEnd w:id="41"/>
    <w:bookmarkStart w:name="z38" w:id="4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Отравление атропином, циклодолом и другими  </w:t>
      </w:r>
      <w:r>
        <w:br/>
      </w:r>
      <w:r>
        <w:rPr>
          <w:rFonts w:ascii="Times New Roman"/>
          <w:b w:val="false"/>
          <w:i w:val="false"/>
          <w:color w:val="000000"/>
          <w:sz w:val="28"/>
        </w:rPr>
        <w:t>
</w:t>
      </w:r>
      <w:r>
        <w:rPr>
          <w:rFonts w:ascii="Times New Roman"/>
          <w:b/>
          <w:i w:val="false"/>
          <w:color w:val="000000"/>
          <w:sz w:val="28"/>
        </w:rPr>
        <w:t xml:space="preserve">           атропиноподобными веществами (курение астматола  </w:t>
      </w:r>
      <w:r>
        <w:br/>
      </w:r>
      <w:r>
        <w:rPr>
          <w:rFonts w:ascii="Times New Roman"/>
          <w:b w:val="false"/>
          <w:i w:val="false"/>
          <w:color w:val="000000"/>
          <w:sz w:val="28"/>
        </w:rPr>
        <w:t>
</w:t>
      </w:r>
      <w:r>
        <w:rPr>
          <w:rFonts w:ascii="Times New Roman"/>
          <w:b/>
          <w:i w:val="false"/>
          <w:color w:val="000000"/>
          <w:sz w:val="28"/>
        </w:rPr>
        <w:t xml:space="preserve">              или примешивание его к спиртным напиткам)  </w:t>
      </w:r>
    </w:p>
    <w:bookmarkEnd w:id="42"/>
    <w:bookmarkStart w:name="z39" w:id="43"/>
    <w:p>
      <w:pPr>
        <w:spacing w:after="0"/>
        <w:ind w:left="0"/>
        <w:jc w:val="both"/>
      </w:pPr>
      <w:r>
        <w:rPr>
          <w:rFonts w:ascii="Times New Roman"/>
          <w:b w:val="false"/>
          <w:i w:val="false"/>
          <w:color w:val="000000"/>
          <w:sz w:val="28"/>
        </w:rPr>
        <w:t xml:space="preserve">
      Через 10-12 минут после приема этих препаратов наблюдается резкое дыхательное и речевое возбуждение (опьяневший выкрикивает отдельные бессвязные слова, что-то ищет, ловит несуществующих насекомых; движения некоординированные). Зрачки в отличие от отравления морфином и снотворными резко расширены, не реагируют на свет, кожа красная, сухая, горячая, слизистые сухие, губы покрыты корками. Дыхание учащенное, пульс частый, до 120 ударов в минуту. В окружающей обстановке не ориентированы, на вопросы не отвечают, сопротивляются осмотру.  </w:t>
      </w:r>
      <w:r>
        <w:br/>
      </w:r>
      <w:r>
        <w:rPr>
          <w:rFonts w:ascii="Times New Roman"/>
          <w:b w:val="false"/>
          <w:i w:val="false"/>
          <w:color w:val="000000"/>
          <w:sz w:val="28"/>
        </w:rPr>
        <w:t xml:space="preserve">
      Перечисленные признаки наркотического опьянения могут нарастать после некоторого времени пребывания в вытрезвителе. Поэтому дежурному фельдшеру следует повторно осматривать всех лиц, доставленных в медвытрезвитель в состоянии наркотического опьянения, так как вслед за возбуждением у них может развиться коматозное состояние, которое необходимо купировать средствами, стимулирующими дыхание и сердечную деятельность.  </w:t>
      </w:r>
    </w:p>
    <w:bookmarkEnd w:id="43"/>
    <w:bookmarkStart w:name="z4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Особые состояния  </w:t>
      </w:r>
    </w:p>
    <w:bookmarkEnd w:id="44"/>
    <w:bookmarkStart w:name="z41" w:id="45"/>
    <w:p>
      <w:pPr>
        <w:spacing w:after="0"/>
        <w:ind w:left="0"/>
        <w:jc w:val="both"/>
      </w:pPr>
      <w:r>
        <w:rPr>
          <w:rFonts w:ascii="Times New Roman"/>
          <w:b w:val="false"/>
          <w:i w:val="false"/>
          <w:color w:val="000000"/>
          <w:sz w:val="28"/>
        </w:rPr>
        <w:t xml:space="preserve">
      За опьяневших могут быть приняты люди, перенесшие эпилептические припадки, тепловые и солнечные удары, кратковременные расстройства мозгового кровообращения. При этом запах алкоголя изо рта не должен дезориентировать фельдшера в оценке этих состояний. В клинической картине преобладают симптомы расстройства сердечно-сосудистой системы: слабый частый пульс, иногда аритмичный, снижение артериального давления, поверхностное дыхание и др.  </w:t>
      </w:r>
    </w:p>
    <w:bookmarkEnd w:id="45"/>
    <w:bookmarkStart w:name="z42" w:id="46"/>
    <w:p>
      <w:pPr>
        <w:spacing w:after="0"/>
        <w:ind w:left="0"/>
        <w:jc w:val="both"/>
      </w:pPr>
      <w:r>
        <w:rPr>
          <w:rFonts w:ascii="Times New Roman"/>
          <w:b w:val="false"/>
          <w:i w:val="false"/>
          <w:color w:val="000000"/>
          <w:sz w:val="28"/>
        </w:rPr>
        <w:t xml:space="preserve">
                                            Приложение N 2 </w:t>
      </w:r>
      <w:r>
        <w:br/>
      </w:r>
      <w:r>
        <w:rPr>
          <w:rFonts w:ascii="Times New Roman"/>
          <w:b w:val="false"/>
          <w:i w:val="false"/>
          <w:color w:val="000000"/>
          <w:sz w:val="28"/>
        </w:rPr>
        <w:t xml:space="preserve">
                                            к Инструкции </w:t>
      </w:r>
    </w:p>
    <w:bookmarkEnd w:id="46"/>
    <w:p>
      <w:pPr>
        <w:spacing w:after="0"/>
        <w:ind w:left="0"/>
        <w:jc w:val="both"/>
      </w:pPr>
      <w:r>
        <w:rPr>
          <w:rFonts w:ascii="Times New Roman"/>
          <w:b/>
          <w:i w:val="false"/>
          <w:color w:val="000000"/>
          <w:sz w:val="28"/>
        </w:rPr>
        <w:t xml:space="preserve">                  КЛИНИЧЕСКИЕ ОСОБЕННОСТИ СТЕПЕНЕЙ  </w:t>
      </w:r>
      <w:r>
        <w:br/>
      </w:r>
      <w:r>
        <w:rPr>
          <w:rFonts w:ascii="Times New Roman"/>
          <w:b w:val="false"/>
          <w:i w:val="false"/>
          <w:color w:val="000000"/>
          <w:sz w:val="28"/>
        </w:rPr>
        <w:t>
</w:t>
      </w:r>
      <w:r>
        <w:rPr>
          <w:rFonts w:ascii="Times New Roman"/>
          <w:b/>
          <w:i w:val="false"/>
          <w:color w:val="000000"/>
          <w:sz w:val="28"/>
        </w:rPr>
        <w:t xml:space="preserve">                        АЛКОГОЛЬНОГО ОПЬЯНЕНИЯ  </w:t>
      </w:r>
    </w:p>
    <w:bookmarkStart w:name="z44" w:id="47"/>
    <w:p>
      <w:pPr>
        <w:spacing w:after="0"/>
        <w:ind w:left="0"/>
        <w:jc w:val="both"/>
      </w:pPr>
      <w:r>
        <w:rPr>
          <w:rFonts w:ascii="Times New Roman"/>
          <w:b w:val="false"/>
          <w:i w:val="false"/>
          <w:color w:val="000000"/>
          <w:sz w:val="28"/>
        </w:rPr>
        <w:t xml:space="preserve">
      Легкая степень опьянения характеризуется гиперемией кожных покровов, учащением пульса, дыхания, говорливостью. Речь становится громкой, движения порывистыми, размашистыми. Внимание быстро отвлекается, темп мышления ускоряется, преобладают непоследовательность и поверхностность. Наряду с возросшей двигательной активностью отмечается нарушение тонких координационных движений, эмоциональное состояние в легкой степени опьянения изменчиво. Веселье может наступить под влиянием несущественной причины, легко уступить раздражительности, обиде, а затем вновь смениться прежним состоянием. Спустя различные сроки от начала опьянения приподнятое настроение постепенно сменяется вялостью, безразличием. Двигательная активность уступает место расслабленности, мышление становится замедленным. Нарастает состояние усталости, появляется желание уснуть. После легкой степени опьянения память о всем периоде опьянения сохраняется.  </w:t>
      </w:r>
      <w:r>
        <w:br/>
      </w:r>
      <w:r>
        <w:rPr>
          <w:rFonts w:ascii="Times New Roman"/>
          <w:b w:val="false"/>
          <w:i w:val="false"/>
          <w:color w:val="000000"/>
          <w:sz w:val="28"/>
        </w:rPr>
        <w:t xml:space="preserve">
      Средняя степень опьянения характеризуется более грубыми изменениями поведения. Движения неуверенные. Снижается возможность совершения относительно простых координационных действий. Речь становится смазанной, громкой, так как повышается порог слуховых восприятий. Замедление ассоциативного процесса не дает возможности подобрать или заменить трудное слово. Возникают частые повторения одного и того же. Представления образуются с трудом, а содержание их однообразно. Внимание переключается замедленно, только под влиянием каких-либо сильных раздражителей. Резко снижается способность критической оценки действий как своих, так и окружающих. Это способствует возникновению различного рода конфликтов, которые усугубляются переоценкой опьяневшим собственной личности, а также легко возникающей расторможенностью влечений и желаний, с облегчением их реализации. По мере углубления опьянения поведение все в большей степени определяется случайными, отрывочными представлениями, впечатлениями. Опьянение переходит в глубокий сон. Воспоминания о событиях как свежих, так и отдаленных, смутные.  </w:t>
      </w:r>
      <w:r>
        <w:br/>
      </w:r>
      <w:r>
        <w:rPr>
          <w:rFonts w:ascii="Times New Roman"/>
          <w:b w:val="false"/>
          <w:i w:val="false"/>
          <w:color w:val="000000"/>
          <w:sz w:val="28"/>
        </w:rPr>
        <w:t xml:space="preserve">
      Тяжелая степень опьянения выражается грубыми нарушениями ориентировки опьяневшего в окружающей обстановке. Не понимает смысла задаваемых вопросов, речь состоит из отдельных слов. Самостоятельно передвигаться не может. Кожные покровы бледные, влажные, холодные. Зрачки расширены, вяло реагируют на свет. Пульс частый, слабого наполнения, артериальное давление понижено. Дыхание поверхностное, замедленное. Снижена реакция на болевые и температурные раздражители. По мере нарастания интоксикации может развиться сопор, затем кома. </w:t>
      </w:r>
    </w:p>
    <w:bookmarkEnd w:id="47"/>
    <w:bookmarkStart w:name="z81" w:id="48"/>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и Инструкции </w:t>
      </w:r>
    </w:p>
    <w:bookmarkEnd w:id="48"/>
    <w:p>
      <w:pPr>
        <w:spacing w:after="0"/>
        <w:ind w:left="0"/>
        <w:jc w:val="both"/>
      </w:pPr>
      <w:r>
        <w:rPr>
          <w:rFonts w:ascii="Times New Roman"/>
          <w:b/>
          <w:i w:val="false"/>
          <w:color w:val="000000"/>
          <w:sz w:val="28"/>
        </w:rPr>
        <w:t xml:space="preserve">                           Т А Б Л И Ц А </w:t>
      </w:r>
      <w:r>
        <w:br/>
      </w:r>
      <w:r>
        <w:rPr>
          <w:rFonts w:ascii="Times New Roman"/>
          <w:b w:val="false"/>
          <w:i w:val="false"/>
          <w:color w:val="000000"/>
          <w:sz w:val="28"/>
        </w:rPr>
        <w:t>
</w:t>
      </w:r>
      <w:r>
        <w:rPr>
          <w:rFonts w:ascii="Times New Roman"/>
          <w:b/>
          <w:i w:val="false"/>
          <w:color w:val="000000"/>
          <w:sz w:val="28"/>
        </w:rPr>
        <w:t xml:space="preserve">                дифференциальных признаков степеней </w:t>
      </w:r>
      <w:r>
        <w:br/>
      </w:r>
      <w:r>
        <w:rPr>
          <w:rFonts w:ascii="Times New Roman"/>
          <w:b w:val="false"/>
          <w:i w:val="false"/>
          <w:color w:val="000000"/>
          <w:sz w:val="28"/>
        </w:rPr>
        <w:t>
</w:t>
      </w:r>
      <w:r>
        <w:rPr>
          <w:rFonts w:ascii="Times New Roman"/>
          <w:b/>
          <w:i w:val="false"/>
          <w:color w:val="000000"/>
          <w:sz w:val="28"/>
        </w:rPr>
        <w:t xml:space="preserve">                       алкогольного опьянения </w:t>
      </w:r>
      <w:r>
        <w:br/>
      </w:r>
      <w:r>
        <w:rPr>
          <w:rFonts w:ascii="Times New Roman"/>
          <w:b w:val="false"/>
          <w:i w:val="false"/>
          <w:color w:val="000000"/>
          <w:sz w:val="28"/>
        </w:rPr>
        <w:t xml:space="preserve">
-------------------------------------------------------------------- </w:t>
      </w:r>
      <w:r>
        <w:br/>
      </w:r>
      <w:r>
        <w:rPr>
          <w:rFonts w:ascii="Times New Roman"/>
          <w:b w:val="false"/>
          <w:i w:val="false"/>
          <w:color w:val="000000"/>
          <w:sz w:val="28"/>
        </w:rPr>
        <w:t xml:space="preserve">
  Перечень  !   Легкая    !   Средняя   !   Тяжелая   !   Кома </w:t>
      </w:r>
      <w:r>
        <w:br/>
      </w:r>
      <w:r>
        <w:rPr>
          <w:rFonts w:ascii="Times New Roman"/>
          <w:b w:val="false"/>
          <w:i w:val="false"/>
          <w:color w:val="000000"/>
          <w:sz w:val="28"/>
        </w:rPr>
        <w:t xml:space="preserve">
  признаков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1. Сознание   не нарушено  не нарушено   нарушено до   до глубокой </w:t>
      </w:r>
      <w:r>
        <w:br/>
      </w:r>
      <w:r>
        <w:rPr>
          <w:rFonts w:ascii="Times New Roman"/>
          <w:b w:val="false"/>
          <w:i w:val="false"/>
          <w:color w:val="000000"/>
          <w:sz w:val="28"/>
        </w:rPr>
        <w:t xml:space="preserve">
                                         средней       степени </w:t>
      </w:r>
      <w:r>
        <w:br/>
      </w:r>
      <w:r>
        <w:rPr>
          <w:rFonts w:ascii="Times New Roman"/>
          <w:b w:val="false"/>
          <w:i w:val="false"/>
          <w:color w:val="000000"/>
          <w:sz w:val="28"/>
        </w:rPr>
        <w:t xml:space="preserve">
                                         степени </w:t>
      </w:r>
      <w:r>
        <w:br/>
      </w:r>
      <w:r>
        <w:rPr>
          <w:rFonts w:ascii="Times New Roman"/>
          <w:b w:val="false"/>
          <w:i w:val="false"/>
          <w:color w:val="000000"/>
          <w:sz w:val="28"/>
        </w:rPr>
        <w:t xml:space="preserve">
                                         оглушения </w:t>
      </w:r>
    </w:p>
    <w:p>
      <w:pPr>
        <w:spacing w:after="0"/>
        <w:ind w:left="0"/>
        <w:jc w:val="both"/>
      </w:pPr>
      <w:r>
        <w:rPr>
          <w:rFonts w:ascii="Times New Roman"/>
          <w:b w:val="false"/>
          <w:i w:val="false"/>
          <w:color w:val="000000"/>
          <w:sz w:val="28"/>
        </w:rPr>
        <w:t xml:space="preserve">2. Внимание   привлекается привлекается  не            контакту не </w:t>
      </w:r>
      <w:r>
        <w:br/>
      </w:r>
      <w:r>
        <w:rPr>
          <w:rFonts w:ascii="Times New Roman"/>
          <w:b w:val="false"/>
          <w:i w:val="false"/>
          <w:color w:val="000000"/>
          <w:sz w:val="28"/>
        </w:rPr>
        <w:t xml:space="preserve">
              свободно     с трудом      привлекается  доступен </w:t>
      </w:r>
    </w:p>
    <w:p>
      <w:pPr>
        <w:spacing w:after="0"/>
        <w:ind w:left="0"/>
        <w:jc w:val="both"/>
      </w:pPr>
      <w:r>
        <w:rPr>
          <w:rFonts w:ascii="Times New Roman"/>
          <w:b w:val="false"/>
          <w:i w:val="false"/>
          <w:color w:val="000000"/>
          <w:sz w:val="28"/>
        </w:rPr>
        <w:t xml:space="preserve">3. Речь       четкая       смазанная     бормотание,   молчит </w:t>
      </w:r>
      <w:r>
        <w:br/>
      </w:r>
      <w:r>
        <w:rPr>
          <w:rFonts w:ascii="Times New Roman"/>
          <w:b w:val="false"/>
          <w:i w:val="false"/>
          <w:color w:val="000000"/>
          <w:sz w:val="28"/>
        </w:rPr>
        <w:t xml:space="preserve">
                                         выкрики </w:t>
      </w:r>
      <w:r>
        <w:br/>
      </w:r>
      <w:r>
        <w:rPr>
          <w:rFonts w:ascii="Times New Roman"/>
          <w:b w:val="false"/>
          <w:i w:val="false"/>
          <w:color w:val="000000"/>
          <w:sz w:val="28"/>
        </w:rPr>
        <w:t xml:space="preserve">
                                         отдельных </w:t>
      </w:r>
      <w:r>
        <w:br/>
      </w:r>
      <w:r>
        <w:rPr>
          <w:rFonts w:ascii="Times New Roman"/>
          <w:b w:val="false"/>
          <w:i w:val="false"/>
          <w:color w:val="000000"/>
          <w:sz w:val="28"/>
        </w:rPr>
        <w:t xml:space="preserve">
                                         слов </w:t>
      </w:r>
    </w:p>
    <w:p>
      <w:pPr>
        <w:spacing w:after="0"/>
        <w:ind w:left="0"/>
        <w:jc w:val="both"/>
      </w:pPr>
      <w:r>
        <w:rPr>
          <w:rFonts w:ascii="Times New Roman"/>
          <w:b w:val="false"/>
          <w:i w:val="false"/>
          <w:color w:val="000000"/>
          <w:sz w:val="28"/>
        </w:rPr>
        <w:t xml:space="preserve">4. Поведение  оживление    возбуждение   угнетение,    безучастен </w:t>
      </w:r>
      <w:r>
        <w:br/>
      </w:r>
      <w:r>
        <w:rPr>
          <w:rFonts w:ascii="Times New Roman"/>
          <w:b w:val="false"/>
          <w:i w:val="false"/>
          <w:color w:val="000000"/>
          <w:sz w:val="28"/>
        </w:rPr>
        <w:t xml:space="preserve">
                                         сонливость </w:t>
      </w:r>
    </w:p>
    <w:p>
      <w:pPr>
        <w:spacing w:after="0"/>
        <w:ind w:left="0"/>
        <w:jc w:val="both"/>
      </w:pPr>
      <w:r>
        <w:rPr>
          <w:rFonts w:ascii="Times New Roman"/>
          <w:b w:val="false"/>
          <w:i w:val="false"/>
          <w:color w:val="000000"/>
          <w:sz w:val="28"/>
        </w:rPr>
        <w:t xml:space="preserve">5. Зрачки     обычные      расширены     значительно   предельно </w:t>
      </w:r>
      <w:r>
        <w:br/>
      </w:r>
      <w:r>
        <w:rPr>
          <w:rFonts w:ascii="Times New Roman"/>
          <w:b w:val="false"/>
          <w:i w:val="false"/>
          <w:color w:val="000000"/>
          <w:sz w:val="28"/>
        </w:rPr>
        <w:t xml:space="preserve">
                                         расширены,    расширены </w:t>
      </w:r>
      <w:r>
        <w:br/>
      </w:r>
      <w:r>
        <w:rPr>
          <w:rFonts w:ascii="Times New Roman"/>
          <w:b w:val="false"/>
          <w:i w:val="false"/>
          <w:color w:val="000000"/>
          <w:sz w:val="28"/>
        </w:rPr>
        <w:t xml:space="preserve">
                                         вяло          либо </w:t>
      </w:r>
      <w:r>
        <w:br/>
      </w:r>
      <w:r>
        <w:rPr>
          <w:rFonts w:ascii="Times New Roman"/>
          <w:b w:val="false"/>
          <w:i w:val="false"/>
          <w:color w:val="000000"/>
          <w:sz w:val="28"/>
        </w:rPr>
        <w:t xml:space="preserve">
                                         реагируют     предельно </w:t>
      </w:r>
      <w:r>
        <w:br/>
      </w:r>
      <w:r>
        <w:rPr>
          <w:rFonts w:ascii="Times New Roman"/>
          <w:b w:val="false"/>
          <w:i w:val="false"/>
          <w:color w:val="000000"/>
          <w:sz w:val="28"/>
        </w:rPr>
        <w:t xml:space="preserve">
                                         на свет       сужены, </w:t>
      </w:r>
      <w:r>
        <w:br/>
      </w:r>
      <w:r>
        <w:rPr>
          <w:rFonts w:ascii="Times New Roman"/>
          <w:b w:val="false"/>
          <w:i w:val="false"/>
          <w:color w:val="000000"/>
          <w:sz w:val="28"/>
        </w:rPr>
        <w:t xml:space="preserve">
                                                       слабо </w:t>
      </w:r>
      <w:r>
        <w:br/>
      </w:r>
      <w:r>
        <w:rPr>
          <w:rFonts w:ascii="Times New Roman"/>
          <w:b w:val="false"/>
          <w:i w:val="false"/>
          <w:color w:val="000000"/>
          <w:sz w:val="28"/>
        </w:rPr>
        <w:t xml:space="preserve">
                                                       реагируют </w:t>
      </w:r>
      <w:r>
        <w:br/>
      </w:r>
      <w:r>
        <w:rPr>
          <w:rFonts w:ascii="Times New Roman"/>
          <w:b w:val="false"/>
          <w:i w:val="false"/>
          <w:color w:val="000000"/>
          <w:sz w:val="28"/>
        </w:rPr>
        <w:t xml:space="preserve">
                                                       на свет </w:t>
      </w:r>
    </w:p>
    <w:p>
      <w:pPr>
        <w:spacing w:after="0"/>
        <w:ind w:left="0"/>
        <w:jc w:val="both"/>
      </w:pPr>
      <w:r>
        <w:rPr>
          <w:rFonts w:ascii="Times New Roman"/>
          <w:b w:val="false"/>
          <w:i w:val="false"/>
          <w:color w:val="000000"/>
          <w:sz w:val="28"/>
        </w:rPr>
        <w:t xml:space="preserve">6. Нистагм    отсутствует  отсутствует   легкий        отчетливо </w:t>
      </w:r>
      <w:r>
        <w:br/>
      </w:r>
      <w:r>
        <w:rPr>
          <w:rFonts w:ascii="Times New Roman"/>
          <w:b w:val="false"/>
          <w:i w:val="false"/>
          <w:color w:val="000000"/>
          <w:sz w:val="28"/>
        </w:rPr>
        <w:t xml:space="preserve">
                                                       выражен </w:t>
      </w:r>
    </w:p>
    <w:p>
      <w:pPr>
        <w:spacing w:after="0"/>
        <w:ind w:left="0"/>
        <w:jc w:val="both"/>
      </w:pPr>
      <w:r>
        <w:rPr>
          <w:rFonts w:ascii="Times New Roman"/>
          <w:b w:val="false"/>
          <w:i w:val="false"/>
          <w:color w:val="000000"/>
          <w:sz w:val="28"/>
        </w:rPr>
        <w:t xml:space="preserve">7. Болевая    отчетливая   ослабленная   значительно   отсутствует </w:t>
      </w:r>
      <w:r>
        <w:br/>
      </w:r>
      <w:r>
        <w:rPr>
          <w:rFonts w:ascii="Times New Roman"/>
          <w:b w:val="false"/>
          <w:i w:val="false"/>
          <w:color w:val="000000"/>
          <w:sz w:val="28"/>
        </w:rPr>
        <w:t xml:space="preserve">
   реакция                               ослабленная </w:t>
      </w:r>
    </w:p>
    <w:p>
      <w:pPr>
        <w:spacing w:after="0"/>
        <w:ind w:left="0"/>
        <w:jc w:val="both"/>
      </w:pPr>
      <w:r>
        <w:rPr>
          <w:rFonts w:ascii="Times New Roman"/>
          <w:b w:val="false"/>
          <w:i w:val="false"/>
          <w:color w:val="000000"/>
          <w:sz w:val="28"/>
        </w:rPr>
        <w:t xml:space="preserve">8. Реакция    отчетливая   слегка        значительно   отсутствует </w:t>
      </w:r>
      <w:r>
        <w:br/>
      </w:r>
      <w:r>
        <w:rPr>
          <w:rFonts w:ascii="Times New Roman"/>
          <w:b w:val="false"/>
          <w:i w:val="false"/>
          <w:color w:val="000000"/>
          <w:sz w:val="28"/>
        </w:rPr>
        <w:t xml:space="preserve">
   на                      ослабленная   ослабленная </w:t>
      </w:r>
      <w:r>
        <w:br/>
      </w:r>
      <w:r>
        <w:rPr>
          <w:rFonts w:ascii="Times New Roman"/>
          <w:b w:val="false"/>
          <w:i w:val="false"/>
          <w:color w:val="000000"/>
          <w:sz w:val="28"/>
        </w:rPr>
        <w:t xml:space="preserve">
   нашатырный </w:t>
      </w:r>
      <w:r>
        <w:br/>
      </w:r>
      <w:r>
        <w:rPr>
          <w:rFonts w:ascii="Times New Roman"/>
          <w:b w:val="false"/>
          <w:i w:val="false"/>
          <w:color w:val="000000"/>
          <w:sz w:val="28"/>
        </w:rPr>
        <w:t xml:space="preserve">
   спирт </w:t>
      </w:r>
    </w:p>
    <w:p>
      <w:pPr>
        <w:spacing w:after="0"/>
        <w:ind w:left="0"/>
        <w:jc w:val="both"/>
      </w:pPr>
      <w:r>
        <w:rPr>
          <w:rFonts w:ascii="Times New Roman"/>
          <w:b w:val="false"/>
          <w:i w:val="false"/>
          <w:color w:val="000000"/>
          <w:sz w:val="28"/>
        </w:rPr>
        <w:t xml:space="preserve">9. Сухожиль-  обычные      легкое        значительное  полное </w:t>
      </w:r>
      <w:r>
        <w:br/>
      </w:r>
      <w:r>
        <w:rPr>
          <w:rFonts w:ascii="Times New Roman"/>
          <w:b w:val="false"/>
          <w:i w:val="false"/>
          <w:color w:val="000000"/>
          <w:sz w:val="28"/>
        </w:rPr>
        <w:t xml:space="preserve">
   ные                     снижение      снижение      отсутствие </w:t>
      </w:r>
      <w:r>
        <w:br/>
      </w:r>
      <w:r>
        <w:rPr>
          <w:rFonts w:ascii="Times New Roman"/>
          <w:b w:val="false"/>
          <w:i w:val="false"/>
          <w:color w:val="000000"/>
          <w:sz w:val="28"/>
        </w:rPr>
        <w:t xml:space="preserve">
   рефлексы </w:t>
      </w:r>
    </w:p>
    <w:p>
      <w:pPr>
        <w:spacing w:after="0"/>
        <w:ind w:left="0"/>
        <w:jc w:val="both"/>
      </w:pPr>
      <w:r>
        <w:rPr>
          <w:rFonts w:ascii="Times New Roman"/>
          <w:b w:val="false"/>
          <w:i w:val="false"/>
          <w:color w:val="000000"/>
          <w:sz w:val="28"/>
        </w:rPr>
        <w:t xml:space="preserve">10.Мышечный   обычный      повышен       снижен        гипотония </w:t>
      </w:r>
      <w:r>
        <w:br/>
      </w:r>
      <w:r>
        <w:rPr>
          <w:rFonts w:ascii="Times New Roman"/>
          <w:b w:val="false"/>
          <w:i w:val="false"/>
          <w:color w:val="000000"/>
          <w:sz w:val="28"/>
        </w:rPr>
        <w:t xml:space="preserve">
   тонус </w:t>
      </w:r>
    </w:p>
    <w:p>
      <w:pPr>
        <w:spacing w:after="0"/>
        <w:ind w:left="0"/>
        <w:jc w:val="both"/>
      </w:pPr>
      <w:r>
        <w:rPr>
          <w:rFonts w:ascii="Times New Roman"/>
          <w:b w:val="false"/>
          <w:i w:val="false"/>
          <w:color w:val="000000"/>
          <w:sz w:val="28"/>
        </w:rPr>
        <w:t xml:space="preserve">11.Координа-  нарушения    нарушения     глубокое      пассивное, </w:t>
      </w:r>
      <w:r>
        <w:br/>
      </w:r>
      <w:r>
        <w:rPr>
          <w:rFonts w:ascii="Times New Roman"/>
          <w:b w:val="false"/>
          <w:i w:val="false"/>
          <w:color w:val="000000"/>
          <w:sz w:val="28"/>
        </w:rPr>
        <w:t xml:space="preserve">
   нация      едва         выраженные    нарушение,    лежит </w:t>
      </w:r>
      <w:r>
        <w:br/>
      </w:r>
      <w:r>
        <w:rPr>
          <w:rFonts w:ascii="Times New Roman"/>
          <w:b w:val="false"/>
          <w:i w:val="false"/>
          <w:color w:val="000000"/>
          <w:sz w:val="28"/>
        </w:rPr>
        <w:t xml:space="preserve">
   движения                              на ногах не </w:t>
      </w:r>
      <w:r>
        <w:br/>
      </w:r>
      <w:r>
        <w:rPr>
          <w:rFonts w:ascii="Times New Roman"/>
          <w:b w:val="false"/>
          <w:i w:val="false"/>
          <w:color w:val="000000"/>
          <w:sz w:val="28"/>
        </w:rPr>
        <w:t xml:space="preserve">
                                         держится </w:t>
      </w:r>
    </w:p>
    <w:p>
      <w:pPr>
        <w:spacing w:after="0"/>
        <w:ind w:left="0"/>
        <w:jc w:val="both"/>
      </w:pPr>
      <w:r>
        <w:rPr>
          <w:rFonts w:ascii="Times New Roman"/>
          <w:b w:val="false"/>
          <w:i w:val="false"/>
          <w:color w:val="000000"/>
          <w:sz w:val="28"/>
        </w:rPr>
        <w:t xml:space="preserve">   Координа-  выполняет    грубое        не выполняет  пассивно </w:t>
      </w:r>
      <w:r>
        <w:br/>
      </w:r>
      <w:r>
        <w:rPr>
          <w:rFonts w:ascii="Times New Roman"/>
          <w:b w:val="false"/>
          <w:i w:val="false"/>
          <w:color w:val="000000"/>
          <w:sz w:val="28"/>
        </w:rPr>
        <w:t xml:space="preserve">
   ционные    нечетко      нарушение                   лежит </w:t>
      </w:r>
      <w:r>
        <w:br/>
      </w:r>
      <w:r>
        <w:rPr>
          <w:rFonts w:ascii="Times New Roman"/>
          <w:b w:val="false"/>
          <w:i w:val="false"/>
          <w:color w:val="000000"/>
          <w:sz w:val="28"/>
        </w:rPr>
        <w:t xml:space="preserve">
   пробы </w:t>
      </w:r>
      <w:r>
        <w:br/>
      </w:r>
      <w:r>
        <w:rPr>
          <w:rFonts w:ascii="Times New Roman"/>
          <w:b w:val="false"/>
          <w:i w:val="false"/>
          <w:color w:val="000000"/>
          <w:sz w:val="28"/>
        </w:rPr>
        <w:t xml:space="preserve">
   (начертание </w:t>
      </w:r>
      <w:r>
        <w:br/>
      </w:r>
      <w:r>
        <w:rPr>
          <w:rFonts w:ascii="Times New Roman"/>
          <w:b w:val="false"/>
          <w:i w:val="false"/>
          <w:color w:val="000000"/>
          <w:sz w:val="28"/>
        </w:rPr>
        <w:t xml:space="preserve">
   фигур, </w:t>
      </w:r>
      <w:r>
        <w:br/>
      </w:r>
      <w:r>
        <w:rPr>
          <w:rFonts w:ascii="Times New Roman"/>
          <w:b w:val="false"/>
          <w:i w:val="false"/>
          <w:color w:val="000000"/>
          <w:sz w:val="28"/>
        </w:rPr>
        <w:t xml:space="preserve">
   застегивание </w:t>
      </w:r>
      <w:r>
        <w:br/>
      </w:r>
      <w:r>
        <w:rPr>
          <w:rFonts w:ascii="Times New Roman"/>
          <w:b w:val="false"/>
          <w:i w:val="false"/>
          <w:color w:val="000000"/>
          <w:sz w:val="28"/>
        </w:rPr>
        <w:t xml:space="preserve">
   пуговиц, </w:t>
      </w:r>
      <w:r>
        <w:br/>
      </w:r>
      <w:r>
        <w:rPr>
          <w:rFonts w:ascii="Times New Roman"/>
          <w:b w:val="false"/>
          <w:i w:val="false"/>
          <w:color w:val="000000"/>
          <w:sz w:val="28"/>
        </w:rPr>
        <w:t xml:space="preserve">
   поднятие с </w:t>
      </w:r>
      <w:r>
        <w:br/>
      </w:r>
      <w:r>
        <w:rPr>
          <w:rFonts w:ascii="Times New Roman"/>
          <w:b w:val="false"/>
          <w:i w:val="false"/>
          <w:color w:val="000000"/>
          <w:sz w:val="28"/>
        </w:rPr>
        <w:t xml:space="preserve">
   пола монет, </w:t>
      </w:r>
      <w:r>
        <w:br/>
      </w:r>
      <w:r>
        <w:rPr>
          <w:rFonts w:ascii="Times New Roman"/>
          <w:b w:val="false"/>
          <w:i w:val="false"/>
          <w:color w:val="000000"/>
          <w:sz w:val="28"/>
        </w:rPr>
        <w:t xml:space="preserve">
   спичек, поза </w:t>
      </w:r>
      <w:r>
        <w:br/>
      </w:r>
      <w:r>
        <w:rPr>
          <w:rFonts w:ascii="Times New Roman"/>
          <w:b w:val="false"/>
          <w:i w:val="false"/>
          <w:color w:val="000000"/>
          <w:sz w:val="28"/>
        </w:rPr>
        <w:t xml:space="preserve">
   Ломберга) </w:t>
      </w:r>
    </w:p>
    <w:p>
      <w:pPr>
        <w:spacing w:after="0"/>
        <w:ind w:left="0"/>
        <w:jc w:val="both"/>
      </w:pPr>
      <w:r>
        <w:rPr>
          <w:rFonts w:ascii="Times New Roman"/>
          <w:b w:val="false"/>
          <w:i w:val="false"/>
          <w:color w:val="000000"/>
          <w:sz w:val="28"/>
        </w:rPr>
        <w:t xml:space="preserve">12.Кожные     гипереми-    выраженная    бледные,      гипереми- </w:t>
      </w:r>
      <w:r>
        <w:br/>
      </w:r>
      <w:r>
        <w:rPr>
          <w:rFonts w:ascii="Times New Roman"/>
          <w:b w:val="false"/>
          <w:i w:val="false"/>
          <w:color w:val="000000"/>
          <w:sz w:val="28"/>
        </w:rPr>
        <w:t xml:space="preserve">
   покровы    рованы       гиперемия     влажные,      рованные с </w:t>
      </w:r>
      <w:r>
        <w:br/>
      </w:r>
      <w:r>
        <w:rPr>
          <w:rFonts w:ascii="Times New Roman"/>
          <w:b w:val="false"/>
          <w:i w:val="false"/>
          <w:color w:val="000000"/>
          <w:sz w:val="28"/>
        </w:rPr>
        <w:t xml:space="preserve">
                           или блед-     холодные      цианотичным   </w:t>
      </w:r>
      <w:r>
        <w:br/>
      </w:r>
      <w:r>
        <w:rPr>
          <w:rFonts w:ascii="Times New Roman"/>
          <w:b w:val="false"/>
          <w:i w:val="false"/>
          <w:color w:val="000000"/>
          <w:sz w:val="28"/>
        </w:rPr>
        <w:t xml:space="preserve">
                           ность                       оттенком, </w:t>
      </w:r>
      <w:r>
        <w:br/>
      </w:r>
      <w:r>
        <w:rPr>
          <w:rFonts w:ascii="Times New Roman"/>
          <w:b w:val="false"/>
          <w:i w:val="false"/>
          <w:color w:val="000000"/>
          <w:sz w:val="28"/>
        </w:rPr>
        <w:t xml:space="preserve">
                                                       либо бледные, </w:t>
      </w:r>
      <w:r>
        <w:br/>
      </w:r>
      <w:r>
        <w:rPr>
          <w:rFonts w:ascii="Times New Roman"/>
          <w:b w:val="false"/>
          <w:i w:val="false"/>
          <w:color w:val="000000"/>
          <w:sz w:val="28"/>
        </w:rPr>
        <w:t xml:space="preserve">
                                                       холодные </w:t>
      </w:r>
    </w:p>
    <w:p>
      <w:pPr>
        <w:spacing w:after="0"/>
        <w:ind w:left="0"/>
        <w:jc w:val="both"/>
      </w:pPr>
      <w:r>
        <w:rPr>
          <w:rFonts w:ascii="Times New Roman"/>
          <w:b w:val="false"/>
          <w:i w:val="false"/>
          <w:color w:val="000000"/>
          <w:sz w:val="28"/>
        </w:rPr>
        <w:t xml:space="preserve">13.Пульс      учащен       значительный, частый        значительно </w:t>
      </w:r>
      <w:r>
        <w:br/>
      </w:r>
      <w:r>
        <w:rPr>
          <w:rFonts w:ascii="Times New Roman"/>
          <w:b w:val="false"/>
          <w:i w:val="false"/>
          <w:color w:val="000000"/>
          <w:sz w:val="28"/>
        </w:rPr>
        <w:t xml:space="preserve">
                           учащен        слабого       учащен, </w:t>
      </w:r>
      <w:r>
        <w:br/>
      </w:r>
      <w:r>
        <w:rPr>
          <w:rFonts w:ascii="Times New Roman"/>
          <w:b w:val="false"/>
          <w:i w:val="false"/>
          <w:color w:val="000000"/>
          <w:sz w:val="28"/>
        </w:rPr>
        <w:t xml:space="preserve">
                                         изменения     напряженный </w:t>
      </w:r>
    </w:p>
    <w:p>
      <w:pPr>
        <w:spacing w:after="0"/>
        <w:ind w:left="0"/>
        <w:jc w:val="both"/>
      </w:pPr>
      <w:r>
        <w:rPr>
          <w:rFonts w:ascii="Times New Roman"/>
          <w:b w:val="false"/>
          <w:i w:val="false"/>
          <w:color w:val="000000"/>
          <w:sz w:val="28"/>
        </w:rPr>
        <w:t xml:space="preserve">14.Дыхание    слегка       учащенное     слабое,       ослабленное </w:t>
      </w:r>
      <w:r>
        <w:br/>
      </w:r>
      <w:r>
        <w:rPr>
          <w:rFonts w:ascii="Times New Roman"/>
          <w:b w:val="false"/>
          <w:i w:val="false"/>
          <w:color w:val="000000"/>
          <w:sz w:val="28"/>
        </w:rPr>
        <w:t xml:space="preserve">
              учащенное                  поверхностное,поверхностно </w:t>
      </w:r>
      <w:r>
        <w:br/>
      </w:r>
      <w:r>
        <w:rPr>
          <w:rFonts w:ascii="Times New Roman"/>
          <w:b w:val="false"/>
          <w:i w:val="false"/>
          <w:color w:val="000000"/>
          <w:sz w:val="28"/>
        </w:rPr>
        <w:t xml:space="preserve">
                                         замедленное   либо </w:t>
      </w:r>
      <w:r>
        <w:br/>
      </w:r>
      <w:r>
        <w:rPr>
          <w:rFonts w:ascii="Times New Roman"/>
          <w:b w:val="false"/>
          <w:i w:val="false"/>
          <w:color w:val="000000"/>
          <w:sz w:val="28"/>
        </w:rPr>
        <w:t xml:space="preserve">
                                         хриплое       звучное </w:t>
      </w:r>
      <w:r>
        <w:br/>
      </w:r>
      <w:r>
        <w:rPr>
          <w:rFonts w:ascii="Times New Roman"/>
          <w:b w:val="false"/>
          <w:i w:val="false"/>
          <w:color w:val="000000"/>
          <w:sz w:val="28"/>
        </w:rPr>
        <w:t xml:space="preserve">
                                                       хриплое </w:t>
      </w:r>
    </w:p>
    <w:p>
      <w:pPr>
        <w:spacing w:after="0"/>
        <w:ind w:left="0"/>
        <w:jc w:val="both"/>
      </w:pPr>
      <w:r>
        <w:rPr>
          <w:rFonts w:ascii="Times New Roman"/>
          <w:b w:val="false"/>
          <w:i w:val="false"/>
          <w:color w:val="000000"/>
          <w:sz w:val="28"/>
        </w:rPr>
        <w:t xml:space="preserve">15.Слюноот-   без особен-  слегка        значительно   пена изо </w:t>
      </w:r>
      <w:r>
        <w:br/>
      </w:r>
      <w:r>
        <w:rPr>
          <w:rFonts w:ascii="Times New Roman"/>
          <w:b w:val="false"/>
          <w:i w:val="false"/>
          <w:color w:val="000000"/>
          <w:sz w:val="28"/>
        </w:rPr>
        <w:t xml:space="preserve">
   деление    ностей       усилено       усилено       рта </w:t>
      </w:r>
    </w:p>
    <w:p>
      <w:pPr>
        <w:spacing w:after="0"/>
        <w:ind w:left="0"/>
        <w:jc w:val="both"/>
      </w:pPr>
      <w:r>
        <w:rPr>
          <w:rFonts w:ascii="Times New Roman"/>
          <w:b w:val="false"/>
          <w:i w:val="false"/>
          <w:color w:val="000000"/>
          <w:sz w:val="28"/>
        </w:rPr>
        <w:t xml:space="preserve">16.Икота      отсутствует  возможна      отчетливая    не отмечается </w:t>
      </w:r>
    </w:p>
    <w:p>
      <w:pPr>
        <w:spacing w:after="0"/>
        <w:ind w:left="0"/>
        <w:jc w:val="both"/>
      </w:pPr>
      <w:r>
        <w:rPr>
          <w:rFonts w:ascii="Times New Roman"/>
          <w:b w:val="false"/>
          <w:i w:val="false"/>
          <w:color w:val="000000"/>
          <w:sz w:val="28"/>
        </w:rPr>
        <w:t xml:space="preserve">17.Тошнота,   отсутствует  возможна      отмечается    часто </w:t>
      </w:r>
      <w:r>
        <w:br/>
      </w:r>
      <w:r>
        <w:rPr>
          <w:rFonts w:ascii="Times New Roman"/>
          <w:b w:val="false"/>
          <w:i w:val="false"/>
          <w:color w:val="000000"/>
          <w:sz w:val="28"/>
        </w:rPr>
        <w:t xml:space="preserve">
   рвота                                               бывает </w:t>
      </w:r>
    </w:p>
    <w:p>
      <w:pPr>
        <w:spacing w:after="0"/>
        <w:ind w:left="0"/>
        <w:jc w:val="both"/>
      </w:pPr>
      <w:r>
        <w:rPr>
          <w:rFonts w:ascii="Times New Roman"/>
          <w:b w:val="false"/>
          <w:i w:val="false"/>
          <w:color w:val="000000"/>
          <w:sz w:val="28"/>
        </w:rPr>
        <w:t xml:space="preserve">18.Непроиз-   отсутствует  очень         отмечается    отмечается, </w:t>
      </w:r>
      <w:r>
        <w:br/>
      </w:r>
      <w:r>
        <w:rPr>
          <w:rFonts w:ascii="Times New Roman"/>
          <w:b w:val="false"/>
          <w:i w:val="false"/>
          <w:color w:val="000000"/>
          <w:sz w:val="28"/>
        </w:rPr>
        <w:t xml:space="preserve">
   вольное                 редко                       возможна </w:t>
      </w:r>
      <w:r>
        <w:br/>
      </w:r>
      <w:r>
        <w:rPr>
          <w:rFonts w:ascii="Times New Roman"/>
          <w:b w:val="false"/>
          <w:i w:val="false"/>
          <w:color w:val="000000"/>
          <w:sz w:val="28"/>
        </w:rPr>
        <w:t xml:space="preserve">
   мочеиспус-                                          и дефекация </w:t>
      </w:r>
      <w:r>
        <w:br/>
      </w:r>
      <w:r>
        <w:rPr>
          <w:rFonts w:ascii="Times New Roman"/>
          <w:b w:val="false"/>
          <w:i w:val="false"/>
          <w:color w:val="000000"/>
          <w:sz w:val="28"/>
        </w:rPr>
        <w:t xml:space="preserve">
   кание </w:t>
      </w:r>
      <w:r>
        <w:br/>
      </w:r>
      <w:r>
        <w:rPr>
          <w:rFonts w:ascii="Times New Roman"/>
          <w:b w:val="false"/>
          <w:i w:val="false"/>
          <w:color w:val="000000"/>
          <w:sz w:val="28"/>
        </w:rPr>
        <w:t xml:space="preserve">
-------------------------------------------------------------------- </w:t>
      </w:r>
    </w:p>
    <w:bookmarkStart w:name="z82" w:id="49"/>
    <w:p>
      <w:pPr>
        <w:spacing w:after="0"/>
        <w:ind w:left="0"/>
        <w:jc w:val="both"/>
      </w:pPr>
      <w:r>
        <w:rPr>
          <w:rFonts w:ascii="Times New Roman"/>
          <w:b w:val="false"/>
          <w:i w:val="false"/>
          <w:color w:val="000000"/>
          <w:sz w:val="28"/>
        </w:rPr>
        <w:t xml:space="preserve">
                                            Приложение N 4 </w:t>
      </w:r>
      <w:r>
        <w:br/>
      </w:r>
      <w:r>
        <w:rPr>
          <w:rFonts w:ascii="Times New Roman"/>
          <w:b w:val="false"/>
          <w:i w:val="false"/>
          <w:color w:val="000000"/>
          <w:sz w:val="28"/>
        </w:rPr>
        <w:t xml:space="preserve">
                                            к Инструкции </w:t>
      </w:r>
    </w:p>
    <w:bookmarkEnd w:id="49"/>
    <w:p>
      <w:pPr>
        <w:spacing w:after="0"/>
        <w:ind w:left="0"/>
        <w:jc w:val="both"/>
      </w:pPr>
      <w:r>
        <w:rPr>
          <w:rFonts w:ascii="Times New Roman"/>
          <w:b/>
          <w:i w:val="false"/>
          <w:color w:val="000000"/>
          <w:sz w:val="28"/>
        </w:rPr>
        <w:t xml:space="preserve">               АЛКОГОЛЬНЫЙ АБСТИНЕНТНЫЙ (ПОХМЕЛЬНЫЙ) </w:t>
      </w:r>
      <w:r>
        <w:br/>
      </w:r>
      <w:r>
        <w:rPr>
          <w:rFonts w:ascii="Times New Roman"/>
          <w:b w:val="false"/>
          <w:i w:val="false"/>
          <w:color w:val="000000"/>
          <w:sz w:val="28"/>
        </w:rPr>
        <w:t>
</w:t>
      </w:r>
      <w:r>
        <w:rPr>
          <w:rFonts w:ascii="Times New Roman"/>
          <w:b/>
          <w:i w:val="false"/>
          <w:color w:val="000000"/>
          <w:sz w:val="28"/>
        </w:rPr>
        <w:t xml:space="preserve">                    СИНДРОМ, АЛКОГОЛЬНЫЕ ПСИХОЗЫ </w:t>
      </w:r>
    </w:p>
    <w:p>
      <w:pPr>
        <w:spacing w:after="0"/>
        <w:ind w:left="0"/>
        <w:jc w:val="both"/>
      </w:pPr>
      <w:r>
        <w:rPr>
          <w:rFonts w:ascii="Times New Roman"/>
          <w:b w:val="false"/>
          <w:i w:val="false"/>
          <w:color w:val="000000"/>
          <w:sz w:val="28"/>
        </w:rPr>
        <w:t xml:space="preserve">      Алкогольный абстинентный (похмельный) синдром характеризуется вазомоторными и вегетативными расстройствами. Сильная головная боль, головокружение, слабость, разбитость, боль в мышцах, мучительная жажда, неприятный вкус во рту, потливость, озноб, дрожание всего тела, боли в области сердца, учащенное сердцебиение.  </w:t>
      </w:r>
      <w:r>
        <w:br/>
      </w:r>
      <w:r>
        <w:rPr>
          <w:rFonts w:ascii="Times New Roman"/>
          <w:b w:val="false"/>
          <w:i w:val="false"/>
          <w:color w:val="000000"/>
          <w:sz w:val="28"/>
        </w:rPr>
        <w:t xml:space="preserve">
      В более тяжелых случаях похмельного синдрома, одного из ведущих симптомов хронического алкоголизма, на фоне вегетативных нарушений возникают симптомы эмоциональных расстройств (напряженность, депрессия, раздражительность, озлобленность). Иногда на первый план выступает подавленное настроение с чувством тоски, безысходности, в ряде случаев суицидальная настроенность.  </w:t>
      </w:r>
      <w:r>
        <w:br/>
      </w:r>
      <w:r>
        <w:rPr>
          <w:rFonts w:ascii="Times New Roman"/>
          <w:b w:val="false"/>
          <w:i w:val="false"/>
          <w:color w:val="000000"/>
          <w:sz w:val="28"/>
        </w:rPr>
        <w:t xml:space="preserve">
      При углублении симптоматики похмельного синдрома наблюдаются расстройства сна с неприятными сновидениями, чувство страха, ужаса, галлюцинации, признаки начинающейся белой горячки.  </w:t>
      </w:r>
      <w:r>
        <w:br/>
      </w:r>
      <w:r>
        <w:rPr>
          <w:rFonts w:ascii="Times New Roman"/>
          <w:b w:val="false"/>
          <w:i w:val="false"/>
          <w:color w:val="000000"/>
          <w:sz w:val="28"/>
        </w:rPr>
        <w:t xml:space="preserve">
      Алкогольные психозы возникают во II и III стадиях алкоголизма. К острым алкогольным психозам относятся белая горячка, алкогольные галлюцинации, алкогольный параноид.  </w:t>
      </w:r>
      <w:r>
        <w:br/>
      </w:r>
      <w:r>
        <w:rPr>
          <w:rFonts w:ascii="Times New Roman"/>
          <w:b w:val="false"/>
          <w:i w:val="false"/>
          <w:color w:val="000000"/>
          <w:sz w:val="28"/>
        </w:rPr>
        <w:t xml:space="preserve">
      В практике чаще встречается белая горячка, характеризующаяся нарушением ориентировки в месте, времени, окружающей обстановке, страдающими зрительными галлюцинациями, общим психомоторным возбуждением.  </w:t>
      </w:r>
      <w:r>
        <w:br/>
      </w:r>
      <w:r>
        <w:rPr>
          <w:rFonts w:ascii="Times New Roman"/>
          <w:b w:val="false"/>
          <w:i w:val="false"/>
          <w:color w:val="000000"/>
          <w:sz w:val="28"/>
        </w:rPr>
        <w:t xml:space="preserve">
      В начальной стадии психоза наблюдается утрата ориентировки в тонкостях при сохранении ориентировки в целом, симптомы повышенной внушаемости, расстройство сна, отрывочные зрительные, слуховые и тактильные галлюцинации, иллюзии, бредовые идеи, элементы помрачнения сознания, состояние растерянности.  </w:t>
      </w:r>
      <w:r>
        <w:br/>
      </w:r>
      <w:r>
        <w:rPr>
          <w:rFonts w:ascii="Times New Roman"/>
          <w:b w:val="false"/>
          <w:i w:val="false"/>
          <w:color w:val="000000"/>
          <w:sz w:val="28"/>
        </w:rPr>
        <w:t xml:space="preserve">
      В развернутой стадии белой горячки - сумеречное расстройство сознания. В тяжелых случаях этого психического состояния могут развиться припадки, поэтому необходимо принять меры по предупреждению возможных травм.  </w:t>
      </w:r>
    </w:p>
    <w:bookmarkStart w:name="z46" w:id="50"/>
    <w:p>
      <w:pPr>
        <w:spacing w:after="0"/>
        <w:ind w:left="0"/>
        <w:jc w:val="both"/>
      </w:pPr>
      <w:r>
        <w:rPr>
          <w:rFonts w:ascii="Times New Roman"/>
          <w:b w:val="false"/>
          <w:i w:val="false"/>
          <w:color w:val="000000"/>
          <w:sz w:val="28"/>
        </w:rPr>
        <w:t xml:space="preserve">
                                            Приложение N 5 </w:t>
      </w:r>
      <w:r>
        <w:br/>
      </w:r>
      <w:r>
        <w:rPr>
          <w:rFonts w:ascii="Times New Roman"/>
          <w:b w:val="false"/>
          <w:i w:val="false"/>
          <w:color w:val="000000"/>
          <w:sz w:val="28"/>
        </w:rPr>
        <w:t xml:space="preserve">
                                            к Инструкции </w:t>
      </w:r>
    </w:p>
    <w:bookmarkEnd w:id="50"/>
    <w:bookmarkStart w:name="z47" w:id="51"/>
    <w:p>
      <w:pPr>
        <w:spacing w:after="0"/>
        <w:ind w:left="0"/>
        <w:jc w:val="both"/>
      </w:pPr>
      <w:r>
        <w:rPr>
          <w:rFonts w:ascii="Times New Roman"/>
          <w:b w:val="false"/>
          <w:i w:val="false"/>
          <w:color w:val="000000"/>
          <w:sz w:val="28"/>
        </w:rPr>
        <w:t>
</w:t>
      </w:r>
      <w:r>
        <w:rPr>
          <w:rFonts w:ascii="Times New Roman"/>
          <w:b/>
          <w:i w:val="false"/>
          <w:color w:val="000000"/>
          <w:sz w:val="28"/>
        </w:rPr>
        <w:t xml:space="preserve">                      МЕДИЦИНСКАЯ ПОМОЩЬ ПРИ ОСТРОМ  </w:t>
      </w:r>
      <w:r>
        <w:br/>
      </w:r>
      <w:r>
        <w:rPr>
          <w:rFonts w:ascii="Times New Roman"/>
          <w:b w:val="false"/>
          <w:i w:val="false"/>
          <w:color w:val="000000"/>
          <w:sz w:val="28"/>
        </w:rPr>
        <w:t>
</w:t>
      </w:r>
      <w:r>
        <w:rPr>
          <w:rFonts w:ascii="Times New Roman"/>
          <w:b/>
          <w:i w:val="false"/>
          <w:color w:val="000000"/>
          <w:sz w:val="28"/>
        </w:rPr>
        <w:t xml:space="preserve">                        АЛКОГОЛЬНОМ ОТРАВЛЕНИИ  </w:t>
      </w:r>
    </w:p>
    <w:bookmarkEnd w:id="51"/>
    <w:bookmarkStart w:name="z48" w:id="52"/>
    <w:p>
      <w:pPr>
        <w:spacing w:after="0"/>
        <w:ind w:left="0"/>
        <w:jc w:val="both"/>
      </w:pPr>
      <w:r>
        <w:rPr>
          <w:rFonts w:ascii="Times New Roman"/>
          <w:b w:val="false"/>
          <w:i w:val="false"/>
          <w:color w:val="000000"/>
          <w:sz w:val="28"/>
        </w:rPr>
        <w:t xml:space="preserve">
      При остром алкогольном отравлении в первую очередь необходимо делать промывание желудка. Если поступивший на вытрезвление в сознании и у него не было выявлено угрожающих жизни заболеваний, то ему предлагается выпить 1-1,5 литра теплой воды и вызвать рвоту раздражением стенки глотки, повторяя это до тех пор, пока рвотные массы не перестанут пахнуть спиртным.  </w:t>
      </w:r>
      <w:r>
        <w:br/>
      </w:r>
      <w:r>
        <w:rPr>
          <w:rFonts w:ascii="Times New Roman"/>
          <w:b w:val="false"/>
          <w:i w:val="false"/>
          <w:color w:val="000000"/>
          <w:sz w:val="28"/>
        </w:rPr>
        <w:t xml:space="preserve">
      Если состояние опьянения не позволяет вытрезвляемому самостоятельно выпить нужное количество воды, то промывание желудка осуществляется через зонд, но при отсутствии кашлевого и рвотного рефлекса оно не производится ввиду опасности аспирации рвотными массами.  </w:t>
      </w:r>
      <w:r>
        <w:br/>
      </w:r>
      <w:r>
        <w:rPr>
          <w:rFonts w:ascii="Times New Roman"/>
          <w:b w:val="false"/>
          <w:i w:val="false"/>
          <w:color w:val="000000"/>
          <w:sz w:val="28"/>
        </w:rPr>
        <w:t xml:space="preserve">
      С целью ощелачивания дается питьевая сода по 0,5 г через 15-20 минут в течение часа. Для поддержания деятельности сердечно-сосудистой системы и дыхания делаются инъекции кофеина, камфоры, кордиамина, лобелина, цититона, эфедрина (по 2 мл), вдыхание кислорода, паров нашатырного спирта. В тяжелых случаях внутривенно вводится 10-15 мл 0,5% раствора унитиола, 1 мл 1% раствора мезатона, 1 мл 0,1% раствора адреналина.  </w:t>
      </w:r>
      <w:r>
        <w:br/>
      </w:r>
      <w:r>
        <w:rPr>
          <w:rFonts w:ascii="Times New Roman"/>
          <w:b w:val="false"/>
          <w:i w:val="false"/>
          <w:color w:val="000000"/>
          <w:sz w:val="28"/>
        </w:rPr>
        <w:t xml:space="preserve">
      При глубоком наркотическом сне (в тяжелой степени опьянения) возможно западание языка, поэтому для предупреждения тяжелых последствий необходимо ввести в дыхательные пути воздуховод.  </w:t>
      </w:r>
      <w:r>
        <w:br/>
      </w:r>
      <w:r>
        <w:rPr>
          <w:rFonts w:ascii="Times New Roman"/>
          <w:b w:val="false"/>
          <w:i w:val="false"/>
          <w:color w:val="000000"/>
          <w:sz w:val="28"/>
        </w:rPr>
        <w:t xml:space="preserve">
      Наркотический сон может перейти в сопор или кому. При возникновении таких состояний необходима экстренная помощь. Больному придается горизонтальное положение с приподнятыми ногами; его нужно согреть (одеяло, грелки). Дается кислород, вводятся средства, стимулирующие дыхание и деятельность сердечно-сосудистой системы.  </w:t>
      </w:r>
      <w:r>
        <w:br/>
      </w:r>
      <w:r>
        <w:rPr>
          <w:rFonts w:ascii="Times New Roman"/>
          <w:b w:val="false"/>
          <w:i w:val="false"/>
          <w:color w:val="000000"/>
          <w:sz w:val="28"/>
        </w:rPr>
        <w:t xml:space="preserve">
      В случае, когда нарастают явления сердечно-сосудистой недостаточности (синюшность слизистых, нитевидный пульс, ослабление тонов сердца, дыхания, судорожные подергивания мышц рук и ног), помимо перечисленных средств вводятся сердечные глюкозиды 0,5 мл 0,05% раствора строфантина в 20 мл 40% раствора глюкозы внутривенно медленно).  </w:t>
      </w:r>
      <w:r>
        <w:br/>
      </w:r>
      <w:r>
        <w:rPr>
          <w:rFonts w:ascii="Times New Roman"/>
          <w:b w:val="false"/>
          <w:i w:val="false"/>
          <w:color w:val="000000"/>
          <w:sz w:val="28"/>
        </w:rPr>
        <w:t xml:space="preserve">
      При подозрении на мозговой инсульт больному необходимо обеспечить покой, ввести эуфиллин (10 мл 2,4% раствора в 20 мл 40% раствора глюкозы внутривенно медленно, к голове прикладывают лед.  </w:t>
      </w:r>
      <w:r>
        <w:br/>
      </w:r>
      <w:r>
        <w:rPr>
          <w:rFonts w:ascii="Times New Roman"/>
          <w:b w:val="false"/>
          <w:i w:val="false"/>
          <w:color w:val="000000"/>
          <w:sz w:val="28"/>
        </w:rPr>
        <w:t xml:space="preserve">
      При судорожных припадках необходимо предохранить голову от ушиба. Для этого надо удержать голову, подложив под нее подушку или одеяло. Чтобы предупредить прикус языка, между зубами больного вставляют шпатель или ложку, обернутые марлей или роторасширитель. После припадка ввести внутримышечно 10 мл 25% раствора сернокислой магнезии или в клизме 15-20 мл 6% раствора хлоралгидрата. Во всех случаях тяжело протекающей острой алкогольной интоксикации и при повторных судорожных припадках необходимо вызвать скорую медицинскую помощь. </w:t>
      </w:r>
    </w:p>
    <w:bookmarkEnd w:id="52"/>
    <w:bookmarkStart w:name="z83" w:id="53"/>
    <w:p>
      <w:pPr>
        <w:spacing w:after="0"/>
        <w:ind w:left="0"/>
        <w:jc w:val="both"/>
      </w:pPr>
      <w:r>
        <w:rPr>
          <w:rFonts w:ascii="Times New Roman"/>
          <w:b w:val="false"/>
          <w:i w:val="false"/>
          <w:color w:val="000000"/>
          <w:sz w:val="28"/>
        </w:rPr>
        <w:t xml:space="preserve">
                                            Приложение N 6 </w:t>
      </w:r>
      <w:r>
        <w:br/>
      </w:r>
      <w:r>
        <w:rPr>
          <w:rFonts w:ascii="Times New Roman"/>
          <w:b w:val="false"/>
          <w:i w:val="false"/>
          <w:color w:val="000000"/>
          <w:sz w:val="28"/>
        </w:rPr>
        <w:t xml:space="preserve">
                                            к Инструкции </w:t>
      </w:r>
    </w:p>
    <w:bookmarkEnd w:id="53"/>
    <w:p>
      <w:pPr>
        <w:spacing w:after="0"/>
        <w:ind w:left="0"/>
        <w:jc w:val="both"/>
      </w:pPr>
      <w:r>
        <w:rPr>
          <w:rFonts w:ascii="Times New Roman"/>
          <w:b/>
          <w:i w:val="false"/>
          <w:color w:val="000000"/>
          <w:sz w:val="28"/>
        </w:rPr>
        <w:t xml:space="preserve">                 М Е Д И Ц И Н С К И Й  Ж У Р Н А Л </w:t>
      </w:r>
    </w:p>
    <w:p>
      <w:pPr>
        <w:spacing w:after="0"/>
        <w:ind w:left="0"/>
        <w:jc w:val="both"/>
      </w:pPr>
      <w:r>
        <w:rPr>
          <w:rFonts w:ascii="Times New Roman"/>
          <w:b w:val="false"/>
          <w:i w:val="false"/>
          <w:color w:val="000000"/>
          <w:sz w:val="28"/>
        </w:rPr>
        <w:t xml:space="preserve">                          Инв.N _________ </w:t>
      </w:r>
    </w:p>
    <w:p>
      <w:pPr>
        <w:spacing w:after="0"/>
        <w:ind w:left="0"/>
        <w:jc w:val="both"/>
      </w:pPr>
      <w:r>
        <w:rPr>
          <w:rFonts w:ascii="Times New Roman"/>
          <w:b w:val="false"/>
          <w:i w:val="false"/>
          <w:color w:val="000000"/>
          <w:sz w:val="28"/>
        </w:rPr>
        <w:t xml:space="preserve">     Начат   "____"__________199____ г. </w:t>
      </w:r>
      <w:r>
        <w:br/>
      </w:r>
      <w:r>
        <w:rPr>
          <w:rFonts w:ascii="Times New Roman"/>
          <w:b w:val="false"/>
          <w:i w:val="false"/>
          <w:color w:val="000000"/>
          <w:sz w:val="28"/>
        </w:rPr>
        <w:t xml:space="preserve">
     Окончен "____"__________199____ г.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Номер по п/п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2. Ф.И.О. помещенного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Состояние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4. Медицинская помощь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5. Время вызова и время прибытия </w:t>
      </w:r>
      <w:r>
        <w:br/>
      </w:r>
      <w:r>
        <w:rPr>
          <w:rFonts w:ascii="Times New Roman"/>
          <w:b w:val="false"/>
          <w:i w:val="false"/>
          <w:color w:val="000000"/>
          <w:sz w:val="28"/>
        </w:rPr>
        <w:t xml:space="preserve">
   скорой мед.помощи, N бригады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Отметки работников органов </w:t>
      </w:r>
      <w:r>
        <w:br/>
      </w:r>
      <w:r>
        <w:rPr>
          <w:rFonts w:ascii="Times New Roman"/>
          <w:b w:val="false"/>
          <w:i w:val="false"/>
          <w:color w:val="000000"/>
          <w:sz w:val="28"/>
        </w:rPr>
        <w:t xml:space="preserve">
   здравоохранения о возможности </w:t>
      </w:r>
      <w:r>
        <w:br/>
      </w:r>
      <w:r>
        <w:rPr>
          <w:rFonts w:ascii="Times New Roman"/>
          <w:b w:val="false"/>
          <w:i w:val="false"/>
          <w:color w:val="000000"/>
          <w:sz w:val="28"/>
        </w:rPr>
        <w:t xml:space="preserve">
   содержания в медвытрезвителе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Медицинская помощь оказанная </w:t>
      </w:r>
      <w:r>
        <w:br/>
      </w:r>
      <w:r>
        <w:rPr>
          <w:rFonts w:ascii="Times New Roman"/>
          <w:b w:val="false"/>
          <w:i w:val="false"/>
          <w:color w:val="000000"/>
          <w:sz w:val="28"/>
        </w:rPr>
        <w:t xml:space="preserve">
   работниками скорой помощи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Куда и кем госпитализован </w:t>
      </w:r>
      <w:r>
        <w:br/>
      </w:r>
      <w:r>
        <w:rPr>
          <w:rFonts w:ascii="Times New Roman"/>
          <w:b w:val="false"/>
          <w:i w:val="false"/>
          <w:color w:val="000000"/>
          <w:sz w:val="28"/>
        </w:rPr>
        <w:t xml:space="preserve">
   (направлен)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9. Диагноз, установленый в </w:t>
      </w:r>
      <w:r>
        <w:br/>
      </w:r>
      <w:r>
        <w:rPr>
          <w:rFonts w:ascii="Times New Roman"/>
          <w:b w:val="false"/>
          <w:i w:val="false"/>
          <w:color w:val="000000"/>
          <w:sz w:val="28"/>
        </w:rPr>
        <w:t xml:space="preserve">
   учреждениях органов </w:t>
      </w:r>
      <w:r>
        <w:br/>
      </w:r>
      <w:r>
        <w:rPr>
          <w:rFonts w:ascii="Times New Roman"/>
          <w:b w:val="false"/>
          <w:i w:val="false"/>
          <w:color w:val="000000"/>
          <w:sz w:val="28"/>
        </w:rPr>
        <w:t xml:space="preserve">
   здравоохранения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10.Ф.И.О., подпись дежурного </w:t>
      </w:r>
      <w:r>
        <w:br/>
      </w:r>
      <w:r>
        <w:rPr>
          <w:rFonts w:ascii="Times New Roman"/>
          <w:b w:val="false"/>
          <w:i w:val="false"/>
          <w:color w:val="000000"/>
          <w:sz w:val="28"/>
        </w:rPr>
        <w:t xml:space="preserve">
   фельдшера медвытрезвителя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11.Заключение фельдшера </w:t>
      </w:r>
      <w:r>
        <w:br/>
      </w:r>
      <w:r>
        <w:rPr>
          <w:rFonts w:ascii="Times New Roman"/>
          <w:b w:val="false"/>
          <w:i w:val="false"/>
          <w:color w:val="000000"/>
          <w:sz w:val="28"/>
        </w:rPr>
        <w:t xml:space="preserve">
   при выписке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Примечание: По окончании смены дежурный фельдшер </w:t>
      </w:r>
      <w:r>
        <w:br/>
      </w:r>
      <w:r>
        <w:rPr>
          <w:rFonts w:ascii="Times New Roman"/>
          <w:b w:val="false"/>
          <w:i w:val="false"/>
          <w:color w:val="000000"/>
          <w:sz w:val="28"/>
        </w:rPr>
        <w:t xml:space="preserve">
                 подводит итоги работы, делает </w:t>
      </w:r>
      <w:r>
        <w:br/>
      </w:r>
      <w:r>
        <w:rPr>
          <w:rFonts w:ascii="Times New Roman"/>
          <w:b w:val="false"/>
          <w:i w:val="false"/>
          <w:color w:val="000000"/>
          <w:sz w:val="28"/>
        </w:rPr>
        <w:t xml:space="preserve">
                 соответствующую запись в данном </w:t>
      </w:r>
      <w:r>
        <w:br/>
      </w:r>
      <w:r>
        <w:rPr>
          <w:rFonts w:ascii="Times New Roman"/>
          <w:b w:val="false"/>
          <w:i w:val="false"/>
          <w:color w:val="000000"/>
          <w:sz w:val="28"/>
        </w:rPr>
        <w:t xml:space="preserve">
                 журнале и расписывается по форме: </w:t>
      </w:r>
    </w:p>
    <w:p>
      <w:pPr>
        <w:spacing w:after="0"/>
        <w:ind w:left="0"/>
        <w:jc w:val="both"/>
      </w:pPr>
      <w:r>
        <w:rPr>
          <w:rFonts w:ascii="Times New Roman"/>
          <w:b w:val="false"/>
          <w:i w:val="false"/>
          <w:color w:val="000000"/>
          <w:sz w:val="28"/>
        </w:rPr>
        <w:t xml:space="preserve">     Дежурство сдал: __________________________________ </w:t>
      </w:r>
    </w:p>
    <w:p>
      <w:pPr>
        <w:spacing w:after="0"/>
        <w:ind w:left="0"/>
        <w:jc w:val="both"/>
      </w:pPr>
      <w:r>
        <w:rPr>
          <w:rFonts w:ascii="Times New Roman"/>
          <w:b w:val="false"/>
          <w:i w:val="false"/>
          <w:color w:val="000000"/>
          <w:sz w:val="28"/>
        </w:rPr>
        <w:t xml:space="preserve">     Дежурство принял: ________________________________ </w:t>
      </w:r>
    </w:p>
    <w:bookmarkStart w:name="z84" w:id="54"/>
    <w:p>
      <w:pPr>
        <w:spacing w:after="0"/>
        <w:ind w:left="0"/>
        <w:jc w:val="both"/>
      </w:pPr>
      <w:r>
        <w:rPr>
          <w:rFonts w:ascii="Times New Roman"/>
          <w:b w:val="false"/>
          <w:i w:val="false"/>
          <w:color w:val="000000"/>
          <w:sz w:val="28"/>
        </w:rPr>
        <w:t xml:space="preserve">
                                            Приложение N 7 </w:t>
      </w:r>
      <w:r>
        <w:br/>
      </w:r>
      <w:r>
        <w:rPr>
          <w:rFonts w:ascii="Times New Roman"/>
          <w:b w:val="false"/>
          <w:i w:val="false"/>
          <w:color w:val="000000"/>
          <w:sz w:val="28"/>
        </w:rPr>
        <w:t xml:space="preserve">
                                            к Инструкции </w:t>
      </w:r>
      <w:r>
        <w:br/>
      </w:r>
      <w:r>
        <w:rPr>
          <w:rFonts w:ascii="Times New Roman"/>
          <w:b w:val="false"/>
          <w:i w:val="false"/>
          <w:color w:val="000000"/>
          <w:sz w:val="28"/>
        </w:rPr>
        <w:t>
 </w:t>
      </w:r>
    </w:p>
    <w:bookmarkEnd w:id="54"/>
    <w:p>
      <w:pPr>
        <w:spacing w:after="0"/>
        <w:ind w:left="0"/>
        <w:jc w:val="both"/>
      </w:pPr>
      <w:r>
        <w:rPr>
          <w:rFonts w:ascii="Times New Roman"/>
          <w:b w:val="false"/>
          <w:i w:val="false"/>
          <w:color w:val="ff0000"/>
          <w:sz w:val="28"/>
        </w:rPr>
        <w:t xml:space="preserve">        Сноска. По всему тексту аббревиатуру "ГУВД, УВД" заменили аббревиатурой "ДВД"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7 декабря 2005 года N 667.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П О Л О Ж Е Н И Е </w:t>
      </w:r>
      <w:r>
        <w:br/>
      </w:r>
      <w:r>
        <w:rPr>
          <w:rFonts w:ascii="Times New Roman"/>
          <w:b w:val="false"/>
          <w:i w:val="false"/>
          <w:color w:val="000000"/>
          <w:sz w:val="28"/>
        </w:rPr>
        <w:t>
</w:t>
      </w:r>
      <w:r>
        <w:rPr>
          <w:rFonts w:ascii="Times New Roman"/>
          <w:b/>
          <w:i w:val="false"/>
          <w:color w:val="000000"/>
          <w:sz w:val="28"/>
        </w:rPr>
        <w:t xml:space="preserve">                     о фельдшерском здравпункте </w:t>
      </w:r>
      <w:r>
        <w:br/>
      </w:r>
      <w:r>
        <w:rPr>
          <w:rFonts w:ascii="Times New Roman"/>
          <w:b w:val="false"/>
          <w:i w:val="false"/>
          <w:color w:val="000000"/>
          <w:sz w:val="28"/>
        </w:rPr>
        <w:t>
</w:t>
      </w:r>
      <w:r>
        <w:rPr>
          <w:rFonts w:ascii="Times New Roman"/>
          <w:b/>
          <w:i w:val="false"/>
          <w:color w:val="000000"/>
          <w:sz w:val="28"/>
        </w:rPr>
        <w:t xml:space="preserve">                     медицинского вытрезвителя </w:t>
      </w:r>
    </w:p>
    <w:bookmarkStart w:name="z85" w:id="55"/>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55"/>
    <w:p>
      <w:pPr>
        <w:spacing w:after="0"/>
        <w:ind w:left="0"/>
        <w:jc w:val="both"/>
      </w:pPr>
      <w:r>
        <w:rPr>
          <w:rFonts w:ascii="Times New Roman"/>
          <w:b w:val="false"/>
          <w:i w:val="false"/>
          <w:color w:val="000000"/>
          <w:sz w:val="28"/>
        </w:rPr>
        <w:t xml:space="preserve">      1. Руководствуясь Законом "Об охране здоровья народа в Республике Казахстан", фельдшерский здравпункт медвытрезвителя является его структурным подразделением и предназначен для медицинского обслуживания граждан, доставляемых на вытрезвление; в своей деятельности руководствуется действующим законодательством о здравоохранении, приказами, инструкциями и указаниями Министерства здравоохранения Республики Казахстан, МВД, ДВД.  </w:t>
      </w:r>
      <w:r>
        <w:br/>
      </w:r>
      <w:r>
        <w:rPr>
          <w:rFonts w:ascii="Times New Roman"/>
          <w:b w:val="false"/>
          <w:i w:val="false"/>
          <w:color w:val="000000"/>
          <w:sz w:val="28"/>
        </w:rPr>
        <w:t xml:space="preserve">
      2. Работу здравпункта возглавляет старший фельдшер, который непосредственно подчиняется начальнику медвытрезвителя, а по вопросам лечебно-профилактической, санитарной и противоэпидемической работы - начальнику медицинского управления (отдела, службы) МВД, ДВД.  </w:t>
      </w:r>
      <w:r>
        <w:br/>
      </w:r>
      <w:r>
        <w:rPr>
          <w:rFonts w:ascii="Times New Roman"/>
          <w:b w:val="false"/>
          <w:i w:val="false"/>
          <w:color w:val="000000"/>
          <w:sz w:val="28"/>
        </w:rPr>
        <w:t xml:space="preserve">
      3. Свою работу организует на основе единоначалия, персональной ответственности каждого сотрудника за исполнение функциональных обязанностей и графика рабочего времени.  </w:t>
      </w:r>
    </w:p>
    <w:bookmarkStart w:name="z50" w:id="5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Основные задачи:  </w:t>
      </w:r>
    </w:p>
    <w:bookmarkEnd w:id="56"/>
    <w:bookmarkStart w:name="z51" w:id="57"/>
    <w:p>
      <w:pPr>
        <w:spacing w:after="0"/>
        <w:ind w:left="0"/>
        <w:jc w:val="both"/>
      </w:pPr>
      <w:r>
        <w:rPr>
          <w:rFonts w:ascii="Times New Roman"/>
          <w:b w:val="false"/>
          <w:i w:val="false"/>
          <w:color w:val="000000"/>
          <w:sz w:val="28"/>
        </w:rPr>
        <w:t xml:space="preserve">
      - медико-санитарное обслуживание граждан, доставляемых на вытрезвление;  </w:t>
      </w:r>
      <w:r>
        <w:br/>
      </w:r>
      <w:r>
        <w:rPr>
          <w:rFonts w:ascii="Times New Roman"/>
          <w:b w:val="false"/>
          <w:i w:val="false"/>
          <w:color w:val="000000"/>
          <w:sz w:val="28"/>
        </w:rPr>
        <w:t xml:space="preserve">
      - диагностика степеней алкогольного опьянения;  </w:t>
      </w:r>
      <w:r>
        <w:br/>
      </w:r>
      <w:r>
        <w:rPr>
          <w:rFonts w:ascii="Times New Roman"/>
          <w:b w:val="false"/>
          <w:i w:val="false"/>
          <w:color w:val="000000"/>
          <w:sz w:val="28"/>
        </w:rPr>
        <w:t xml:space="preserve">
      - взаимодействие с учреждениями органов здравоохранения в борьбе с заболеваниями, имеющими социальное и эпидемическое значение;  </w:t>
      </w:r>
      <w:r>
        <w:br/>
      </w:r>
      <w:r>
        <w:rPr>
          <w:rFonts w:ascii="Times New Roman"/>
          <w:b w:val="false"/>
          <w:i w:val="false"/>
          <w:color w:val="000000"/>
          <w:sz w:val="28"/>
        </w:rPr>
        <w:t xml:space="preserve">
      - организация и проведение санитарно-просветительной работы среди личного состава медвытрезвителя и граждан, находящихся на вытрезвлении.  </w:t>
      </w:r>
    </w:p>
    <w:bookmarkEnd w:id="57"/>
    <w:bookmarkStart w:name="z52" w:id="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Организация работы  </w:t>
      </w:r>
    </w:p>
    <w:bookmarkEnd w:id="58"/>
    <w:bookmarkStart w:name="z53" w:id="59"/>
    <w:p>
      <w:pPr>
        <w:spacing w:after="0"/>
        <w:ind w:left="0"/>
        <w:jc w:val="both"/>
      </w:pPr>
      <w:r>
        <w:rPr>
          <w:rFonts w:ascii="Times New Roman"/>
          <w:b w:val="false"/>
          <w:i w:val="false"/>
          <w:color w:val="000000"/>
          <w:sz w:val="28"/>
        </w:rPr>
        <w:t xml:space="preserve">
      5. Главные направления деятельности здравпункта определяются приказами, указаниями МВД Республики Казахстан, указаниями медицинского управления (отдела, службы) МВД, ДВД, приказами ГОРОВД в соответствии с задачами и функциями, предусмотренными настоящим Положением.  </w:t>
      </w:r>
      <w:r>
        <w:br/>
      </w:r>
      <w:r>
        <w:rPr>
          <w:rFonts w:ascii="Times New Roman"/>
          <w:b w:val="false"/>
          <w:i w:val="false"/>
          <w:color w:val="000000"/>
          <w:sz w:val="28"/>
        </w:rPr>
        <w:t xml:space="preserve">
      6. Основой организации работы здравпункта является принцип доступности и своевременности медицинской помощи. Производится освидетельствование граждан, доставляемых в медвытрезвитель на предмет определения степени алкогольного опьянения, и дается письменное заключение о возможности содержания на вытрезвлении.  </w:t>
      </w:r>
      <w:r>
        <w:br/>
      </w:r>
      <w:r>
        <w:rPr>
          <w:rFonts w:ascii="Times New Roman"/>
          <w:b w:val="false"/>
          <w:i w:val="false"/>
          <w:color w:val="000000"/>
          <w:sz w:val="28"/>
        </w:rPr>
        <w:t xml:space="preserve">
      7. Здравпункт должен иметь план и распорядок работы, функциональные обязанности на каждого медицинского работника, график их работы, учетную документацию, в том числе журналы учета ядовитых, сильнодействующих веществ и спирта (Приложения NN 13 и 14).  </w:t>
      </w:r>
    </w:p>
    <w:bookmarkEnd w:id="59"/>
    <w:bookmarkStart w:name="z54" w:id="6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Функции  </w:t>
      </w:r>
    </w:p>
    <w:bookmarkEnd w:id="60"/>
    <w:bookmarkStart w:name="z55" w:id="61"/>
    <w:p>
      <w:pPr>
        <w:spacing w:after="0"/>
        <w:ind w:left="0"/>
        <w:jc w:val="both"/>
      </w:pPr>
      <w:r>
        <w:rPr>
          <w:rFonts w:ascii="Times New Roman"/>
          <w:b w:val="false"/>
          <w:i w:val="false"/>
          <w:color w:val="000000"/>
          <w:sz w:val="28"/>
        </w:rPr>
        <w:t xml:space="preserve">
      8. В соответствии с основными задачами на фельдшерский здравпункт возложено:  </w:t>
      </w:r>
      <w:r>
        <w:br/>
      </w:r>
      <w:r>
        <w:rPr>
          <w:rFonts w:ascii="Times New Roman"/>
          <w:b w:val="false"/>
          <w:i w:val="false"/>
          <w:color w:val="000000"/>
          <w:sz w:val="28"/>
        </w:rPr>
        <w:t xml:space="preserve">
      - определение состояния алкогольного опьянения и его степеней у лиц, доставляемых в медвытрезвитель;  </w:t>
      </w:r>
      <w:r>
        <w:br/>
      </w:r>
      <w:r>
        <w:rPr>
          <w:rFonts w:ascii="Times New Roman"/>
          <w:b w:val="false"/>
          <w:i w:val="false"/>
          <w:color w:val="000000"/>
          <w:sz w:val="28"/>
        </w:rPr>
        <w:t xml:space="preserve">
      - вынесение заключения о возможности содержания на вытрезвлении доставленных граждан;  </w:t>
      </w:r>
      <w:r>
        <w:br/>
      </w:r>
      <w:r>
        <w:rPr>
          <w:rFonts w:ascii="Times New Roman"/>
          <w:b w:val="false"/>
          <w:i w:val="false"/>
          <w:color w:val="000000"/>
          <w:sz w:val="28"/>
        </w:rPr>
        <w:t xml:space="preserve">
      - осуществление лечебно-профилактической помощи вытрезвляемым гражданам;  </w:t>
      </w:r>
      <w:r>
        <w:br/>
      </w:r>
      <w:r>
        <w:rPr>
          <w:rFonts w:ascii="Times New Roman"/>
          <w:b w:val="false"/>
          <w:i w:val="false"/>
          <w:color w:val="000000"/>
          <w:sz w:val="28"/>
        </w:rPr>
        <w:t xml:space="preserve">
      - организации повышения профессиональной подготовки сотрудников здравпункта, осуществление контроля за выполнением в медвытрезвителе санитарно-гигиенических норм и правил;  </w:t>
      </w:r>
      <w:r>
        <w:br/>
      </w:r>
      <w:r>
        <w:rPr>
          <w:rFonts w:ascii="Times New Roman"/>
          <w:b w:val="false"/>
          <w:i w:val="false"/>
          <w:color w:val="000000"/>
          <w:sz w:val="28"/>
        </w:rPr>
        <w:t xml:space="preserve">
      - обобщение и внедрение научной организации труда и других современных форм медицинского обслуживания;  </w:t>
      </w:r>
      <w:r>
        <w:br/>
      </w:r>
      <w:r>
        <w:rPr>
          <w:rFonts w:ascii="Times New Roman"/>
          <w:b w:val="false"/>
          <w:i w:val="false"/>
          <w:color w:val="000000"/>
          <w:sz w:val="28"/>
        </w:rPr>
        <w:t xml:space="preserve">
      - проведение санитарно-просветительной работы среди личного состава медицинского вытрезвителя и граждан, доставляемых на вытрезвление; </w:t>
      </w:r>
      <w:r>
        <w:br/>
      </w:r>
      <w:r>
        <w:rPr>
          <w:rFonts w:ascii="Times New Roman"/>
          <w:b w:val="false"/>
          <w:i w:val="false"/>
          <w:color w:val="000000"/>
          <w:sz w:val="28"/>
        </w:rPr>
        <w:t xml:space="preserve">
      - осуществление расчета потребностей в медикаментах, оборудовании и инструментарии для здравпункта медицинского вытрезвителя; </w:t>
      </w:r>
      <w:r>
        <w:br/>
      </w:r>
      <w:r>
        <w:rPr>
          <w:rFonts w:ascii="Times New Roman"/>
          <w:b w:val="false"/>
          <w:i w:val="false"/>
          <w:color w:val="000000"/>
          <w:sz w:val="28"/>
        </w:rPr>
        <w:t xml:space="preserve">
      - своевременное представление соответствующих заявок в органы и учреждения медицинского снабжения на местах, обеспечение получения заявленных средств и выполнение установленных правил их учета, хранения и выдачи; </w:t>
      </w:r>
      <w:r>
        <w:br/>
      </w:r>
      <w:r>
        <w:rPr>
          <w:rFonts w:ascii="Times New Roman"/>
          <w:b w:val="false"/>
          <w:i w:val="false"/>
          <w:color w:val="000000"/>
          <w:sz w:val="28"/>
        </w:rPr>
        <w:t xml:space="preserve">
      - укрепление и развитие материально-технической базы здравпункта. </w:t>
      </w:r>
    </w:p>
    <w:bookmarkEnd w:id="61"/>
    <w:bookmarkStart w:name="z86" w:id="62"/>
    <w:p>
      <w:pPr>
        <w:spacing w:after="0"/>
        <w:ind w:left="0"/>
        <w:jc w:val="both"/>
      </w:pPr>
      <w:r>
        <w:rPr>
          <w:rFonts w:ascii="Times New Roman"/>
          <w:b w:val="false"/>
          <w:i w:val="false"/>
          <w:color w:val="000000"/>
          <w:sz w:val="28"/>
        </w:rPr>
        <w:t xml:space="preserve">
                                            Приложение N 8 </w:t>
      </w:r>
      <w:r>
        <w:br/>
      </w:r>
      <w:r>
        <w:rPr>
          <w:rFonts w:ascii="Times New Roman"/>
          <w:b w:val="false"/>
          <w:i w:val="false"/>
          <w:color w:val="000000"/>
          <w:sz w:val="28"/>
        </w:rPr>
        <w:t xml:space="preserve">
                                            к Инструкции </w:t>
      </w:r>
    </w:p>
    <w:bookmarkEnd w:id="62"/>
    <w:p>
      <w:pPr>
        <w:spacing w:after="0"/>
        <w:ind w:left="0"/>
        <w:jc w:val="both"/>
      </w:pPr>
      <w:r>
        <w:rPr>
          <w:rFonts w:ascii="Times New Roman"/>
          <w:b/>
          <w:i w:val="false"/>
          <w:color w:val="000000"/>
          <w:sz w:val="28"/>
        </w:rPr>
        <w:t xml:space="preserve">                          П Е Р Е Ч Е Н Ь </w:t>
      </w:r>
      <w:r>
        <w:br/>
      </w:r>
      <w:r>
        <w:rPr>
          <w:rFonts w:ascii="Times New Roman"/>
          <w:b w:val="false"/>
          <w:i w:val="false"/>
          <w:color w:val="000000"/>
          <w:sz w:val="28"/>
        </w:rPr>
        <w:t>
</w:t>
      </w:r>
      <w:r>
        <w:rPr>
          <w:rFonts w:ascii="Times New Roman"/>
          <w:b/>
          <w:i w:val="false"/>
          <w:color w:val="000000"/>
          <w:sz w:val="28"/>
        </w:rPr>
        <w:t xml:space="preserve">                    оборудования и инструментов </w:t>
      </w:r>
      <w:r>
        <w:br/>
      </w:r>
      <w:r>
        <w:rPr>
          <w:rFonts w:ascii="Times New Roman"/>
          <w:b w:val="false"/>
          <w:i w:val="false"/>
          <w:color w:val="000000"/>
          <w:sz w:val="28"/>
        </w:rPr>
        <w:t>
</w:t>
      </w:r>
      <w:r>
        <w:rPr>
          <w:rFonts w:ascii="Times New Roman"/>
          <w:b/>
          <w:i w:val="false"/>
          <w:color w:val="000000"/>
          <w:sz w:val="28"/>
        </w:rPr>
        <w:t xml:space="preserve">                    здравпункта медвытрезвителя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Наименование     !      Количество коек в медвытрезвителе </w:t>
      </w:r>
      <w:r>
        <w:br/>
      </w:r>
      <w:r>
        <w:rPr>
          <w:rFonts w:ascii="Times New Roman"/>
          <w:b w:val="false"/>
          <w:i w:val="false"/>
          <w:color w:val="000000"/>
          <w:sz w:val="28"/>
        </w:rPr>
        <w:t xml:space="preserve">
     предметов        !--------------------------------------------- </w:t>
      </w:r>
      <w:r>
        <w:br/>
      </w:r>
      <w:r>
        <w:rPr>
          <w:rFonts w:ascii="Times New Roman"/>
          <w:b w:val="false"/>
          <w:i w:val="false"/>
          <w:color w:val="000000"/>
          <w:sz w:val="28"/>
        </w:rPr>
        <w:t xml:space="preserve">
                      ! 5-10 ! 11-20 ! 21-30 ! 31-40 ! 41-50 !51-60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Шкаф медицинский      1       1       2       2       2      2 </w:t>
      </w:r>
      <w:r>
        <w:br/>
      </w:r>
      <w:r>
        <w:rPr>
          <w:rFonts w:ascii="Times New Roman"/>
          <w:b w:val="false"/>
          <w:i w:val="false"/>
          <w:color w:val="000000"/>
          <w:sz w:val="28"/>
        </w:rPr>
        <w:t xml:space="preserve">
2. Сейф для хранения </w:t>
      </w:r>
      <w:r>
        <w:br/>
      </w:r>
      <w:r>
        <w:rPr>
          <w:rFonts w:ascii="Times New Roman"/>
          <w:b w:val="false"/>
          <w:i w:val="false"/>
          <w:color w:val="000000"/>
          <w:sz w:val="28"/>
        </w:rPr>
        <w:t xml:space="preserve">
   ядовитых и сильно- </w:t>
      </w:r>
      <w:r>
        <w:br/>
      </w:r>
      <w:r>
        <w:rPr>
          <w:rFonts w:ascii="Times New Roman"/>
          <w:b w:val="false"/>
          <w:i w:val="false"/>
          <w:color w:val="000000"/>
          <w:sz w:val="28"/>
        </w:rPr>
        <w:t xml:space="preserve">
   действующих ср-в      1       1       1       1       1      1 </w:t>
      </w:r>
      <w:r>
        <w:br/>
      </w:r>
      <w:r>
        <w:rPr>
          <w:rFonts w:ascii="Times New Roman"/>
          <w:b w:val="false"/>
          <w:i w:val="false"/>
          <w:color w:val="000000"/>
          <w:sz w:val="28"/>
        </w:rPr>
        <w:t xml:space="preserve">
3. Стерилизатор </w:t>
      </w:r>
      <w:r>
        <w:br/>
      </w:r>
      <w:r>
        <w:rPr>
          <w:rFonts w:ascii="Times New Roman"/>
          <w:b w:val="false"/>
          <w:i w:val="false"/>
          <w:color w:val="000000"/>
          <w:sz w:val="28"/>
        </w:rPr>
        <w:t xml:space="preserve">
   электрический         1       1       2       2       2      2 </w:t>
      </w:r>
      <w:r>
        <w:br/>
      </w:r>
      <w:r>
        <w:rPr>
          <w:rFonts w:ascii="Times New Roman"/>
          <w:b w:val="false"/>
          <w:i w:val="false"/>
          <w:color w:val="000000"/>
          <w:sz w:val="28"/>
        </w:rPr>
        <w:t xml:space="preserve">
4. Стерилизатор </w:t>
      </w:r>
      <w:r>
        <w:br/>
      </w:r>
      <w:r>
        <w:rPr>
          <w:rFonts w:ascii="Times New Roman"/>
          <w:b w:val="false"/>
          <w:i w:val="false"/>
          <w:color w:val="000000"/>
          <w:sz w:val="28"/>
        </w:rPr>
        <w:t xml:space="preserve">
   простой               1       1       2       2       2      2 </w:t>
      </w:r>
      <w:r>
        <w:br/>
      </w:r>
      <w:r>
        <w:rPr>
          <w:rFonts w:ascii="Times New Roman"/>
          <w:b w:val="false"/>
          <w:i w:val="false"/>
          <w:color w:val="000000"/>
          <w:sz w:val="28"/>
        </w:rPr>
        <w:t xml:space="preserve">
5. Бикс большой          1       1       1       1       1      1 </w:t>
      </w:r>
      <w:r>
        <w:br/>
      </w:r>
      <w:r>
        <w:rPr>
          <w:rFonts w:ascii="Times New Roman"/>
          <w:b w:val="false"/>
          <w:i w:val="false"/>
          <w:color w:val="000000"/>
          <w:sz w:val="28"/>
        </w:rPr>
        <w:t xml:space="preserve">
6. Бикс малый            1       1       2       2       2      2 </w:t>
      </w:r>
      <w:r>
        <w:br/>
      </w:r>
      <w:r>
        <w:rPr>
          <w:rFonts w:ascii="Times New Roman"/>
          <w:b w:val="false"/>
          <w:i w:val="false"/>
          <w:color w:val="000000"/>
          <w:sz w:val="28"/>
        </w:rPr>
        <w:t xml:space="preserve">
7. Роторасширитель       2       2       3       4       5      6 </w:t>
      </w:r>
      <w:r>
        <w:br/>
      </w:r>
      <w:r>
        <w:rPr>
          <w:rFonts w:ascii="Times New Roman"/>
          <w:b w:val="false"/>
          <w:i w:val="false"/>
          <w:color w:val="000000"/>
          <w:sz w:val="28"/>
        </w:rPr>
        <w:t xml:space="preserve">
8. Языкодержатель        2       2       2       3       3      3 </w:t>
      </w:r>
      <w:r>
        <w:br/>
      </w:r>
      <w:r>
        <w:rPr>
          <w:rFonts w:ascii="Times New Roman"/>
          <w:b w:val="false"/>
          <w:i w:val="false"/>
          <w:color w:val="000000"/>
          <w:sz w:val="28"/>
        </w:rPr>
        <w:t xml:space="preserve">
9. Стетофонендоскоп      1       1       1       2       2      3 </w:t>
      </w:r>
      <w:r>
        <w:br/>
      </w:r>
      <w:r>
        <w:rPr>
          <w:rFonts w:ascii="Times New Roman"/>
          <w:b w:val="false"/>
          <w:i w:val="false"/>
          <w:color w:val="000000"/>
          <w:sz w:val="28"/>
        </w:rPr>
        <w:t xml:space="preserve">
10.Шпатель               4       4       6       8       8     10 </w:t>
      </w:r>
      <w:r>
        <w:br/>
      </w:r>
      <w:r>
        <w:rPr>
          <w:rFonts w:ascii="Times New Roman"/>
          <w:b w:val="false"/>
          <w:i w:val="false"/>
          <w:color w:val="000000"/>
          <w:sz w:val="28"/>
        </w:rPr>
        <w:t xml:space="preserve">
11.Тонометр медицинский  1       1       2       2       2      2 </w:t>
      </w:r>
      <w:r>
        <w:br/>
      </w:r>
      <w:r>
        <w:rPr>
          <w:rFonts w:ascii="Times New Roman"/>
          <w:b w:val="false"/>
          <w:i w:val="false"/>
          <w:color w:val="000000"/>
          <w:sz w:val="28"/>
        </w:rPr>
        <w:t xml:space="preserve">
12.Термометр медицинский 5       5       8       8      10     10 </w:t>
      </w:r>
      <w:r>
        <w:br/>
      </w:r>
      <w:r>
        <w:rPr>
          <w:rFonts w:ascii="Times New Roman"/>
          <w:b w:val="false"/>
          <w:i w:val="false"/>
          <w:color w:val="000000"/>
          <w:sz w:val="28"/>
        </w:rPr>
        <w:t xml:space="preserve">
13.Кислородные подушки   2       2       2       3       3      3 </w:t>
      </w:r>
      <w:r>
        <w:br/>
      </w:r>
      <w:r>
        <w:rPr>
          <w:rFonts w:ascii="Times New Roman"/>
          <w:b w:val="false"/>
          <w:i w:val="false"/>
          <w:color w:val="000000"/>
          <w:sz w:val="28"/>
        </w:rPr>
        <w:t xml:space="preserve">
14.Баллон для кислорода  1       1       1       1       1      1 </w:t>
      </w:r>
      <w:r>
        <w:br/>
      </w:r>
      <w:r>
        <w:rPr>
          <w:rFonts w:ascii="Times New Roman"/>
          <w:b w:val="false"/>
          <w:i w:val="false"/>
          <w:color w:val="000000"/>
          <w:sz w:val="28"/>
        </w:rPr>
        <w:t xml:space="preserve">
15.Воздуховоды изо рта </w:t>
      </w:r>
      <w:r>
        <w:br/>
      </w:r>
      <w:r>
        <w:rPr>
          <w:rFonts w:ascii="Times New Roman"/>
          <w:b w:val="false"/>
          <w:i w:val="false"/>
          <w:color w:val="000000"/>
          <w:sz w:val="28"/>
        </w:rPr>
        <w:t xml:space="preserve">
   в рот                 1       2       2       3       3      3 </w:t>
      </w:r>
      <w:r>
        <w:br/>
      </w:r>
      <w:r>
        <w:rPr>
          <w:rFonts w:ascii="Times New Roman"/>
          <w:b w:val="false"/>
          <w:i w:val="false"/>
          <w:color w:val="000000"/>
          <w:sz w:val="28"/>
        </w:rPr>
        <w:t xml:space="preserve">
16.Набор воздуховодов </w:t>
      </w:r>
      <w:r>
        <w:br/>
      </w:r>
      <w:r>
        <w:rPr>
          <w:rFonts w:ascii="Times New Roman"/>
          <w:b w:val="false"/>
          <w:i w:val="false"/>
          <w:color w:val="000000"/>
          <w:sz w:val="28"/>
        </w:rPr>
        <w:t xml:space="preserve">
   для интубации         1       1       1       1       1      1 </w:t>
      </w:r>
      <w:r>
        <w:br/>
      </w:r>
      <w:r>
        <w:rPr>
          <w:rFonts w:ascii="Times New Roman"/>
          <w:b w:val="false"/>
          <w:i w:val="false"/>
          <w:color w:val="000000"/>
          <w:sz w:val="28"/>
        </w:rPr>
        <w:t xml:space="preserve">
17.Трахеотомический </w:t>
      </w:r>
      <w:r>
        <w:br/>
      </w:r>
      <w:r>
        <w:rPr>
          <w:rFonts w:ascii="Times New Roman"/>
          <w:b w:val="false"/>
          <w:i w:val="false"/>
          <w:color w:val="000000"/>
          <w:sz w:val="28"/>
        </w:rPr>
        <w:t xml:space="preserve">
   набор                 1       1       1       1       1      1 </w:t>
      </w:r>
      <w:r>
        <w:br/>
      </w:r>
      <w:r>
        <w:rPr>
          <w:rFonts w:ascii="Times New Roman"/>
          <w:b w:val="false"/>
          <w:i w:val="false"/>
          <w:color w:val="000000"/>
          <w:sz w:val="28"/>
        </w:rPr>
        <w:t xml:space="preserve">
18.Зонд желудочный       1       2       2       2       2      2 </w:t>
      </w:r>
      <w:r>
        <w:br/>
      </w:r>
      <w:r>
        <w:rPr>
          <w:rFonts w:ascii="Times New Roman"/>
          <w:b w:val="false"/>
          <w:i w:val="false"/>
          <w:color w:val="000000"/>
          <w:sz w:val="28"/>
        </w:rPr>
        <w:t xml:space="preserve">
19.Воронка для </w:t>
      </w:r>
      <w:r>
        <w:br/>
      </w:r>
      <w:r>
        <w:rPr>
          <w:rFonts w:ascii="Times New Roman"/>
          <w:b w:val="false"/>
          <w:i w:val="false"/>
          <w:color w:val="000000"/>
          <w:sz w:val="28"/>
        </w:rPr>
        <w:t xml:space="preserve">
   промывания желудка    1       2       2       2       2      2 </w:t>
      </w:r>
      <w:r>
        <w:br/>
      </w:r>
      <w:r>
        <w:rPr>
          <w:rFonts w:ascii="Times New Roman"/>
          <w:b w:val="false"/>
          <w:i w:val="false"/>
          <w:color w:val="000000"/>
          <w:sz w:val="28"/>
        </w:rPr>
        <w:t xml:space="preserve">
20.Жгут резиновый        1       2       3       3       3      4 </w:t>
      </w:r>
      <w:r>
        <w:br/>
      </w:r>
      <w:r>
        <w:rPr>
          <w:rFonts w:ascii="Times New Roman"/>
          <w:b w:val="false"/>
          <w:i w:val="false"/>
          <w:color w:val="000000"/>
          <w:sz w:val="28"/>
        </w:rPr>
        <w:t xml:space="preserve">
21.Грелки резиновые      3       4       5       8       8     10 </w:t>
      </w:r>
      <w:r>
        <w:br/>
      </w:r>
      <w:r>
        <w:rPr>
          <w:rFonts w:ascii="Times New Roman"/>
          <w:b w:val="false"/>
          <w:i w:val="false"/>
          <w:color w:val="000000"/>
          <w:sz w:val="28"/>
        </w:rPr>
        <w:t xml:space="preserve">
22.Пузырь для льда       2       3       4       5       6      8 </w:t>
      </w:r>
      <w:r>
        <w:br/>
      </w:r>
      <w:r>
        <w:rPr>
          <w:rFonts w:ascii="Times New Roman"/>
          <w:b w:val="false"/>
          <w:i w:val="false"/>
          <w:color w:val="000000"/>
          <w:sz w:val="28"/>
        </w:rPr>
        <w:t xml:space="preserve">
23.Кюветка               1       1       2       2       2      3 </w:t>
      </w:r>
      <w:r>
        <w:br/>
      </w:r>
      <w:r>
        <w:rPr>
          <w:rFonts w:ascii="Times New Roman"/>
          <w:b w:val="false"/>
          <w:i w:val="false"/>
          <w:color w:val="000000"/>
          <w:sz w:val="28"/>
        </w:rPr>
        <w:t xml:space="preserve">
24.Лоток                 1       2       2       3       3      3 </w:t>
      </w:r>
      <w:r>
        <w:br/>
      </w:r>
      <w:r>
        <w:rPr>
          <w:rFonts w:ascii="Times New Roman"/>
          <w:b w:val="false"/>
          <w:i w:val="false"/>
          <w:color w:val="000000"/>
          <w:sz w:val="28"/>
        </w:rPr>
        <w:t xml:space="preserve">
25.Пинцет анатомический  2       2       2       3       3      4 </w:t>
      </w:r>
      <w:r>
        <w:br/>
      </w:r>
      <w:r>
        <w:rPr>
          <w:rFonts w:ascii="Times New Roman"/>
          <w:b w:val="false"/>
          <w:i w:val="false"/>
          <w:color w:val="000000"/>
          <w:sz w:val="28"/>
        </w:rPr>
        <w:t xml:space="preserve">
26.Пинцет хирургический  2       2       2       3       3      4 </w:t>
      </w:r>
      <w:r>
        <w:br/>
      </w:r>
      <w:r>
        <w:rPr>
          <w:rFonts w:ascii="Times New Roman"/>
          <w:b w:val="false"/>
          <w:i w:val="false"/>
          <w:color w:val="000000"/>
          <w:sz w:val="28"/>
        </w:rPr>
        <w:t xml:space="preserve">
27.Ножницы изогнутые     2       2       2       3       3      4 </w:t>
      </w:r>
      <w:r>
        <w:br/>
      </w:r>
      <w:r>
        <w:rPr>
          <w:rFonts w:ascii="Times New Roman"/>
          <w:b w:val="false"/>
          <w:i w:val="false"/>
          <w:color w:val="000000"/>
          <w:sz w:val="28"/>
        </w:rPr>
        <w:t xml:space="preserve">
28.Ножницы прямые        2       2       2       3       3      4 </w:t>
      </w:r>
      <w:r>
        <w:br/>
      </w:r>
      <w:r>
        <w:rPr>
          <w:rFonts w:ascii="Times New Roman"/>
          <w:b w:val="false"/>
          <w:i w:val="false"/>
          <w:color w:val="000000"/>
          <w:sz w:val="28"/>
        </w:rPr>
        <w:t xml:space="preserve">
29.Шприц одноразовый 1,0 15     15      26      26      48    110 </w:t>
      </w:r>
      <w:r>
        <w:br/>
      </w:r>
      <w:r>
        <w:rPr>
          <w:rFonts w:ascii="Times New Roman"/>
          <w:b w:val="false"/>
          <w:i w:val="false"/>
          <w:color w:val="000000"/>
          <w:sz w:val="28"/>
        </w:rPr>
        <w:t xml:space="preserve">
30.Шприц одноразовый 2,0 13     13      24      25      45     46 </w:t>
      </w:r>
      <w:r>
        <w:br/>
      </w:r>
      <w:r>
        <w:rPr>
          <w:rFonts w:ascii="Times New Roman"/>
          <w:b w:val="false"/>
          <w:i w:val="false"/>
          <w:color w:val="000000"/>
          <w:sz w:val="28"/>
        </w:rPr>
        <w:t xml:space="preserve">
31.Шприц одноразовый 5,0 13     13      24      25      46     48 </w:t>
      </w:r>
      <w:r>
        <w:br/>
      </w:r>
      <w:r>
        <w:rPr>
          <w:rFonts w:ascii="Times New Roman"/>
          <w:b w:val="false"/>
          <w:i w:val="false"/>
          <w:color w:val="000000"/>
          <w:sz w:val="28"/>
        </w:rPr>
        <w:t xml:space="preserve">
32.Шприц одноразовый10,0 12     12      23      23      44     44 </w:t>
      </w:r>
      <w:r>
        <w:br/>
      </w:r>
      <w:r>
        <w:rPr>
          <w:rFonts w:ascii="Times New Roman"/>
          <w:b w:val="false"/>
          <w:i w:val="false"/>
          <w:color w:val="000000"/>
          <w:sz w:val="28"/>
        </w:rPr>
        <w:t xml:space="preserve">
33.Шприц одноразовый20,0 12     12      23      23      43     45 </w:t>
      </w:r>
      <w:r>
        <w:br/>
      </w:r>
      <w:r>
        <w:rPr>
          <w:rFonts w:ascii="Times New Roman"/>
          <w:b w:val="false"/>
          <w:i w:val="false"/>
          <w:color w:val="000000"/>
          <w:sz w:val="28"/>
        </w:rPr>
        <w:t xml:space="preserve">
34.Шины хирургические    4       6       8      10      12     14 </w:t>
      </w:r>
      <w:r>
        <w:br/>
      </w:r>
      <w:r>
        <w:rPr>
          <w:rFonts w:ascii="Times New Roman"/>
          <w:b w:val="false"/>
          <w:i w:val="false"/>
          <w:color w:val="000000"/>
          <w:sz w:val="28"/>
        </w:rPr>
        <w:t xml:space="preserve">
35.Тазы                  3       3       4       5       5      6 </w:t>
      </w:r>
      <w:r>
        <w:br/>
      </w:r>
      <w:r>
        <w:rPr>
          <w:rFonts w:ascii="Times New Roman"/>
          <w:b w:val="false"/>
          <w:i w:val="false"/>
          <w:color w:val="000000"/>
          <w:sz w:val="28"/>
        </w:rPr>
        <w:t xml:space="preserve">
36.Утки                  2       3       4       5       8     10 </w:t>
      </w:r>
      <w:r>
        <w:br/>
      </w:r>
      <w:r>
        <w:rPr>
          <w:rFonts w:ascii="Times New Roman"/>
          <w:b w:val="false"/>
          <w:i w:val="false"/>
          <w:color w:val="000000"/>
          <w:sz w:val="28"/>
        </w:rPr>
        <w:t xml:space="preserve">
37.Кушетки               1       1       1       1       1      1 </w:t>
      </w:r>
      <w:r>
        <w:br/>
      </w:r>
      <w:r>
        <w:rPr>
          <w:rFonts w:ascii="Times New Roman"/>
          <w:b w:val="false"/>
          <w:i w:val="false"/>
          <w:color w:val="000000"/>
          <w:sz w:val="28"/>
        </w:rPr>
        <w:t xml:space="preserve">
38.Носилки медицинские   1       1       2       2       2      3 </w:t>
      </w:r>
      <w:r>
        <w:br/>
      </w:r>
      <w:r>
        <w:rPr>
          <w:rFonts w:ascii="Times New Roman"/>
          <w:b w:val="false"/>
          <w:i w:val="false"/>
          <w:color w:val="000000"/>
          <w:sz w:val="28"/>
        </w:rPr>
        <w:t xml:space="preserve">
39.Электроплитка         1       1       1       1       1      2 </w:t>
      </w:r>
      <w:r>
        <w:br/>
      </w:r>
      <w:r>
        <w:rPr>
          <w:rFonts w:ascii="Times New Roman"/>
          <w:b w:val="false"/>
          <w:i w:val="false"/>
          <w:color w:val="000000"/>
          <w:sz w:val="28"/>
        </w:rPr>
        <w:t xml:space="preserve">
40.Сухожаровый шкаф (для </w:t>
      </w:r>
      <w:r>
        <w:br/>
      </w:r>
      <w:r>
        <w:rPr>
          <w:rFonts w:ascii="Times New Roman"/>
          <w:b w:val="false"/>
          <w:i w:val="false"/>
          <w:color w:val="000000"/>
          <w:sz w:val="28"/>
        </w:rPr>
        <w:t xml:space="preserve">
   безводной обработки </w:t>
      </w:r>
      <w:r>
        <w:br/>
      </w:r>
      <w:r>
        <w:rPr>
          <w:rFonts w:ascii="Times New Roman"/>
          <w:b w:val="false"/>
          <w:i w:val="false"/>
          <w:color w:val="000000"/>
          <w:sz w:val="28"/>
        </w:rPr>
        <w:t xml:space="preserve">
   инструмента для </w:t>
      </w:r>
      <w:r>
        <w:br/>
      </w:r>
      <w:r>
        <w:rPr>
          <w:rFonts w:ascii="Times New Roman"/>
          <w:b w:val="false"/>
          <w:i w:val="false"/>
          <w:color w:val="000000"/>
          <w:sz w:val="28"/>
        </w:rPr>
        <w:t xml:space="preserve">
   инъекций)             1       1       1       1       1      1 </w:t>
      </w:r>
      <w:r>
        <w:br/>
      </w:r>
      <w:r>
        <w:rPr>
          <w:rFonts w:ascii="Times New Roman"/>
          <w:b w:val="false"/>
          <w:i w:val="false"/>
          <w:color w:val="000000"/>
          <w:sz w:val="28"/>
        </w:rPr>
        <w:t xml:space="preserve">
41.Трубка Шинкаренко- </w:t>
      </w:r>
      <w:r>
        <w:br/>
      </w:r>
      <w:r>
        <w:rPr>
          <w:rFonts w:ascii="Times New Roman"/>
          <w:b w:val="false"/>
          <w:i w:val="false"/>
          <w:color w:val="000000"/>
          <w:sz w:val="28"/>
        </w:rPr>
        <w:t xml:space="preserve">
   Мохова                5      10      10      10      10     10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7" w:id="63"/>
    <w:p>
      <w:pPr>
        <w:spacing w:after="0"/>
        <w:ind w:left="0"/>
        <w:jc w:val="both"/>
      </w:pPr>
      <w:r>
        <w:rPr>
          <w:rFonts w:ascii="Times New Roman"/>
          <w:b w:val="false"/>
          <w:i w:val="false"/>
          <w:color w:val="000000"/>
          <w:sz w:val="28"/>
        </w:rPr>
        <w:t xml:space="preserve">
                                            Приложение N 9 </w:t>
      </w:r>
      <w:r>
        <w:br/>
      </w:r>
      <w:r>
        <w:rPr>
          <w:rFonts w:ascii="Times New Roman"/>
          <w:b w:val="false"/>
          <w:i w:val="false"/>
          <w:color w:val="000000"/>
          <w:sz w:val="28"/>
        </w:rPr>
        <w:t xml:space="preserve">
                                            к Инструкции </w:t>
      </w:r>
    </w:p>
    <w:bookmarkEnd w:id="63"/>
    <w:p>
      <w:pPr>
        <w:spacing w:after="0"/>
        <w:ind w:left="0"/>
        <w:jc w:val="both"/>
      </w:pPr>
      <w:r>
        <w:rPr>
          <w:rFonts w:ascii="Times New Roman"/>
          <w:b/>
          <w:i w:val="false"/>
          <w:color w:val="000000"/>
          <w:sz w:val="28"/>
        </w:rPr>
        <w:t xml:space="preserve">                          П Е Р Е Ч Е Н Ь </w:t>
      </w:r>
      <w:r>
        <w:br/>
      </w:r>
      <w:r>
        <w:rPr>
          <w:rFonts w:ascii="Times New Roman"/>
          <w:b w:val="false"/>
          <w:i w:val="false"/>
          <w:color w:val="000000"/>
          <w:sz w:val="28"/>
        </w:rPr>
        <w:t>
</w:t>
      </w:r>
      <w:r>
        <w:rPr>
          <w:rFonts w:ascii="Times New Roman"/>
          <w:b/>
          <w:i w:val="false"/>
          <w:color w:val="000000"/>
          <w:sz w:val="28"/>
        </w:rPr>
        <w:t xml:space="preserve">                    лекарственных препаратов для </w:t>
      </w:r>
      <w:r>
        <w:br/>
      </w:r>
      <w:r>
        <w:rPr>
          <w:rFonts w:ascii="Times New Roman"/>
          <w:b w:val="false"/>
          <w:i w:val="false"/>
          <w:color w:val="000000"/>
          <w:sz w:val="28"/>
        </w:rPr>
        <w:t>
</w:t>
      </w:r>
      <w:r>
        <w:rPr>
          <w:rFonts w:ascii="Times New Roman"/>
          <w:b/>
          <w:i w:val="false"/>
          <w:color w:val="000000"/>
          <w:sz w:val="28"/>
        </w:rPr>
        <w:t xml:space="preserve">                    оказания медицинской помощи </w:t>
      </w:r>
      <w:r>
        <w:br/>
      </w:r>
      <w:r>
        <w:rPr>
          <w:rFonts w:ascii="Times New Roman"/>
          <w:b w:val="false"/>
          <w:i w:val="false"/>
          <w:color w:val="000000"/>
          <w:sz w:val="28"/>
        </w:rPr>
        <w:t xml:space="preserve">
-------------------------------------------------------------------- </w:t>
      </w:r>
      <w:r>
        <w:br/>
      </w:r>
      <w:r>
        <w:rPr>
          <w:rFonts w:ascii="Times New Roman"/>
          <w:b w:val="false"/>
          <w:i w:val="false"/>
          <w:color w:val="000000"/>
          <w:sz w:val="28"/>
        </w:rPr>
        <w:t xml:space="preserve">
       Наименование лекарственных средств       !      Хранение </w:t>
      </w:r>
      <w:r>
        <w:br/>
      </w:r>
      <w:r>
        <w:rPr>
          <w:rFonts w:ascii="Times New Roman"/>
          <w:b w:val="false"/>
          <w:i w:val="false"/>
          <w:color w:val="000000"/>
          <w:sz w:val="28"/>
        </w:rPr>
        <w:t xml:space="preserve">
-------------------------------------------------------------------- </w:t>
      </w:r>
      <w:r>
        <w:br/>
      </w:r>
      <w:r>
        <w:rPr>
          <w:rFonts w:ascii="Times New Roman"/>
          <w:b w:val="false"/>
          <w:i w:val="false"/>
          <w:color w:val="000000"/>
          <w:sz w:val="28"/>
        </w:rPr>
        <w:t xml:space="preserve">
                         1                      !         2 </w:t>
      </w:r>
      <w:r>
        <w:br/>
      </w:r>
      <w:r>
        <w:rPr>
          <w:rFonts w:ascii="Times New Roman"/>
          <w:b w:val="false"/>
          <w:i w:val="false"/>
          <w:color w:val="000000"/>
          <w:sz w:val="28"/>
        </w:rPr>
        <w:t xml:space="preserve">
-------------------------------------------------------------------- </w:t>
      </w:r>
      <w:r>
        <w:br/>
      </w:r>
      <w:r>
        <w:rPr>
          <w:rFonts w:ascii="Times New Roman"/>
          <w:b w:val="false"/>
          <w:i w:val="false"/>
          <w:color w:val="000000"/>
          <w:sz w:val="28"/>
        </w:rPr>
        <w:t xml:space="preserve">
                        Сердечно-сосудистые </w:t>
      </w:r>
    </w:p>
    <w:p>
      <w:pPr>
        <w:spacing w:after="0"/>
        <w:ind w:left="0"/>
        <w:jc w:val="both"/>
      </w:pPr>
      <w:r>
        <w:rPr>
          <w:rFonts w:ascii="Times New Roman"/>
          <w:b w:val="false"/>
          <w:i w:val="false"/>
          <w:color w:val="000000"/>
          <w:sz w:val="28"/>
        </w:rPr>
        <w:t xml:space="preserve"> 1. Адреналин, ампулы по 0,1 мл 0,1% р-ра              Список Б </w:t>
      </w:r>
      <w:r>
        <w:br/>
      </w:r>
      <w:r>
        <w:rPr>
          <w:rFonts w:ascii="Times New Roman"/>
          <w:b w:val="false"/>
          <w:i w:val="false"/>
          <w:color w:val="000000"/>
          <w:sz w:val="28"/>
        </w:rPr>
        <w:t xml:space="preserve">
 2. Строфантин К, ампулы по 1,0 мл 0:0,5% р-ра         Список А </w:t>
      </w:r>
      <w:r>
        <w:br/>
      </w:r>
      <w:r>
        <w:rPr>
          <w:rFonts w:ascii="Times New Roman"/>
          <w:b w:val="false"/>
          <w:i w:val="false"/>
          <w:color w:val="000000"/>
          <w:sz w:val="28"/>
        </w:rPr>
        <w:t xml:space="preserve">
 3. Мезатон, ампулы по 1,0 мл 1% р-ра                  Список В </w:t>
      </w:r>
      <w:r>
        <w:br/>
      </w:r>
      <w:r>
        <w:rPr>
          <w:rFonts w:ascii="Times New Roman"/>
          <w:b w:val="false"/>
          <w:i w:val="false"/>
          <w:color w:val="000000"/>
          <w:sz w:val="28"/>
        </w:rPr>
        <w:t xml:space="preserve">
 4. Кофеин-бензонат натрия, ампулы по 1-2 мл </w:t>
      </w:r>
      <w:r>
        <w:br/>
      </w:r>
      <w:r>
        <w:rPr>
          <w:rFonts w:ascii="Times New Roman"/>
          <w:b w:val="false"/>
          <w:i w:val="false"/>
          <w:color w:val="000000"/>
          <w:sz w:val="28"/>
        </w:rPr>
        <w:t xml:space="preserve">
    10-20% р-ра                                        Список Б </w:t>
      </w:r>
      <w:r>
        <w:br/>
      </w:r>
      <w:r>
        <w:rPr>
          <w:rFonts w:ascii="Times New Roman"/>
          <w:b w:val="false"/>
          <w:i w:val="false"/>
          <w:color w:val="000000"/>
          <w:sz w:val="28"/>
        </w:rPr>
        <w:t xml:space="preserve">
 5. Эуфиллин, ампулы по 10 мл 2,4% р-ра </w:t>
      </w:r>
      <w:r>
        <w:br/>
      </w:r>
      <w:r>
        <w:rPr>
          <w:rFonts w:ascii="Times New Roman"/>
          <w:b w:val="false"/>
          <w:i w:val="false"/>
          <w:color w:val="000000"/>
          <w:sz w:val="28"/>
        </w:rPr>
        <w:t xml:space="preserve">
              ампулы по 1 мл 24% р-ра                  Список Б </w:t>
      </w:r>
      <w:r>
        <w:br/>
      </w:r>
      <w:r>
        <w:rPr>
          <w:rFonts w:ascii="Times New Roman"/>
          <w:b w:val="false"/>
          <w:i w:val="false"/>
          <w:color w:val="000000"/>
          <w:sz w:val="28"/>
        </w:rPr>
        <w:t xml:space="preserve">
 6. Кордиамин, ампулы по 1-2 мл                        Список Б </w:t>
      </w:r>
      <w:r>
        <w:br/>
      </w:r>
      <w:r>
        <w:rPr>
          <w:rFonts w:ascii="Times New Roman"/>
          <w:b w:val="false"/>
          <w:i w:val="false"/>
          <w:color w:val="000000"/>
          <w:sz w:val="28"/>
        </w:rPr>
        <w:t xml:space="preserve">
 7. Лазикс, ампулы по 2-4 мл                           Список Б </w:t>
      </w:r>
      <w:r>
        <w:br/>
      </w:r>
      <w:r>
        <w:rPr>
          <w:rFonts w:ascii="Times New Roman"/>
          <w:b w:val="false"/>
          <w:i w:val="false"/>
          <w:color w:val="000000"/>
          <w:sz w:val="28"/>
        </w:rPr>
        <w:t xml:space="preserve">
 8. Камфора, ампулы по 1-2 мл 20% р-ра </w:t>
      </w:r>
      <w:r>
        <w:br/>
      </w:r>
      <w:r>
        <w:rPr>
          <w:rFonts w:ascii="Times New Roman"/>
          <w:b w:val="false"/>
          <w:i w:val="false"/>
          <w:color w:val="000000"/>
          <w:sz w:val="28"/>
        </w:rPr>
        <w:t xml:space="preserve">
 9. Дибазол, ампулы по 1 мл 1% р-ра </w:t>
      </w:r>
      <w:r>
        <w:br/>
      </w:r>
      <w:r>
        <w:rPr>
          <w:rFonts w:ascii="Times New Roman"/>
          <w:b w:val="false"/>
          <w:i w:val="false"/>
          <w:color w:val="000000"/>
          <w:sz w:val="28"/>
        </w:rPr>
        <w:t xml:space="preserve">
             ампулы по 2 мл 0,5% р-ра                  Список Б </w:t>
      </w:r>
      <w:r>
        <w:br/>
      </w:r>
      <w:r>
        <w:rPr>
          <w:rFonts w:ascii="Times New Roman"/>
          <w:b w:val="false"/>
          <w:i w:val="false"/>
          <w:color w:val="000000"/>
          <w:sz w:val="28"/>
        </w:rPr>
        <w:t xml:space="preserve">
10. Папаверин, ампулы по 2 мл 2% р-ра                  Список Б </w:t>
      </w:r>
      <w:r>
        <w:br/>
      </w:r>
      <w:r>
        <w:rPr>
          <w:rFonts w:ascii="Times New Roman"/>
          <w:b w:val="false"/>
          <w:i w:val="false"/>
          <w:color w:val="000000"/>
          <w:sz w:val="28"/>
        </w:rPr>
        <w:t xml:space="preserve">
11. Корвалол во флаконах по 20 мл                      Список Б </w:t>
      </w:r>
      <w:r>
        <w:br/>
      </w:r>
      <w:r>
        <w:rPr>
          <w:rFonts w:ascii="Times New Roman"/>
          <w:b w:val="false"/>
          <w:i w:val="false"/>
          <w:color w:val="000000"/>
          <w:sz w:val="28"/>
        </w:rPr>
        <w:t xml:space="preserve">
12. Валидол, таблетки 0,06, </w:t>
      </w:r>
      <w:r>
        <w:br/>
      </w:r>
      <w:r>
        <w:rPr>
          <w:rFonts w:ascii="Times New Roman"/>
          <w:b w:val="false"/>
          <w:i w:val="false"/>
          <w:color w:val="000000"/>
          <w:sz w:val="28"/>
        </w:rPr>
        <w:t xml:space="preserve">
    капли по 5 мл во флаконах                          Список Б </w:t>
      </w:r>
      <w:r>
        <w:br/>
      </w:r>
      <w:r>
        <w:rPr>
          <w:rFonts w:ascii="Times New Roman"/>
          <w:b w:val="false"/>
          <w:i w:val="false"/>
          <w:color w:val="000000"/>
          <w:sz w:val="28"/>
        </w:rPr>
        <w:t xml:space="preserve">
13. Нитроглицерин во флаконах по 5 мл 1% р-ра, </w:t>
      </w:r>
      <w:r>
        <w:br/>
      </w:r>
      <w:r>
        <w:rPr>
          <w:rFonts w:ascii="Times New Roman"/>
          <w:b w:val="false"/>
          <w:i w:val="false"/>
          <w:color w:val="000000"/>
          <w:sz w:val="28"/>
        </w:rPr>
        <w:t xml:space="preserve">
    таблетки по 0,005 </w:t>
      </w:r>
      <w:r>
        <w:br/>
      </w:r>
      <w:r>
        <w:rPr>
          <w:rFonts w:ascii="Times New Roman"/>
          <w:b w:val="false"/>
          <w:i w:val="false"/>
          <w:color w:val="000000"/>
          <w:sz w:val="28"/>
        </w:rPr>
        <w:t xml:space="preserve">
14. Кислород в баллонах или подушках </w:t>
      </w:r>
      <w:r>
        <w:br/>
      </w:r>
      <w:r>
        <w:rPr>
          <w:rFonts w:ascii="Times New Roman"/>
          <w:b w:val="false"/>
          <w:i w:val="false"/>
          <w:color w:val="000000"/>
          <w:sz w:val="28"/>
        </w:rPr>
        <w:t xml:space="preserve">
    аппарат КИ-3 </w:t>
      </w:r>
      <w:r>
        <w:br/>
      </w:r>
      <w:r>
        <w:rPr>
          <w:rFonts w:ascii="Times New Roman"/>
          <w:b w:val="false"/>
          <w:i w:val="false"/>
          <w:color w:val="000000"/>
          <w:sz w:val="28"/>
        </w:rPr>
        <w:t xml:space="preserve">
15. Платифиллин, ампулы по 1 мл 0,2% р-ра              Список А </w:t>
      </w:r>
      <w:r>
        <w:br/>
      </w:r>
      <w:r>
        <w:rPr>
          <w:rFonts w:ascii="Times New Roman"/>
          <w:b w:val="false"/>
          <w:i w:val="false"/>
          <w:color w:val="000000"/>
          <w:sz w:val="28"/>
        </w:rPr>
        <w:t xml:space="preserve">
16. Новокаинамид, ампулы по 54 мл 10% р-ра             Список А </w:t>
      </w:r>
    </w:p>
    <w:p>
      <w:pPr>
        <w:spacing w:after="0"/>
        <w:ind w:left="0"/>
        <w:jc w:val="both"/>
      </w:pPr>
      <w:r>
        <w:rPr>
          <w:rFonts w:ascii="Times New Roman"/>
          <w:b w:val="false"/>
          <w:i w:val="false"/>
          <w:color w:val="000000"/>
          <w:sz w:val="28"/>
        </w:rPr>
        <w:t xml:space="preserve">               Анальгетики и средства, стимулирующие </w:t>
      </w:r>
      <w:r>
        <w:br/>
      </w:r>
      <w:r>
        <w:rPr>
          <w:rFonts w:ascii="Times New Roman"/>
          <w:b w:val="false"/>
          <w:i w:val="false"/>
          <w:color w:val="000000"/>
          <w:sz w:val="28"/>
        </w:rPr>
        <w:t xml:space="preserve">
                    центральную нервную систему </w:t>
      </w:r>
    </w:p>
    <w:p>
      <w:pPr>
        <w:spacing w:after="0"/>
        <w:ind w:left="0"/>
        <w:jc w:val="both"/>
      </w:pPr>
      <w:r>
        <w:rPr>
          <w:rFonts w:ascii="Times New Roman"/>
          <w:b w:val="false"/>
          <w:i w:val="false"/>
          <w:color w:val="000000"/>
          <w:sz w:val="28"/>
        </w:rPr>
        <w:t xml:space="preserve">17. Анальгин 25,50% р-ра в ампулах по 1-2 мл </w:t>
      </w:r>
      <w:r>
        <w:br/>
      </w:r>
      <w:r>
        <w:rPr>
          <w:rFonts w:ascii="Times New Roman"/>
          <w:b w:val="false"/>
          <w:i w:val="false"/>
          <w:color w:val="000000"/>
          <w:sz w:val="28"/>
        </w:rPr>
        <w:t xml:space="preserve">
    0,5 в таблетках                                    Список Б </w:t>
      </w:r>
      <w:r>
        <w:br/>
      </w:r>
      <w:r>
        <w:rPr>
          <w:rFonts w:ascii="Times New Roman"/>
          <w:b w:val="false"/>
          <w:i w:val="false"/>
          <w:color w:val="000000"/>
          <w:sz w:val="28"/>
        </w:rPr>
        <w:t xml:space="preserve">
18. Лобелин, ампулы по 1 мл 1% р-ра                    Список Б </w:t>
      </w:r>
      <w:r>
        <w:br/>
      </w:r>
      <w:r>
        <w:rPr>
          <w:rFonts w:ascii="Times New Roman"/>
          <w:b w:val="false"/>
          <w:i w:val="false"/>
          <w:color w:val="000000"/>
          <w:sz w:val="28"/>
        </w:rPr>
        <w:t xml:space="preserve">
19. Новокаин 0,5% р-ра по 2,5 и 10 мл 1% р-ра </w:t>
      </w:r>
      <w:r>
        <w:br/>
      </w:r>
      <w:r>
        <w:rPr>
          <w:rFonts w:ascii="Times New Roman"/>
          <w:b w:val="false"/>
          <w:i w:val="false"/>
          <w:color w:val="000000"/>
          <w:sz w:val="28"/>
        </w:rPr>
        <w:t xml:space="preserve">
    по 1 и 2 мл 2% по 1,2,5,10 мл                      Список Б </w:t>
      </w:r>
      <w:r>
        <w:br/>
      </w:r>
      <w:r>
        <w:rPr>
          <w:rFonts w:ascii="Times New Roman"/>
          <w:b w:val="false"/>
          <w:i w:val="false"/>
          <w:color w:val="000000"/>
          <w:sz w:val="28"/>
        </w:rPr>
        <w:t xml:space="preserve">
20. Промедол, ампулы по 1 мл 2% р-ра                   Список А </w:t>
      </w:r>
      <w:r>
        <w:br/>
      </w:r>
      <w:r>
        <w:rPr>
          <w:rFonts w:ascii="Times New Roman"/>
          <w:b w:val="false"/>
          <w:i w:val="false"/>
          <w:color w:val="000000"/>
          <w:sz w:val="28"/>
        </w:rPr>
        <w:t xml:space="preserve">
21. Цититон, ампулы по 1 мл 0,15% р-ра                 Список Б </w:t>
      </w:r>
    </w:p>
    <w:p>
      <w:pPr>
        <w:spacing w:after="0"/>
        <w:ind w:left="0"/>
        <w:jc w:val="both"/>
      </w:pPr>
      <w:r>
        <w:rPr>
          <w:rFonts w:ascii="Times New Roman"/>
          <w:b w:val="false"/>
          <w:i w:val="false"/>
          <w:color w:val="000000"/>
          <w:sz w:val="28"/>
        </w:rPr>
        <w:t xml:space="preserve">              Противоядия и дезинтоксиционные средства </w:t>
      </w:r>
    </w:p>
    <w:p>
      <w:pPr>
        <w:spacing w:after="0"/>
        <w:ind w:left="0"/>
        <w:jc w:val="both"/>
      </w:pPr>
      <w:r>
        <w:rPr>
          <w:rFonts w:ascii="Times New Roman"/>
          <w:b w:val="false"/>
          <w:i w:val="false"/>
          <w:color w:val="000000"/>
          <w:sz w:val="28"/>
        </w:rPr>
        <w:t xml:space="preserve">22. Атропин, ампулы по 1 мл 0,1% р-ра                  Список А </w:t>
      </w:r>
      <w:r>
        <w:br/>
      </w:r>
      <w:r>
        <w:rPr>
          <w:rFonts w:ascii="Times New Roman"/>
          <w:b w:val="false"/>
          <w:i w:val="false"/>
          <w:color w:val="000000"/>
          <w:sz w:val="28"/>
        </w:rPr>
        <w:t xml:space="preserve">
23. Глюкоза, ампулы по 10 и 20 мл 40% р-ра </w:t>
      </w:r>
      <w:r>
        <w:br/>
      </w:r>
      <w:r>
        <w:rPr>
          <w:rFonts w:ascii="Times New Roman"/>
          <w:b w:val="false"/>
          <w:i w:val="false"/>
          <w:color w:val="000000"/>
          <w:sz w:val="28"/>
        </w:rPr>
        <w:t xml:space="preserve">
24. Натрия тиосульфат, </w:t>
      </w:r>
      <w:r>
        <w:br/>
      </w:r>
      <w:r>
        <w:rPr>
          <w:rFonts w:ascii="Times New Roman"/>
          <w:b w:val="false"/>
          <w:i w:val="false"/>
          <w:color w:val="000000"/>
          <w:sz w:val="28"/>
        </w:rPr>
        <w:t xml:space="preserve">
    ампулы по 10 и 50 мл 30% р-ра </w:t>
      </w:r>
      <w:r>
        <w:br/>
      </w:r>
      <w:r>
        <w:rPr>
          <w:rFonts w:ascii="Times New Roman"/>
          <w:b w:val="false"/>
          <w:i w:val="false"/>
          <w:color w:val="000000"/>
          <w:sz w:val="28"/>
        </w:rPr>
        <w:t xml:space="preserve">
25. Унитиол, ампулы по 5 мл 5% р-ра </w:t>
      </w:r>
      <w:r>
        <w:br/>
      </w:r>
      <w:r>
        <w:rPr>
          <w:rFonts w:ascii="Times New Roman"/>
          <w:b w:val="false"/>
          <w:i w:val="false"/>
          <w:color w:val="000000"/>
          <w:sz w:val="28"/>
        </w:rPr>
        <w:t xml:space="preserve">
26. Хлористый натрий, ампулы 10% р-ра </w:t>
      </w:r>
    </w:p>
    <w:p>
      <w:pPr>
        <w:spacing w:after="0"/>
        <w:ind w:left="0"/>
        <w:jc w:val="both"/>
      </w:pPr>
      <w:r>
        <w:rPr>
          <w:rFonts w:ascii="Times New Roman"/>
          <w:b w:val="false"/>
          <w:i w:val="false"/>
          <w:color w:val="000000"/>
          <w:sz w:val="28"/>
        </w:rPr>
        <w:t xml:space="preserve">                   Противоаллергические средства </w:t>
      </w:r>
    </w:p>
    <w:p>
      <w:pPr>
        <w:spacing w:after="0"/>
        <w:ind w:left="0"/>
        <w:jc w:val="both"/>
      </w:pPr>
      <w:r>
        <w:rPr>
          <w:rFonts w:ascii="Times New Roman"/>
          <w:b w:val="false"/>
          <w:i w:val="false"/>
          <w:color w:val="000000"/>
          <w:sz w:val="28"/>
        </w:rPr>
        <w:t xml:space="preserve">27. Димедрол, ампулы по 1 мл 1% р-ра                   Список Б </w:t>
      </w:r>
      <w:r>
        <w:br/>
      </w:r>
      <w:r>
        <w:rPr>
          <w:rFonts w:ascii="Times New Roman"/>
          <w:b w:val="false"/>
          <w:i w:val="false"/>
          <w:color w:val="000000"/>
          <w:sz w:val="28"/>
        </w:rPr>
        <w:t xml:space="preserve">
28. Супрастин, ампулы по 1 мл 2% р-ра                  Список Б </w:t>
      </w:r>
      <w:r>
        <w:br/>
      </w:r>
      <w:r>
        <w:rPr>
          <w:rFonts w:ascii="Times New Roman"/>
          <w:b w:val="false"/>
          <w:i w:val="false"/>
          <w:color w:val="000000"/>
          <w:sz w:val="28"/>
        </w:rPr>
        <w:t xml:space="preserve">
29. Хлористый кальций, амп.10% р-ра </w:t>
      </w:r>
    </w:p>
    <w:p>
      <w:pPr>
        <w:spacing w:after="0"/>
        <w:ind w:left="0"/>
        <w:jc w:val="both"/>
      </w:pPr>
      <w:r>
        <w:rPr>
          <w:rFonts w:ascii="Times New Roman"/>
          <w:b w:val="false"/>
          <w:i w:val="false"/>
          <w:color w:val="000000"/>
          <w:sz w:val="28"/>
        </w:rPr>
        <w:t xml:space="preserve">            Средства для купирования бронхиальной астмы </w:t>
      </w:r>
    </w:p>
    <w:p>
      <w:pPr>
        <w:spacing w:after="0"/>
        <w:ind w:left="0"/>
        <w:jc w:val="both"/>
      </w:pPr>
      <w:r>
        <w:rPr>
          <w:rFonts w:ascii="Times New Roman"/>
          <w:b w:val="false"/>
          <w:i w:val="false"/>
          <w:color w:val="000000"/>
          <w:sz w:val="28"/>
        </w:rPr>
        <w:t xml:space="preserve">30. Изодрин, таблетки по 0,005 г                       Список Б </w:t>
      </w:r>
      <w:r>
        <w:br/>
      </w:r>
      <w:r>
        <w:rPr>
          <w:rFonts w:ascii="Times New Roman"/>
          <w:b w:val="false"/>
          <w:i w:val="false"/>
          <w:color w:val="000000"/>
          <w:sz w:val="28"/>
        </w:rPr>
        <w:t xml:space="preserve">
31. Теофедрин (Антасман), таблетки                     Список Б </w:t>
      </w:r>
      <w:r>
        <w:br/>
      </w:r>
      <w:r>
        <w:rPr>
          <w:rFonts w:ascii="Times New Roman"/>
          <w:b w:val="false"/>
          <w:i w:val="false"/>
          <w:color w:val="000000"/>
          <w:sz w:val="28"/>
        </w:rPr>
        <w:t xml:space="preserve">
32. Алудент, ампулы по 1 мл 0,05% р-ра                 Список Б </w:t>
      </w:r>
    </w:p>
    <w:p>
      <w:pPr>
        <w:spacing w:after="0"/>
        <w:ind w:left="0"/>
        <w:jc w:val="both"/>
      </w:pPr>
      <w:r>
        <w:rPr>
          <w:rFonts w:ascii="Times New Roman"/>
          <w:b w:val="false"/>
          <w:i w:val="false"/>
          <w:color w:val="000000"/>
          <w:sz w:val="28"/>
        </w:rPr>
        <w:t xml:space="preserve">                     Противосудорожные средства </w:t>
      </w:r>
    </w:p>
    <w:p>
      <w:pPr>
        <w:spacing w:after="0"/>
        <w:ind w:left="0"/>
        <w:jc w:val="both"/>
      </w:pPr>
      <w:r>
        <w:rPr>
          <w:rFonts w:ascii="Times New Roman"/>
          <w:b w:val="false"/>
          <w:i w:val="false"/>
          <w:color w:val="000000"/>
          <w:sz w:val="28"/>
        </w:rPr>
        <w:t xml:space="preserve">33. Бензонал, табл. по 0,1 г                           Список Б </w:t>
      </w:r>
      <w:r>
        <w:br/>
      </w:r>
      <w:r>
        <w:rPr>
          <w:rFonts w:ascii="Times New Roman"/>
          <w:b w:val="false"/>
          <w:i w:val="false"/>
          <w:color w:val="000000"/>
          <w:sz w:val="28"/>
        </w:rPr>
        <w:t xml:space="preserve">
34. Сернокислая магнезия амп. по 5-10 мл 25% р-ра </w:t>
      </w:r>
      <w:r>
        <w:br/>
      </w:r>
      <w:r>
        <w:rPr>
          <w:rFonts w:ascii="Times New Roman"/>
          <w:b w:val="false"/>
          <w:i w:val="false"/>
          <w:color w:val="000000"/>
          <w:sz w:val="28"/>
        </w:rPr>
        <w:t xml:space="preserve">
35. Хлоргидрат, 250 мл 2-5% р-ра                       Список Б </w:t>
      </w:r>
    </w:p>
    <w:p>
      <w:pPr>
        <w:spacing w:after="0"/>
        <w:ind w:left="0"/>
        <w:jc w:val="both"/>
      </w:pPr>
      <w:r>
        <w:rPr>
          <w:rFonts w:ascii="Times New Roman"/>
          <w:b w:val="false"/>
          <w:i w:val="false"/>
          <w:color w:val="000000"/>
          <w:sz w:val="28"/>
        </w:rPr>
        <w:t xml:space="preserve">                              Витамины </w:t>
      </w:r>
    </w:p>
    <w:p>
      <w:pPr>
        <w:spacing w:after="0"/>
        <w:ind w:left="0"/>
        <w:jc w:val="both"/>
      </w:pPr>
      <w:r>
        <w:rPr>
          <w:rFonts w:ascii="Times New Roman"/>
          <w:b w:val="false"/>
          <w:i w:val="false"/>
          <w:color w:val="000000"/>
          <w:sz w:val="28"/>
        </w:rPr>
        <w:t xml:space="preserve">36. Витамин РР (никотиновая кислота), </w:t>
      </w:r>
      <w:r>
        <w:br/>
      </w:r>
      <w:r>
        <w:rPr>
          <w:rFonts w:ascii="Times New Roman"/>
          <w:b w:val="false"/>
          <w:i w:val="false"/>
          <w:color w:val="000000"/>
          <w:sz w:val="28"/>
        </w:rPr>
        <w:t xml:space="preserve">
    амп.по 1 мл 1% р-ра                                Список Б </w:t>
      </w:r>
      <w:r>
        <w:br/>
      </w:r>
      <w:r>
        <w:rPr>
          <w:rFonts w:ascii="Times New Roman"/>
          <w:b w:val="false"/>
          <w:i w:val="false"/>
          <w:color w:val="000000"/>
          <w:sz w:val="28"/>
        </w:rPr>
        <w:t xml:space="preserve">
37. Пиридоксин-хлорид (В6), </w:t>
      </w:r>
      <w:r>
        <w:br/>
      </w:r>
      <w:r>
        <w:rPr>
          <w:rFonts w:ascii="Times New Roman"/>
          <w:b w:val="false"/>
          <w:i w:val="false"/>
          <w:color w:val="000000"/>
          <w:sz w:val="28"/>
        </w:rPr>
        <w:t xml:space="preserve">
    амп.по 1 мл 5% р-ра </w:t>
      </w:r>
    </w:p>
    <w:p>
      <w:pPr>
        <w:spacing w:after="0"/>
        <w:ind w:left="0"/>
        <w:jc w:val="both"/>
      </w:pPr>
      <w:r>
        <w:rPr>
          <w:rFonts w:ascii="Times New Roman"/>
          <w:b w:val="false"/>
          <w:i w:val="false"/>
          <w:color w:val="000000"/>
          <w:sz w:val="28"/>
        </w:rPr>
        <w:t xml:space="preserve">                   Другие лекарственные средства </w:t>
      </w:r>
    </w:p>
    <w:p>
      <w:pPr>
        <w:spacing w:after="0"/>
        <w:ind w:left="0"/>
        <w:jc w:val="both"/>
      </w:pPr>
      <w:r>
        <w:rPr>
          <w:rFonts w:ascii="Times New Roman"/>
          <w:b w:val="false"/>
          <w:i w:val="false"/>
          <w:color w:val="000000"/>
          <w:sz w:val="28"/>
        </w:rPr>
        <w:t xml:space="preserve">38. Бесалол, табл.                                     Список Б </w:t>
      </w:r>
      <w:r>
        <w:br/>
      </w:r>
      <w:r>
        <w:rPr>
          <w:rFonts w:ascii="Times New Roman"/>
          <w:b w:val="false"/>
          <w:i w:val="false"/>
          <w:color w:val="000000"/>
          <w:sz w:val="28"/>
        </w:rPr>
        <w:t xml:space="preserve">
39. Викасол, амп. по 7 мл 1% р-ра                      Список Б </w:t>
      </w:r>
      <w:r>
        <w:br/>
      </w:r>
      <w:r>
        <w:rPr>
          <w:rFonts w:ascii="Times New Roman"/>
          <w:b w:val="false"/>
          <w:i w:val="false"/>
          <w:color w:val="000000"/>
          <w:sz w:val="28"/>
        </w:rPr>
        <w:t xml:space="preserve">
40. Инсулин во флаконах по 5 мл с активностью </w:t>
      </w:r>
      <w:r>
        <w:br/>
      </w:r>
      <w:r>
        <w:rPr>
          <w:rFonts w:ascii="Times New Roman"/>
          <w:b w:val="false"/>
          <w:i w:val="false"/>
          <w:color w:val="000000"/>
          <w:sz w:val="28"/>
        </w:rPr>
        <w:t xml:space="preserve">
    40 ед. в 1 мл </w:t>
      </w:r>
      <w:r>
        <w:br/>
      </w:r>
      <w:r>
        <w:rPr>
          <w:rFonts w:ascii="Times New Roman"/>
          <w:b w:val="false"/>
          <w:i w:val="false"/>
          <w:color w:val="000000"/>
          <w:sz w:val="28"/>
        </w:rPr>
        <w:t xml:space="preserve">
41. Нашатырный спирт во флаконах по 30 мл или в </w:t>
      </w:r>
      <w:r>
        <w:br/>
      </w:r>
      <w:r>
        <w:rPr>
          <w:rFonts w:ascii="Times New Roman"/>
          <w:b w:val="false"/>
          <w:i w:val="false"/>
          <w:color w:val="000000"/>
          <w:sz w:val="28"/>
        </w:rPr>
        <w:t xml:space="preserve">
    амп. по 1 мл </w:t>
      </w:r>
      <w:r>
        <w:br/>
      </w:r>
      <w:r>
        <w:rPr>
          <w:rFonts w:ascii="Times New Roman"/>
          <w:b w:val="false"/>
          <w:i w:val="false"/>
          <w:color w:val="000000"/>
          <w:sz w:val="28"/>
        </w:rPr>
        <w:t xml:space="preserve">
42. Противостолбнячная сыворотка </w:t>
      </w:r>
    </w:p>
    <w:p>
      <w:pPr>
        <w:spacing w:after="0"/>
        <w:ind w:left="0"/>
        <w:jc w:val="both"/>
      </w:pPr>
      <w:r>
        <w:rPr>
          <w:rFonts w:ascii="Times New Roman"/>
          <w:b w:val="false"/>
          <w:i w:val="false"/>
          <w:color w:val="000000"/>
          <w:sz w:val="28"/>
        </w:rPr>
        <w:t xml:space="preserve">                      Антисептические средства </w:t>
      </w:r>
    </w:p>
    <w:p>
      <w:pPr>
        <w:spacing w:after="0"/>
        <w:ind w:left="0"/>
        <w:jc w:val="both"/>
      </w:pPr>
      <w:r>
        <w:rPr>
          <w:rFonts w:ascii="Times New Roman"/>
          <w:b w:val="false"/>
          <w:i w:val="false"/>
          <w:color w:val="000000"/>
          <w:sz w:val="28"/>
        </w:rPr>
        <w:t xml:space="preserve">43. Бриллиантовая зелень, 0,1% р-ра по 10 мл во </w:t>
      </w:r>
      <w:r>
        <w:br/>
      </w:r>
      <w:r>
        <w:rPr>
          <w:rFonts w:ascii="Times New Roman"/>
          <w:b w:val="false"/>
          <w:i w:val="false"/>
          <w:color w:val="000000"/>
          <w:sz w:val="28"/>
        </w:rPr>
        <w:t xml:space="preserve">
    флаконах </w:t>
      </w:r>
      <w:r>
        <w:br/>
      </w:r>
      <w:r>
        <w:rPr>
          <w:rFonts w:ascii="Times New Roman"/>
          <w:b w:val="false"/>
          <w:i w:val="false"/>
          <w:color w:val="000000"/>
          <w:sz w:val="28"/>
        </w:rPr>
        <w:t xml:space="preserve">
44. Калий марганцевокислый 0,1% р-ра </w:t>
      </w:r>
      <w:r>
        <w:br/>
      </w:r>
      <w:r>
        <w:rPr>
          <w:rFonts w:ascii="Times New Roman"/>
          <w:b w:val="false"/>
          <w:i w:val="false"/>
          <w:color w:val="000000"/>
          <w:sz w:val="28"/>
        </w:rPr>
        <w:t xml:space="preserve">
45. Настойка йода во флаконах 5% или 10% р-ра </w:t>
      </w:r>
      <w:r>
        <w:br/>
      </w:r>
      <w:r>
        <w:rPr>
          <w:rFonts w:ascii="Times New Roman"/>
          <w:b w:val="false"/>
          <w:i w:val="false"/>
          <w:color w:val="000000"/>
          <w:sz w:val="28"/>
        </w:rPr>
        <w:t xml:space="preserve">
46. Перекись водорода во флаконах пергидроль, в </w:t>
      </w:r>
      <w:r>
        <w:br/>
      </w:r>
      <w:r>
        <w:rPr>
          <w:rFonts w:ascii="Times New Roman"/>
          <w:b w:val="false"/>
          <w:i w:val="false"/>
          <w:color w:val="000000"/>
          <w:sz w:val="28"/>
        </w:rPr>
        <w:t xml:space="preserve">
    таблетках </w:t>
      </w:r>
      <w:r>
        <w:br/>
      </w:r>
      <w:r>
        <w:rPr>
          <w:rFonts w:ascii="Times New Roman"/>
          <w:b w:val="false"/>
          <w:i w:val="false"/>
          <w:color w:val="000000"/>
          <w:sz w:val="28"/>
        </w:rPr>
        <w:t xml:space="preserve">
47. Фурациллин для наружного применения по 0,02 </w:t>
      </w:r>
      <w:r>
        <w:br/>
      </w:r>
      <w:r>
        <w:rPr>
          <w:rFonts w:ascii="Times New Roman"/>
          <w:b w:val="false"/>
          <w:i w:val="false"/>
          <w:color w:val="000000"/>
          <w:sz w:val="28"/>
        </w:rPr>
        <w:t xml:space="preserve">
    в упаковке по 10 шт. </w:t>
      </w:r>
      <w:r>
        <w:br/>
      </w:r>
      <w:r>
        <w:rPr>
          <w:rFonts w:ascii="Times New Roman"/>
          <w:b w:val="false"/>
          <w:i w:val="false"/>
          <w:color w:val="000000"/>
          <w:sz w:val="28"/>
        </w:rPr>
        <w:t xml:space="preserve">
48. Хлорамин Б (в упаковке) </w:t>
      </w:r>
      <w:r>
        <w:br/>
      </w:r>
      <w:r>
        <w:rPr>
          <w:rFonts w:ascii="Times New Roman"/>
          <w:b w:val="false"/>
          <w:i w:val="false"/>
          <w:color w:val="000000"/>
          <w:sz w:val="28"/>
        </w:rPr>
        <w:t xml:space="preserve">
49. Спирт этиловый </w:t>
      </w:r>
    </w:p>
    <w:p>
      <w:pPr>
        <w:spacing w:after="0"/>
        <w:ind w:left="0"/>
        <w:jc w:val="both"/>
      </w:pPr>
      <w:r>
        <w:rPr>
          <w:rFonts w:ascii="Times New Roman"/>
          <w:b w:val="false"/>
          <w:i w:val="false"/>
          <w:color w:val="000000"/>
          <w:sz w:val="28"/>
        </w:rPr>
        <w:t xml:space="preserve">                       Перевязочные средства </w:t>
      </w:r>
    </w:p>
    <w:p>
      <w:pPr>
        <w:spacing w:after="0"/>
        <w:ind w:left="0"/>
        <w:jc w:val="both"/>
      </w:pPr>
      <w:r>
        <w:rPr>
          <w:rFonts w:ascii="Times New Roman"/>
          <w:b w:val="false"/>
          <w:i w:val="false"/>
          <w:color w:val="000000"/>
          <w:sz w:val="28"/>
        </w:rPr>
        <w:t xml:space="preserve">50. Бинты </w:t>
      </w:r>
      <w:r>
        <w:br/>
      </w:r>
      <w:r>
        <w:rPr>
          <w:rFonts w:ascii="Times New Roman"/>
          <w:b w:val="false"/>
          <w:i w:val="false"/>
          <w:color w:val="000000"/>
          <w:sz w:val="28"/>
        </w:rPr>
        <w:t xml:space="preserve">
51. Вата </w:t>
      </w:r>
      <w:r>
        <w:br/>
      </w:r>
      <w:r>
        <w:rPr>
          <w:rFonts w:ascii="Times New Roman"/>
          <w:b w:val="false"/>
          <w:i w:val="false"/>
          <w:color w:val="000000"/>
          <w:sz w:val="28"/>
        </w:rPr>
        <w:t xml:space="preserve">
52. Лейкопластырь </w:t>
      </w:r>
      <w:r>
        <w:br/>
      </w:r>
      <w:r>
        <w:rPr>
          <w:rFonts w:ascii="Times New Roman"/>
          <w:b w:val="false"/>
          <w:i w:val="false"/>
          <w:color w:val="000000"/>
          <w:sz w:val="28"/>
        </w:rPr>
        <w:t xml:space="preserve">
53. Салфетки </w:t>
      </w:r>
      <w:r>
        <w:br/>
      </w:r>
      <w:r>
        <w:rPr>
          <w:rFonts w:ascii="Times New Roman"/>
          <w:b w:val="false"/>
          <w:i w:val="false"/>
          <w:color w:val="000000"/>
          <w:sz w:val="28"/>
        </w:rPr>
        <w:t xml:space="preserve">
54. Клей ВФ-6 в упаковке по 20 г </w:t>
      </w:r>
    </w:p>
    <w:bookmarkStart w:name="z88" w:id="64"/>
    <w:p>
      <w:pPr>
        <w:spacing w:after="0"/>
        <w:ind w:left="0"/>
        <w:jc w:val="both"/>
      </w:pPr>
      <w:r>
        <w:rPr>
          <w:rFonts w:ascii="Times New Roman"/>
          <w:b w:val="false"/>
          <w:i w:val="false"/>
          <w:color w:val="000000"/>
          <w:sz w:val="28"/>
        </w:rPr>
        <w:t xml:space="preserve">
                                            Приложение N 3 </w:t>
      </w:r>
      <w:r>
        <w:br/>
      </w:r>
      <w:r>
        <w:rPr>
          <w:rFonts w:ascii="Times New Roman"/>
          <w:b w:val="false"/>
          <w:i w:val="false"/>
          <w:color w:val="000000"/>
          <w:sz w:val="28"/>
        </w:rPr>
        <w:t xml:space="preserve">
                                            к приказу МВД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N 37 от 25 января 1996 г. </w:t>
      </w:r>
    </w:p>
    <w:bookmarkEnd w:id="64"/>
    <w:p>
      <w:pPr>
        <w:spacing w:after="0"/>
        <w:ind w:left="0"/>
        <w:jc w:val="both"/>
      </w:pPr>
      <w:r>
        <w:rPr>
          <w:rFonts w:ascii="Times New Roman"/>
          <w:b w:val="false"/>
          <w:i w:val="false"/>
          <w:color w:val="ff0000"/>
          <w:sz w:val="28"/>
        </w:rPr>
        <w:t xml:space="preserve">      Сноска. По всему тексту аббревиатуру "ГАИ" заменили словами "дорожной полиции" -  </w:t>
      </w:r>
      <w:r>
        <w:rPr>
          <w:rFonts w:ascii="Times New Roman"/>
          <w:b w:val="false"/>
          <w:i w:val="false"/>
          <w:color w:val="ff0000"/>
          <w:sz w:val="28"/>
        </w:rPr>
        <w:t xml:space="preserve">приказом </w:t>
      </w:r>
      <w:r>
        <w:rPr>
          <w:rFonts w:ascii="Times New Roman"/>
          <w:b w:val="false"/>
          <w:i w:val="false"/>
          <w:color w:val="ff0000"/>
          <w:sz w:val="28"/>
        </w:rPr>
        <w:t xml:space="preserve">Министра внутренних дел Республики Казахстан от 7 декабря 2005 года N 667.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по организации работы кабинета профилактики </w:t>
      </w:r>
      <w:r>
        <w:br/>
      </w:r>
      <w:r>
        <w:rPr>
          <w:rFonts w:ascii="Times New Roman"/>
          <w:b w:val="false"/>
          <w:i w:val="false"/>
          <w:color w:val="000000"/>
          <w:sz w:val="28"/>
        </w:rPr>
        <w:t>
</w:t>
      </w:r>
      <w:r>
        <w:rPr>
          <w:rFonts w:ascii="Times New Roman"/>
          <w:b/>
          <w:i w:val="false"/>
          <w:color w:val="000000"/>
          <w:sz w:val="28"/>
        </w:rPr>
        <w:t xml:space="preserve">                медицинского вытрезвителя при городском </w:t>
      </w:r>
      <w:r>
        <w:br/>
      </w:r>
      <w:r>
        <w:rPr>
          <w:rFonts w:ascii="Times New Roman"/>
          <w:b w:val="false"/>
          <w:i w:val="false"/>
          <w:color w:val="000000"/>
          <w:sz w:val="28"/>
        </w:rPr>
        <w:t>
</w:t>
      </w:r>
      <w:r>
        <w:rPr>
          <w:rFonts w:ascii="Times New Roman"/>
          <w:b/>
          <w:i w:val="false"/>
          <w:color w:val="000000"/>
          <w:sz w:val="28"/>
        </w:rPr>
        <w:t xml:space="preserve">                  (районном) отделе внутренних дел </w:t>
      </w:r>
    </w:p>
    <w:bookmarkStart w:name="z89" w:id="65"/>
    <w:p>
      <w:pPr>
        <w:spacing w:after="0"/>
        <w:ind w:left="0"/>
        <w:jc w:val="both"/>
      </w:pPr>
      <w:r>
        <w:rPr>
          <w:rFonts w:ascii="Times New Roman"/>
          <w:b w:val="false"/>
          <w:i w:val="false"/>
          <w:color w:val="000000"/>
          <w:sz w:val="28"/>
        </w:rPr>
        <w:t>
</w:t>
      </w:r>
      <w:r>
        <w:rPr>
          <w:rFonts w:ascii="Times New Roman"/>
          <w:b/>
          <w:i w:val="false"/>
          <w:color w:val="000000"/>
          <w:sz w:val="28"/>
        </w:rPr>
        <w:t xml:space="preserve">                           I. Общие положения </w:t>
      </w:r>
    </w:p>
    <w:bookmarkEnd w:id="65"/>
    <w:p>
      <w:pPr>
        <w:spacing w:after="0"/>
        <w:ind w:left="0"/>
        <w:jc w:val="both"/>
      </w:pPr>
      <w:r>
        <w:rPr>
          <w:rFonts w:ascii="Times New Roman"/>
          <w:b w:val="false"/>
          <w:i w:val="false"/>
          <w:color w:val="000000"/>
          <w:sz w:val="28"/>
        </w:rPr>
        <w:t xml:space="preserve">      1. Кабинет профилактики при медицинском вытрезвителе создается в соответствии с Положением о медицинском вытрезвителе.  </w:t>
      </w:r>
      <w:r>
        <w:br/>
      </w:r>
      <w:r>
        <w:rPr>
          <w:rFonts w:ascii="Times New Roman"/>
          <w:b w:val="false"/>
          <w:i w:val="false"/>
          <w:color w:val="000000"/>
          <w:sz w:val="28"/>
        </w:rPr>
        <w:t xml:space="preserve">
      2. Профилактика пьянства и правонарушений на этой почве - есть основанная на строгом соблюдении законности, целенаправленная и планомерная деятельность по устранению причин и условий распространения пьянства, предотвращению связанных с ним правонарушений, обеспечению охраны правопорядка, интересов общества, прав и свобод граждан.  </w:t>
      </w:r>
      <w:r>
        <w:br/>
      </w:r>
      <w:r>
        <w:rPr>
          <w:rFonts w:ascii="Times New Roman"/>
          <w:b w:val="false"/>
          <w:i w:val="false"/>
          <w:color w:val="000000"/>
          <w:sz w:val="28"/>
        </w:rPr>
        <w:t xml:space="preserve">
      3. Задачи профилактической деятельности:  </w:t>
      </w:r>
      <w:r>
        <w:br/>
      </w:r>
      <w:r>
        <w:rPr>
          <w:rFonts w:ascii="Times New Roman"/>
          <w:b w:val="false"/>
          <w:i w:val="false"/>
          <w:color w:val="000000"/>
          <w:sz w:val="28"/>
        </w:rPr>
        <w:t xml:space="preserve">
      - выявление и учет лиц, злоупотребляющих спиртными напитками, допускающих нарушения антиалкогольного законодательства, проведение с ними профилактической работы;  </w:t>
      </w:r>
      <w:r>
        <w:br/>
      </w:r>
      <w:r>
        <w:rPr>
          <w:rFonts w:ascii="Times New Roman"/>
          <w:b w:val="false"/>
          <w:i w:val="false"/>
          <w:color w:val="000000"/>
          <w:sz w:val="28"/>
        </w:rPr>
        <w:t xml:space="preserve">
      - проведение мероприятий общепрофилактического характера, направленных на преодоление пьянства, алкоголизма, предотвращение правонарушений на почве пьянства, изучение причин и условий распространения пьянства среди различных слоев граждан;  </w:t>
      </w:r>
      <w:r>
        <w:br/>
      </w:r>
      <w:r>
        <w:rPr>
          <w:rFonts w:ascii="Times New Roman"/>
          <w:b w:val="false"/>
          <w:i w:val="false"/>
          <w:color w:val="000000"/>
          <w:sz w:val="28"/>
        </w:rPr>
        <w:t xml:space="preserve">
      - участие в решении вопросов установления опеки и дееспособности в отношении лиц, злоупотребляющих алкоголем;  </w:t>
      </w:r>
      <w:r>
        <w:br/>
      </w:r>
      <w:r>
        <w:rPr>
          <w:rFonts w:ascii="Times New Roman"/>
          <w:b w:val="false"/>
          <w:i w:val="false"/>
          <w:color w:val="000000"/>
          <w:sz w:val="28"/>
        </w:rPr>
        <w:t xml:space="preserve">
      - организация взаимодействия служб и подразделений органов внутренних дел с государственными органами и учреждениями, общественными формированиями по вопросам преодоления пьянства, алкоголизма;  </w:t>
      </w:r>
      <w:r>
        <w:br/>
      </w:r>
      <w:r>
        <w:rPr>
          <w:rFonts w:ascii="Times New Roman"/>
          <w:b w:val="false"/>
          <w:i w:val="false"/>
          <w:color w:val="000000"/>
          <w:sz w:val="28"/>
        </w:rPr>
        <w:t xml:space="preserve">
      - анализ и обобщение информации, касающейся алкогольно-криминогенной ситуации на обслуживаемой территории;  </w:t>
      </w:r>
      <w:r>
        <w:br/>
      </w:r>
      <w:r>
        <w:rPr>
          <w:rFonts w:ascii="Times New Roman"/>
          <w:b w:val="false"/>
          <w:i w:val="false"/>
          <w:color w:val="000000"/>
          <w:sz w:val="28"/>
        </w:rPr>
        <w:t xml:space="preserve">
      - подготовка справочных и информационных материалов;  </w:t>
      </w:r>
      <w:r>
        <w:br/>
      </w:r>
      <w:r>
        <w:rPr>
          <w:rFonts w:ascii="Times New Roman"/>
          <w:b w:val="false"/>
          <w:i w:val="false"/>
          <w:color w:val="000000"/>
          <w:sz w:val="28"/>
        </w:rPr>
        <w:t xml:space="preserve">
      - разработка и распространение материалов антиалкогольной пропаганды и наглядной агитации.  </w:t>
      </w:r>
    </w:p>
    <w:bookmarkStart w:name="z57" w:id="6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Организация работы кабинета профилактики  </w:t>
      </w:r>
    </w:p>
    <w:bookmarkEnd w:id="66"/>
    <w:bookmarkStart w:name="z58" w:id="67"/>
    <w:p>
      <w:pPr>
        <w:spacing w:after="0"/>
        <w:ind w:left="0"/>
        <w:jc w:val="both"/>
      </w:pPr>
      <w:r>
        <w:rPr>
          <w:rFonts w:ascii="Times New Roman"/>
          <w:b w:val="false"/>
          <w:i w:val="false"/>
          <w:color w:val="000000"/>
          <w:sz w:val="28"/>
        </w:rPr>
        <w:t xml:space="preserve">
      4. Режим работы и распорядок дня кабинета профилактики устанавливается начальником горрайоргана или его заместителем по службе и доводится до всех служб и подразделений органа внутренних дел.  </w:t>
      </w:r>
      <w:r>
        <w:br/>
      </w:r>
      <w:r>
        <w:rPr>
          <w:rFonts w:ascii="Times New Roman"/>
          <w:b w:val="false"/>
          <w:i w:val="false"/>
          <w:color w:val="000000"/>
          <w:sz w:val="28"/>
        </w:rPr>
        <w:t xml:space="preserve">
      5. Работа кабинета строится на плановой основе. План составляется на квартал с учетом состояния алкогольно-криминогенной обстановки на обслуживаемой территории и с учетом поставленных настоящим Положением задач. В нем должны найти отражение конкретные мероприятия общей и индивидуальной профилактики, ответственные за их выполнение и сроки.  </w:t>
      </w:r>
      <w:r>
        <w:br/>
      </w:r>
      <w:r>
        <w:rPr>
          <w:rFonts w:ascii="Times New Roman"/>
          <w:b w:val="false"/>
          <w:i w:val="false"/>
          <w:color w:val="000000"/>
          <w:sz w:val="28"/>
        </w:rPr>
        <w:t xml:space="preserve">
      План работы кабинета профилактики утверждается заместителем начальника органа внутренних дел с согласия начальника медвытрезвителя.  </w:t>
      </w:r>
      <w:r>
        <w:br/>
      </w:r>
      <w:r>
        <w:rPr>
          <w:rFonts w:ascii="Times New Roman"/>
          <w:b w:val="false"/>
          <w:i w:val="false"/>
          <w:color w:val="000000"/>
          <w:sz w:val="28"/>
        </w:rPr>
        <w:t xml:space="preserve">
      6. При кабинете создается Совет общественности, который утверждается Акимами местных исполнительных органов.  </w:t>
      </w:r>
      <w:r>
        <w:br/>
      </w:r>
      <w:r>
        <w:rPr>
          <w:rFonts w:ascii="Times New Roman"/>
          <w:b w:val="false"/>
          <w:i w:val="false"/>
          <w:color w:val="000000"/>
          <w:sz w:val="28"/>
        </w:rPr>
        <w:t xml:space="preserve">
      В состав Совета входят представители общественных организаций, администраций предприятий, организаций и учреждений, органов здравоохранения, учебных и научных учреждений, юристы, психологи, работники радио и печати, пенсионеры.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7. Деятельность Совета общественности координируется инспектором кабинета профилактики, который оказывает ему методическую и практическую помощь в планировании работы, обеспечении необходимыми пособиями, юридической и антиалкогольной литературой, а также информацией о состоянии борьбы с пьянством на обслуживаемой территории.  </w:t>
      </w:r>
    </w:p>
    <w:bookmarkEnd w:id="67"/>
    <w:bookmarkStart w:name="z59" w:id="6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III. Основные формы и методы, используемые  </w:t>
      </w:r>
      <w:r>
        <w:br/>
      </w:r>
      <w:r>
        <w:rPr>
          <w:rFonts w:ascii="Times New Roman"/>
          <w:b w:val="false"/>
          <w:i w:val="false"/>
          <w:color w:val="000000"/>
          <w:sz w:val="28"/>
        </w:rPr>
        <w:t>
</w:t>
      </w:r>
      <w:r>
        <w:rPr>
          <w:rFonts w:ascii="Times New Roman"/>
          <w:b/>
          <w:i w:val="false"/>
          <w:color w:val="000000"/>
          <w:sz w:val="28"/>
        </w:rPr>
        <w:t xml:space="preserve">                    в работе кабинета профилактики  </w:t>
      </w:r>
    </w:p>
    <w:bookmarkEnd w:id="68"/>
    <w:bookmarkStart w:name="z60" w:id="69"/>
    <w:p>
      <w:pPr>
        <w:spacing w:after="0"/>
        <w:ind w:left="0"/>
        <w:jc w:val="both"/>
      </w:pPr>
      <w:r>
        <w:rPr>
          <w:rFonts w:ascii="Times New Roman"/>
          <w:b w:val="false"/>
          <w:i w:val="false"/>
          <w:color w:val="000000"/>
          <w:sz w:val="28"/>
        </w:rPr>
        <w:t xml:space="preserve">
      8. Организация и проведение рейдов по выявлению нарушений антиалкогольного законодательства совместно с другими службами и подразделениями органа внутренних дел, представителями общественности, наркологической службы района (города).  </w:t>
      </w:r>
      <w:r>
        <w:br/>
      </w:r>
      <w:r>
        <w:rPr>
          <w:rFonts w:ascii="Times New Roman"/>
          <w:b w:val="false"/>
          <w:i w:val="false"/>
          <w:color w:val="000000"/>
          <w:sz w:val="28"/>
        </w:rPr>
        <w:t xml:space="preserve">
      9. Подготовка предложений в органы управления и власти, руководителям предприятий о проведении дней профилактики на предприятиях, в учреждениях, организациях.  </w:t>
      </w:r>
      <w:r>
        <w:br/>
      </w:r>
      <w:r>
        <w:rPr>
          <w:rFonts w:ascii="Times New Roman"/>
          <w:b w:val="false"/>
          <w:i w:val="false"/>
          <w:color w:val="000000"/>
          <w:sz w:val="28"/>
        </w:rPr>
        <w:t xml:space="preserve">
      10. Подготовка материалов для обсуждения правонарушителей по месту их работы и жительства, участие в работе общественных организаций.  </w:t>
      </w:r>
      <w:r>
        <w:br/>
      </w:r>
      <w:r>
        <w:rPr>
          <w:rFonts w:ascii="Times New Roman"/>
          <w:b w:val="false"/>
          <w:i w:val="false"/>
          <w:color w:val="000000"/>
          <w:sz w:val="28"/>
        </w:rPr>
        <w:t xml:space="preserve">
      11. Проведение лекций (бесед) по предприятиям, в организациях, учреждениях, учебных заведениях на антиалкогольную тематику:  </w:t>
      </w:r>
      <w:r>
        <w:br/>
      </w:r>
      <w:r>
        <w:rPr>
          <w:rFonts w:ascii="Times New Roman"/>
          <w:b w:val="false"/>
          <w:i w:val="false"/>
          <w:color w:val="000000"/>
          <w:sz w:val="28"/>
        </w:rPr>
        <w:t xml:space="preserve">
      - проведение индивидуальных бесед с нарушителями антиалкогольного законодательства;  </w:t>
      </w:r>
      <w:r>
        <w:br/>
      </w:r>
      <w:r>
        <w:rPr>
          <w:rFonts w:ascii="Times New Roman"/>
          <w:b w:val="false"/>
          <w:i w:val="false"/>
          <w:color w:val="000000"/>
          <w:sz w:val="28"/>
        </w:rPr>
        <w:t xml:space="preserve">
      - организация антиалкогольных кинолекториев с показом документальных фильмов в клубах, домах культуры заводов, фабрик, учебных заведений, других организаций, объединений независимо от форм собственности;  </w:t>
      </w:r>
      <w:r>
        <w:br/>
      </w:r>
      <w:r>
        <w:rPr>
          <w:rFonts w:ascii="Times New Roman"/>
          <w:b w:val="false"/>
          <w:i w:val="false"/>
          <w:color w:val="000000"/>
          <w:sz w:val="28"/>
        </w:rPr>
        <w:t xml:space="preserve">
      - участие в выездных сессиях народных судов по рассмотрению дел об ограничении дееспособности лиц, злоупотребляющих спиртными напитками;  </w:t>
      </w:r>
      <w:r>
        <w:br/>
      </w:r>
      <w:r>
        <w:rPr>
          <w:rFonts w:ascii="Times New Roman"/>
          <w:b w:val="false"/>
          <w:i w:val="false"/>
          <w:color w:val="000000"/>
          <w:sz w:val="28"/>
        </w:rPr>
        <w:t xml:space="preserve">
      - выступление по местному радио, телевидению, в городской (районной), заводской (многотиражной) печати по вопросам борьбы с пьянством и связанными с ним правонарушениями;  </w:t>
      </w:r>
      <w:r>
        <w:br/>
      </w:r>
      <w:r>
        <w:rPr>
          <w:rFonts w:ascii="Times New Roman"/>
          <w:b w:val="false"/>
          <w:i w:val="false"/>
          <w:color w:val="000000"/>
          <w:sz w:val="28"/>
        </w:rPr>
        <w:t xml:space="preserve">
      - подготовка материалов для наглядной агитации и пропаганды (фотовитрины, плакаты и т.п.), организуемой в городе, районе;  </w:t>
      </w:r>
      <w:r>
        <w:br/>
      </w:r>
      <w:r>
        <w:rPr>
          <w:rFonts w:ascii="Times New Roman"/>
          <w:b w:val="false"/>
          <w:i w:val="false"/>
          <w:color w:val="000000"/>
          <w:sz w:val="28"/>
        </w:rPr>
        <w:t xml:space="preserve">
      - обмен информацией с заинтересованными службами ОВД, государственными органами и общественными формированиями.  </w:t>
      </w:r>
    </w:p>
    <w:bookmarkEnd w:id="69"/>
    <w:bookmarkStart w:name="z61" w:id="7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Порядок взаимодействия кабинета профилактики  </w:t>
      </w:r>
      <w:r>
        <w:br/>
      </w:r>
      <w:r>
        <w:rPr>
          <w:rFonts w:ascii="Times New Roman"/>
          <w:b w:val="false"/>
          <w:i w:val="false"/>
          <w:color w:val="000000"/>
          <w:sz w:val="28"/>
        </w:rPr>
        <w:t>
</w:t>
      </w:r>
      <w:r>
        <w:rPr>
          <w:rFonts w:ascii="Times New Roman"/>
          <w:b/>
          <w:i w:val="false"/>
          <w:color w:val="000000"/>
          <w:sz w:val="28"/>
        </w:rPr>
        <w:t xml:space="preserve">            с органами здравоохранения, заинтересованными  </w:t>
      </w:r>
      <w:r>
        <w:br/>
      </w:r>
      <w:r>
        <w:rPr>
          <w:rFonts w:ascii="Times New Roman"/>
          <w:b w:val="false"/>
          <w:i w:val="false"/>
          <w:color w:val="000000"/>
          <w:sz w:val="28"/>
        </w:rPr>
        <w:t>
</w:t>
      </w:r>
      <w:r>
        <w:rPr>
          <w:rFonts w:ascii="Times New Roman"/>
          <w:b/>
          <w:i w:val="false"/>
          <w:color w:val="000000"/>
          <w:sz w:val="28"/>
        </w:rPr>
        <w:t xml:space="preserve">             службами ОВД и общественными формированиями  </w:t>
      </w:r>
    </w:p>
    <w:bookmarkEnd w:id="70"/>
    <w:bookmarkStart w:name="z62" w:id="71"/>
    <w:p>
      <w:pPr>
        <w:spacing w:after="0"/>
        <w:ind w:left="0"/>
        <w:jc w:val="both"/>
      </w:pPr>
      <w:r>
        <w:rPr>
          <w:rFonts w:ascii="Times New Roman"/>
          <w:b w:val="false"/>
          <w:i w:val="false"/>
          <w:color w:val="000000"/>
          <w:sz w:val="28"/>
        </w:rPr>
        <w:t xml:space="preserve">
      Работники кабинета профилактики медвытрезвителя не реже одного раза в квартал осуществляют сверку списков поставленных на учет лиц, злоупотребляющих спиртными напитками и содержавшимися в медвытрезвителе два и более раз, подлежащих профилактическсму учету, и представляют данные в наркологические диспансеры для решения вопроса о признании лица хроническим алкоголиком.  </w:t>
      </w:r>
      <w:r>
        <w:br/>
      </w:r>
      <w:r>
        <w:rPr>
          <w:rFonts w:ascii="Times New Roman"/>
          <w:b w:val="false"/>
          <w:i w:val="false"/>
          <w:color w:val="000000"/>
          <w:sz w:val="28"/>
        </w:rPr>
        <w:t xml:space="preserve">
      По ходатайству наркологических учреждений (подразделений) направляют лиц на медицинское освидетельствование;  </w:t>
      </w:r>
      <w:r>
        <w:br/>
      </w:r>
      <w:r>
        <w:rPr>
          <w:rFonts w:ascii="Times New Roman"/>
          <w:b w:val="false"/>
          <w:i w:val="false"/>
          <w:color w:val="000000"/>
          <w:sz w:val="28"/>
        </w:rPr>
        <w:t xml:space="preserve">
      - составляют мотивированное заключение по собранным материалам, в котором излагают факты злоупотребления спиртными напитками или наркотическими веществами, уклонения от лечения. Все документы направляют в наркоучреждения для решения вопроса о направлении лица на принудительное лечение в наркологические учреждения медико-социальной защиты.  </w:t>
      </w:r>
      <w:r>
        <w:br/>
      </w:r>
      <w:r>
        <w:rPr>
          <w:rFonts w:ascii="Times New Roman"/>
          <w:b w:val="false"/>
          <w:i w:val="false"/>
          <w:color w:val="000000"/>
          <w:sz w:val="28"/>
        </w:rPr>
        <w:t xml:space="preserve">
      12. Сотрудники кабинета профилактики в целях воспитательного воздействия к лицам, злоупотребляющим спиртными напитками:  </w:t>
      </w:r>
      <w:r>
        <w:br/>
      </w:r>
      <w:r>
        <w:rPr>
          <w:rFonts w:ascii="Times New Roman"/>
          <w:b w:val="false"/>
          <w:i w:val="false"/>
          <w:color w:val="000000"/>
          <w:sz w:val="28"/>
        </w:rPr>
        <w:t xml:space="preserve">
      - проводят индивидуально-профилактические беседы с лицами, у которых злоупотребление спиртными напитками не переросло в заболевание алкоголизмом. При этом содержание и формы беседы определяются с учетом индивидуально-психологических особенностей личности и проводится, по возможности, в присутствии членов семьи, родственников, врача психиатра-нарколога, представителей общественности;  </w:t>
      </w:r>
      <w:r>
        <w:br/>
      </w:r>
      <w:r>
        <w:rPr>
          <w:rFonts w:ascii="Times New Roman"/>
          <w:b w:val="false"/>
          <w:i w:val="false"/>
          <w:color w:val="000000"/>
          <w:sz w:val="28"/>
        </w:rPr>
        <w:t xml:space="preserve">
      - оформляют материалы и передают их в установленном порядке в местные исполнительные органы по месту жительства и работы лиц, злоупотребляющих спиртными налитками;  </w:t>
      </w:r>
      <w:r>
        <w:br/>
      </w:r>
      <w:r>
        <w:rPr>
          <w:rFonts w:ascii="Times New Roman"/>
          <w:b w:val="false"/>
          <w:i w:val="false"/>
          <w:color w:val="000000"/>
          <w:sz w:val="28"/>
        </w:rPr>
        <w:t xml:space="preserve">
      - разъясняют членам семьи лиц злоупотребляющих спиртными напитками, их право и порядок обращения в народный суд с заявлением об ограничении дееспособности этих лиц, оказывают помощь в оформлении материалов для обращения в суд;  </w:t>
      </w:r>
      <w:r>
        <w:br/>
      </w:r>
      <w:r>
        <w:rPr>
          <w:rFonts w:ascii="Times New Roman"/>
          <w:b w:val="false"/>
          <w:i w:val="false"/>
          <w:color w:val="000000"/>
          <w:sz w:val="28"/>
        </w:rPr>
        <w:t xml:space="preserve">
      - возбуждают в установленном порядке ходатайства перед прокурором, профсоюзными и иными общественными организациями, органами опеки и попечительства, лечебными учреждениями об обращении в суд с заявлением об ограничении дееспособности в случае отказа от этого близких родственников;  </w:t>
      </w:r>
      <w:r>
        <w:br/>
      </w:r>
      <w:r>
        <w:rPr>
          <w:rFonts w:ascii="Times New Roman"/>
          <w:b w:val="false"/>
          <w:i w:val="false"/>
          <w:color w:val="000000"/>
          <w:sz w:val="28"/>
        </w:rPr>
        <w:t xml:space="preserve">
      - оказывают необходимую помощь работникам комиссий по делам несовершеннолетних в проведении индивидуально-воспитательной работы с подростками, их родителями и лицами, их заменяющими, злостно не выполняющими обязанности по воспитанию детей.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13. Для изучения и анализа состояния борьбы с пьянством сотрудники профилактики используют:  </w:t>
      </w:r>
      <w:r>
        <w:br/>
      </w:r>
      <w:r>
        <w:rPr>
          <w:rFonts w:ascii="Times New Roman"/>
          <w:b w:val="false"/>
          <w:i w:val="false"/>
          <w:color w:val="000000"/>
          <w:sz w:val="28"/>
        </w:rPr>
        <w:t xml:space="preserve">
      - информацию, полученную в результате личных наблюдений (анкетирование) и работы с лицами, помещенными в медвытрезвитель, с трудовыми коллективами, администрацией предприятий, учреждений, организаций, общественными формированиями;  </w:t>
      </w:r>
      <w:r>
        <w:br/>
      </w:r>
      <w:r>
        <w:rPr>
          <w:rFonts w:ascii="Times New Roman"/>
          <w:b w:val="false"/>
          <w:i w:val="false"/>
          <w:color w:val="000000"/>
          <w:sz w:val="28"/>
        </w:rPr>
        <w:t xml:space="preserve">
      - предложения, жалобы, заявления граждан, сообщения должностных лиц, материалы печати, радио, телевидения;  </w:t>
      </w:r>
      <w:r>
        <w:br/>
      </w:r>
      <w:r>
        <w:rPr>
          <w:rFonts w:ascii="Times New Roman"/>
          <w:b w:val="false"/>
          <w:i w:val="false"/>
          <w:color w:val="000000"/>
          <w:sz w:val="28"/>
        </w:rPr>
        <w:t xml:space="preserve">
      - сведения городского (районного) статистического управления (отдела), наркологических учреждений органов здравоохранения, суда и прокуратуры, автоматизированного банка данных МВД, ДВД;  </w:t>
      </w:r>
      <w:r>
        <w:br/>
      </w:r>
      <w:r>
        <w:rPr>
          <w:rFonts w:ascii="Times New Roman"/>
          <w:b w:val="false"/>
          <w:i w:val="false"/>
          <w:color w:val="000000"/>
          <w:sz w:val="28"/>
        </w:rPr>
        <w:t xml:space="preserve">
      - информацию дежурной части, медицинского вытрезвителя, дорожной полиции, дознания, других подразделений органов внутренних дел, а также заинтересованных министерств и ведомств.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14. В кабинете профилактики ведется картотечный учет граждан, нуждающихся в профилактическом воздействии.  </w:t>
      </w:r>
      <w:r>
        <w:br/>
      </w:r>
      <w:r>
        <w:rPr>
          <w:rFonts w:ascii="Times New Roman"/>
          <w:b w:val="false"/>
          <w:i w:val="false"/>
          <w:color w:val="000000"/>
          <w:sz w:val="28"/>
        </w:rPr>
        <w:t xml:space="preserve">
      Учету подлежат:  </w:t>
      </w:r>
      <w:r>
        <w:br/>
      </w:r>
      <w:r>
        <w:rPr>
          <w:rFonts w:ascii="Times New Roman"/>
          <w:b w:val="false"/>
          <w:i w:val="false"/>
          <w:color w:val="000000"/>
          <w:sz w:val="28"/>
        </w:rPr>
        <w:t xml:space="preserve">
      - дважды в течение года доставлявшиеся в медвытрезвитель либо подвергавшиеся административному взысканию за распитие спиртных напитков или появление в пьяном виде на улицах и в других общественных местах.  </w:t>
      </w:r>
      <w:r>
        <w:br/>
      </w:r>
      <w:r>
        <w:rPr>
          <w:rFonts w:ascii="Times New Roman"/>
          <w:b w:val="false"/>
          <w:i w:val="false"/>
          <w:color w:val="000000"/>
          <w:sz w:val="28"/>
        </w:rPr>
        <w:t xml:space="preserve">
      15. Сведения, характеризующие состояние борьбы с пьянством и алкоголизмом по предприятиям, учреждениям и организациям сосредотачиваются в специальных наблюдательных делах. В этих делах находятся списки лиц, доставлявшихся в медвытрезвитель, данные о проведенных профилактических мероприятиях, лекциях, беседах, выступлениях в трудовых коллективах, публикациях в многотиражных газетах и т.д., другие сведения, характеризующие состояние борьбы с пьянством и алкоголизмом на предприятиях, в учреждениях, организациях. Определяется перечень предприятий, учреждений и организаций, на которые заводятся наблюдательные дела (200 и более человек).  </w:t>
      </w:r>
      <w:r>
        <w:br/>
      </w:r>
      <w:r>
        <w:rPr>
          <w:rFonts w:ascii="Times New Roman"/>
          <w:b w:val="false"/>
          <w:i w:val="false"/>
          <w:color w:val="000000"/>
          <w:sz w:val="28"/>
        </w:rPr>
        <w:t xml:space="preserve">
      16. Кроме наблюдательных дел в профилактическом кабинете ведется журнал учета данных о состоянии борьбы с пьянством на предприятиях, в учреждениях и организациях.  </w:t>
      </w:r>
    </w:p>
    <w:bookmarkEnd w:id="71"/>
    <w:bookmarkStart w:name="z63" w:id="7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 ФУНКЦИОНАЛЬНЫЕ ОБЯЗАННОСТИ ИНСПЕКТОРА  </w:t>
      </w:r>
      <w:r>
        <w:br/>
      </w:r>
      <w:r>
        <w:rPr>
          <w:rFonts w:ascii="Times New Roman"/>
          <w:b w:val="false"/>
          <w:i w:val="false"/>
          <w:color w:val="000000"/>
          <w:sz w:val="28"/>
        </w:rPr>
        <w:t>
</w:t>
      </w:r>
      <w:r>
        <w:rPr>
          <w:rFonts w:ascii="Times New Roman"/>
          <w:b/>
          <w:i w:val="false"/>
          <w:color w:val="000000"/>
          <w:sz w:val="28"/>
        </w:rPr>
        <w:t xml:space="preserve">                        КАБИНЕТА ПРОФИЛАКТИКИ  </w:t>
      </w:r>
    </w:p>
    <w:bookmarkEnd w:id="72"/>
    <w:bookmarkStart w:name="z64" w:id="73"/>
    <w:p>
      <w:pPr>
        <w:spacing w:after="0"/>
        <w:ind w:left="0"/>
        <w:jc w:val="both"/>
      </w:pPr>
      <w:r>
        <w:rPr>
          <w:rFonts w:ascii="Times New Roman"/>
          <w:b w:val="false"/>
          <w:i w:val="false"/>
          <w:color w:val="000000"/>
          <w:sz w:val="28"/>
        </w:rPr>
        <w:t xml:space="preserve">
      17. Инспектор кабинета профилактики обязан:  </w:t>
      </w:r>
      <w:r>
        <w:br/>
      </w:r>
      <w:r>
        <w:rPr>
          <w:rFonts w:ascii="Times New Roman"/>
          <w:b w:val="false"/>
          <w:i w:val="false"/>
          <w:color w:val="000000"/>
          <w:sz w:val="28"/>
        </w:rPr>
        <w:t xml:space="preserve">
      - обеспечить сбор, обобщение материалов, характеризующих состояние борьбы с пьянством и алкоголизмом на обслуживаемой территории и осуществлять систематический (месячный, квартальный, годовой) анализ причин и условий, способствующих пьянству и совершению правонарушений на его почве;  </w:t>
      </w:r>
      <w:r>
        <w:br/>
      </w:r>
      <w:r>
        <w:rPr>
          <w:rFonts w:ascii="Times New Roman"/>
          <w:b w:val="false"/>
          <w:i w:val="false"/>
          <w:color w:val="000000"/>
          <w:sz w:val="28"/>
        </w:rPr>
        <w:t xml:space="preserve">
      - по результатам готовить предложения для руководства отдела внутренних дел для принятия мер по их предупреждению;  </w:t>
      </w:r>
      <w:r>
        <w:br/>
      </w:r>
      <w:r>
        <w:rPr>
          <w:rFonts w:ascii="Times New Roman"/>
          <w:b w:val="false"/>
          <w:i w:val="false"/>
          <w:color w:val="000000"/>
          <w:sz w:val="28"/>
        </w:rPr>
        <w:t xml:space="preserve">
      - готовить проекты информаций с конкретными предложениями по усилению борьбы с пьянством в местные органы власти, информировать администрацию предприятий, учреждений, организаций о фактах нарушения антиалкогольного законодательства конкретными лицами, лично участвовать при обсуждении их поведения по месту работы и жительства;  </w:t>
      </w:r>
      <w:r>
        <w:br/>
      </w:r>
      <w:r>
        <w:rPr>
          <w:rFonts w:ascii="Times New Roman"/>
          <w:b w:val="false"/>
          <w:i w:val="false"/>
          <w:color w:val="000000"/>
          <w:sz w:val="28"/>
        </w:rPr>
        <w:t xml:space="preserve">
      - готовить материалы руководителям служб и подразделений, конкретным работникам горрайорганов по вопросам организации борьбы с пьянством и исполнения антиалкогольного законодательства;  </w:t>
      </w:r>
      <w:r>
        <w:br/>
      </w:r>
      <w:r>
        <w:rPr>
          <w:rFonts w:ascii="Times New Roman"/>
          <w:b w:val="false"/>
          <w:i w:val="false"/>
          <w:color w:val="000000"/>
          <w:sz w:val="28"/>
        </w:rPr>
        <w:t xml:space="preserve">
      - информировать наркологические кабинеты о лицах, два и более раз доставлявшихся в медицинский вытрезвитель;  </w:t>
      </w:r>
      <w:r>
        <w:br/>
      </w:r>
      <w:r>
        <w:rPr>
          <w:rFonts w:ascii="Times New Roman"/>
          <w:b w:val="false"/>
          <w:i w:val="false"/>
          <w:color w:val="000000"/>
          <w:sz w:val="28"/>
        </w:rPr>
        <w:t xml:space="preserve">
      - оказывать методическую и практическую помощь специализированным добровольным народным дружинам по борьбе с пьянством, участвовать в их обучении и проведении инструктажей;  </w:t>
      </w:r>
      <w:r>
        <w:br/>
      </w:r>
      <w:r>
        <w:rPr>
          <w:rFonts w:ascii="Times New Roman"/>
          <w:b w:val="false"/>
          <w:i w:val="false"/>
          <w:color w:val="000000"/>
          <w:sz w:val="28"/>
        </w:rPr>
        <w:t xml:space="preserve">
      - лично участвовать в проведении лекционной антиалкогольной пропаганды в трудовых коллективах и по месту жительства граждан, дней профилактики и дисциплины на предприятиях, в учреждениях, организациях, сельских сходах и собраниях жителей;  </w:t>
      </w:r>
      <w:r>
        <w:br/>
      </w:r>
      <w:r>
        <w:rPr>
          <w:rFonts w:ascii="Times New Roman"/>
          <w:b w:val="false"/>
          <w:i w:val="false"/>
          <w:color w:val="000000"/>
          <w:sz w:val="28"/>
        </w:rPr>
        <w:t xml:space="preserve">
      - обеспечить оформление кабинета профилактики тематическими материалами антиалкогольной пропаганды, следить за своевременным их обновлением;  </w:t>
      </w:r>
      <w:r>
        <w:br/>
      </w:r>
      <w:r>
        <w:rPr>
          <w:rFonts w:ascii="Times New Roman"/>
          <w:b w:val="false"/>
          <w:i w:val="false"/>
          <w:color w:val="000000"/>
          <w:sz w:val="28"/>
        </w:rPr>
        <w:t xml:space="preserve">
      - обобщать и распространять положительный опыт работы подразделений и отдельных работников горрайоргана, трудовых коллективов по борьбе с пьянством;  </w:t>
      </w:r>
      <w:r>
        <w:br/>
      </w:r>
      <w:r>
        <w:rPr>
          <w:rFonts w:ascii="Times New Roman"/>
          <w:b w:val="false"/>
          <w:i w:val="false"/>
          <w:color w:val="000000"/>
          <w:sz w:val="28"/>
        </w:rPr>
        <w:t xml:space="preserve">
      - осуществлять повседневную деловую связь с наркологическими кабинетами и фельдшерскими наркологическими пунктами на промышленных предприятиях, в совхозах, строительных организациях и др. по вопросам полноты учета больных алкоголизмом, их амбулаторного и станционарного лечения;  </w:t>
      </w:r>
      <w:r>
        <w:br/>
      </w:r>
      <w:r>
        <w:rPr>
          <w:rFonts w:ascii="Times New Roman"/>
          <w:b w:val="false"/>
          <w:i w:val="false"/>
          <w:color w:val="000000"/>
          <w:sz w:val="28"/>
        </w:rPr>
        <w:t xml:space="preserve">
      - давать информацию органам дорожной полиции и администрации автопредприятий о водителях, помещенных в медвытрезвитель, склонных к алкоголизму, а также рекомендации о направлении того или иного лица на обследование в специальное лечебное учреждение;  </w:t>
      </w:r>
      <w:r>
        <w:br/>
      </w:r>
      <w:r>
        <w:rPr>
          <w:rFonts w:ascii="Times New Roman"/>
          <w:b w:val="false"/>
          <w:i w:val="false"/>
          <w:color w:val="000000"/>
          <w:sz w:val="28"/>
        </w:rPr>
        <w:t xml:space="preserve">
      - поддерживать связь с ИДН по вопросам взаимной информации о несовершеннолетних, употребляющих спиртные напитки, с целью взятия их на учет в наркологической службе района по месту жительства и ведения профилактической работы;  </w:t>
      </w:r>
      <w:r>
        <w:br/>
      </w:r>
      <w:r>
        <w:rPr>
          <w:rFonts w:ascii="Times New Roman"/>
          <w:b w:val="false"/>
          <w:i w:val="false"/>
          <w:color w:val="000000"/>
          <w:sz w:val="28"/>
        </w:rPr>
        <w:t xml:space="preserve">
      - в контакте с участковыми, уполномоченными органов внутренних дел вести контроль за поведением лиц два и более раз побывавших в медвытрезвителе, склонных к алкоголизму, за выполнением ими рекомендаций врача-нарколога;  </w:t>
      </w:r>
      <w:r>
        <w:br/>
      </w:r>
      <w:r>
        <w:rPr>
          <w:rFonts w:ascii="Times New Roman"/>
          <w:b w:val="false"/>
          <w:i w:val="false"/>
          <w:color w:val="000000"/>
          <w:sz w:val="28"/>
        </w:rPr>
        <w:t xml:space="preserve">
      - по ходатайству наркологических учреждений (подразделений) готовить и оформлять материалы для направления на принудительное лечение лица, страдающего алкоголизмом, наркоманией и токсикоманией;  </w:t>
      </w:r>
      <w:r>
        <w:br/>
      </w:r>
      <w:r>
        <w:rPr>
          <w:rFonts w:ascii="Times New Roman"/>
          <w:b w:val="false"/>
          <w:i w:val="false"/>
          <w:color w:val="000000"/>
          <w:sz w:val="28"/>
        </w:rPr>
        <w:t xml:space="preserve">
      - вести наглядную противоалкогольную агитацию в кабинете профилактики, участвовать в подготовке и проведении лекций, бесед на тему борьбы с пьянством, алкоголизмом, ведения трезвого образа жизни в коллективах предприятий, организаций, объединений наиболее пораженных этим социальным злом;  </w:t>
      </w:r>
      <w:r>
        <w:br/>
      </w:r>
      <w:r>
        <w:rPr>
          <w:rFonts w:ascii="Times New Roman"/>
          <w:b w:val="false"/>
          <w:i w:val="false"/>
          <w:color w:val="000000"/>
          <w:sz w:val="28"/>
        </w:rPr>
        <w:t xml:space="preserve">
      - вести учет административных протоколов и картотечный учет нарушителей антиалкогольного законодательства, ежемесячно анализировать административную практику по борьбе с пьянством и вносить предложения по ее совершенствованию;  </w:t>
      </w:r>
      <w:r>
        <w:br/>
      </w:r>
      <w:r>
        <w:rPr>
          <w:rFonts w:ascii="Times New Roman"/>
          <w:b w:val="false"/>
          <w:i w:val="false"/>
          <w:color w:val="000000"/>
          <w:sz w:val="28"/>
        </w:rPr>
        <w:t xml:space="preserve">
      - готовить и направлять по месту работы и жительства сообщения, информацию о лицах, к которым приняты меры административного воздействия за нарушение антиалкогольного законодательства;  </w:t>
      </w:r>
      <w:r>
        <w:br/>
      </w:r>
      <w:r>
        <w:rPr>
          <w:rFonts w:ascii="Times New Roman"/>
          <w:b w:val="false"/>
          <w:i w:val="false"/>
          <w:color w:val="000000"/>
          <w:sz w:val="28"/>
        </w:rPr>
        <w:t xml:space="preserve">
      - вести учет лиц, предусмотренных настоящим Положением по предприятиям, учреждениям, организациям, учебным заведениям, возрасту, образованию, месту и времени правонарушения;  </w:t>
      </w:r>
      <w:r>
        <w:br/>
      </w:r>
      <w:r>
        <w:rPr>
          <w:rFonts w:ascii="Times New Roman"/>
          <w:b w:val="false"/>
          <w:i w:val="false"/>
          <w:color w:val="000000"/>
          <w:sz w:val="28"/>
        </w:rPr>
        <w:t xml:space="preserve">
      - принимать участие в подготовке соответствующих проектов информации заинтересованными службами;  </w:t>
      </w:r>
      <w:r>
        <w:br/>
      </w:r>
      <w:r>
        <w:rPr>
          <w:rFonts w:ascii="Times New Roman"/>
          <w:b w:val="false"/>
          <w:i w:val="false"/>
          <w:color w:val="000000"/>
          <w:sz w:val="28"/>
        </w:rPr>
        <w:t xml:space="preserve">
      - вносить предложения по совершенствованию учета и эффективному использованию полученной информации в борьбе с пьянством и алкоголизмом.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p>
    <w:bookmarkEnd w:id="73"/>
    <w:bookmarkStart w:name="z65" w:id="7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УЧЕТ РАБОТЫ ПРОФИЛАКТИЧЕСКОГО КАБИНЕТА  </w:t>
      </w:r>
    </w:p>
    <w:bookmarkEnd w:id="74"/>
    <w:bookmarkStart w:name="z66" w:id="75"/>
    <w:p>
      <w:pPr>
        <w:spacing w:after="0"/>
        <w:ind w:left="0"/>
        <w:jc w:val="both"/>
      </w:pPr>
      <w:r>
        <w:rPr>
          <w:rFonts w:ascii="Times New Roman"/>
          <w:b w:val="false"/>
          <w:i w:val="false"/>
          <w:color w:val="000000"/>
          <w:sz w:val="28"/>
        </w:rPr>
        <w:t xml:space="preserve">
      18. Результаты работы профилактического кабинета оцениваются следующими показателями:  </w:t>
      </w:r>
      <w:r>
        <w:br/>
      </w:r>
      <w:r>
        <w:rPr>
          <w:rFonts w:ascii="Times New Roman"/>
          <w:b w:val="false"/>
          <w:i w:val="false"/>
          <w:color w:val="000000"/>
          <w:sz w:val="28"/>
        </w:rPr>
        <w:t xml:space="preserve">
      - реальным состоянием борьбы с пьянством и алкоголизмом на обслуживаемой территории, количеством преступлений и других правонарушений, совершаемых на почве пьянства, распространенностью пьянства среди населения, соблюдением законности и дисциплины работниками кабинета;  </w:t>
      </w:r>
      <w:r>
        <w:br/>
      </w:r>
      <w:r>
        <w:rPr>
          <w:rFonts w:ascii="Times New Roman"/>
          <w:b w:val="false"/>
          <w:i w:val="false"/>
          <w:color w:val="000000"/>
          <w:sz w:val="28"/>
        </w:rPr>
        <w:t xml:space="preserve">
      - личным участием работников кабинета в проводимых мероприятиях, направленных на усиление борьбы с пьянством;  </w:t>
      </w:r>
      <w:r>
        <w:br/>
      </w:r>
      <w:r>
        <w:rPr>
          <w:rFonts w:ascii="Times New Roman"/>
          <w:b w:val="false"/>
          <w:i w:val="false"/>
          <w:color w:val="000000"/>
          <w:sz w:val="28"/>
        </w:rPr>
        <w:t xml:space="preserve">
      - количеством и качеством выступлений перед населением и в трудовых коллективах по вопросам борьбы с пьянством;  </w:t>
      </w:r>
      <w:r>
        <w:br/>
      </w:r>
      <w:r>
        <w:rPr>
          <w:rFonts w:ascii="Times New Roman"/>
          <w:b w:val="false"/>
          <w:i w:val="false"/>
          <w:color w:val="000000"/>
          <w:sz w:val="28"/>
        </w:rPr>
        <w:t xml:space="preserve">
      - эффективностью использования возможностей общественных формирований в профилактических антиалкогольных мероприятиях;  </w:t>
      </w:r>
      <w:r>
        <w:br/>
      </w:r>
      <w:r>
        <w:rPr>
          <w:rFonts w:ascii="Times New Roman"/>
          <w:b w:val="false"/>
          <w:i w:val="false"/>
          <w:color w:val="000000"/>
          <w:sz w:val="28"/>
        </w:rPr>
        <w:t xml:space="preserve">
      - полнотой и качеством направленных информаций на предприятия, в учреждения и организации по вопросам усиления борьбы с пьянством и алкоголизмом и мерами реагирования администрации предприятий, организаций на эти сообщения.  </w:t>
      </w:r>
    </w:p>
    <w:bookmarkEnd w:id="75"/>
    <w:bookmarkStart w:name="z67" w:id="7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VII. МАТЕРИАЛЬНОЕ ОБЕСПЕЧЕНИЕ  </w:t>
      </w:r>
      <w:r>
        <w:br/>
      </w:r>
      <w:r>
        <w:rPr>
          <w:rFonts w:ascii="Times New Roman"/>
          <w:b w:val="false"/>
          <w:i w:val="false"/>
          <w:color w:val="000000"/>
          <w:sz w:val="28"/>
        </w:rPr>
        <w:t>
</w:t>
      </w:r>
      <w:r>
        <w:rPr>
          <w:rFonts w:ascii="Times New Roman"/>
          <w:b/>
          <w:i w:val="false"/>
          <w:color w:val="000000"/>
          <w:sz w:val="28"/>
        </w:rPr>
        <w:t xml:space="preserve">                        КАБИНЕТА ПРОФИЛАКТИКИ  </w:t>
      </w:r>
    </w:p>
    <w:bookmarkEnd w:id="76"/>
    <w:bookmarkStart w:name="z68" w:id="77"/>
    <w:p>
      <w:pPr>
        <w:spacing w:after="0"/>
        <w:ind w:left="0"/>
        <w:jc w:val="both"/>
      </w:pPr>
      <w:r>
        <w:rPr>
          <w:rFonts w:ascii="Times New Roman"/>
          <w:b w:val="false"/>
          <w:i w:val="false"/>
          <w:color w:val="000000"/>
          <w:sz w:val="28"/>
        </w:rPr>
        <w:t xml:space="preserve">
      Органу внутренних дел для создания кабинета местные исполнительные органы предоставляют помещение, удобное для посещения населением и проведения мероприятий по антиалкогольной пропаганде.  </w:t>
      </w:r>
      <w:r>
        <w:br/>
      </w:r>
      <w:r>
        <w:rPr>
          <w:rFonts w:ascii="Times New Roman"/>
          <w:b w:val="false"/>
          <w:i w:val="false"/>
          <w:color w:val="000000"/>
          <w:sz w:val="28"/>
        </w:rPr>
        <w:t>
</w:t>
      </w:r>
      <w:r>
        <w:rPr>
          <w:rFonts w:ascii="Times New Roman"/>
          <w:b w:val="false"/>
          <w:i w:val="false"/>
          <w:color w:val="ff0000"/>
          <w:sz w:val="28"/>
        </w:rPr>
        <w:t xml:space="preserve">       Сноска. Абзац первый с изменениями - </w:t>
      </w:r>
      <w:r>
        <w:rPr>
          <w:rFonts w:ascii="Times New Roman"/>
          <w:b w:val="false"/>
          <w:i w:val="false"/>
          <w:color w:val="000000"/>
          <w:sz w:val="28"/>
        </w:rPr>
        <w:t xml:space="preserve">  приказом </w:t>
      </w:r>
      <w:r>
        <w:rPr>
          <w:rFonts w:ascii="Times New Roman"/>
          <w:b w:val="false"/>
          <w:i w:val="false"/>
          <w:color w:val="ff0000"/>
          <w:sz w:val="28"/>
        </w:rPr>
        <w:t xml:space="preserve">Министра внутренних дел Республики Казахстан от 7 декабря 2005 года N 667. </w:t>
      </w:r>
      <w:r>
        <w:br/>
      </w:r>
      <w:r>
        <w:rPr>
          <w:rFonts w:ascii="Times New Roman"/>
          <w:b w:val="false"/>
          <w:i w:val="false"/>
          <w:color w:val="000000"/>
          <w:sz w:val="28"/>
        </w:rPr>
        <w:t xml:space="preserve">
      Помещения кабинета оборудуются тематическими антиалкогольными стендами с материалами правового, медицинского характера, пропагандирующими здоровый образ жизни, отражающими состояние и основные показатели профилактической работы по преодолению пьянства и алкоголизма в районе, городе.  </w:t>
      </w:r>
      <w:r>
        <w:br/>
      </w:r>
      <w:r>
        <w:rPr>
          <w:rFonts w:ascii="Times New Roman"/>
          <w:b w:val="false"/>
          <w:i w:val="false"/>
          <w:color w:val="000000"/>
          <w:sz w:val="28"/>
        </w:rPr>
        <w:t xml:space="preserve">
      В кабинете также необходимо иметь библиотечку литературы по антиалкогольной пропаганде, доступную посетителям.  </w:t>
      </w:r>
      <w:r>
        <w:br/>
      </w:r>
      <w:r>
        <w:rPr>
          <w:rFonts w:ascii="Times New Roman"/>
          <w:b w:val="false"/>
          <w:i w:val="false"/>
          <w:color w:val="000000"/>
          <w:sz w:val="28"/>
        </w:rPr>
        <w:t xml:space="preserve">
      19. Для профилактической деятельности кабинету выделяются следующие технические средства:  </w:t>
      </w:r>
      <w:r>
        <w:br/>
      </w:r>
      <w:r>
        <w:rPr>
          <w:rFonts w:ascii="Times New Roman"/>
          <w:b w:val="false"/>
          <w:i w:val="false"/>
          <w:color w:val="000000"/>
          <w:sz w:val="28"/>
        </w:rPr>
        <w:t xml:space="preserve">
      - видеомагнитофон с набором короткометражных кинолент антиалкогольной направленности;  </w:t>
      </w:r>
      <w:r>
        <w:br/>
      </w:r>
      <w:r>
        <w:rPr>
          <w:rFonts w:ascii="Times New Roman"/>
          <w:b w:val="false"/>
          <w:i w:val="false"/>
          <w:color w:val="000000"/>
          <w:sz w:val="28"/>
        </w:rPr>
        <w:t xml:space="preserve">
      - магнитофон с записями бесед на антиалкогольную тематику;  </w:t>
      </w:r>
      <w:r>
        <w:br/>
      </w:r>
      <w:r>
        <w:rPr>
          <w:rFonts w:ascii="Times New Roman"/>
          <w:b w:val="false"/>
          <w:i w:val="false"/>
          <w:color w:val="000000"/>
          <w:sz w:val="28"/>
        </w:rPr>
        <w:t xml:space="preserve">
      - видеокамера и фотоаппарат с набором принадлежностей (видеокассеты, фотовспышка, пленки, фотохимикаты, другие технические средства).  </w:t>
      </w:r>
      <w:r>
        <w:br/>
      </w:r>
      <w:r>
        <w:rPr>
          <w:rFonts w:ascii="Times New Roman"/>
          <w:b w:val="false"/>
          <w:i w:val="false"/>
          <w:color w:val="000000"/>
          <w:sz w:val="28"/>
        </w:rPr>
        <w:t xml:space="preserve">
      20. Кабинет профилактики обеспечивается необходимой мебелью, инвентарем и канцелярскими принадлежностями.  </w:t>
      </w:r>
      <w:r>
        <w:br/>
      </w:r>
      <w:r>
        <w:rPr>
          <w:rFonts w:ascii="Times New Roman"/>
          <w:b w:val="false"/>
          <w:i w:val="false"/>
          <w:color w:val="000000"/>
          <w:sz w:val="28"/>
        </w:rPr>
        <w:t xml:space="preserve">
      21. Расходы на указанные цели производятся за счет средств местных бюджетов, предприятий, организаций и других источников финансирования.  </w:t>
      </w:r>
      <w:r>
        <w:br/>
      </w:r>
      <w:r>
        <w:rPr>
          <w:rFonts w:ascii="Times New Roman"/>
          <w:b w:val="false"/>
          <w:i w:val="false"/>
          <w:color w:val="000000"/>
          <w:sz w:val="28"/>
        </w:rPr>
        <w:t xml:space="preserve">
      22. Начальник и другие сотрудники кабинета несут ответственность за сохранность и использование по назначению технических средств, имущества и служебной документации.  </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