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681e" w14:textId="9526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- постановлением ЦИК РК от 2.10.99г. № 33/251 ~V990932 О порядке хранения документов по выборам депутатов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19 марта 1996 года N 51 Зарегистрировано в Министерстве юстиции Республики Казахстан 6 мая 1997 г. N 298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статьи 12 Указа Президента Республики Казахстан, имеющего силу конституционного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Центральная избирательная комиссия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следующий порядок хранения документов по выборам депутатов маслихатов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Протоколы заседаний соответствующих территориальных избирательных комиссий, протоколы окружных избирательных комиссий о регистрации кандидатов в депутаты маслихата; учетные карточки кандидатов; протоколы окружных избирательных комиссий о результатах выборов депутата маслихата по каждому избирательному округу хранятся в соответствующей территориальной избирательной комиссии в течение 5 лет, а затем передаются на хранение в установленном порядке в государственные архивы соответствующих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Протоколы заседаний окружных избирательных комиссий, включая копии протоколов о регистрации кандидатов в депутаты маслихата, протокола высшего органа республиканского или местного общественного объединения по выдвижению кандидатов с приложением документа о регистрации данного общественного объединения в Министерстве юстиции Республики Казахстан или в областном (городском) управлении юстиции, заявление гражданина о согласии или намерении баллотироваться кандидатом в депутаты маслихата, биографических данных о кандидате; копии протоколов окружных избирательных комиссий о результатах выборов депутатов маслихатов по избирательным округам с приложенными к ним протоколами участковых избирательных комиссий о результатах голосования хранятся в органах, образовавших избирательные комиссии, в течение 5 лет и затем передаются на хранение в государственные архивы соответствующих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Протоколы заседаний и другие документы участковых избирательных комиссий, включая копии протоколов о результатах голосования по выборам депутата маслихата по избирательному округу, хранятся в органах, образовавших избирательные комиссии, в течение 4 лет, а затем уничтожаются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участковых избирательных комиссий, образованных в воинских частях, хранятся в делах воинской части в течение 4 лет, а затем уничтожаются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Списки избирателей участковые избирательные комиссии передают в органы, образовавшие эти комиссии, где они хранятся до проведения новых выборов, после чего уничтожаются.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подсчета голосов избирательные бюллетени участковыми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избирательными комиссиями (в опечатанном виде, в том числе отдельно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погашенные бюллетени) пересылаются в соответствующие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избирательные комиссии, где они хранятся в течение года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выборов, а затем уничтожаются.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