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34fe" w14:textId="afd3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распределения денежных средств, получаемых за оказание платных услуг работниками государственных нотариальных контор республики по просьбе физических и юридических лиц по тарифам, утвержденным Государственным комитетом Республики Казахстан по ценовой и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Министром юстиции Республики Казахстан от 25 декабря 1995 г. Зарегистрировано в Министерстве юстиции Республики Казахстан 26.09.1996 г. № 204. Утратил силу - см. приказ Министерства юстиции Республики Казахстан от 13 мая 1997г. № 260/24 ~V970320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разработано в целях наиболее полного удовлетворения потребностей граждан и юридических лиц в платных правовых и технических услугах на основе повышения эффективности и качества работы, культуры обслуживания, материального стимулирования деятельности работников государственных нотариальных контор республики и является основным документом, определяющим формирование и распределение денежных средств, получаемых за оказание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в результате оказания платных услуг правового характера гражданам и юридическим лицам,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дачи консультации по правовым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составления технических проектов договоров, изготовления копии документов и выписок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оказания иных услуг правового и технического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внебюджетные средства поступают в установленном порядке на расчетные счета управлений юстиции, открываемые в соответствии с законодательством Республики Казахстан в учреждениях Нацбанка.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Взимание платы за оказываемые услуги производится как по наличному, так и безналичному расчету. Прием наличных денег от граждан производится непосредственно при оказании платных услуг по квитанциям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 платы за услуги, оказываемые работниками государственных нотариальных контор, за которые не установлено взимание государственной пошлины, утверждается Государственным комитетом Республики Казахстан по ценовой и антимонопольной политике по представлению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от реализации платных услуг, распределяются по следующим фондам: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фонд оплаты труда нотариусов, других работников нотариальных контор - 25%;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фонд производственного развития органов нотариата - 45%;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централизованный фонд Управления юстиции - 3О%.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оплаты труда расходуется: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установление надбавок к должностным окладам нотариусов, консультантов и других работников нотариальных контор;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установление доплат нотариусам за выполнение обязанностей временно отсутствующего работника нотариальной конторы более З-х дней, наряду со своей работой;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выплату премии (работникам нотариальных контор) по итогам работы за полугодие и за год, но не свыше одного должностного оклада за год, включая персональные доплаты.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указанных надбавок и доплат производится при соблюдении следующих обязательных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отсутствия систематических обоснованных жалоб на культуру обслуживания граждан, на необоснованные отказы в совершении нотариальных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соблюдения режима работы нотариальной конторы;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качественного выполнения нотариальных действии (оценка которым дается управлением юстиции при проведении очередных проверок или обобщении нотариальной практики);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своевременного выполнения плановых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соблюдения исполнительной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в правовой пропаганде;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наличия доходов от оказания платных услуг в соответствующей нотариальной конторе.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более дифференцированного определения размера выплачиваемых надбавок и доплат из фонда оплаты труда установить коэффициент трудового участия каждого нотариуса в формировании общего фонда, который рассчитывается по следующей схеме: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месячный или квартальный фонд делится на общее число работающих нотариусов и выводится средний коэффициент. В случае превышения или равенства среднему коэффициенту и при соблюдении установленных выше условий нотариус имеет право на максимальную доплату. При более низком показателе, коэффициент не является решающим фактором для установления доплат в том или ином размере, а в совокупности оценивается со всеми вышеназванными показателями.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работы старшего нотариуса, осуществляющего руководство нотариальной конторой, учитывается: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общая организация работы нотариальной конторы;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количество и качество совершенных нотариальных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культура обслуживания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учебы и стажировки молодых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качество проведенных обобщений нотариальной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проверках, проводимых управлением юстиции, и работе по правовой пропаганде;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с другими учреждениями и организациями, касающихся деятельности нотариальных контор.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количества и характера жалоб, нарушений и ошибок при совершении нотариальных действий Совет нотариусов совместно с Управлением юстиции может принять решение о частичной выплате надбавок и доплат, определив их размер в каждом конкретном случае, либо принять решение о лишении конкретного работника доплат и премиальных.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или частичное лишение надбавок и доплат производится в соответствующем периоде после обнаружения и оценки недостатков в работе нотариусов.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Нотариусы, допустившие умышленное или по халатности искажение отчетности и нарушения финансовой дисциплины, лишаются всех видов надбавок и доплат в течение трех месяцев, и несут ответственность за эти действия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премии производится на этих же условиях по итогам полугодия 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надбавок, доплат, премий, определение их размера, полное или частичное лишение их производится Советом нотариусов, избранных на общем собрании нотариусов, после сдачи в установленном порядке и обработки финансовых отчетов и документов, но не позже 15 числа следующего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фонда производственного развития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финансирование затрат по строительству новых зданий, расширение и переоборудование имеющихся помещений, текущий и капитальный ремонт нотариальных контор;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приобретение оборудования, организационно-технических средств и др. материальных ценностей, обеспечивающих функционирование нотариальных контор;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затраты по внедрению новых видов правовых услуг и юридической помощи, подготовку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финансирование других производственных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Централизованный фонд Управления юстиции направляется: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укрепление материальной базы управлений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