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8547" w14:textId="3208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применения налога на добавленную стоимость и акцизов в отношении товаров, ввозимых на таможенную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при Кабинете Министров Республики Казахстан от 29 сентября 1995 г. N 131-П. Утратила силу - совместным приказом Налогового комитета МФ РК от 27 августа 1998 года № 82 и ТК МФ РК от 1 сентября 1998 года № 153-П ~V980629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Указами Президента Республики Казахстан,
имеющих силу закона, от 24.04.95г. N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и от 20.07.95г. N 2368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приказываю:
</w:t>
      </w:r>
      <w:r>
        <w:br/>
      </w:r>
      <w:r>
        <w:rPr>
          <w:rFonts w:ascii="Times New Roman"/>
          <w:b w:val="false"/>
          <w:i w:val="false"/>
          <w:color w:val="000000"/>
          <w:sz w:val="28"/>
        </w:rPr>
        <w:t>
          1. Утвердить совместно с Главной налоговой инспекцией
Министерства финансов Республики Казахстан Инструкцию "О порядке
применения налога на добавленную стоимость и акцизов в отношении
товаров, ввозимых на таможенную территорию Республики Казахстан".
</w:t>
      </w:r>
      <w:r>
        <w:br/>
      </w:r>
      <w:r>
        <w:rPr>
          <w:rFonts w:ascii="Times New Roman"/>
          <w:b w:val="false"/>
          <w:i w:val="false"/>
          <w:color w:val="000000"/>
          <w:sz w:val="28"/>
        </w:rPr>
        <w:t>
          2. Пресс-службе Таможенного комитета (Муратбаева А.О.)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обеспечить освещение положений настоящего Приказа в средствах
массовой информации.
     3. Контроль за исполнением настоящего приказа возложить на
заместителя Председателя Таможенного комитета при Кабинете Министров
Республики Казахстан т. Куватова Р.К.
    Председатель
     Утверждаю                              Утверждаю
 Начальник Главной                        Председатель
налоговой инспекции                    Таможенного комитета
 первый заместитель                   при Кабинете Министров
 Министра финансов                     Республики Казахстан
Республики Казахстан                  от 29.09.95 г. N 131-П
 от 29.09.95 г. N 44
                             ИНСТРУКЦИЯ
                        о порядке применения
                 налога на добавленную стоимость и
               акцизов в отношении товаров, ввозимых
                 на территорию Республики Казахстан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Настоящая Инструкция разработана на основании Указов
Президента Республики Казахстан, имеющих силу Закона, от 24.04.95 г.
N 2235 "О налогах и других обязательных платежах в бюджет", от
20.07.95 г. N 2368 "О таможенном деле в Республике Казахстан".
</w:t>
      </w:r>
      <w:r>
        <w:br/>
      </w:r>
      <w:r>
        <w:rPr>
          <w:rFonts w:ascii="Times New Roman"/>
          <w:b w:val="false"/>
          <w:i w:val="false"/>
          <w:color w:val="000000"/>
          <w:sz w:val="28"/>
        </w:rPr>
        <w:t>
          1.2. Налогом на добавленную стоимость (НДС) облагаются товары,
ввозимые на территорию Республики Казахстан, за исключением случаев,
предусмотренных настоящей Инструкцией, а также товаров, страной
происхождения которых является государство-участник СНГ, по ставке в
размере 20 процентов от размера облагаемого импорта. По товарам,
страной происхождения которых является государство-член СНГ, ввозимым
на таможенную территорию Республики Казахстан из-за пределов
государств-членов СНГ, налог на добавленную стоимость взимается в
установленном порядке.
</w:t>
      </w:r>
      <w:r>
        <w:br/>
      </w:r>
      <w:r>
        <w:rPr>
          <w:rFonts w:ascii="Times New Roman"/>
          <w:b w:val="false"/>
          <w:i w:val="false"/>
          <w:color w:val="000000"/>
          <w:sz w:val="28"/>
        </w:rPr>
        <w:t>
          1.3. Акцизом облагаются подакцизные товары, импортируемые на
таможенную территорию Республики Казахстан по перечню, указанному в
пункте 1.4 настоящей Инструкции, за исключением случаев,
предусмотренных настоящей Инструкцией, положениями международных
договоров, участником которых является Республика Казахстан, а также
если страной происхождения импортируемых из стран-участников СНГ
подакцизных товаров является государство-участник СНГ. По товарам,
страной происхождения которых является государство-участник СНГ,
ввозимым на таможенную территорию Республики Казахстан из-за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пределов государств-участников СНГ, акциз взимается в установленном
порядке.
     1.4. Перечень подакцизных товаров, импортируемых на территорию
Республики Казахстан:
     1) спирт этиловый питьевой и спирт этиловый очищенный,
произведенный из пищевого сырья;
     2) водка;
     3) ликеро-водочные изделия;
     4) крепленные напитки, крепленные соки и бальзамы;
     5) вина;
     6) коньяки;
     7) шампанские вина;
     8) пиво;
     9) виноматериалы;
    10) табачные изделия;
    11) прочие изделия, содержащие табак;
    12) осетровая и лососевая рыбы, икра осетровых и лососевых рыб,
деликатесы, приготовленные из осетровых и лососевых рыб и икры;
    13) ювелирные изделия из золота, платины или серебра;
    14) выделанные и невыделанные меховые шкурки (кроме шкурок
крота, кролика, собаки, оленя, овчины);
    15) изделия из натурального меха, включая пальто, полупальто,
жакеты, накидки, палантины, боа, шарфы, головные уборы и воротники,
шубы, пластины (кроме изделий из шкурок крота, кролика, собаки,
оленя, овчины);
    16) пальто, полупальто, жакеты, накидки с применением отделки из
меха (за исключением меха крота, кролика, собаки, оленя, овчины);
    17) одежда из натуральной кожи;
    18) изделия из хрусталя, хрустальные осветительные приборы;
    19) бензин (за исключением авиационного), дизельное топливо;
    20) легковые автомобили;
    21) огнестрельное и газовое оружие (кроме приобретаемого для
нужд органов государственной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Ставки акцизов утверждаются Кабинетом Министров Республики
Казахстан и устанавливаются в процентах к таможенной стоимости или
физическому объему в натуральном выражении импортируемых подакцизных
товаров.
</w:t>
      </w:r>
      <w:r>
        <w:br/>
      </w:r>
      <w:r>
        <w:rPr>
          <w:rFonts w:ascii="Times New Roman"/>
          <w:b w:val="false"/>
          <w:i w:val="false"/>
          <w:color w:val="000000"/>
          <w:sz w:val="28"/>
        </w:rPr>
        <w:t>
          1.6. Налог на добавленную стоимость и акцизы исчисляются
и уплачиваются как в тенге, так и в иностранных валютах, курсы
которых котируются Национальным Банком Республики Казахстан.
</w:t>
      </w:r>
      <w:r>
        <w:br/>
      </w:r>
      <w:r>
        <w:rPr>
          <w:rFonts w:ascii="Times New Roman"/>
          <w:b w:val="false"/>
          <w:i w:val="false"/>
          <w:color w:val="000000"/>
          <w:sz w:val="28"/>
        </w:rPr>
        <w:t>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w:t>
      </w:r>
      <w:r>
        <w:br/>
      </w:r>
      <w:r>
        <w:rPr>
          <w:rFonts w:ascii="Times New Roman"/>
          <w:b w:val="false"/>
          <w:i w:val="false"/>
          <w:color w:val="000000"/>
          <w:sz w:val="28"/>
        </w:rPr>
        <w:t>
          Зачисление налогов производится на депозитные счета таможенных
органов с последующим перечислением сумм налогов в бюджет в сроки,
установленные пунктом 7.4 настоящей Инструкции.
</w:t>
      </w:r>
      <w:r>
        <w:br/>
      </w:r>
      <w:r>
        <w:rPr>
          <w:rFonts w:ascii="Times New Roman"/>
          <w:b w:val="false"/>
          <w:i w:val="false"/>
          <w:color w:val="000000"/>
          <w:sz w:val="28"/>
        </w:rPr>
        <w:t>
          1.7. Таможенные органы ежемесячно до 5 числа месяца, следующего
за отчетным, представляют в налоговые органы сведения за отчетный
период о начисленных и поступивших суммах налога на добавленную
стоимость и акцизов в бюджет.
</w:t>
      </w:r>
      <w:r>
        <w:br/>
      </w:r>
      <w:r>
        <w:rPr>
          <w:rFonts w:ascii="Times New Roman"/>
          <w:b w:val="false"/>
          <w:i w:val="false"/>
          <w:color w:val="000000"/>
          <w:sz w:val="28"/>
        </w:rPr>
        <w:t>
          Сведения о начисленных и поступивших суммах налога на
добавленную стоимость и акцизов в бюджет, а также по отсроченным
платежам областные налоговые инспекции и г. Алматы представляют в
Главную налоговую инспекцию Министерства финансов Республики
Казахстан не позднее 10 числа, следующего за отчетным.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Плательщики налога на
</w:t>
      </w:r>
      <w:r>
        <w:br/>
      </w:r>
      <w:r>
        <w:rPr>
          <w:rFonts w:ascii="Times New Roman"/>
          <w:b w:val="false"/>
          <w:i w:val="false"/>
          <w:color w:val="000000"/>
          <w:sz w:val="28"/>
        </w:rPr>
        <w:t>
                                    добавленную стоимость и акцизов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Плательщиками являются все юридические и физические лица,
импортирующие товары, НДС и акцизы уплачиваются декларантом либо
иным лицом, определяемым нормативными актами по таможенному делу,
одновременно с уплатой других таможенных платежей, то есть до или
при принятии грузовой таможенной декларации к таможенному
оформлению.
</w:t>
      </w:r>
      <w:r>
        <w:br/>
      </w:r>
      <w:r>
        <w:rPr>
          <w:rFonts w:ascii="Times New Roman"/>
          <w:b w:val="false"/>
          <w:i w:val="false"/>
          <w:color w:val="000000"/>
          <w:sz w:val="28"/>
        </w:rPr>
        <w:t>
          В случае предоставления отсрочек по уплате налогов
ответственность по их уплате несет контрактодержатель.
</w:t>
      </w:r>
      <w:r>
        <w:br/>
      </w:r>
      <w:r>
        <w:rPr>
          <w:rFonts w:ascii="Times New Roman"/>
          <w:b w:val="false"/>
          <w:i w:val="false"/>
          <w:color w:val="000000"/>
          <w:sz w:val="28"/>
        </w:rPr>
        <w:t>
          В случае пересмотра начисленных налогов, в том числе по причине
корректировки таможенной стоимости, их взыскание производится с
применением штрафов и пени с лица, ответственного за уплату налогов
при импорте.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Освобождение от НДС и акцизов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Нижеперечисленные товары освобождаются от уплаты акцизов:
</w:t>
      </w:r>
      <w:r>
        <w:br/>
      </w:r>
      <w:r>
        <w:rPr>
          <w:rFonts w:ascii="Times New Roman"/>
          <w:b w:val="false"/>
          <w:i w:val="false"/>
          <w:color w:val="000000"/>
          <w:sz w:val="28"/>
        </w:rPr>
        <w:t>
          а) товары, импортируемые физическими лицами по нормам,
утвержденным Кабинетом Министров Республики Казахстан;
</w:t>
      </w:r>
      <w:r>
        <w:br/>
      </w:r>
      <w:r>
        <w:rPr>
          <w:rFonts w:ascii="Times New Roman"/>
          <w:b w:val="false"/>
          <w:i w:val="false"/>
          <w:color w:val="000000"/>
          <w:sz w:val="28"/>
        </w:rPr>
        <w:t>
          б) товары, необходимые для эксплуатации транспортных средств,
осуществляющих международные перевозки грузов, багажа и пассажиров
во время следования в пути и в пунктах промежуточной остановки, а
также приобретенные за границей для ликвидации аварии (поломки);
</w:t>
      </w:r>
      <w:r>
        <w:br/>
      </w:r>
      <w:r>
        <w:rPr>
          <w:rFonts w:ascii="Times New Roman"/>
          <w:b w:val="false"/>
          <w:i w:val="false"/>
          <w:color w:val="000000"/>
          <w:sz w:val="28"/>
        </w:rPr>
        <w:t>
          в) товары,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w:t>
      </w:r>
      <w:r>
        <w:br/>
      </w:r>
      <w:r>
        <w:rPr>
          <w:rFonts w:ascii="Times New Roman"/>
          <w:b w:val="false"/>
          <w:i w:val="false"/>
          <w:color w:val="000000"/>
          <w:sz w:val="28"/>
        </w:rPr>
        <w:t>
          г) товары, ввозимые в качестве гуманитарной помощи в порядке,
определяемом Кабинетом Министров Республики Казахстан;
</w:t>
      </w:r>
      <w:r>
        <w:br/>
      </w:r>
      <w:r>
        <w:rPr>
          <w:rFonts w:ascii="Times New Roman"/>
          <w:b w:val="false"/>
          <w:i w:val="false"/>
          <w:color w:val="000000"/>
          <w:sz w:val="28"/>
        </w:rPr>
        <w:t>
          д) товары, ввозимые в благотворительных целях по линии
государства, правительств, международных организаций, включая
оказание технического содействия;
</w:t>
      </w:r>
      <w:r>
        <w:br/>
      </w:r>
      <w:r>
        <w:rPr>
          <w:rFonts w:ascii="Times New Roman"/>
          <w:b w:val="false"/>
          <w:i w:val="false"/>
          <w:color w:val="000000"/>
          <w:sz w:val="28"/>
        </w:rPr>
        <w:t>
          е) конфискованные, бесхозяйные ценности, а также ценности,
перешедшие по праву наследования государству;
</w:t>
      </w:r>
      <w:r>
        <w:br/>
      </w:r>
      <w:r>
        <w:rPr>
          <w:rFonts w:ascii="Times New Roman"/>
          <w:b w:val="false"/>
          <w:i w:val="false"/>
          <w:color w:val="000000"/>
          <w:sz w:val="28"/>
        </w:rPr>
        <w:t>
          ж)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з) товары, перемещаемые через таможенную границу Республики
Казахстан, освобождаемые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(см. раздел 9
настоящей Инструкции).
</w:t>
      </w:r>
      <w:r>
        <w:br/>
      </w:r>
      <w:r>
        <w:rPr>
          <w:rFonts w:ascii="Times New Roman"/>
          <w:b w:val="false"/>
          <w:i w:val="false"/>
          <w:color w:val="000000"/>
          <w:sz w:val="28"/>
        </w:rPr>
        <w:t>
          3.2. Налогом на добавленную стоимость не облагаются:
</w:t>
      </w:r>
      <w:r>
        <w:br/>
      </w:r>
      <w:r>
        <w:rPr>
          <w:rFonts w:ascii="Times New Roman"/>
          <w:b w:val="false"/>
          <w:i w:val="false"/>
          <w:color w:val="000000"/>
          <w:sz w:val="28"/>
        </w:rPr>
        <w:t>
          - импорт подакцизных товаров физическими лицами по нормам,
утвержденным Кабинетом Министров Республики Казахстан;
</w:t>
      </w:r>
      <w:r>
        <w:br/>
      </w:r>
      <w:r>
        <w:rPr>
          <w:rFonts w:ascii="Times New Roman"/>
          <w:b w:val="false"/>
          <w:i w:val="false"/>
          <w:color w:val="000000"/>
          <w:sz w:val="28"/>
        </w:rPr>
        <w:t>
          - импорт товаров, обозначенных в подпунктах "б-з" пункта 3.1.
настоящей Инструкции (вне зависимости от их принадлежности к перечню
подакцизных товаров);
</w:t>
      </w:r>
      <w:r>
        <w:br/>
      </w:r>
      <w:r>
        <w:rPr>
          <w:rFonts w:ascii="Times New Roman"/>
          <w:b w:val="false"/>
          <w:i w:val="false"/>
          <w:color w:val="000000"/>
          <w:sz w:val="28"/>
        </w:rPr>
        <w:t>
          - импорт товаров физическими лицами по нормам, соответствующим
нормам беспошлинного ввоза товаров, утвержденным Кабинетом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исчисления акцизов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Объектом обложения по импортируемым подакцизным товарам
является таможенная стоимость, определяемая в соответствии с
Таможенным законодательством или физический объем в натуральном
выражении. По товарам, подлежащим маркировке, исчисленная сумма
акциза подлежит уменьшению на стоимость марок акцизного сбора по
объему ввезенных товаров.
</w:t>
      </w:r>
      <w:r>
        <w:br/>
      </w:r>
      <w:r>
        <w:rPr>
          <w:rFonts w:ascii="Times New Roman"/>
          <w:b w:val="false"/>
          <w:i w:val="false"/>
          <w:color w:val="000000"/>
          <w:sz w:val="28"/>
        </w:rPr>
        <w:t>
          4.2. Исчисление акцизов, подлежащих уплате при ввозе на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таможенную территорию Республики Казахстан подакцизных товаров,
производится в той же валюте, в которой заявлена таможенная
стоимость товара.
     4.3. В отношении товаров, облагаемых акцизами по ставкам в ЭКЮ
за единицу товара, основой для исчисления является физический объем
в натуральном выражении.
     4.4. Исчисление акциза в отношении товаров, облагаемых акцизами
по ставкам в ЭКЮ за единицу товара, производится по формуле:
                          Ас1 - Вт * А1, где
     Ас1 - размер акциза;
     Вт  - количество товара;
     А1  - ставка акциза в ЭКЮ с единицу товара.
                       5. Порядок исчисления
                  налога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Объектом обложения для начисления налога на добавленную
стоимость по ввозимым на территорию Республики Казахстан товарам
является величина, включающая в себя: таможенную стоимость товаров,
определяемую в соответствии с таможенным законодательством
Республики Казахстан, а также суммы таможенного сбора за таможенное
оформление, импортной таможенной пошлины, акциза, подлежащих уплате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импорте товаров.
     5.2. Сумма налога на добавленную стоимость исчисляется по
следующим формулам:
     а) по товарам, подлежащим обложению таможенной пошлиной и
акцизом:
                    Нс - (С + Тс + П + Ас) * Н/100
     б) по товарам, подлежащим обложению таможенными пошлинами, но
не облагаемым акцизом:
                      Нс - (С + Тс + П) * Н/100
     в) по товарам, не подлежащим обложению ни таможенной пошлиной,
ни акцизом:
                        Нс - (С + Тс) * Н/100
     где, Нс - размер НДС;
          С  - таможенная стоимость;
          П  - сумма таможенной пошлины;
          Тс - сумма таможенных сборов;
          Ас - сумма акциза;
          Н  - ставка налога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По выбору физического лица размер облагаемого оборота,
может определяться исходя из суммы, эквивалентной сумме начисленных
сборов за таможенное оформление, импортных таможенных пошлин и
акцизов, подлежащих уплате при импорте. При этом сумма НДС по
импорту определяется методом увеличения суммы начисленных сборов,
пошлин и налогов на коэффициент 1,2.
</w:t>
      </w:r>
      <w:r>
        <w:br/>
      </w:r>
      <w:r>
        <w:rPr>
          <w:rFonts w:ascii="Times New Roman"/>
          <w:b w:val="false"/>
          <w:i w:val="false"/>
          <w:color w:val="000000"/>
          <w:sz w:val="28"/>
        </w:rPr>
        <w:t>
          Так, например, при импорте физическому лицу предъявлено к
уплате таможенной пошлины - 1200 тенге, сбора за таможенное
оформление - 105 тенге, акциза (по подакцизным товарам) - 3500
тенге, всего - 4805 тенге. НДС, в этом случае составит 5766 тенге
(4805 *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Порядок заполнения
</w:t>
      </w:r>
      <w:r>
        <w:br/>
      </w:r>
      <w:r>
        <w:rPr>
          <w:rFonts w:ascii="Times New Roman"/>
          <w:b w:val="false"/>
          <w:i w:val="false"/>
          <w:color w:val="000000"/>
          <w:sz w:val="28"/>
        </w:rPr>
        <w:t>
                                      грузовой таможенной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Исчисление суммы акциза, подлежащий уплате, производится в
грузовой таможенной декларации (ГТД) и добавочных листах к ней;
</w:t>
      </w:r>
      <w:r>
        <w:br/>
      </w:r>
      <w:r>
        <w:rPr>
          <w:rFonts w:ascii="Times New Roman"/>
          <w:b w:val="false"/>
          <w:i w:val="false"/>
          <w:color w:val="000000"/>
          <w:sz w:val="28"/>
        </w:rPr>
        <w:t>
          - в валюте, в которой заявляется таможенная стоимость товаров,
если товар облагается акцизом по ставкам в процентах;
</w:t>
      </w:r>
      <w:r>
        <w:br/>
      </w:r>
      <w:r>
        <w:rPr>
          <w:rFonts w:ascii="Times New Roman"/>
          <w:b w:val="false"/>
          <w:i w:val="false"/>
          <w:color w:val="000000"/>
          <w:sz w:val="28"/>
        </w:rPr>
        <w:t>
          - в ЭКЮ - при оформлении товаров, облагаемых акцизом по ставкам
в ЭКЮ с единицы представленной физической величины.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и наименование
валюты в которой произведен платеж.
</w:t>
      </w:r>
      <w:r>
        <w:br/>
      </w:r>
      <w:r>
        <w:rPr>
          <w:rFonts w:ascii="Times New Roman"/>
          <w:b w:val="false"/>
          <w:i w:val="false"/>
          <w:color w:val="000000"/>
          <w:sz w:val="28"/>
        </w:rPr>
        <w:t>
          В первой колонке "Вид" графы 47 указывается код платежа: "30" -
при исчислении акциза в тенге, "31" - при исчислении акциза в
иностранной валюте, курс которой котируется Национальным Банком
Республики Казахстан.
</w:t>
      </w:r>
      <w:r>
        <w:br/>
      </w:r>
      <w:r>
        <w:rPr>
          <w:rFonts w:ascii="Times New Roman"/>
          <w:b w:val="false"/>
          <w:i w:val="false"/>
          <w:color w:val="000000"/>
          <w:sz w:val="28"/>
        </w:rPr>
        <w:t>
          Вторая колонка графы "Основа начисления" графы 47 не
заполняется. При этом основой для исчисления суммы акциза является:
</w:t>
      </w:r>
      <w:r>
        <w:br/>
      </w:r>
      <w:r>
        <w:rPr>
          <w:rFonts w:ascii="Times New Roman"/>
          <w:b w:val="false"/>
          <w:i w:val="false"/>
          <w:color w:val="000000"/>
          <w:sz w:val="28"/>
        </w:rPr>
        <w:t>
          - по товарам, облагаемым акцизом по ставкам в процентах со
стоимости - таможенная стоимость товаров, указанная в графе 45;
</w:t>
      </w:r>
      <w:r>
        <w:br/>
      </w:r>
      <w:r>
        <w:rPr>
          <w:rFonts w:ascii="Times New Roman"/>
          <w:b w:val="false"/>
          <w:i w:val="false"/>
          <w:color w:val="000000"/>
          <w:sz w:val="28"/>
        </w:rPr>
        <w:t>
          - по товарам, облагаемым акцизом по ставкам в ЭКЮ к
представленной физической величине - количество товаров, указанное в
правом нижнем подразделе графы 31.
</w:t>
      </w:r>
      <w:r>
        <w:br/>
      </w:r>
      <w:r>
        <w:rPr>
          <w:rFonts w:ascii="Times New Roman"/>
          <w:b w:val="false"/>
          <w:i w:val="false"/>
          <w:color w:val="000000"/>
          <w:sz w:val="28"/>
        </w:rPr>
        <w:t>
          В третьей колонке "Ставка" графы 47 указывается установленный
размер ставки акциза.
</w:t>
      </w:r>
      <w:r>
        <w:br/>
      </w:r>
      <w:r>
        <w:rPr>
          <w:rFonts w:ascii="Times New Roman"/>
          <w:b w:val="false"/>
          <w:i w:val="false"/>
          <w:color w:val="000000"/>
          <w:sz w:val="28"/>
        </w:rPr>
        <w:t>
          В четвертой колонке графы "Сумма" графы 47 указывается
причитающаяся к уплате сумма акциза.
</w:t>
      </w:r>
      <w:r>
        <w:br/>
      </w:r>
      <w:r>
        <w:rPr>
          <w:rFonts w:ascii="Times New Roman"/>
          <w:b w:val="false"/>
          <w:i w:val="false"/>
          <w:color w:val="000000"/>
          <w:sz w:val="28"/>
        </w:rPr>
        <w:t>
          В пятой колонке "СП" графы 47 (способ платежа) указывается:
</w:t>
      </w:r>
      <w:r>
        <w:br/>
      </w: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сумма налога наличными;
</w:t>
      </w:r>
      <w:r>
        <w:br/>
      </w:r>
      <w:r>
        <w:rPr>
          <w:rFonts w:ascii="Times New Roman"/>
          <w:b w:val="false"/>
          <w:i w:val="false"/>
          <w:color w:val="000000"/>
          <w:sz w:val="28"/>
        </w:rPr>
        <w:t>
          "ун" - условное начисление налога.
</w:t>
      </w:r>
      <w:r>
        <w:br/>
      </w:r>
      <w:r>
        <w:rPr>
          <w:rFonts w:ascii="Times New Roman"/>
          <w:b w:val="false"/>
          <w:i w:val="false"/>
          <w:color w:val="000000"/>
          <w:sz w:val="28"/>
        </w:rPr>
        <w:t>
          6.2. Заполнение ГТД и добавочных листов к ней при оформлении
маркированных товаров производится в соответствии с порядком,
предусмотренном п. 6.1. настоящей Инструкции.
</w:t>
      </w:r>
      <w:r>
        <w:br/>
      </w:r>
      <w:r>
        <w:rPr>
          <w:rFonts w:ascii="Times New Roman"/>
          <w:b w:val="false"/>
          <w:i w:val="false"/>
          <w:color w:val="000000"/>
          <w:sz w:val="28"/>
        </w:rPr>
        <w:t>
          6.3. Исчисление НДС производится в валюте, в которой заявляется
таможенная стоимость товаров.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и наименование
валюты в которой произведен платеж, либо о предоставленной отсрочке
по уплате налога.
</w:t>
      </w:r>
      <w:r>
        <w:br/>
      </w:r>
      <w:r>
        <w:rPr>
          <w:rFonts w:ascii="Times New Roman"/>
          <w:b w:val="false"/>
          <w:i w:val="false"/>
          <w:color w:val="000000"/>
          <w:sz w:val="28"/>
        </w:rPr>
        <w:t>
          В первой колонке "Вид" графы 47 указывается код платежа:
"32" - при исчислении НДС в тенге; "33" - при исчислении НДС в
иностранной валюте, курс которой котируется Национальным Банком
Республики Казахстан.
</w:t>
      </w:r>
      <w:r>
        <w:br/>
      </w:r>
      <w:r>
        <w:rPr>
          <w:rFonts w:ascii="Times New Roman"/>
          <w:b w:val="false"/>
          <w:i w:val="false"/>
          <w:color w:val="000000"/>
          <w:sz w:val="28"/>
        </w:rPr>
        <w:t>
          Вторая колонка "основа начисления" не заполняется.
</w:t>
      </w:r>
      <w:r>
        <w:br/>
      </w:r>
      <w:r>
        <w:rPr>
          <w:rFonts w:ascii="Times New Roman"/>
          <w:b w:val="false"/>
          <w:i w:val="false"/>
          <w:color w:val="000000"/>
          <w:sz w:val="28"/>
        </w:rPr>
        <w:t>
          В третьей колонке "Ставка" графы 47 указывается установленный
размер ставки налога на добавленную стоимость.
</w:t>
      </w:r>
      <w:r>
        <w:br/>
      </w:r>
      <w:r>
        <w:rPr>
          <w:rFonts w:ascii="Times New Roman"/>
          <w:b w:val="false"/>
          <w:i w:val="false"/>
          <w:color w:val="000000"/>
          <w:sz w:val="28"/>
        </w:rPr>
        <w:t>
          В четвертой колонке "Сумма" графы 47 указывается причитающаяся
к уплате сумма налога на добавленную стоимость.
</w:t>
      </w:r>
      <w:r>
        <w:br/>
      </w:r>
      <w:r>
        <w:rPr>
          <w:rFonts w:ascii="Times New Roman"/>
          <w:b w:val="false"/>
          <w:i w:val="false"/>
          <w:color w:val="000000"/>
          <w:sz w:val="28"/>
        </w:rPr>
        <w:t>
          Основой для исчисления суммы НДС является таможенная стоимость
товаров, указанная в графе 45, к которой добавляется сумма
таможенного сбора за таможенное оформление, сумма импортной
таможенной пошлины и сумма акциза, исчисленных в соответствии с этой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декларацией.
     При определении НДС, подлежащего уплате физическими лицами, в
соответствии с п. 4.3. настоящей Инструкции, основой для исчисления
суммы НДС является суммы начисленных сборов за таможенное
оформление, импортной таможенной пошлины и акциза. В этом случае в
третьей колонке "Ставка" графы 47 указывается коэффициент 1,2.
     В пятой колонке "СП" графы 47 (способ платежа) указывается:
     "бн" - безналичный расчет через банк;
     "кт" - оплата суммы налога наличными;
     "оп" - предоставлена отсрочка по уплате налога;
     "ун" - условное начисление налога.
#
                      7. Порядок и сроки уплаты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В качестве подтверждения об уплате НДС и акциза к
заполненной грузовой таможенной декларации, должен быть приложен
экземпляр платежного документа с отметкой банка о принятии к оплате,
подтверждающей произведенный платеж, и выписка банка из лицевого
счета организации с отражением произведенного платежа, заверенная
подписью первого лица организации, ее главного бухгалтера и печатью
организации для банковских и финансовых документов. При ввозе
подакцизных товаров, подлежащих маркировке, оформление товаров
производится при фактическом поступлении денежных средств на
депозитный счет таможенного органа.
</w:t>
      </w:r>
      <w:r>
        <w:br/>
      </w:r>
      <w:r>
        <w:rPr>
          <w:rFonts w:ascii="Times New Roman"/>
          <w:b w:val="false"/>
          <w:i w:val="false"/>
          <w:color w:val="000000"/>
          <w:sz w:val="28"/>
        </w:rPr>
        <w:t>
          7.2. Суммы НДС и акцизов зачисляются на депозитный счет
таможенного органа. Таможенный орган контролирует поступления на
депозитный счет по выпискам банка. При не поступлении средств на
депозитный счет в течении четырнадцати календарных дней со дня
принятия банком к исполнению платежного документа таможенный орган
передает представление на взыскание этих налогов органами налоговой
службы. Суммы налогов, взысканные органами налоговой службы по
представлению таможенного органа, подлежат зачислению на депозитные
счета таможенных органов.
</w:t>
      </w:r>
      <w:r>
        <w:br/>
      </w:r>
      <w:r>
        <w:rPr>
          <w:rFonts w:ascii="Times New Roman"/>
          <w:b w:val="false"/>
          <w:i w:val="false"/>
          <w:color w:val="000000"/>
          <w:sz w:val="28"/>
        </w:rPr>
        <w:t>
          7.3. Отсрочки по уплате акцизов не предоставляются.
</w:t>
      </w:r>
      <w:r>
        <w:br/>
      </w:r>
      <w:r>
        <w:rPr>
          <w:rFonts w:ascii="Times New Roman"/>
          <w:b w:val="false"/>
          <w:i w:val="false"/>
          <w:color w:val="000000"/>
          <w:sz w:val="28"/>
        </w:rPr>
        <w:t>
          Отсрочки по уплате налога на добавленную стоимость
предоставляются начальниками налоговых инспекций в случаях,
установленных статьями 70 и 152 Указа Президента Республики
Казахстан "О налогах и других обязательных платежах в бюджет" от
24.04.95 г. N 2235. Контроль за взысканием отсроченных платежей по
налогу на добавленную стоимость возлагается на органы налоговой
службы.
</w:t>
      </w:r>
      <w:r>
        <w:br/>
      </w:r>
      <w:r>
        <w:rPr>
          <w:rFonts w:ascii="Times New Roman"/>
          <w:b w:val="false"/>
          <w:i w:val="false"/>
          <w:color w:val="000000"/>
          <w:sz w:val="28"/>
        </w:rPr>
        <w:t>
          7.4. Суммы НДС и акцизов по ввозимым товарам в размерах,
определенных законодательством Республики Казахстан, поступившие на
депозитный счет таможенного органа с 1 по 5 число включительно,
перечисляются в бюджет 8 числа; суммы, поступившие с 6 по 10 число,
перечисляются 13 числа; суммы поступившие с 11 по 15 число,
перечисляются 18 числа; суммы, поступившие с 16 по 20 число,
перечисляются 23 числа; суммы, поступившие с 21 по 25 число,
перечисляются 28 числа; суммы, поступившие с 26 по 28 число,
перечисляются в последний день отчетного месяца; суммы, поступившие
с 29 по 31 число, перечисляются 3 числа месяца следующего за
отчетным на раздел 1, параграф 2, символ 010 (по налогу на
добавленную стоимость), на раздел 3, параграф 16, символ (по
акцизам).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Порядок возврата ранее
</w:t>
      </w:r>
      <w:r>
        <w:br/>
      </w:r>
      <w:r>
        <w:rPr>
          <w:rFonts w:ascii="Times New Roman"/>
          <w:b w:val="false"/>
          <w:i w:val="false"/>
          <w:color w:val="000000"/>
          <w:sz w:val="28"/>
        </w:rPr>
        <w:t>
                                      уплаченных сумм НДС и акцизов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связи с корректировкой таможенной стоимости, по письменному
заявлению плательщика, поданному в таможенный орган, таможенные
органы производят возврат излишне уплаченных сумм налога на
добавленную стоимость и акцизов не позднее 20 дней со дня подачи
заявления. Суммы налога на добавленную стоимость и акцизов,
уплаченные в связи с требованиями таможенных режимов,
предусматривающих возврат сумм НДС и акцизов, возвращаются
таможенными органами в соответствии с условиями таможенных режимов.
</w:t>
      </w:r>
      <w:r>
        <w:br/>
      </w:r>
      <w:r>
        <w:rPr>
          <w:rFonts w:ascii="Times New Roman"/>
          <w:b w:val="false"/>
          <w:i w:val="false"/>
          <w:color w:val="000000"/>
          <w:sz w:val="28"/>
        </w:rPr>
        <w:t>
          Для возврата сумм НДС и акцизов необходимо предъявление
таможенным органам следующих документов:
</w:t>
      </w:r>
      <w:r>
        <w:br/>
      </w:r>
      <w:r>
        <w:rPr>
          <w:rFonts w:ascii="Times New Roman"/>
          <w:b w:val="false"/>
          <w:i w:val="false"/>
          <w:color w:val="000000"/>
          <w:sz w:val="28"/>
        </w:rPr>
        <w:t>
          заявление плательщика о возврате уплаченных или взысканных сумм
НДС и акциза;
</w:t>
      </w:r>
      <w:r>
        <w:br/>
      </w:r>
      <w:r>
        <w:rPr>
          <w:rFonts w:ascii="Times New Roman"/>
          <w:b w:val="false"/>
          <w:i w:val="false"/>
          <w:color w:val="000000"/>
          <w:sz w:val="28"/>
        </w:rPr>
        <w:t>
          заполненной и оформленной таможенным органом грузовой и
таможенной декларации, в соответствии с которой начислялись и
взимались платежи;
</w:t>
      </w:r>
      <w:r>
        <w:br/>
      </w:r>
      <w:r>
        <w:rPr>
          <w:rFonts w:ascii="Times New Roman"/>
          <w:b w:val="false"/>
          <w:i w:val="false"/>
          <w:color w:val="000000"/>
          <w:sz w:val="28"/>
        </w:rPr>
        <w:t>
          платежного документа на оплату причитающихся сумм НДС и акцизов
с отметкой банка о принятии к оплате, подтверждающей произведенный
платеж и выписки банка из лицевого счета организации с отражением
произведенного платежа, заверенная подписью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товаросопроводительных документов с отметкой пограничной
таможни о фактическом пересечении границы;
</w:t>
      </w:r>
      <w:r>
        <w:br/>
      </w:r>
      <w:r>
        <w:rPr>
          <w:rFonts w:ascii="Times New Roman"/>
          <w:b w:val="false"/>
          <w:i w:val="false"/>
          <w:color w:val="000000"/>
          <w:sz w:val="28"/>
        </w:rPr>
        <w:t>
          для возврата излишне начисленных сумм или в случае
неправильного исчисления сумм налога и акцизов необходимо
дополнительно представить документы, подтверждающие, что уплаченная
или взысканная сумма является излишней или неправильно начисленной.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Особенности применения
</w:t>
      </w:r>
      <w:r>
        <w:br/>
      </w:r>
      <w:r>
        <w:rPr>
          <w:rFonts w:ascii="Times New Roman"/>
          <w:b w:val="false"/>
          <w:i w:val="false"/>
          <w:color w:val="000000"/>
          <w:sz w:val="28"/>
        </w:rPr>
        <w:t>
                                  налога на добавленную стоимость и
</w:t>
      </w:r>
      <w:r>
        <w:br/>
      </w:r>
      <w:r>
        <w:rPr>
          <w:rFonts w:ascii="Times New Roman"/>
          <w:b w:val="false"/>
          <w:i w:val="false"/>
          <w:color w:val="000000"/>
          <w:sz w:val="28"/>
        </w:rPr>
        <w:t>
                            акцизов при различных таможенных режимах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Выпуск для свободного обращения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ввозимые на территорию Республики Казахстан для
свободного обращения (импорт), за исключением случаев, установленных
пунктами 3.1 и 3.2 настоящей Инструкции облагаются НДС и акцизами в
порядке установленном законодательством Республики Казахстан и
настоящей Инструкцией. При изменении иного таможенного режима на
режим выпуска для свободного обращения применяется механизм
налогообложения, действующий на день изменения таможенного режима.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Реимпорт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реимпорте казахстанских товаров, ранее экспортированных с
территории Республики Казахстан, в течение трех лет с момента вывоза
и в том же состоянии, в котором они были в момент вывоза, кроме
изменений вследствие естественного износа либо убыли при нормальных
условиях транспортировки и хранения и других случаев, определяемых
Таможенным комитетом, НДС и акцизы не взимаются.
</w:t>
      </w:r>
      <w:r>
        <w:br/>
      </w:r>
      <w:r>
        <w:rPr>
          <w:rFonts w:ascii="Times New Roman"/>
          <w:b w:val="false"/>
          <w:i w:val="false"/>
          <w:color w:val="000000"/>
          <w:sz w:val="28"/>
        </w:rPr>
        <w:t>
          При реимпорте товаров из-за пределов государств-членов СНГ
лицо, перемещающее товары, возвращает суммы, полученные в качестве
выплат им в результате иных льгот, предоставленных при вывозе
товаров.
</w:t>
      </w:r>
      <w:r>
        <w:br/>
      </w:r>
      <w:r>
        <w:rPr>
          <w:rFonts w:ascii="Times New Roman"/>
          <w:b w:val="false"/>
          <w:i w:val="false"/>
          <w:color w:val="000000"/>
          <w:sz w:val="28"/>
        </w:rPr>
        <w:t>
          Помимо таких сумм взимаются проценты с них по официальной
процентной ставке рефинансирования, установленной Национальным
Банком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Транзит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 на добавленную стоимость и акциз при транзите товаров не
взимается, НДС и акцизы, вносимые при транзите подакцизных товаров
на депозитный счет в качестве обеспечения уплаты, в соответствии с
нормативными документами Таможенного комитета, возвращаются при
фактическом вывозе товаров за пределы таможенной территории
Республики Казахстан. В случае не доставления товаров в таможенный
орган назначения внесенные суммы НДС и акцизы перечисляются в
республиканский бюджет как при выпуске для свободного обращения,
если только товары не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либо убыли при
нормальных условиях транспортировки и хранения, либо товары выбыли
из владения вследствие неправомерных по законодательству Республики
Казахстан действий органов или должностных лиц иностранного
государства, при предоставлении соответствующих документов.
</w:t>
      </w:r>
      <w:r>
        <w:br/>
      </w:r>
      <w:r>
        <w:rPr>
          <w:rFonts w:ascii="Times New Roman"/>
          <w:b w:val="false"/>
          <w:i w:val="false"/>
          <w:color w:val="000000"/>
          <w:sz w:val="28"/>
        </w:rPr>
        <w:t>
          Транзит товаров осуществляется под ответственность перевозчика.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Таможенные склады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помещении импортных товаров на таможенный склад налог на
добавленную стоимость и акцизы не взимаются. Взимание налога на
добавленную стоимость и акцизов происходит при выпуске товаров со
склада в свободное обращение в порядке, установленном таможенным
законодательством, а при иных таможенных режимах - в соответствии с
этими режимами.
</w:t>
      </w:r>
      <w:r>
        <w:br/>
      </w:r>
      <w:r>
        <w:rPr>
          <w:rFonts w:ascii="Times New Roman"/>
          <w:b w:val="false"/>
          <w:i w:val="false"/>
          <w:color w:val="000000"/>
          <w:sz w:val="28"/>
        </w:rPr>
        <w:t>
          Ответственность за уплату НДС и акцизов в отношении товаров,
обращаемых через таможенный склад, несет владелец таможенного
склада. С согласия Таможенного комитета ответственность по уплате
НДС и акцизов может быть возложена на лицо, поместившее товары на
хранение на таможенный склад. В случае, когда таможенный склад
находится в ведении таможенного органа Республики Казахстан,
ответственность по уплате налога на добавленную стоимость акцизов
несет лицо, поместившее товары на хранение на таможенный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Магазины беспошлинной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магазинах беспошлинной торговли налог на добавленную
стоимость и акцизы не взимаются. Ответственность за уплату НДС и
акцизов несет владелец магазина беспошлинной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Переработка товаров на
</w:t>
      </w:r>
      <w:r>
        <w:br/>
      </w:r>
      <w:r>
        <w:rPr>
          <w:rFonts w:ascii="Times New Roman"/>
          <w:b w:val="false"/>
          <w:i w:val="false"/>
          <w:color w:val="000000"/>
          <w:sz w:val="28"/>
        </w:rPr>
        <w:t>
                                              таможенной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ввозе товаров, из-за пределов государств-членов СНГ,
предназначенных для переработки на таможенной территории, НДС и
акцизы взимаются в порядке, предусмотренном налоговым
законодательством, как при выпуске для свободного обращения. При
вывозе продуктов переработки за пределы государств-членов СНГ,
уплаченные НДС и акцизы подлежат возврату с депозитного счета
таможенного органа при условии соблюдения положений таможенного
законодательства и если продукты переработки экспортируются не
позднее двух лет со дня перемещения товара через таможенную границу
Республики Казахстан.
</w:t>
      </w:r>
      <w:r>
        <w:br/>
      </w:r>
      <w:r>
        <w:rPr>
          <w:rFonts w:ascii="Times New Roman"/>
          <w:b w:val="false"/>
          <w:i w:val="false"/>
          <w:color w:val="000000"/>
          <w:sz w:val="28"/>
        </w:rPr>
        <w:t>
          Основанием для возврата уплаченных сумм НДС и акцизов служат
представленные в таможенный орган:
</w:t>
      </w:r>
      <w:r>
        <w:br/>
      </w:r>
      <w:r>
        <w:rPr>
          <w:rFonts w:ascii="Times New Roman"/>
          <w:b w:val="false"/>
          <w:i w:val="false"/>
          <w:color w:val="000000"/>
          <w:sz w:val="28"/>
        </w:rPr>
        <w:t>
          - письменное заявление плательщика, содержащее просьбу о
возврате с указанием банковских реквизитов плательщика, куда должны
быть возвращены денежные средства;
</w:t>
      </w:r>
      <w:r>
        <w:br/>
      </w:r>
      <w:r>
        <w:rPr>
          <w:rFonts w:ascii="Times New Roman"/>
          <w:b w:val="false"/>
          <w:i w:val="false"/>
          <w:color w:val="000000"/>
          <w:sz w:val="28"/>
        </w:rPr>
        <w:t>
          - грузовая таможенная декларация, оформленная при ввозе товара
на переработку, в соответствии с которой исчислялись и взимались НДС
и акцизы;
</w:t>
      </w:r>
      <w:r>
        <w:br/>
      </w:r>
      <w:r>
        <w:rPr>
          <w:rFonts w:ascii="Times New Roman"/>
          <w:b w:val="false"/>
          <w:i w:val="false"/>
          <w:color w:val="000000"/>
          <w:sz w:val="28"/>
        </w:rPr>
        <w:t>
          - экземпляр платежного документа, подтверждающего уплату НДС и
акциза, с отметкой уполномоченного банка об исполнении;
</w:t>
      </w:r>
      <w:r>
        <w:br/>
      </w:r>
      <w:r>
        <w:rPr>
          <w:rFonts w:ascii="Times New Roman"/>
          <w:b w:val="false"/>
          <w:i w:val="false"/>
          <w:color w:val="000000"/>
          <w:sz w:val="28"/>
        </w:rPr>
        <w:t>
          - разрешение на переработку товаров на таможенной территории
республики и выписки банка из лицевого счета организации с
отражением произведенного платежа, заверенная подписью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Если оплата услуг по переработке производилась частью ввозимого
для переработки товара, то этот товар подлежит обложению НДС и
акцизами в общем порядке, действующем в отношении режима выпуска для
свободного обращения. Если оплата услуг производится
компенсационными товарами, то налогом на добавленную стоимость и
акцизом облагается та часть товаров, ввезенных для переработки, из
которой были произведены эти компенсационные товары, то есть при
вывозе продуктов переработки суммы НДС и акцизов, уплаченные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ввозе товаров на переработку, подлежат возврату за исключением сумм
НДС и акцизов, исчисленных по объему, предназначенному для оплаты
услуг по переработке.
                        Переработка товаров
                      под таможенным контролем
     При ввозе товаров для переработки под таможенным контролем НДС
и акцизы не взимаются.
                  Временный ввоз и временный вывоз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временном ввозе НДС и акцизы не взимаются за исключением
случаев, определяемых Кабинетом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Свободные таможенные
</w:t>
      </w:r>
      <w:r>
        <w:br/>
      </w:r>
      <w:r>
        <w:rPr>
          <w:rFonts w:ascii="Times New Roman"/>
          <w:b w:val="false"/>
          <w:i w:val="false"/>
          <w:color w:val="000000"/>
          <w:sz w:val="28"/>
        </w:rPr>
        <w:t>
                                            зоны и свободные склады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ввозе иностранных и казахстанских товаров на территорию
свободных таможенных зон или при помещении их на свободные склады
НДС и акцизы не взимаются.
</w:t>
      </w:r>
      <w:r>
        <w:br/>
      </w:r>
      <w:r>
        <w:rPr>
          <w:rFonts w:ascii="Times New Roman"/>
          <w:b w:val="false"/>
          <w:i w:val="false"/>
          <w:color w:val="000000"/>
          <w:sz w:val="28"/>
        </w:rPr>
        <w:t>
          При ввозе товаров с территории свободных таможенных зон и со
свободных складов на остальную часть таможенной территории
Республики Казахстан НДС и акцизы взимаются.
</w:t>
      </w:r>
      <w:r>
        <w:br/>
      </w:r>
      <w:r>
        <w:rPr>
          <w:rFonts w:ascii="Times New Roman"/>
          <w:b w:val="false"/>
          <w:i w:val="false"/>
          <w:color w:val="000000"/>
          <w:sz w:val="28"/>
        </w:rPr>
        <w:t>
          При ввозе казахстанских товаров, предназначенных на экспорт за
пределы Республики Казахстан в соответствии с таможенным режимом
экспорта, на территорию свободных таможенных зон или при помещении
их на свободные склады производится освобождение либо возврат
уплаченных сумм НДС и акцизов, если такое освобождение или возврат
предусмотрены при фактическом экспорте товаров. Фактический экспорт
таких товаров должен быть осуществлен не позднее шести месяцев со
дня возврата сумм НДС и акцизов либо освобождения от них. При
возвращении товаров, подлежащих экспорту за пределы Республики
Казахстан, с территории свободных таможенных зон и свободных складов
на остальную часть таможенной территории Республики Казахстан либо
при не осуществлении фактического экспорта в течение установленных
сроков уплачиваются в общем порядке налоговым органам НДС и акцизы,
а также проценты с них по официальной процентной ставке
рефинансирования, устанавливаемой Национальным Банком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Переработка товаров
</w:t>
      </w:r>
      <w:r>
        <w:br/>
      </w:r>
      <w:r>
        <w:rPr>
          <w:rFonts w:ascii="Times New Roman"/>
          <w:b w:val="false"/>
          <w:i w:val="false"/>
          <w:color w:val="000000"/>
          <w:sz w:val="28"/>
        </w:rPr>
        <w:t>
                                          вне таможенной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вывозе товаров с таможенной территории Республики Казахстан
на переработку НДС и акцизы, уплаченные ранее в бюджет, возврату не
подлежат. При ввозе продуктов переработки НДС и акцизов не
взимаются, если эти продукты заявляются для свободного обращения
лицом, получившим разрешение на переработку товаров вне таможенной
территории, либо его таможенным брокером.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экспортируемые за пределы государств-членов СНГ
освобождаются от уплаты акцизов и облагаются по нулевой ставке по
налогу на добавленную стоимость в соответствии с налоговым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Реэкспорт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ввозе на таможенную территорию Республики Казахстан
иностранных товаров, заявленных таможенному органу Республики
Казахстан в качестве предназначенных непосредственно и исключительно
для реэкспорта, НДС и акцизы не взимаются. Фактический реэкспорт
таких товаров должен быть осуществлен не позднее шести месяцев со
дня принятия таможенной декларации.
</w:t>
      </w:r>
      <w:r>
        <w:br/>
      </w:r>
      <w:r>
        <w:rPr>
          <w:rFonts w:ascii="Times New Roman"/>
          <w:b w:val="false"/>
          <w:i w:val="false"/>
          <w:color w:val="000000"/>
          <w:sz w:val="28"/>
        </w:rPr>
        <w:t>
          Если товар при ввозе прямо не был заявлен в качестве
предназначенного для реэкспорта либо был заявлен в таком качестве,
но не реэкспортирован фактически в течение шести месяцев, то НДС и
акцизы, а также проценты с них по официальной процентной ставке
рефинансирования, устанавливаемой Национальным Банком Республики
Казахстан, подлежат уплате таможенным или налоговым органам.
</w:t>
      </w:r>
      <w:r>
        <w:br/>
      </w:r>
      <w:r>
        <w:rPr>
          <w:rFonts w:ascii="Times New Roman"/>
          <w:b w:val="false"/>
          <w:i w:val="false"/>
          <w:color w:val="000000"/>
          <w:sz w:val="28"/>
        </w:rPr>
        <w:t>
          При вывозе реэкспортируемых товаров уплаченная сумма НДС и
акцизов подлежит возврату таможенными или налоговыми органами, если:
</w:t>
      </w:r>
      <w:r>
        <w:br/>
      </w:r>
      <w:r>
        <w:rPr>
          <w:rFonts w:ascii="Times New Roman"/>
          <w:b w:val="false"/>
          <w:i w:val="false"/>
          <w:color w:val="000000"/>
          <w:sz w:val="28"/>
        </w:rPr>
        <w:t>
          - реэкспортируемые товары находятся в том же состоянии, в
котором они были на момент ввоза,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 реэкспорт товаров происходит в течение двух лет с момента
ввоза;
</w:t>
      </w:r>
      <w:r>
        <w:br/>
      </w:r>
      <w:r>
        <w:rPr>
          <w:rFonts w:ascii="Times New Roman"/>
          <w:b w:val="false"/>
          <w:i w:val="false"/>
          <w:color w:val="000000"/>
          <w:sz w:val="28"/>
        </w:rPr>
        <w:t>
          - реэкспортируемые товары не используются в целях извлечения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Уничтожение товаров.
</w:t>
      </w:r>
      <w:r>
        <w:br/>
      </w:r>
      <w:r>
        <w:rPr>
          <w:rFonts w:ascii="Times New Roman"/>
          <w:b w:val="false"/>
          <w:i w:val="false"/>
          <w:color w:val="000000"/>
          <w:sz w:val="28"/>
        </w:rPr>
        <w:t>
                                Отказ от товара в пользу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уничтожении товаров или отказе от товаров в пользу
государства налог на добавленную стоимость и акцизы не взимаются.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