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8246" w14:textId="2458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применению Порядка определения таможенной стоимости товаров,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при Кабинете Министров Республики Казахстан от 25 сентября 1995 г. N 123-П. Утратила силу - приказом Таможенного Комитета МГД РК от 15 февраля 2001г. N 51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от
20 июля 1995 г. N 2368 приказываю:
</w:t>
      </w:r>
      <w:r>
        <w:br/>
      </w:r>
      <w:r>
        <w:rPr>
          <w:rFonts w:ascii="Times New Roman"/>
          <w:b w:val="false"/>
          <w:i w:val="false"/>
          <w:color w:val="000000"/>
          <w:sz w:val="28"/>
        </w:rPr>
        <w:t>
          1. Утвердить Инструкцию по применению Порядка определения
таможенной стоимости товаров, ввозимых на таможенную территорию
Республики Казахстан.
</w:t>
      </w:r>
      <w:r>
        <w:br/>
      </w:r>
      <w:r>
        <w:rPr>
          <w:rFonts w:ascii="Times New Roman"/>
          <w:b w:val="false"/>
          <w:i w:val="false"/>
          <w:color w:val="000000"/>
          <w:sz w:val="28"/>
        </w:rPr>
        <w:t>
          2. Управлению таможенных доходов (Мулькин С.Д.) обеспечить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методическое руководство по введению на территории Республики
Казахстан Порядка определения таможенной стоимости.
     3. Пресс-службе Таможенного комитета (Муратбаева А.О.) 
приступить к освещению положений настоящей Инструкции в средствах
массовой информации.
     4. Общее руководство за исполнением настоящего Приказа
возложить на заместителя Председателя Таможенного комитета
Куватова Р.К.
Председатель
                              Введение
                        Настоящая Инструкция
                   (далее Инструкция) разработана
                 в целях обеспечения единообразного
             толкования Порядка определения таможенной
        стоимости товаров, ввозимых на территорию Республики
     Казахстан, (далее Порядок) и его практического применения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Данный Порядок вводит в практику казахстанского таможенного
контроля основные принципы и методы определения таможенной стоимости
импортируемых товаров, принятые в странах Европейского Сообщества
и закрепленные в статье VII Генерального соглашения по тарифам и 
торговле (ГАТТ).
</w:t>
      </w:r>
      <w:r>
        <w:br/>
      </w:r>
      <w:r>
        <w:rPr>
          <w:rFonts w:ascii="Times New Roman"/>
          <w:b w:val="false"/>
          <w:i w:val="false"/>
          <w:color w:val="000000"/>
          <w:sz w:val="28"/>
        </w:rPr>
        <w:t>
          Осуществление этого шага является необходимым условием для
обеспечения эффективной интеграции экономики страны в мировое
экономическое сообщество и осуществляется в рамках подготовительных
мер по присоединению Республики Казахстан к ГАТТ.
</w:t>
      </w:r>
      <w:r>
        <w:br/>
      </w:r>
      <w:r>
        <w:rPr>
          <w:rFonts w:ascii="Times New Roman"/>
          <w:b w:val="false"/>
          <w:i w:val="false"/>
          <w:color w:val="000000"/>
          <w:sz w:val="28"/>
        </w:rPr>
        <w:t>
          В этой связи Таможенный комитет при Кабинете Министров 
Республики Казахстан (далее Таможенный комитет) начинает работу
по внедрению в практику работы казахстанских таможенных учреждений
системы таможенной оценки, базирующейся на принципах ГАТТ, введенных
утвержденным Правительством Республики Казахстан Порядком.
</w:t>
      </w:r>
      <w:r>
        <w:br/>
      </w:r>
      <w:r>
        <w:rPr>
          <w:rFonts w:ascii="Times New Roman"/>
          <w:b w:val="false"/>
          <w:i w:val="false"/>
          <w:color w:val="000000"/>
          <w:sz w:val="28"/>
        </w:rPr>
        <w:t>
          Инструкция содержит комментарии и разъяснения по основным
статьям Указа Президента Республики Казахстан, имеющего силу Закона,
"О таможенном деле в Республике Казахстан" (далее Указ), касающихся
определения таможенной стоимости, дает их трактовку и конкретизацию
для целей практического применения при осуществлении таможенной
оценки товаров.
</w:t>
      </w:r>
      <w:r>
        <w:br/>
      </w:r>
      <w:r>
        <w:rPr>
          <w:rFonts w:ascii="Times New Roman"/>
          <w:b w:val="false"/>
          <w:i w:val="false"/>
          <w:color w:val="000000"/>
          <w:sz w:val="28"/>
        </w:rPr>
        <w:t>
          Настоящая Инструкция является обязательной для применения
всеми таможенными учреждениями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Определение таможенной стоимости ввозимых товаров 
осуществляется в целях выявления реальной базы (основы) для
начисления таможенной пошлины, сборов и иных таможенных платежей,
установления стоимости товаров для иных таможенных целей, включая
взыскание штрафов и применение иных санкций за таможенные 
правонарушения, предусмотренные законодательством Республики
Казахстан, ведения таможенной статистики. Кроме того, система
определения таможенной стоимости товаров может быть использована
для проверки обоснованности цены товаров при бартерных сделках и
контроля за эквивалентностью встречных товарных поставок, а также
в целях накопления и анализа иной информации, необходимой для
осуществления валютного контроля.
</w:t>
      </w:r>
      <w:r>
        <w:br/>
      </w:r>
      <w:r>
        <w:rPr>
          <w:rFonts w:ascii="Times New Roman"/>
          <w:b w:val="false"/>
          <w:i w:val="false"/>
          <w:color w:val="000000"/>
          <w:sz w:val="28"/>
        </w:rPr>
        <w:t>
          1.2. Для эффективного в полном объеме применения установленного
порядка на практике, необходимо наличие обеспечивающих его
функционирование систем: информационно-методической, 
организационно-экономической, правовой, а также использование 
современной компьютерной сети и специально подготовленных кадров.
</w:t>
      </w:r>
      <w:r>
        <w:br/>
      </w:r>
      <w:r>
        <w:rPr>
          <w:rFonts w:ascii="Times New Roman"/>
          <w:b w:val="false"/>
          <w:i w:val="false"/>
          <w:color w:val="000000"/>
          <w:sz w:val="28"/>
        </w:rPr>
        <w:t>
          Учитывая эти моменты, введение Порядка в практику таможенного
контроля будет осуществляться поэтапно, с учетом степени готовности
необходимых условий.
</w:t>
      </w:r>
      <w:r>
        <w:br/>
      </w:r>
      <w:r>
        <w:rPr>
          <w:rFonts w:ascii="Times New Roman"/>
          <w:b w:val="false"/>
          <w:i w:val="false"/>
          <w:color w:val="000000"/>
          <w:sz w:val="28"/>
        </w:rPr>
        <w:t>
          Определение таможенной стоимости по этим товарам осуществляется
декларантом согласно правилам таможенной оценки, установленных
Порядком. Декларирование таможенной стоимости осуществляется по
установленным Таможенным комитетом процедуре и формам декларации
таможенной стоимости (формы ДТС-1 и ДТС-2). При этом декларация
таможенной стоимости не заполняется на сделки по установленной
номенклатуре товаров, стоимость которых равна или меньше 
эквивалентной 5000 долларов США за исключением случаев, вызывающих
обоснованные сомнения таможни в правильности заявленной стоимости
(например, при значительном отклонении цен).
</w:t>
      </w:r>
      <w:r>
        <w:br/>
      </w:r>
      <w:r>
        <w:rPr>
          <w:rFonts w:ascii="Times New Roman"/>
          <w:b w:val="false"/>
          <w:i w:val="false"/>
          <w:color w:val="000000"/>
          <w:sz w:val="28"/>
        </w:rPr>
        <w:t>
          По номенклатуре товаров, на которые не заполняется ДТС, 
таможенная стоимость определяется с использованием счетов-фактур,
инвойсов, товарно-транспортных накладных и других документов,
позволяющих достоверно определить таможенную стоимость товаров.
</w:t>
      </w:r>
      <w:r>
        <w:br/>
      </w:r>
      <w:r>
        <w:rPr>
          <w:rFonts w:ascii="Times New Roman"/>
          <w:b w:val="false"/>
          <w:i w:val="false"/>
          <w:color w:val="000000"/>
          <w:sz w:val="28"/>
        </w:rPr>
        <w:t>
          В том случае, если имеются обоснованные сомнения в правильности
заявленной декларантом таможенной стоимости товаров, указанной в
графе 42 ГТД, например, в случае отклонения цены сделки от
сложившегося уровня цен на 30 и более процентов, таможенный орган,
производящий таможенное оформление вправе потребовать от декларанта
заполнения ДТС и представления всех необходимых документов.
</w:t>
      </w:r>
      <w:r>
        <w:br/>
      </w:r>
      <w:r>
        <w:rPr>
          <w:rFonts w:ascii="Times New Roman"/>
          <w:b w:val="false"/>
          <w:i w:val="false"/>
          <w:color w:val="000000"/>
          <w:sz w:val="28"/>
        </w:rPr>
        <w:t>
          1.3. Необходимость проверки заявленной таможенной стоимости,
включая получение дополнительной информации, не является основанием
для задержки груза. Оформление и выпуск груза осуществляется в 
обычном порядке, при этом на формах ТД-1 и ДТС-1 или ДТС-2 
обязательно делается отметка (вывод) работника, проверявшего 
таможенную стоимость, о результатах проверки.
</w:t>
      </w:r>
      <w:r>
        <w:br/>
      </w:r>
      <w:r>
        <w:rPr>
          <w:rFonts w:ascii="Times New Roman"/>
          <w:b w:val="false"/>
          <w:i w:val="false"/>
          <w:color w:val="000000"/>
          <w:sz w:val="28"/>
        </w:rPr>
        <w:t>
          Таможенным учреждением может быть представлена декларанту
отсрочка для определения таможенной стоимости или представления
документов,  подтверждающих заявленную стоимость в порядке,
определяемом действующим законодательством Республики Казахстан.
</w:t>
      </w:r>
      <w:r>
        <w:br/>
      </w:r>
      <w:r>
        <w:rPr>
          <w:rFonts w:ascii="Times New Roman"/>
          <w:b w:val="false"/>
          <w:i w:val="false"/>
          <w:color w:val="000000"/>
          <w:sz w:val="28"/>
        </w:rPr>
        <w:t>
          При необходимости после выпуска груза работниками таможенного
учреждения, осуществлявшего оформление груза, может проводиться
проверка (расследование) с целью уточнения величины таможенной
стоимости. По результатам проверки может быть пересчитана таможенная
стоимость, а также причитающиеся суммы таможенных платежей и
взыскана недополученная сумма пошлин и сборов.
</w:t>
      </w:r>
      <w:r>
        <w:br/>
      </w:r>
      <w:r>
        <w:rPr>
          <w:rFonts w:ascii="Times New Roman"/>
          <w:b w:val="false"/>
          <w:i w:val="false"/>
          <w:color w:val="000000"/>
          <w:sz w:val="28"/>
        </w:rPr>
        <w:t>
          1.4. Принципиальной особенностью введенной системы таможенной
оценки является принятие по сделкам, заключенным на стоимостной
основе, в качестве таможенной стоимости фактической (т.е. 
действительно оплаченной покупателем или подлежащей оплате), а не
какой-либо нормативной, теоретической цены сделки. В этой связи,
как предусмотрено ст. 125 Указа, заявляемые декларантом таможенная
стоимость и сведения, относящиеся к ее определению, должны 
основываться на достоверной, количественно определимой, объективной
и документально подтвержденной информации. Это значит, что указанные
в декларации суммы при применении метода 1 должны быть документально
подтверждены, именно как фактически оплаченные и подлежащие оплате
покупателем.
</w:t>
      </w:r>
      <w:r>
        <w:br/>
      </w:r>
      <w:r>
        <w:rPr>
          <w:rFonts w:ascii="Times New Roman"/>
          <w:b w:val="false"/>
          <w:i w:val="false"/>
          <w:color w:val="000000"/>
          <w:sz w:val="28"/>
        </w:rPr>
        <w:t>
          1.5. Применение установленных Указом методов определения
таможенной стоимости (2-6) должно базироваться на использовании
информации о цене уже имевших место реальных торговых сделок и
перемещениях товаров через границу Республики Казахстан. Поэтому
таможенным учреждениям необходимо обеспечить накопление, обобщение
и систематизацию данных, содержащихся в декларациях таможенной
стоимости, а также обмен данной информации с другими таможенными
органами.
</w:t>
      </w:r>
      <w:r>
        <w:br/>
      </w:r>
      <w:r>
        <w:rPr>
          <w:rFonts w:ascii="Times New Roman"/>
          <w:b w:val="false"/>
          <w:i w:val="false"/>
          <w:color w:val="000000"/>
          <w:sz w:val="28"/>
        </w:rPr>
        <w:t>
          Кроме информации, содержащейся в формах ДТС-1 и ДТС-2, для
эффективного практического применения установленной Указом системы
таможенной оценки должна использоваться экономическая информация
об уровнях цен, прибыли, издержек, применяемых в торговле скидках,
таможенных тарифах и т.п. Механизм получения информации подобного
рода также будет разрабатываться Таможенным комитетом и по мере
его отработки вводиться в практику таможенного контроля. Таможенным
учреждениям рекомендуется установить взаимодействие с органами
управления на местах с целью получения от них соответствующей
информации (например, транспортных тарифов, торговых скидок и 
наценок и т.д.).
</w:t>
      </w:r>
      <w:r>
        <w:br/>
      </w:r>
      <w:r>
        <w:rPr>
          <w:rFonts w:ascii="Times New Roman"/>
          <w:b w:val="false"/>
          <w:i w:val="false"/>
          <w:color w:val="000000"/>
          <w:sz w:val="28"/>
        </w:rPr>
        <w:t>
          1.6. В соответствии со статьей 126 Указа таможенным учреждениям
предоставляется право в случае непредъявления декларантом
соответствующих платежных, банковских, коммерческих, 
товаросопроводительных документов использовать имеющуюся у них
информацию.
</w:t>
      </w:r>
      <w:r>
        <w:br/>
      </w:r>
      <w:r>
        <w:rPr>
          <w:rFonts w:ascii="Times New Roman"/>
          <w:b w:val="false"/>
          <w:i w:val="false"/>
          <w:color w:val="000000"/>
          <w:sz w:val="28"/>
        </w:rPr>
        <w:t>
          На первом этапе введения Порядка необходимо учитывать
при его применении ограниченность информационной базы и использовать
имеющиеся источники информации (ценовые справочники, прейскуранты
цен, каталоги фирм, справки по среднеконтрактным ценам и т.п.) с
соответствующей их корректировкой с учетом особенностей данной
поставки оцениваемых товаров (вид товара, размер партии, страна
отправления, условия и время поставки и т.д.).
</w:t>
      </w:r>
      <w:r>
        <w:br/>
      </w:r>
      <w:r>
        <w:rPr>
          <w:rFonts w:ascii="Times New Roman"/>
          <w:b w:val="false"/>
          <w:i w:val="false"/>
          <w:color w:val="000000"/>
          <w:sz w:val="28"/>
        </w:rPr>
        <w:t>
          Таможенный комитет будет направлять в таможенные учреждения
справочные материалы по мировым и контрактным ценам на товары,
обращающиеся во внешней торговли, а также о ценах внутреннего
рынка Республики Казахстан на импортируемые товары.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Методы определения таможенной
</w:t>
      </w:r>
      <w:r>
        <w:br/>
      </w:r>
      <w:r>
        <w:rPr>
          <w:rFonts w:ascii="Times New Roman"/>
          <w:b w:val="false"/>
          <w:i w:val="false"/>
          <w:color w:val="000000"/>
          <w:sz w:val="28"/>
        </w:rPr>
        <w:t>
                                  стоимости и порядок их применения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Для определения таможенной стоимости импортируемых товаров
существуют следующие 6 методов оценки, которые применяются в 
заданном порядке:
</w:t>
      </w:r>
      <w:r>
        <w:br/>
      </w:r>
      <w:r>
        <w:rPr>
          <w:rFonts w:ascii="Times New Roman"/>
          <w:b w:val="false"/>
          <w:i w:val="false"/>
          <w:color w:val="000000"/>
          <w:sz w:val="28"/>
        </w:rPr>
        <w:t>
          метод 1 - по цене сделки с ввозимыми товарами;
</w:t>
      </w:r>
      <w:r>
        <w:br/>
      </w:r>
      <w:r>
        <w:rPr>
          <w:rFonts w:ascii="Times New Roman"/>
          <w:b w:val="false"/>
          <w:i w:val="false"/>
          <w:color w:val="000000"/>
          <w:sz w:val="28"/>
        </w:rPr>
        <w:t>
          метод 2 - по цене сделки с идентичными товарами;
</w:t>
      </w:r>
      <w:r>
        <w:br/>
      </w:r>
      <w:r>
        <w:rPr>
          <w:rFonts w:ascii="Times New Roman"/>
          <w:b w:val="false"/>
          <w:i w:val="false"/>
          <w:color w:val="000000"/>
          <w:sz w:val="28"/>
        </w:rPr>
        <w:t>
          метод 3 - по цене сделки с однородными товарами;
</w:t>
      </w:r>
      <w:r>
        <w:br/>
      </w:r>
      <w:r>
        <w:rPr>
          <w:rFonts w:ascii="Times New Roman"/>
          <w:b w:val="false"/>
          <w:i w:val="false"/>
          <w:color w:val="000000"/>
          <w:sz w:val="28"/>
        </w:rPr>
        <w:t>
          метод 4 - вычитания стоимости;
</w:t>
      </w:r>
      <w:r>
        <w:br/>
      </w:r>
      <w:r>
        <w:rPr>
          <w:rFonts w:ascii="Times New Roman"/>
          <w:b w:val="false"/>
          <w:i w:val="false"/>
          <w:color w:val="000000"/>
          <w:sz w:val="28"/>
        </w:rPr>
        <w:t>
          метод 5 - сложения стоимости;
</w:t>
      </w:r>
      <w:r>
        <w:br/>
      </w:r>
      <w:r>
        <w:rPr>
          <w:rFonts w:ascii="Times New Roman"/>
          <w:b w:val="false"/>
          <w:i w:val="false"/>
          <w:color w:val="000000"/>
          <w:sz w:val="28"/>
        </w:rPr>
        <w:t>
          метод 6 - резервный метод.
</w:t>
      </w:r>
      <w:r>
        <w:br/>
      </w:r>
      <w:r>
        <w:rPr>
          <w:rFonts w:ascii="Times New Roman"/>
          <w:b w:val="false"/>
          <w:i w:val="false"/>
          <w:color w:val="000000"/>
          <w:sz w:val="28"/>
        </w:rPr>
        <w:t>
          Указанная последовательность применения методов не может
быть изменена, за исключением методов 4 и 5, последовательность
применения которых может быть изменена по желанию декларанта.
</w:t>
      </w:r>
      <w:r>
        <w:br/>
      </w:r>
      <w:r>
        <w:rPr>
          <w:rFonts w:ascii="Times New Roman"/>
          <w:b w:val="false"/>
          <w:i w:val="false"/>
          <w:color w:val="000000"/>
          <w:sz w:val="28"/>
        </w:rPr>
        <w:t>
          В том случае, если с помощью одного метода определена
таможенная стоимость, то другие применять не нужно.
</w:t>
      </w:r>
      <w:r>
        <w:br/>
      </w:r>
      <w:r>
        <w:rPr>
          <w:rFonts w:ascii="Times New Roman"/>
          <w:b w:val="false"/>
          <w:i w:val="false"/>
          <w:color w:val="000000"/>
          <w:sz w:val="28"/>
        </w:rPr>
        <w:t>
          2.2. Основным методом определения таможенной стоимости для
сделок купли-продажи (т.е. сделок на стоимостной основе) является
оценка по цене сделки с ввозимыми товарами (метод 1). Начинать
оценку надо всегда с проверки применимости первого метода.
</w:t>
      </w:r>
      <w:r>
        <w:br/>
      </w:r>
      <w:r>
        <w:rPr>
          <w:rFonts w:ascii="Times New Roman"/>
          <w:b w:val="false"/>
          <w:i w:val="false"/>
          <w:color w:val="000000"/>
          <w:sz w:val="28"/>
        </w:rPr>
        <w:t>
          В случае, если основной метод в силу ряда условий, 
рассмотренных ниже, не может быть использован, применяется один
из перечисленных выше методов. При этом каждый последующий метод
таможенной оценки может применяться лишь в том случае, если 
таможенная стоимость не может быть определена путем использования
предыдущего метода.
</w:t>
      </w:r>
      <w:r>
        <w:br/>
      </w:r>
      <w:r>
        <w:rPr>
          <w:rFonts w:ascii="Times New Roman"/>
          <w:b w:val="false"/>
          <w:i w:val="false"/>
          <w:color w:val="000000"/>
          <w:sz w:val="28"/>
        </w:rPr>
        <w:t>
          2.3. Методы 2 и 3 основаны на использовании в качестве 
исходной базы определения таможенной стоимости сделки по идентичным
или подобным товарам. При этом в равной мере может использоваться
как информация, имеющаяся у таможенных учреждений, так и 
документально подтвержденная информация, представляемая декларантом.
Критерием при выборе информации в качестве исходной базы для 
определения таможенной стоимости является степень ее близости к
условиям оцениваемой сделки.
</w:t>
      </w:r>
      <w:r>
        <w:br/>
      </w:r>
      <w:r>
        <w:rPr>
          <w:rFonts w:ascii="Times New Roman"/>
          <w:b w:val="false"/>
          <w:i w:val="false"/>
          <w:color w:val="000000"/>
          <w:sz w:val="28"/>
        </w:rPr>
        <w:t>
          2.4. Методы вычитания и сложения стоимости (методы 4 и 5)
предусматривают принципиально различную базу расчета таможенной
стоимости: метод 4 базируется на цене, по которой товары продаются
в неизмененном виде (либо в переработанном виде, если может быть
определено влияние этой переработки на цену товара); метод 5 основан
на данных о затратах на производство товара. В связи с тем, что
применение обоих этих методов связано с определенными трудностями,
в т.ч. в получении необходимой информации, последовательность их
использования может быть определена декларантом (см. ст. 127 Указа).
</w:t>
      </w:r>
      <w:r>
        <w:br/>
      </w:r>
      <w:r>
        <w:rPr>
          <w:rFonts w:ascii="Times New Roman"/>
          <w:b w:val="false"/>
          <w:i w:val="false"/>
          <w:color w:val="000000"/>
          <w:sz w:val="28"/>
        </w:rPr>
        <w:t>
          2.5. Метод 6 является резервным, т.к. он применяется в тех 
случаях, когда не удается применить для определения таможенной
стоимости ни один из предыдущих методов.
</w:t>
      </w:r>
      <w:r>
        <w:br/>
      </w:r>
      <w:r>
        <w:rPr>
          <w:rFonts w:ascii="Times New Roman"/>
          <w:b w:val="false"/>
          <w:i w:val="false"/>
          <w:color w:val="000000"/>
          <w:sz w:val="28"/>
        </w:rPr>
        <w:t>
          В случае, если таможенный работник вынужден самостоятельно
произвести таможенную оценку импортируемых товаров при 
невозможности применить методы 1-5, он также использует резервный
метод 6, предполагающий значительную гибкость в трактовке
условий (требований) методов 2-5.
</w:t>
      </w:r>
      <w:r>
        <w:br/>
      </w:r>
      <w:r>
        <w:rPr>
          <w:rFonts w:ascii="Times New Roman"/>
          <w:b w:val="false"/>
          <w:i w:val="false"/>
          <w:color w:val="000000"/>
          <w:sz w:val="28"/>
        </w:rPr>
        <w:t>
          Примечание: Опыт стран, применяющих данную систему 
таможенной оценки показывает, что примерно в 90% случаев 
используется метод 1, т.е. метод оценки по цене сделки. На остальные
методы приходятся примерно равные доли, при некотором
преобладании метода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Метод оценки по цене сделки
</w:t>
      </w:r>
      <w:r>
        <w:br/>
      </w:r>
      <w:r>
        <w:rPr>
          <w:rFonts w:ascii="Times New Roman"/>
          <w:b w:val="false"/>
          <w:i w:val="false"/>
          <w:color w:val="000000"/>
          <w:sz w:val="28"/>
        </w:rPr>
        <w:t>
                                      с ввозимыми товарами (метод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В большинстве случаев по сделкам купли-продажи, 
заключаемым на стоимостной основе, применяется метод 1.
</w:t>
      </w:r>
      <w:r>
        <w:br/>
      </w:r>
      <w:r>
        <w:rPr>
          <w:rFonts w:ascii="Times New Roman"/>
          <w:b w:val="false"/>
          <w:i w:val="false"/>
          <w:color w:val="000000"/>
          <w:sz w:val="28"/>
        </w:rPr>
        <w:t>
          Суть его заключается в том, что таможенная стоимость 
определяется на основе цены сделки с ввозимыми (импортируемыми)
товарами.
</w:t>
      </w:r>
      <w:r>
        <w:br/>
      </w:r>
      <w:r>
        <w:rPr>
          <w:rFonts w:ascii="Times New Roman"/>
          <w:b w:val="false"/>
          <w:i w:val="false"/>
          <w:color w:val="000000"/>
          <w:sz w:val="28"/>
        </w:rPr>
        <w:t>
          Под ценой сделки (или так называемой трансанкционной
стоимостью товаров) понимается цена, фактически уплаченная или
подлежащая уплате за товары при их продаже на экспорт в страну
импорта и скорректированная с учетом установленных дополнений
к цене и вычетами из нее.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Цена, фактически уплаченная или подлежащая уплате - это
общая сумма платежа, уже осуществленного или того, который 
предстоит осуществить покупателем продавцу или в его пользу за
импортируемые товары, но оплата которого на момент таможенного
оформления товаров еще не произведена.
</w:t>
      </w:r>
      <w:r>
        <w:br/>
      </w:r>
      <w:r>
        <w:rPr>
          <w:rFonts w:ascii="Times New Roman"/>
          <w:b w:val="false"/>
          <w:i w:val="false"/>
          <w:color w:val="000000"/>
          <w:sz w:val="28"/>
        </w:rPr>
        <w:t>
          Платеж может быть осуществлен в форме:
</w:t>
      </w:r>
      <w:r>
        <w:br/>
      </w:r>
      <w:r>
        <w:rPr>
          <w:rFonts w:ascii="Times New Roman"/>
          <w:b w:val="false"/>
          <w:i w:val="false"/>
          <w:color w:val="000000"/>
          <w:sz w:val="28"/>
        </w:rPr>
        <w:t>
          а) перевода;
</w:t>
      </w:r>
      <w:r>
        <w:br/>
      </w:r>
      <w:r>
        <w:rPr>
          <w:rFonts w:ascii="Times New Roman"/>
          <w:b w:val="false"/>
          <w:i w:val="false"/>
          <w:color w:val="000000"/>
          <w:sz w:val="28"/>
        </w:rPr>
        <w:t>
          б) аккредитива;
</w:t>
      </w:r>
      <w:r>
        <w:br/>
      </w:r>
      <w:r>
        <w:rPr>
          <w:rFonts w:ascii="Times New Roman"/>
          <w:b w:val="false"/>
          <w:i w:val="false"/>
          <w:color w:val="000000"/>
          <w:sz w:val="28"/>
        </w:rPr>
        <w:t>
          в) инкассо,
</w:t>
      </w:r>
      <w:r>
        <w:br/>
      </w:r>
      <w:r>
        <w:rPr>
          <w:rFonts w:ascii="Times New Roman"/>
          <w:b w:val="false"/>
          <w:i w:val="false"/>
          <w:color w:val="000000"/>
          <w:sz w:val="28"/>
        </w:rPr>
        <w:t>
          а также их смешанных форм.
</w:t>
      </w:r>
      <w:r>
        <w:br/>
      </w:r>
      <w:r>
        <w:rPr>
          <w:rFonts w:ascii="Times New Roman"/>
          <w:b w:val="false"/>
          <w:i w:val="false"/>
          <w:color w:val="000000"/>
          <w:sz w:val="28"/>
        </w:rPr>
        <w:t>
          Кроме того, могут применяться авансовые платежи в случаях,
не противоречащих действующему валютному законодательству.
</w:t>
      </w:r>
      <w:r>
        <w:br/>
      </w:r>
      <w:r>
        <w:rPr>
          <w:rFonts w:ascii="Times New Roman"/>
          <w:b w:val="false"/>
          <w:i w:val="false"/>
          <w:color w:val="000000"/>
          <w:sz w:val="28"/>
        </w:rPr>
        <w:t>
          При поставках товаров в счет государственных кредитов в 
случае отсутствия ограничений, предусмотренных Порядком (например,
влияющих на цену), при данной форме платежа также может применяться
метод 1.
</w:t>
      </w:r>
      <w:r>
        <w:br/>
      </w:r>
      <w:r>
        <w:rPr>
          <w:rFonts w:ascii="Times New Roman"/>
          <w:b w:val="false"/>
          <w:i w:val="false"/>
          <w:color w:val="000000"/>
          <w:sz w:val="28"/>
        </w:rPr>
        <w:t>
          В качестве примера косвенного платежа могут рассматриваться
импортные поставки товаров в счет погашения задолженности продавца
перед покупателем (т.е. в данном случае можно считать, что сделка
имеет стоимостное выражение, но оплата была произведена ранее, и
следовательно, имело место перемещение денежных сумм).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Условия применения метода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Метод может быть применен лишь в том случае, если соблюдаются
следующие пять условий и осуществлены необходимые поправки к
цене ("+" и "-").
</w:t>
      </w:r>
      <w:r>
        <w:br/>
      </w:r>
      <w:r>
        <w:rPr>
          <w:rFonts w:ascii="Times New Roman"/>
          <w:b w:val="false"/>
          <w:i w:val="false"/>
          <w:color w:val="000000"/>
          <w:sz w:val="28"/>
        </w:rPr>
        <w:t>
          1) товар продан для экспорта в страну импорта, т.е.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осуществленная сделка купли-продажи имеет международный характер
и имеет место перемещение товара через границы;
     2) нет ограничений в отношении прав импортера на оцениваемый
товар, за исключением:
     ограничений, установленных законодательством Республики
Казахстан;
     ограничений географического региона, в котором товары могут
быть перепроданы (отчуждены) повторно;
     ограничений, существенно не влияющих на цену товаров;
     3) цена сделки не зависит от соблюдения каких-либо условий,
влияние которых не может быть учтено;
     4) данные, использованные декларантом при определении
таможенной стоимости, подтверждены документально;
     5) импортер и экспортер не являются взаимозависимыми лицами,
за исключением случаев, когда их взаимозависимость не повлияла
на цену сделки, что должно быть доказано декларантом.
     Рассмотрим каждое из этих условий
     3.2.1. Товар продан для экспорта в страну импорта
     В этом условии имеют значения два момента:
     продажа и экспорт в страну импорта.
     Это значит, что условием применения метода 1 является наличие
факта продаж товара, т.е. сделки купли-продажи на основе договора,
в соответствии с которым осуществляется перемещение товара через
границу из страны экспорта в страну импорта и получение от 
покупателя в обмен на этот товар эквивалентной денежной суммы в
соответствии с принятыми формами денежных расчетов (платежей).
     Пример 1:
     Определение таможенной стоимости при наличии цепочки 
покупателей.
продавец         покупатель 1     покупатель 2    покупатель 3
Китай 10000      Канада 15000     США 20000       Казахстан
(А) долл. США    (Б) долл. США    (В) долл. США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 от продавца из Китая через продавцов в Канаде и США
поступает в Казахстан, где декларируются для выпуска в свободное
обращение. При этом цена сделки изменяется следующим образом:
</w:t>
      </w:r>
      <w:r>
        <w:br/>
      </w:r>
      <w:r>
        <w:rPr>
          <w:rFonts w:ascii="Times New Roman"/>
          <w:b w:val="false"/>
          <w:i w:val="false"/>
          <w:color w:val="000000"/>
          <w:sz w:val="28"/>
        </w:rPr>
        <w:t>
          от А к Б - 10000 долл. США
</w:t>
      </w:r>
      <w:r>
        <w:br/>
      </w:r>
      <w:r>
        <w:rPr>
          <w:rFonts w:ascii="Times New Roman"/>
          <w:b w:val="false"/>
          <w:i w:val="false"/>
          <w:color w:val="000000"/>
          <w:sz w:val="28"/>
        </w:rPr>
        <w:t>
          от Б к В - 15000 долл. США
</w:t>
      </w:r>
      <w:r>
        <w:br/>
      </w:r>
      <w:r>
        <w:rPr>
          <w:rFonts w:ascii="Times New Roman"/>
          <w:b w:val="false"/>
          <w:i w:val="false"/>
          <w:color w:val="000000"/>
          <w:sz w:val="28"/>
        </w:rPr>
        <w:t>
          от В к С - 20000 долл. США
</w:t>
      </w:r>
      <w:r>
        <w:br/>
      </w:r>
      <w:r>
        <w:rPr>
          <w:rFonts w:ascii="Times New Roman"/>
          <w:b w:val="false"/>
          <w:i w:val="false"/>
          <w:color w:val="000000"/>
          <w:sz w:val="28"/>
        </w:rPr>
        <w:t>
          В данном случае заявление о выпуске товара в свободное
обращение является фактом вывоза (экспорта) в страну ввоза 
(импорта).
</w:t>
      </w:r>
      <w:r>
        <w:br/>
      </w:r>
      <w:r>
        <w:rPr>
          <w:rFonts w:ascii="Times New Roman"/>
          <w:b w:val="false"/>
          <w:i w:val="false"/>
          <w:color w:val="000000"/>
          <w:sz w:val="28"/>
        </w:rPr>
        <w:t>
          При наличии цепочки покупателей в качестве цены сделки
берется покупная цена того лица, которое хочет перевезти товар
в свободное обращение.
</w:t>
      </w:r>
      <w:r>
        <w:br/>
      </w:r>
      <w:r>
        <w:rPr>
          <w:rFonts w:ascii="Times New Roman"/>
          <w:b w:val="false"/>
          <w:i w:val="false"/>
          <w:color w:val="000000"/>
          <w:sz w:val="28"/>
        </w:rPr>
        <w:t>
          В данном примере в качестве цены сделки следует принять
закупочную цену покупателя 3 (C) - 20000 дол. США, т.к. именно
он выпускает товары в свободное обращение.
</w:t>
      </w:r>
      <w:r>
        <w:br/>
      </w:r>
      <w:r>
        <w:rPr>
          <w:rFonts w:ascii="Times New Roman"/>
          <w:b w:val="false"/>
          <w:i w:val="false"/>
          <w:color w:val="000000"/>
          <w:sz w:val="28"/>
        </w:rPr>
        <w:t>
          С учетом рассмотренных выше положений метод 1 не может
применяться к следующим внешнеэкономическим сделкам, не относящимся
к сделкам купли-продажи (т.е. эти сделки не имеют стоимостной
основы):
</w:t>
      </w:r>
      <w:r>
        <w:br/>
      </w:r>
      <w:r>
        <w:rPr>
          <w:rFonts w:ascii="Times New Roman"/>
          <w:b w:val="false"/>
          <w:i w:val="false"/>
          <w:color w:val="000000"/>
          <w:sz w:val="28"/>
        </w:rPr>
        <w:t>
          а) бесплатная поставка товара.
</w:t>
      </w:r>
      <w:r>
        <w:br/>
      </w:r>
      <w:r>
        <w:rPr>
          <w:rFonts w:ascii="Times New Roman"/>
          <w:b w:val="false"/>
          <w:i w:val="false"/>
          <w:color w:val="000000"/>
          <w:sz w:val="28"/>
        </w:rPr>
        <w:t>
          Например, в качестве образца продавцом поставлены покупателю
5 кресел. В данном случае отсутствует цена сделки на основе
договора купли-продажи и 1-й метод определения таможенной 
стоимости не может быть применен;
</w:t>
      </w:r>
      <w:r>
        <w:br/>
      </w:r>
      <w:r>
        <w:rPr>
          <w:rFonts w:ascii="Times New Roman"/>
          <w:b w:val="false"/>
          <w:i w:val="false"/>
          <w:color w:val="000000"/>
          <w:sz w:val="28"/>
        </w:rPr>
        <w:t>
          б) товар поставлен на условиях консигнации.
</w:t>
      </w:r>
      <w:r>
        <w:br/>
      </w:r>
      <w:r>
        <w:rPr>
          <w:rFonts w:ascii="Times New Roman"/>
          <w:b w:val="false"/>
          <w:i w:val="false"/>
          <w:color w:val="000000"/>
          <w:sz w:val="28"/>
        </w:rPr>
        <w:t>
          Поставщик поставляет своему агенту партию картофеля для
его продажи на наиболее выгодных для поставщика условиях. В данном
случае агент по покупает картофель, т.е. не становится его 
владельцем; прибыль от продажи картофеля получит поставщик с
учетом выплат агенту на его расходы по продаже и заработную плату;
</w:t>
      </w:r>
      <w:r>
        <w:br/>
      </w:r>
      <w:r>
        <w:rPr>
          <w:rFonts w:ascii="Times New Roman"/>
          <w:b w:val="false"/>
          <w:i w:val="false"/>
          <w:color w:val="000000"/>
          <w:sz w:val="28"/>
        </w:rPr>
        <w:t>
          в) поставка товара через посредника без продажи товара 
посреднику.
</w:t>
      </w:r>
      <w:r>
        <w:br/>
      </w:r>
      <w:r>
        <w:rPr>
          <w:rFonts w:ascii="Times New Roman"/>
          <w:b w:val="false"/>
          <w:i w:val="false"/>
          <w:color w:val="000000"/>
          <w:sz w:val="28"/>
        </w:rPr>
        <w:t>
          Поставщик шин посылает их своему агенту в стране импорта, с
целью продажи по цене поставщика и на его риск; прибыль получает
поставщик;
</w:t>
      </w:r>
      <w:r>
        <w:br/>
      </w:r>
      <w:r>
        <w:rPr>
          <w:rFonts w:ascii="Times New Roman"/>
          <w:b w:val="false"/>
          <w:i w:val="false"/>
          <w:color w:val="000000"/>
          <w:sz w:val="28"/>
        </w:rPr>
        <w:t>
          г) поставки товаров материнской компанией и дочерними фирмами
или филиалами.
</w:t>
      </w:r>
      <w:r>
        <w:br/>
      </w:r>
      <w:r>
        <w:rPr>
          <w:rFonts w:ascii="Times New Roman"/>
          <w:b w:val="false"/>
          <w:i w:val="false"/>
          <w:color w:val="000000"/>
          <w:sz w:val="28"/>
        </w:rPr>
        <w:t>
          Материнская компания, являющаяся юридическим лицом, расположена
в Бельгии и имеет свой филиал в Алматы, который не является
юридическим лицом и не действует от своего имени. Поставки товаров
между ними не подпадают под понятие сделки купли-продажи и к ним
также не может быть применен метод 1 определения таможенной 
стоимости;
</w:t>
      </w:r>
      <w:r>
        <w:br/>
      </w:r>
      <w:r>
        <w:rPr>
          <w:rFonts w:ascii="Times New Roman"/>
          <w:b w:val="false"/>
          <w:i w:val="false"/>
          <w:color w:val="000000"/>
          <w:sz w:val="28"/>
        </w:rPr>
        <w:t>
          д) поставка товаров в рамках бартерных или компенсационных
операций.
</w:t>
      </w:r>
      <w:r>
        <w:br/>
      </w:r>
      <w:r>
        <w:rPr>
          <w:rFonts w:ascii="Times New Roman"/>
          <w:b w:val="false"/>
          <w:i w:val="false"/>
          <w:color w:val="000000"/>
          <w:sz w:val="28"/>
        </w:rPr>
        <w:t>
          В данном случае в качестве эквивалента цены товара выступает
другой товар, т.е. отсутствует цена сделки и денежном выражении
и денежные расчеты за товары на основании соответствующих платежных
и банковских документов. Первый метод определения таможенной 
стоимости применен быть не может;
</w:t>
      </w:r>
      <w:r>
        <w:br/>
      </w:r>
      <w:r>
        <w:rPr>
          <w:rFonts w:ascii="Times New Roman"/>
          <w:b w:val="false"/>
          <w:i w:val="false"/>
          <w:color w:val="000000"/>
          <w:sz w:val="28"/>
        </w:rPr>
        <w:t>
          е) поставка товаров по договорам аренды (лизингу).
</w:t>
      </w:r>
      <w:r>
        <w:br/>
      </w:r>
      <w:r>
        <w:rPr>
          <w:rFonts w:ascii="Times New Roman"/>
          <w:b w:val="false"/>
          <w:i w:val="false"/>
          <w:color w:val="000000"/>
          <w:sz w:val="28"/>
        </w:rPr>
        <w:t>
          В данном случае права собственности на товар не переходят
от арендодателя арендатору, за право пользования товаром собственник
получает часть прибыли и товар через определенное время может быть
возвращен его собственнику (арендодателю). Таким образом, 
отсутствует факт купли-продажи и 1-й метод не может быть применен;
</w:t>
      </w:r>
      <w:r>
        <w:br/>
      </w:r>
      <w:r>
        <w:rPr>
          <w:rFonts w:ascii="Times New Roman"/>
          <w:b w:val="false"/>
          <w:i w:val="false"/>
          <w:color w:val="000000"/>
          <w:sz w:val="28"/>
        </w:rPr>
        <w:t>
          ж) поставки товаров в целях временного вывоза.
</w:t>
      </w:r>
      <w:r>
        <w:br/>
      </w:r>
      <w:r>
        <w:rPr>
          <w:rFonts w:ascii="Times New Roman"/>
          <w:b w:val="false"/>
          <w:i w:val="false"/>
          <w:color w:val="000000"/>
          <w:sz w:val="28"/>
        </w:rPr>
        <w:t>
          Например, собственником (поставщиком) во временное пользование
потребителю предоставляется машина на условиях временного 
вывоза, которая через определенное время будет возвращена 
поставщику;
</w:t>
      </w:r>
      <w:r>
        <w:br/>
      </w:r>
      <w:r>
        <w:rPr>
          <w:rFonts w:ascii="Times New Roman"/>
          <w:b w:val="false"/>
          <w:i w:val="false"/>
          <w:color w:val="000000"/>
          <w:sz w:val="28"/>
        </w:rPr>
        <w:t>
          з) вывоз отходов производства в другую страну.
</w:t>
      </w:r>
      <w:r>
        <w:br/>
      </w:r>
      <w:r>
        <w:rPr>
          <w:rFonts w:ascii="Times New Roman"/>
          <w:b w:val="false"/>
          <w:i w:val="false"/>
          <w:color w:val="000000"/>
          <w:sz w:val="28"/>
        </w:rPr>
        <w:t>
          В соответствии с заключенными договорами может быть осуществлен
вывоз каких-либо отходов из одной страны в другую в целях их
некоммерческой утилизации, например, вывоз ядерных отходов в целях
их захоронения. К данным ситуациям также не применим метод 1.
Ко всем сделкам, перечисленным выше, и любым иным сделкам, по 
которым нет факта купли-продажи в целях ввоза (экспорта) в страну
</w:t>
      </w:r>
      <w:r>
        <w:rPr>
          <w:rFonts w:ascii="Times New Roman"/>
          <w:b w:val="false"/>
          <w:i w:val="false"/>
          <w:color w:val="000000"/>
          <w:sz w:val="28"/>
        </w:rPr>
        <w:t>
</w:t>
      </w:r>
    </w:p>
    <w:p>
      <w:pPr>
        <w:spacing w:after="0"/>
        <w:ind w:left="0"/>
        <w:jc w:val="left"/>
      </w:pPr>
      <w:r>
        <w:rPr>
          <w:rFonts w:ascii="Times New Roman"/>
          <w:b w:val="false"/>
          <w:i w:val="false"/>
          <w:color w:val="000000"/>
          <w:sz w:val="28"/>
        </w:rPr>
        <w:t>
ввоза (импорта), применяются другие методы определения таможенной
стоимости (методы 2-6).
     к) поставка товаров в счет гарантий.
     В течение гарантийного срока на поставленное оборудование
вышли из строя отдельные механизмы. Для их замены поставляются
новые детали.
     3.2.2. Нет ограничений в отношении прав импортера
            на оцениваемый товар, за исключением
            установленных Порядком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Метод 1 может быть использован для определения таможенной
стоимости товаров при соблюдении установленных условий.
</w:t>
      </w:r>
      <w:r>
        <w:br/>
      </w:r>
      <w:r>
        <w:rPr>
          <w:rFonts w:ascii="Times New Roman"/>
          <w:b w:val="false"/>
          <w:i w:val="false"/>
          <w:color w:val="000000"/>
          <w:sz w:val="28"/>
        </w:rPr>
        <w:t>
          При наличии определенных ограничений в отношении прав импортера
на ввозимые товары метод 1 применяться не может. В связи с этим
необходимо четко различать те ограничения, наличие которых не 
позволяет применять метод 1, и ограничения, при которых применение
данного метода разрешается.
</w:t>
      </w:r>
      <w:r>
        <w:br/>
      </w:r>
      <w:r>
        <w:rPr>
          <w:rFonts w:ascii="Times New Roman"/>
          <w:b w:val="false"/>
          <w:i w:val="false"/>
          <w:color w:val="000000"/>
          <w:sz w:val="28"/>
        </w:rPr>
        <w:t>
          Порядок устанавливает только три вида ограничения в отношении
прав импортера (покупателя) на оцениваемый товар, при наличии
которых разрешено применять метод 1. Если имеются какие-либо
иные ограничения прав импортера (покупателя), метод 1 не 
применяется.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Перечисленные ниже 3 вида ограничения прав покупателя в
отношении ввозимого товара позволяют применять метод 1 для
определения таможенной стоимости:
</w:t>
      </w:r>
      <w:r>
        <w:br/>
      </w:r>
      <w:r>
        <w:rPr>
          <w:rFonts w:ascii="Times New Roman"/>
          <w:b w:val="false"/>
          <w:i w:val="false"/>
          <w:color w:val="000000"/>
          <w:sz w:val="28"/>
        </w:rPr>
        <w:t>
          а) ограничения, установленные законодательством Республики
Казахстан.
</w:t>
      </w:r>
      <w:r>
        <w:br/>
      </w:r>
      <w:r>
        <w:rPr>
          <w:rFonts w:ascii="Times New Roman"/>
          <w:b w:val="false"/>
          <w:i w:val="false"/>
          <w:color w:val="000000"/>
          <w:sz w:val="28"/>
        </w:rPr>
        <w:t>
          В данном случае имеются в виду ограничения, например, в 
отношении круга лиц, имеющих право импортировать определенный 
товар и т.п. В частности, импорт ядерных, химических, отравляющих
веществ, наркотических средств разрешается лишь строго ограниченному
кругу организаций.
</w:t>
      </w:r>
      <w:r>
        <w:br/>
      </w:r>
      <w:r>
        <w:rPr>
          <w:rFonts w:ascii="Times New Roman"/>
          <w:b w:val="false"/>
          <w:i w:val="false"/>
          <w:color w:val="000000"/>
          <w:sz w:val="28"/>
        </w:rPr>
        <w:t>
          б) ограничения географического региона, в котором товары
могут быть перепроданы.
</w:t>
      </w:r>
      <w:r>
        <w:br/>
      </w:r>
      <w:r>
        <w:rPr>
          <w:rFonts w:ascii="Times New Roman"/>
          <w:b w:val="false"/>
          <w:i w:val="false"/>
          <w:color w:val="000000"/>
          <w:sz w:val="28"/>
        </w:rPr>
        <w:t>
          В данном случае подразумеваются территориальные ограничения
для отдельных лиц по перепродаже товара. Например, продавец продает
товар на территорию Казахстана своим продавцам и делит всю 
территорию на 10 частей с отдельным продавцом на каждой из них.
При этом выдвигается условие, что каждый из продавцов может 
продавать товар только на своей территории.
</w:t>
      </w:r>
      <w:r>
        <w:br/>
      </w:r>
      <w:r>
        <w:rPr>
          <w:rFonts w:ascii="Times New Roman"/>
          <w:b w:val="false"/>
          <w:i w:val="false"/>
          <w:color w:val="000000"/>
          <w:sz w:val="28"/>
        </w:rPr>
        <w:t>
          в) ограничения, существенно не влияющие на стоимость товара.
</w:t>
      </w:r>
      <w:r>
        <w:br/>
      </w:r>
      <w:r>
        <w:rPr>
          <w:rFonts w:ascii="Times New Roman"/>
          <w:b w:val="false"/>
          <w:i w:val="false"/>
          <w:color w:val="000000"/>
          <w:sz w:val="28"/>
        </w:rPr>
        <w:t>
          Основной критерий при оценке всех видов ограничений, с точки
зрения их влияния на возможность использования метода 1 - это 
степень влияния того или иного условия на цену сделки. При 
отсутствии существенного влияния ограничения на цену сделки, оно
не может мешать использованию метода 1.
Примечание: как показывает зарубежный опыт, на практике фактически
</w:t>
      </w:r>
      <w:r>
        <w:br/>
      </w:r>
      <w:r>
        <w:rPr>
          <w:rFonts w:ascii="Times New Roman"/>
          <w:b w:val="false"/>
          <w:i w:val="false"/>
          <w:color w:val="000000"/>
          <w:sz w:val="28"/>
        </w:rPr>
        <w:t>
                        не бывает заявлено о наличии ограничений, оказавших
</w:t>
      </w:r>
      <w:r>
        <w:br/>
      </w:r>
      <w:r>
        <w:rPr>
          <w:rFonts w:ascii="Times New Roman"/>
          <w:b w:val="false"/>
          <w:i w:val="false"/>
          <w:color w:val="000000"/>
          <w:sz w:val="28"/>
        </w:rPr>
        <w:t>
                        существенное влияние на цену сделки. Если же заявлено
</w:t>
      </w:r>
      <w:r>
        <w:br/>
      </w:r>
      <w:r>
        <w:rPr>
          <w:rFonts w:ascii="Times New Roman"/>
          <w:b w:val="false"/>
          <w:i w:val="false"/>
          <w:color w:val="000000"/>
          <w:sz w:val="28"/>
        </w:rPr>
        <w:t>
                        о наличии условия, значительно повлиявшего на цену,
</w:t>
      </w:r>
      <w:r>
        <w:br/>
      </w:r>
      <w:r>
        <w:rPr>
          <w:rFonts w:ascii="Times New Roman"/>
          <w:b w:val="false"/>
          <w:i w:val="false"/>
          <w:color w:val="000000"/>
          <w:sz w:val="28"/>
        </w:rPr>
        <w:t>
                        то если документально устанавливается количественное
</w:t>
      </w:r>
      <w:r>
        <w:br/>
      </w:r>
      <w:r>
        <w:rPr>
          <w:rFonts w:ascii="Times New Roman"/>
          <w:b w:val="false"/>
          <w:i w:val="false"/>
          <w:color w:val="000000"/>
          <w:sz w:val="28"/>
        </w:rPr>
        <w:t>
                        изменение цены в результате этого условия, тогда
</w:t>
      </w:r>
      <w:r>
        <w:br/>
      </w:r>
      <w:r>
        <w:rPr>
          <w:rFonts w:ascii="Times New Roman"/>
          <w:b w:val="false"/>
          <w:i w:val="false"/>
          <w:color w:val="000000"/>
          <w:sz w:val="28"/>
        </w:rPr>
        <w:t>
                        применения метода 1 возможно: если количественное
</w:t>
      </w:r>
      <w:r>
        <w:br/>
      </w:r>
      <w:r>
        <w:rPr>
          <w:rFonts w:ascii="Times New Roman"/>
          <w:b w:val="false"/>
          <w:i w:val="false"/>
          <w:color w:val="000000"/>
          <w:sz w:val="28"/>
        </w:rPr>
        <w:t>
                        влияние на цену определить и документально подтвердить
</w:t>
      </w:r>
      <w:r>
        <w:br/>
      </w:r>
      <w:r>
        <w:rPr>
          <w:rFonts w:ascii="Times New Roman"/>
          <w:b w:val="false"/>
          <w:i w:val="false"/>
          <w:color w:val="000000"/>
          <w:sz w:val="28"/>
        </w:rPr>
        <w:t>
                        не удается, то необходимо переходить к др. методам
</w:t>
      </w:r>
      <w:r>
        <w:br/>
      </w:r>
      <w:r>
        <w:rPr>
          <w:rFonts w:ascii="Times New Roman"/>
          <w:b w:val="false"/>
          <w:i w:val="false"/>
          <w:color w:val="000000"/>
          <w:sz w:val="28"/>
        </w:rPr>
        <w:t>
                        оценки.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w:t>
      </w:r>
      <w:r>
        <w:br/>
      </w:r>
      <w:r>
        <w:rPr>
          <w:rFonts w:ascii="Times New Roman"/>
          <w:b w:val="false"/>
          <w:i w:val="false"/>
          <w:color w:val="000000"/>
          <w:sz w:val="28"/>
        </w:rPr>
        <w:t>
          Продавцом для экспорта продан медицинский аппарат при условии,
что покупатель в стране импорта будет использовать его в 
благотворительных целях. В данном случае не может быть применен
метод 1, т.к. имеет место ограничение прав покупателя в отношении
пользования товаром и условие такого рода может оказать 
существенное влияние на цену сделки. Должны применяться другие
методы оценки (2-6).
#
</w:t>
      </w:r>
      <w:r>
        <w:br/>
      </w:r>
      <w:r>
        <w:rPr>
          <w:rFonts w:ascii="Times New Roman"/>
          <w:b w:val="false"/>
          <w:i w:val="false"/>
          <w:color w:val="000000"/>
          <w:sz w:val="28"/>
        </w:rPr>
        <w:t>
          3.2.3. Цена сделки не зависит от каких-либо условий,
</w:t>
      </w:r>
      <w:r>
        <w:br/>
      </w:r>
      <w:r>
        <w:rPr>
          <w:rFonts w:ascii="Times New Roman"/>
          <w:b w:val="false"/>
          <w:i w:val="false"/>
          <w:color w:val="000000"/>
          <w:sz w:val="28"/>
        </w:rPr>
        <w:t>
                        влияние которых не может быть учтено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условие подразумевает, что применение метода 1 возможно
в тех случаях, когда продажа или его цена не зависят:
</w:t>
      </w:r>
      <w:r>
        <w:br/>
      </w:r>
      <w:r>
        <w:rPr>
          <w:rFonts w:ascii="Times New Roman"/>
          <w:b w:val="false"/>
          <w:i w:val="false"/>
          <w:color w:val="000000"/>
          <w:sz w:val="28"/>
        </w:rPr>
        <w:t>
          а) от условий продажи или
</w:t>
      </w:r>
      <w:r>
        <w:br/>
      </w:r>
      <w:r>
        <w:rPr>
          <w:rFonts w:ascii="Times New Roman"/>
          <w:b w:val="false"/>
          <w:i w:val="false"/>
          <w:color w:val="000000"/>
          <w:sz w:val="28"/>
        </w:rPr>
        <w:t>
          б) от условий поставки, стоимость которых не может быть
определена.
</w:t>
      </w:r>
      <w:r>
        <w:br/>
      </w:r>
      <w:r>
        <w:rPr>
          <w:rFonts w:ascii="Times New Roman"/>
          <w:b w:val="false"/>
          <w:i w:val="false"/>
          <w:color w:val="000000"/>
          <w:sz w:val="28"/>
        </w:rPr>
        <w:t>
          В данном случае при рассмотрении условий сделок также следует
различать те условия, которые носят общепринятый характер и
распространяются на всех участников ВЭД (или могут быть им 
предоставлены) и те, которые имеют выборочный характер и не являются
общепринятыми.
</w:t>
      </w:r>
      <w:r>
        <w:br/>
      </w:r>
      <w:r>
        <w:rPr>
          <w:rFonts w:ascii="Times New Roman"/>
          <w:b w:val="false"/>
          <w:i w:val="false"/>
          <w:color w:val="000000"/>
          <w:sz w:val="28"/>
        </w:rPr>
        <w:t>
          Ниже приведены общепринятые условия поставок, имеющие место
во внешнеэкономической деятельности, которые не влияют на 
возможность использования метода 1, т.е. при их наличии метод 1
применять разрешается:
</w:t>
      </w:r>
      <w:r>
        <w:br/>
      </w:r>
      <w:r>
        <w:rPr>
          <w:rFonts w:ascii="Times New Roman"/>
          <w:b w:val="false"/>
          <w:i w:val="false"/>
          <w:color w:val="000000"/>
          <w:sz w:val="28"/>
        </w:rPr>
        <w:t>
          - все общепринятые условия поставки (прежде всего, условия
поставки, толкуемые ИНКОТЕРМС - ФОБ, СИФ, ДАФ и др.);
</w:t>
      </w:r>
      <w:r>
        <w:br/>
      </w:r>
      <w:r>
        <w:rPr>
          <w:rFonts w:ascii="Times New Roman"/>
          <w:b w:val="false"/>
          <w:i w:val="false"/>
          <w:color w:val="000000"/>
          <w:sz w:val="28"/>
        </w:rPr>
        <w:t>
          - общепринятые условия заключения сделок и осуществления
поставок, типа: "покупка при условии подключения эксперта (наличия
экспертного заключения)", "покупка при условии поставки товара
до определенной даты", а также другие условия, которые являются
общепринятыми для внешнеторговых операций и не оказывают влияния
на цену сделки (типа скидок на количество товара, на "верность"
данному продавцу и т.п.).
</w:t>
      </w:r>
      <w:r>
        <w:br/>
      </w:r>
      <w:r>
        <w:rPr>
          <w:rFonts w:ascii="Times New Roman"/>
          <w:b w:val="false"/>
          <w:i w:val="false"/>
          <w:color w:val="000000"/>
          <w:sz w:val="28"/>
        </w:rPr>
        <w:t>
          Например, если скидка с цены делается данному покупателю
постоянно за покупку товара именно у данного продавца, что является
общепринятой практикой, то такая скидка, а, следовательно, и цена
сделки должна быть признана и метод 1 может быть использован;
</w:t>
      </w:r>
      <w:r>
        <w:br/>
      </w:r>
      <w:r>
        <w:rPr>
          <w:rFonts w:ascii="Times New Roman"/>
          <w:b w:val="false"/>
          <w:i w:val="false"/>
          <w:color w:val="000000"/>
          <w:sz w:val="28"/>
        </w:rPr>
        <w:t>
          - предоставление покупателем продавцу технических разработок
или чертежей, изготовленных в стране импорта (см. прим. 1);
</w:t>
      </w:r>
      <w:r>
        <w:br/>
      </w:r>
      <w:r>
        <w:rPr>
          <w:rFonts w:ascii="Times New Roman"/>
          <w:b w:val="false"/>
          <w:i w:val="false"/>
          <w:color w:val="000000"/>
          <w:sz w:val="28"/>
        </w:rPr>
        <w:t>
          - осуществление покупателем за свой счет (возможно даже по
соглашению с продавцом) каких-либо действий, относящихся к сбыту
покупателем импортируемых товаров, например, деятельность по
рекламе, оплачиваемая покупателем (см. прим. 2).
</w:t>
      </w:r>
      <w:r>
        <w:br/>
      </w:r>
      <w:r>
        <w:rPr>
          <w:rFonts w:ascii="Times New Roman"/>
          <w:b w:val="false"/>
          <w:i w:val="false"/>
          <w:color w:val="000000"/>
          <w:sz w:val="28"/>
        </w:rPr>
        <w:t>
          Метод 1 не может быть применен в том случае, если при
заключении сделки в качестве ее условий были выдвинуты такие 
условия, из-за которых стоимость оцениваемых товаров не может
быть определена, и, следовательно, цена сделки не будет приемлемой
для таможенных целей. К таким условиям относятся следующие:
</w:t>
      </w:r>
      <w:r>
        <w:br/>
      </w:r>
      <w:r>
        <w:rPr>
          <w:rFonts w:ascii="Times New Roman"/>
          <w:b w:val="false"/>
          <w:i w:val="false"/>
          <w:color w:val="000000"/>
          <w:sz w:val="28"/>
        </w:rPr>
        <w:t>
          - продавец устанавливает цену импортируемых товаров при
условии, что покупатель купит также и другие товары в определенных
количествах.
</w:t>
      </w:r>
      <w:r>
        <w:br/>
      </w:r>
      <w:r>
        <w:rPr>
          <w:rFonts w:ascii="Times New Roman"/>
          <w:b w:val="false"/>
          <w:i w:val="false"/>
          <w:color w:val="000000"/>
          <w:sz w:val="28"/>
        </w:rPr>
        <w:t>
          Например, поставляются кожаные изделия на 5000 денежных
единиц. Поставщик ставит условие, что дополнительно импортер
покупает 2 тыс. пар обуви, стоимость которых неизвестна;
</w:t>
      </w:r>
      <w:r>
        <w:br/>
      </w:r>
      <w:r>
        <w:rPr>
          <w:rFonts w:ascii="Times New Roman"/>
          <w:b w:val="false"/>
          <w:i w:val="false"/>
          <w:color w:val="000000"/>
          <w:sz w:val="28"/>
        </w:rPr>
        <w:t>
          - цена импортируемых товаров зависит от цены или цен, по 
которым покупатель импортируемых товаров продает другие товары
продавцу импортируемых товаров.
</w:t>
      </w:r>
      <w:r>
        <w:br/>
      </w:r>
      <w:r>
        <w:rPr>
          <w:rFonts w:ascii="Times New Roman"/>
          <w:b w:val="false"/>
          <w:i w:val="false"/>
          <w:color w:val="000000"/>
          <w:sz w:val="28"/>
        </w:rPr>
        <w:t>
          Например, продавец продает электротовары на 1000 денежных 
единиц. Покупатель продает этому продавцу реле для производства
этих товаров. При этом продавец ставит условие, что цена реле
- 10000 денежных единиц.
</w:t>
      </w:r>
      <w:r>
        <w:br/>
      </w:r>
      <w:r>
        <w:rPr>
          <w:rFonts w:ascii="Times New Roman"/>
          <w:b w:val="false"/>
          <w:i w:val="false"/>
          <w:color w:val="000000"/>
          <w:sz w:val="28"/>
        </w:rPr>
        <w:t>
          Таким образом получается, что цена электрооборудования
"испытывает" влияние цены реле;
</w:t>
      </w:r>
      <w:r>
        <w:br/>
      </w:r>
      <w:r>
        <w:rPr>
          <w:rFonts w:ascii="Times New Roman"/>
          <w:b w:val="false"/>
          <w:i w:val="false"/>
          <w:color w:val="000000"/>
          <w:sz w:val="28"/>
        </w:rPr>
        <w:t>
          - цена устанавливается на основе формы оплаты, не имеющей
отношения к импортируемым товарам.
</w:t>
      </w:r>
      <w:r>
        <w:br/>
      </w:r>
      <w:r>
        <w:rPr>
          <w:rFonts w:ascii="Times New Roman"/>
          <w:b w:val="false"/>
          <w:i w:val="false"/>
          <w:color w:val="000000"/>
          <w:sz w:val="28"/>
        </w:rPr>
        <w:t>
          Например, когда импортируемые товары являются полуфабрикатами,
поставляемыми продавцом на условии, что он получит определенное
количество готовых товаров. Например, продает дерево на 10000 тысяч
денежных единиц. Покупатель производит из дерева столы
всего 1000 шт. Продавец ставит условие: покупатель поставляет
500 столов в счет оплаты за дерево, стоимость столов не определена;
</w:t>
      </w:r>
      <w:r>
        <w:br/>
      </w:r>
      <w:r>
        <w:rPr>
          <w:rFonts w:ascii="Times New Roman"/>
          <w:b w:val="false"/>
          <w:i w:val="false"/>
          <w:color w:val="000000"/>
          <w:sz w:val="28"/>
        </w:rPr>
        <w:t>
          - договор купли-продажи предусматривает условие исключительной
покупки только у данного продавца;
</w:t>
      </w:r>
      <w:r>
        <w:br/>
      </w:r>
      <w:r>
        <w:rPr>
          <w:rFonts w:ascii="Times New Roman"/>
          <w:b w:val="false"/>
          <w:i w:val="false"/>
          <w:color w:val="000000"/>
          <w:sz w:val="28"/>
        </w:rPr>
        <w:t>
          - договор купли-продажи устанавливает цену сделки при
условии взаимной продажи (поставки)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наличии таких условий необходимо выяснить, повлияли ли
они на цену сделки и можно ли количественно определить это влияние.
Только в том случае, если возможно количественное определение
влияния условия на цену и заявленная цена является фактически
уплаченной или подлежащей уплате, то может быть применен метод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3.2.4. Данные, использованные декларантом для 
</w:t>
      </w:r>
      <w:r>
        <w:br/>
      </w:r>
      <w:r>
        <w:rPr>
          <w:rFonts w:ascii="Times New Roman"/>
          <w:b w:val="false"/>
          <w:i w:val="false"/>
          <w:color w:val="000000"/>
          <w:sz w:val="28"/>
        </w:rPr>
        <w:t>
                        определения таможенной стоимости, должны
</w:t>
      </w:r>
      <w:r>
        <w:br/>
      </w:r>
      <w:r>
        <w:rPr>
          <w:rFonts w:ascii="Times New Roman"/>
          <w:b w:val="false"/>
          <w:i w:val="false"/>
          <w:color w:val="000000"/>
          <w:sz w:val="28"/>
        </w:rPr>
        <w:t>
                        быть подтверждены документально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этим требованием таможенная стоимость может
быть определена по методу 1 только в том случае, если все ее
элементы, указанные в декларации таможенной стоимости, подтверждены
соответствующими документами, в т.ч.:
</w:t>
      </w:r>
      <w:r>
        <w:br/>
      </w:r>
      <w:r>
        <w:rPr>
          <w:rFonts w:ascii="Times New Roman"/>
          <w:b w:val="false"/>
          <w:i w:val="false"/>
          <w:color w:val="000000"/>
          <w:sz w:val="28"/>
        </w:rPr>
        <w:t>
          а) цена (т.е. цена сделки) подтверждается счетом-фактурой
на оплату поставки;
</w:t>
      </w:r>
      <w:r>
        <w:br/>
      </w:r>
      <w:r>
        <w:rPr>
          <w:rFonts w:ascii="Times New Roman"/>
          <w:b w:val="false"/>
          <w:i w:val="false"/>
          <w:color w:val="000000"/>
          <w:sz w:val="28"/>
        </w:rPr>
        <w:t>
          б) дополнительные начисления к цене сделки - подтверждаются
платежными, товаросопроводительными, страховыми, коммерческими
документами;
</w:t>
      </w:r>
      <w:r>
        <w:br/>
      </w:r>
      <w:r>
        <w:rPr>
          <w:rFonts w:ascii="Times New Roman"/>
          <w:b w:val="false"/>
          <w:i w:val="false"/>
          <w:color w:val="000000"/>
          <w:sz w:val="28"/>
        </w:rPr>
        <w:t>
          в) списываемые (вычитаемые) суммы затрат - подтверждаются
платежными, товаросопроводительными, коммерческими, таможенными
документами.
</w:t>
      </w:r>
      <w:r>
        <w:br/>
      </w:r>
      <w:r>
        <w:rPr>
          <w:rFonts w:ascii="Times New Roman"/>
          <w:b w:val="false"/>
          <w:i w:val="false"/>
          <w:color w:val="000000"/>
          <w:sz w:val="28"/>
        </w:rPr>
        <w:t>
          Без документального подтверждения метод применен быть не может.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3.2.5. Импортер и экспортер не являются взаимозависимыми
</w:t>
      </w:r>
      <w:r>
        <w:br/>
      </w:r>
      <w:r>
        <w:rPr>
          <w:rFonts w:ascii="Times New Roman"/>
          <w:b w:val="false"/>
          <w:i w:val="false"/>
          <w:color w:val="000000"/>
          <w:sz w:val="28"/>
        </w:rPr>
        <w:t>
                        лицами, за исключением тех случаев, когда их
</w:t>
      </w:r>
      <w:r>
        <w:br/>
      </w:r>
      <w:r>
        <w:rPr>
          <w:rFonts w:ascii="Times New Roman"/>
          <w:b w:val="false"/>
          <w:i w:val="false"/>
          <w:color w:val="000000"/>
          <w:sz w:val="28"/>
        </w:rPr>
        <w:t>
                        зависимость не повлияла на цену сделки, что должно
</w:t>
      </w:r>
      <w:r>
        <w:br/>
      </w:r>
      <w:r>
        <w:rPr>
          <w:rFonts w:ascii="Times New Roman"/>
          <w:b w:val="false"/>
          <w:i w:val="false"/>
          <w:color w:val="000000"/>
          <w:sz w:val="28"/>
        </w:rPr>
        <w:t>
                        быть доказано декларантом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Определение понятия взаимозависимых юридических и физических
лиц установлено Порядком, в соответствии с которым лица являются
взаимозависимыми в том случае, если: 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участники сделки являются совладельцами;
</w:t>
      </w:r>
      <w:r>
        <w:br/>
      </w:r>
      <w:r>
        <w:rPr>
          <w:rFonts w:ascii="Times New Roman"/>
          <w:b w:val="false"/>
          <w:i w:val="false"/>
          <w:color w:val="000000"/>
          <w:sz w:val="28"/>
        </w:rPr>
        <w:t>
          участники сделки связаны отношениями найма;
</w:t>
      </w:r>
      <w:r>
        <w:br/>
      </w:r>
      <w:r>
        <w:rPr>
          <w:rFonts w:ascii="Times New Roman"/>
          <w:b w:val="false"/>
          <w:i w:val="false"/>
          <w:color w:val="000000"/>
          <w:sz w:val="28"/>
        </w:rPr>
        <w:t>
          один из участников сделки владеет паем или пакетом акций с
правом голоса в уставном капитале другого участника, составляющим
не менее 5 процентов уставного капитала;
</w:t>
      </w:r>
      <w:r>
        <w:br/>
      </w:r>
      <w:r>
        <w:rPr>
          <w:rFonts w:ascii="Times New Roman"/>
          <w:b w:val="false"/>
          <w:i w:val="false"/>
          <w:color w:val="000000"/>
          <w:sz w:val="28"/>
        </w:rPr>
        <w:t>
          оба участника сделки находятся под непосредственным либо
косвенным контролем третьего юридического или физического лица;
</w:t>
      </w:r>
      <w:r>
        <w:br/>
      </w:r>
      <w:r>
        <w:rPr>
          <w:rFonts w:ascii="Times New Roman"/>
          <w:b w:val="false"/>
          <w:i w:val="false"/>
          <w:color w:val="000000"/>
          <w:sz w:val="28"/>
        </w:rPr>
        <w:t>
          участники сделки совместно контролируют, непосредственно
или косвенно, третье лицо;
</w:t>
      </w:r>
      <w:r>
        <w:br/>
      </w:r>
      <w:r>
        <w:rPr>
          <w:rFonts w:ascii="Times New Roman"/>
          <w:b w:val="false"/>
          <w:i w:val="false"/>
          <w:color w:val="000000"/>
          <w:sz w:val="28"/>
        </w:rPr>
        <w:t>
          участники сделки или их должностные лица являются близкими
родственниками;
</w:t>
      </w:r>
      <w:r>
        <w:br/>
      </w:r>
      <w:r>
        <w:rPr>
          <w:rFonts w:ascii="Times New Roman"/>
          <w:b w:val="false"/>
          <w:i w:val="false"/>
          <w:color w:val="000000"/>
          <w:sz w:val="28"/>
        </w:rPr>
        <w:t>
          данные о взаимозависимости продавца и покупателя, а также о
влиянии этой зависимости на цену сделки указываются декларантом.
</w:t>
      </w:r>
      <w:r>
        <w:br/>
      </w:r>
      <w:r>
        <w:rPr>
          <w:rFonts w:ascii="Times New Roman"/>
          <w:b w:val="false"/>
          <w:i w:val="false"/>
          <w:color w:val="000000"/>
          <w:sz w:val="28"/>
        </w:rPr>
        <w:t>
Примечание: опыт стран, применяющих данную систему определения
</w:t>
      </w:r>
      <w:r>
        <w:br/>
      </w:r>
      <w:r>
        <w:rPr>
          <w:rFonts w:ascii="Times New Roman"/>
          <w:b w:val="false"/>
          <w:i w:val="false"/>
          <w:color w:val="000000"/>
          <w:sz w:val="28"/>
        </w:rPr>
        <w:t>
                        таможенной стоимости показывает, что взаимозависимость
</w:t>
      </w:r>
      <w:r>
        <w:br/>
      </w:r>
      <w:r>
        <w:rPr>
          <w:rFonts w:ascii="Times New Roman"/>
          <w:b w:val="false"/>
          <w:i w:val="false"/>
          <w:color w:val="000000"/>
          <w:sz w:val="28"/>
        </w:rPr>
        <w:t>
                        между продавцом и покупателем отмечается декларантом
</w:t>
      </w:r>
      <w:r>
        <w:br/>
      </w:r>
      <w:r>
        <w:rPr>
          <w:rFonts w:ascii="Times New Roman"/>
          <w:b w:val="false"/>
          <w:i w:val="false"/>
          <w:color w:val="000000"/>
          <w:sz w:val="28"/>
        </w:rPr>
        <w:t>
                        крайне редко. Такую зависимость таможенные органы 
</w:t>
      </w:r>
      <w:r>
        <w:br/>
      </w:r>
      <w:r>
        <w:rPr>
          <w:rFonts w:ascii="Times New Roman"/>
          <w:b w:val="false"/>
          <w:i w:val="false"/>
          <w:color w:val="000000"/>
          <w:sz w:val="28"/>
        </w:rPr>
        <w:t>
                        устанавливают на основании проводимых расследований
</w:t>
      </w:r>
      <w:r>
        <w:br/>
      </w:r>
      <w:r>
        <w:rPr>
          <w:rFonts w:ascii="Times New Roman"/>
          <w:b w:val="false"/>
          <w:i w:val="false"/>
          <w:color w:val="000000"/>
          <w:sz w:val="28"/>
        </w:rPr>
        <w:t>
                        и анализа публикуемой информации о регистрации фирм
</w:t>
      </w:r>
      <w:r>
        <w:br/>
      </w:r>
      <w:r>
        <w:rPr>
          <w:rFonts w:ascii="Times New Roman"/>
          <w:b w:val="false"/>
          <w:i w:val="false"/>
          <w:color w:val="000000"/>
          <w:sz w:val="28"/>
        </w:rPr>
        <w:t>
                        и их уставов.
</w:t>
      </w:r>
      <w:r>
        <w:br/>
      </w:r>
      <w:r>
        <w:rPr>
          <w:rFonts w:ascii="Times New Roman"/>
          <w:b w:val="false"/>
          <w:i w:val="false"/>
          <w:color w:val="000000"/>
          <w:sz w:val="28"/>
        </w:rPr>
        <w:t>
          Само по себе наличие связи между продавцом и покупателем
не является основанием для непризнания заявленной цены сделки
и отказа от применения метода 1, в том случае, если заявленная
цена сделки ниже обычного уровня цен на аналогичные товары.
</w:t>
      </w:r>
      <w:r>
        <w:br/>
      </w:r>
      <w:r>
        <w:rPr>
          <w:rFonts w:ascii="Times New Roman"/>
          <w:b w:val="false"/>
          <w:i w:val="false"/>
          <w:color w:val="000000"/>
          <w:sz w:val="28"/>
        </w:rPr>
        <w:t>
          В этом случае необходимо выяснить, имела ли место 
взаимозависимость и повлияла ли она на цену сделки. Если влияние
не выявлено, то цена сделки принимается таможней как приемлемая.
Если влияние на цену имело место (или у таможенного
учреждения есть основания так считать), то таможенное учреждение
сообщает об этом импортеру (декларанту) и предоставляет ему
возможность доказать обратное и документально подтвердить заявленную
стоимость.
</w:t>
      </w:r>
      <w:r>
        <w:br/>
      </w:r>
      <w:r>
        <w:rPr>
          <w:rFonts w:ascii="Times New Roman"/>
          <w:b w:val="false"/>
          <w:i w:val="false"/>
          <w:color w:val="000000"/>
          <w:sz w:val="28"/>
        </w:rPr>
        <w:t>
          Необходимость проверки не является основанием для задержки
груза. Груз оформляется в обычном порядке, а по данным проводимой
затем проверки может быть пересчитана таможенная стоимость и 
взысканы недополученные суммы пошлин и сборов.
</w:t>
      </w:r>
      <w:r>
        <w:br/>
      </w:r>
      <w:r>
        <w:rPr>
          <w:rFonts w:ascii="Times New Roman"/>
          <w:b w:val="false"/>
          <w:i w:val="false"/>
          <w:color w:val="000000"/>
          <w:sz w:val="28"/>
        </w:rPr>
        <w:t>
          Во всех случаях возникновения подозрений данные по
соответствующей сделке берутся на специальный учет.
</w:t>
      </w:r>
      <w:r>
        <w:br/>
      </w:r>
      <w:r>
        <w:rPr>
          <w:rFonts w:ascii="Times New Roman"/>
          <w:b w:val="false"/>
          <w:i w:val="false"/>
          <w:color w:val="000000"/>
          <w:sz w:val="28"/>
        </w:rPr>
        <w:t>
          Основные действия таможенных органов в тех случаях, когда
имеется взаимозависимость между продавцом и покупателем:
</w:t>
      </w:r>
      <w:r>
        <w:br/>
      </w:r>
      <w:r>
        <w:rPr>
          <w:rFonts w:ascii="Times New Roman"/>
          <w:b w:val="false"/>
          <w:i w:val="false"/>
          <w:color w:val="000000"/>
          <w:sz w:val="28"/>
        </w:rPr>
        <w:t>
          1) Проверить, имелись ли ранее сделки с данной фирмой и
какие по ним были замечания; проанализировать находящуюся у 
таможенного учреждения информацию, имеющую прямое или косвенное
отношение к данной сделке.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Таможенное учреждение, располагая необходимой информацией,
может самостоятельно провести контрольные сопоставления со сделками
по идентичным или подобным товарам между невзаимозависимыми лицами,
либо с таможенной стоимостью идентичных или подобных товаров, 
определенной по методам 4 и 5.
</w:t>
      </w:r>
      <w:r>
        <w:br/>
      </w:r>
      <w:r>
        <w:rPr>
          <w:rFonts w:ascii="Times New Roman"/>
          <w:b w:val="false"/>
          <w:i w:val="false"/>
          <w:color w:val="000000"/>
          <w:sz w:val="28"/>
        </w:rPr>
        <w:t>
          В том случае, если эта информация окажется достаточной для
вывода о том, что взаимозависимость не повлияла на цену сделки,
то заявленная цена принимается таможенным органом без запроса у
декларанта дополнительной информации и используется для определения
таможенной стоимости по методу 1. Дальнейшее расследование может
не проводиться.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Проанализировать влияние этой взаимозависимости на цену
товара.
</w:t>
      </w:r>
      <w:r>
        <w:br/>
      </w:r>
      <w:r>
        <w:rPr>
          <w:rFonts w:ascii="Times New Roman"/>
          <w:b w:val="false"/>
          <w:i w:val="false"/>
          <w:color w:val="000000"/>
          <w:sz w:val="28"/>
        </w:rPr>
        <w:t>
          В ходе анализа рассматриваются характер организации 
коммерческих отношений продавца с покупателем; условия продажи
товара; каким образом были сделаны заказы; как обсчитана стоимость
товара, установлена рассматриваемая цена и внесена в счет; каким 
образом произведена оплата, как прошли платежи и т.д.
</w:t>
      </w:r>
      <w:r>
        <w:br/>
      </w:r>
      <w:r>
        <w:rPr>
          <w:rFonts w:ascii="Times New Roman"/>
          <w:b w:val="false"/>
          <w:i w:val="false"/>
          <w:color w:val="000000"/>
          <w:sz w:val="28"/>
        </w:rPr>
        <w:t>
          В том случае, если в ходе расследования (анализа) будет
выявлено, что продавец и покупатель, хотя и являются 
взаимозависимыми лицами, но покупают товары друг у друга и
продают их так, как если бы они не были связаны, то их 
взаимоотношения не оказали влияния на цену.
</w:t>
      </w:r>
      <w:r>
        <w:br/>
      </w:r>
      <w:r>
        <w:rPr>
          <w:rFonts w:ascii="Times New Roman"/>
          <w:b w:val="false"/>
          <w:i w:val="false"/>
          <w:color w:val="000000"/>
          <w:sz w:val="28"/>
        </w:rPr>
        <w:t>
          а) Например, если будет выявлено, что цена была установлена
в соответствии с обычной практикой ценообразования в данной
отрасли промышленности или таким же путем, которым продавец
назначает цену для продажи покупателям, не являющимся связанными
с ним, это подтверждает, что взаимоотношения контрагентов не
оказали влияния на цену.
</w:t>
      </w:r>
      <w:r>
        <w:br/>
      </w:r>
      <w:r>
        <w:rPr>
          <w:rFonts w:ascii="Times New Roman"/>
          <w:b w:val="false"/>
          <w:i w:val="false"/>
          <w:color w:val="000000"/>
          <w:sz w:val="28"/>
        </w:rPr>
        <w:t>
          б) в качестве другого примера, подтверждающего, что цена не
подвергалась влиянию взаимозависимости продавца и покупателя,
можно привести ситуацию, когда доказано, что заявленная цена
адекватна обеспечению всех издержек плюс прибыль, уровень которой
является обычным для общей прибыли данной фирмы за представительный
период (например, за год) при продаже товаров такого же класса
или вида.
</w:t>
      </w:r>
      <w:r>
        <w:br/>
      </w:r>
      <w:r>
        <w:rPr>
          <w:rFonts w:ascii="Times New Roman"/>
          <w:b w:val="false"/>
          <w:i w:val="false"/>
          <w:color w:val="000000"/>
          <w:sz w:val="28"/>
        </w:rPr>
        <w:t>
          В случае, если расследование подтвердит, что взаимозависимость
продавца и покупателя не повлияла на цену сделки, она признается 
приемлемой и для определения таможенной стоимости применяется
метод 1. В противном случае используются методы 2-6;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Предоставить декларанту возможность документально
доказать отсутствие влияния взаимозависимости на цену сделки;
рассмотреть предъявленные декларантом в подтверждение заявленной
цены сделки документы;
</w:t>
      </w:r>
      <w:r>
        <w:br/>
      </w:r>
      <w:r>
        <w:rPr>
          <w:rFonts w:ascii="Times New Roman"/>
          <w:b w:val="false"/>
          <w:i w:val="false"/>
          <w:color w:val="000000"/>
          <w:sz w:val="28"/>
        </w:rPr>
        <w:t>
          4) В случае наличия у таможни основания для непринятия
заявленной декларантом цены сделки письменно изложить и обосновать
эти основания; по требованию импортера представить ему
соответствующую справку;
</w:t>
      </w:r>
      <w:r>
        <w:br/>
      </w:r>
      <w:r>
        <w:rPr>
          <w:rFonts w:ascii="Times New Roman"/>
          <w:b w:val="false"/>
          <w:i w:val="false"/>
          <w:color w:val="000000"/>
          <w:sz w:val="28"/>
        </w:rPr>
        <w:t>
          5) По желанию импортера перейти ко 2 методу определения
таможенной стоимости, не дожидаясь результатов анализа влияния
взаимозависимости лиц на цену сделки;
</w:t>
      </w:r>
      <w:r>
        <w:br/>
      </w:r>
      <w:r>
        <w:rPr>
          <w:rFonts w:ascii="Times New Roman"/>
          <w:b w:val="false"/>
          <w:i w:val="false"/>
          <w:color w:val="000000"/>
          <w:sz w:val="28"/>
        </w:rPr>
        <w:t>
          6) взять данную фирму на специальный учет.
</w:t>
      </w:r>
      <w:r>
        <w:br/>
      </w:r>
      <w:r>
        <w:rPr>
          <w:rFonts w:ascii="Times New Roman"/>
          <w:b w:val="false"/>
          <w:i w:val="false"/>
          <w:color w:val="000000"/>
          <w:sz w:val="28"/>
        </w:rPr>
        <w:t>
          Необходимо учесть, что таможенный орган может взять фирму
под специальный контроль при отсутствии достаточно обоснованных
сомнений как в наличии взаимозависимости, так и в ее влиянии на
цену сделки. Такой контроль необходим для того, чтобы проследить
за поведением фирмы при оформлении других сделок, и лишь после
этого, в случае необходимости, и при накоплении необходимой
информации провести расследование.
</w:t>
      </w:r>
      <w:r>
        <w:br/>
      </w:r>
      <w:r>
        <w:rPr>
          <w:rFonts w:ascii="Times New Roman"/>
          <w:b w:val="false"/>
          <w:i w:val="false"/>
          <w:color w:val="000000"/>
          <w:sz w:val="28"/>
        </w:rPr>
        <w:t>
Примечание: следует иметь в виду, что проведение расследования
</w:t>
      </w:r>
      <w:r>
        <w:br/>
      </w:r>
      <w:r>
        <w:rPr>
          <w:rFonts w:ascii="Times New Roman"/>
          <w:b w:val="false"/>
          <w:i w:val="false"/>
          <w:color w:val="000000"/>
          <w:sz w:val="28"/>
        </w:rPr>
        <w:t>
                        и изучение обстоятельств сделки между взаимозависимыми
</w:t>
      </w:r>
      <w:r>
        <w:br/>
      </w:r>
      <w:r>
        <w:rPr>
          <w:rFonts w:ascii="Times New Roman"/>
          <w:b w:val="false"/>
          <w:i w:val="false"/>
          <w:color w:val="000000"/>
          <w:sz w:val="28"/>
        </w:rPr>
        <w:t>
                        лицами не должно производиться во всех случаях,
</w:t>
      </w:r>
      <w:r>
        <w:br/>
      </w:r>
      <w:r>
        <w:rPr>
          <w:rFonts w:ascii="Times New Roman"/>
          <w:b w:val="false"/>
          <w:i w:val="false"/>
          <w:color w:val="000000"/>
          <w:sz w:val="28"/>
        </w:rPr>
        <w:t>
                        когда выявлена взаимосвязь между продавцом и 
</w:t>
      </w:r>
      <w:r>
        <w:br/>
      </w:r>
      <w:r>
        <w:rPr>
          <w:rFonts w:ascii="Times New Roman"/>
          <w:b w:val="false"/>
          <w:i w:val="false"/>
          <w:color w:val="000000"/>
          <w:sz w:val="28"/>
        </w:rPr>
        <w:t>
                        покупателем. Такое изучение потребуется лишь при 
</w:t>
      </w:r>
      <w:r>
        <w:br/>
      </w:r>
      <w:r>
        <w:rPr>
          <w:rFonts w:ascii="Times New Roman"/>
          <w:b w:val="false"/>
          <w:i w:val="false"/>
          <w:color w:val="000000"/>
          <w:sz w:val="28"/>
        </w:rPr>
        <w:t>
                        наличии у таможенного органа достаточно обоснованных
</w:t>
      </w:r>
      <w:r>
        <w:br/>
      </w:r>
      <w:r>
        <w:rPr>
          <w:rFonts w:ascii="Times New Roman"/>
          <w:b w:val="false"/>
          <w:i w:val="false"/>
          <w:color w:val="000000"/>
          <w:sz w:val="28"/>
        </w:rPr>
        <w:t>
                        сомнений относительно приемлемости цены. В тех случаях,
</w:t>
      </w:r>
      <w:r>
        <w:br/>
      </w:r>
      <w:r>
        <w:rPr>
          <w:rFonts w:ascii="Times New Roman"/>
          <w:b w:val="false"/>
          <w:i w:val="false"/>
          <w:color w:val="000000"/>
          <w:sz w:val="28"/>
        </w:rPr>
        <w:t>
                        когда приемлемость цены не вызывает сомнений у
</w:t>
      </w:r>
      <w:r>
        <w:br/>
      </w:r>
      <w:r>
        <w:rPr>
          <w:rFonts w:ascii="Times New Roman"/>
          <w:b w:val="false"/>
          <w:i w:val="false"/>
          <w:color w:val="000000"/>
          <w:sz w:val="28"/>
        </w:rPr>
        <w:t>
                        таможенного учреждения, эта цена принимается без
</w:t>
      </w:r>
      <w:r>
        <w:br/>
      </w:r>
      <w:r>
        <w:rPr>
          <w:rFonts w:ascii="Times New Roman"/>
          <w:b w:val="false"/>
          <w:i w:val="false"/>
          <w:color w:val="000000"/>
          <w:sz w:val="28"/>
        </w:rPr>
        <w:t>
                        обращения к импортеру за дальнейшей информацией
</w:t>
      </w:r>
      <w:r>
        <w:br/>
      </w:r>
      <w:r>
        <w:rPr>
          <w:rFonts w:ascii="Times New Roman"/>
          <w:b w:val="false"/>
          <w:i w:val="false"/>
          <w:color w:val="000000"/>
          <w:sz w:val="28"/>
        </w:rPr>
        <w:t>
                        (например, если таможенный орган уже ранее проводил
</w:t>
      </w:r>
      <w:r>
        <w:br/>
      </w:r>
      <w:r>
        <w:rPr>
          <w:rFonts w:ascii="Times New Roman"/>
          <w:b w:val="false"/>
          <w:i w:val="false"/>
          <w:color w:val="000000"/>
          <w:sz w:val="28"/>
        </w:rPr>
        <w:t>
                        изучение существующей связи или располагает достаточной
</w:t>
      </w:r>
      <w:r>
        <w:br/>
      </w:r>
      <w:r>
        <w:rPr>
          <w:rFonts w:ascii="Times New Roman"/>
          <w:b w:val="false"/>
          <w:i w:val="false"/>
          <w:color w:val="000000"/>
          <w:sz w:val="28"/>
        </w:rPr>
        <w:t>
                        информацией о данных контрагентах).
</w:t>
      </w:r>
      <w:r>
        <w:br/>
      </w:r>
      <w:r>
        <w:rPr>
          <w:rFonts w:ascii="Times New Roman"/>
          <w:b w:val="false"/>
          <w:i w:val="false"/>
          <w:color w:val="000000"/>
          <w:sz w:val="28"/>
        </w:rPr>
        <w:t>
          В том случае, если у таможенного учреждения возникли
сомнения в отношении взаимозависимости продавца и покупателя, то
декларант имеет право доказать, (а таможенный орган обязан 
предоставить ему это право - см. п. 4 выше), что взаимозависимость
не повлияла на цену сделки и заявленная им цена была действительно
уплачена. Для того, чтобы цена сделки между взаимозависимыми
лицами была признана приемлемой и к ней стало возможным применение
метода 1, декларант должен документально доказать, что заявленная
цена им была действительно уплачена, либо что цена сделки по
оцениваемым товарам очень близка:
</w:t>
      </w:r>
      <w:r>
        <w:br/>
      </w:r>
      <w:r>
        <w:rPr>
          <w:rFonts w:ascii="Times New Roman"/>
          <w:b w:val="false"/>
          <w:i w:val="false"/>
          <w:color w:val="000000"/>
          <w:sz w:val="28"/>
        </w:rPr>
        <w:t>
          а) к цене сделки при продаже продавцами, не связанными
с покупателями (т.е. невзаимозависимыми лицами) идентичных или
подобных товаров;
</w:t>
      </w:r>
      <w:r>
        <w:br/>
      </w:r>
      <w:r>
        <w:rPr>
          <w:rFonts w:ascii="Times New Roman"/>
          <w:b w:val="false"/>
          <w:i w:val="false"/>
          <w:color w:val="000000"/>
          <w:sz w:val="28"/>
        </w:rPr>
        <w:t>
          б) к таможенной стоимости идентичных или подобных товаров,
рассчитанной по методу 4;
</w:t>
      </w:r>
      <w:r>
        <w:br/>
      </w:r>
      <w:r>
        <w:rPr>
          <w:rFonts w:ascii="Times New Roman"/>
          <w:b w:val="false"/>
          <w:i w:val="false"/>
          <w:color w:val="000000"/>
          <w:sz w:val="28"/>
        </w:rPr>
        <w:t>
          в) к таможенной стоимости идентичных или подобных товаров,
рассчитанной по методу 5;
</w:t>
      </w:r>
      <w:r>
        <w:br/>
      </w:r>
      <w:r>
        <w:rPr>
          <w:rFonts w:ascii="Times New Roman"/>
          <w:b w:val="false"/>
          <w:i w:val="false"/>
          <w:color w:val="000000"/>
          <w:sz w:val="28"/>
        </w:rPr>
        <w:t>
          г) к "контрольной" стоимости, принятой до этого таможенным
органом.
</w:t>
      </w:r>
      <w:r>
        <w:br/>
      </w:r>
      <w:r>
        <w:rPr>
          <w:rFonts w:ascii="Times New Roman"/>
          <w:b w:val="false"/>
          <w:i w:val="false"/>
          <w:color w:val="000000"/>
          <w:sz w:val="28"/>
        </w:rPr>
        <w:t>
          Данные сопоставления осуществляются исключительно по инициативе
декларанта и используются в целях сравнения с условиями сделки по
оцениваемым товарам. Замена цены оцениваемых товаров на основании
таких сопоставлений произведена быть не может. При проведении
сопоставлений должна быть произведена необходимая корректировка 
с учетом различия в условиях сравниваемых сделок (объемы партий,
условия поставки, вид транспорта и т.д.).
</w:t>
      </w:r>
      <w:r>
        <w:br/>
      </w:r>
      <w:r>
        <w:rPr>
          <w:rFonts w:ascii="Times New Roman"/>
          <w:b w:val="false"/>
          <w:i w:val="false"/>
          <w:color w:val="000000"/>
          <w:sz w:val="28"/>
        </w:rPr>
        <w:t>
          Кроме того, при определении того, насколько одна цена сделки
или таможенная стоимость "очень близка" к другой, следует принимать
во внимание ряд факторов. Эти факторы должны учитывать характер
импортируемых товаров; особенность самой отрасли; сезон, во время
которого товары импортируются, а также факт, имеет ли расхождение
в стоимостях коммерческую значимость. Поскольку эти факторы могут
быть неодинаковыми в различных случаях, применение универсального
стандарта, как например, фиксированного процента, было бы 
невозможным в каждом отдельном случае. Так, например, незначительное
расхождение в стоимостях в случае с одним видом товара может
быть неприемлемым, тогда как большое расхождение в случае с другим
видом товара может оказаться вполне приемлемым.
</w:t>
      </w:r>
      <w:r>
        <w:br/>
      </w:r>
      <w:r>
        <w:rPr>
          <w:rFonts w:ascii="Times New Roman"/>
          <w:b w:val="false"/>
          <w:i w:val="false"/>
          <w:color w:val="000000"/>
          <w:sz w:val="28"/>
        </w:rPr>
        <w:t>
          Таким образом, в каждом конкретном случае надо проводить
специальное расследование и принимать решение исходя из 
обстоятельств данного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3.2.6. После определения возможности применения метода 1 для
определения таможенной стоимости с учетом соответствия условия
рассматриваемой сделки требованиям абзаца 18 статьи 128 
корректировка заявленной стоимости осуществляется в соответствии
с абзацем 2 статьи 128 Указа Президента Республики Казахстан "О
таможенном деле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Исходной точкой определения таможенной стоимости всегда
будет установление действительно уплаченной или подлежащей уплате
цены, т.е. фактических расходов, которые покупатель оплатил
продавцу.
</w:t>
      </w:r>
      <w:r>
        <w:br/>
      </w:r>
      <w:r>
        <w:rPr>
          <w:rFonts w:ascii="Times New Roman"/>
          <w:b w:val="false"/>
          <w:i w:val="false"/>
          <w:color w:val="000000"/>
          <w:sz w:val="28"/>
        </w:rPr>
        <w:t>
          Если на момент таможенного оформления оплата товара уже
осуществлена, то в качестве ее подтверждения предъявляется
выставленный продавцом и оплаченный покупателем счет (счет-фактура).
При этом учитываются те фактические скидки, которыми, судя по
оплаченному счету воспользовался покупатель (например, скидки по
условиям платежа).
</w:t>
      </w:r>
      <w:r>
        <w:br/>
      </w:r>
      <w:r>
        <w:rPr>
          <w:rFonts w:ascii="Times New Roman"/>
          <w:b w:val="false"/>
          <w:i w:val="false"/>
          <w:color w:val="000000"/>
          <w:sz w:val="28"/>
        </w:rPr>
        <w:t>
          В том случае, если на момент таможенного оформления груза
выставленный продавцом счет еще не оплачен покупателем, то в
таможенный орган предъявляется неоплаченный счет, по которому
проверяется соответствие суммы, указанной в форме ДТС-1, сумме
счета. При неоплаченных счетах скидки по условиям платежа не
признаются.
</w:t>
      </w:r>
      <w:r>
        <w:br/>
      </w:r>
      <w:r>
        <w:rPr>
          <w:rFonts w:ascii="Times New Roman"/>
          <w:b w:val="false"/>
          <w:i w:val="false"/>
          <w:color w:val="000000"/>
          <w:sz w:val="28"/>
        </w:rPr>
        <w:t>
          В любом случае в подтверждение цены сделки декларант обязан
предъявить при заполнении ДТС-1 выставленный продавцом счет на
оплату данного товара, независимо от того, оплачен он или нет.
</w:t>
      </w:r>
      <w:r>
        <w:br/>
      </w:r>
      <w:r>
        <w:rPr>
          <w:rFonts w:ascii="Times New Roman"/>
          <w:b w:val="false"/>
          <w:i w:val="false"/>
          <w:color w:val="000000"/>
          <w:sz w:val="28"/>
        </w:rPr>
        <w:t>
          При отсутствии счета метод 1 не применяется и определение
таможенной стоимости осуществляется другими методами (2-6).
</w:t>
      </w:r>
      <w:r>
        <w:br/>
      </w:r>
      <w:r>
        <w:rPr>
          <w:rFonts w:ascii="Times New Roman"/>
          <w:b w:val="false"/>
          <w:i w:val="false"/>
          <w:color w:val="000000"/>
          <w:sz w:val="28"/>
        </w:rPr>
        <w:t>
          В том случае, когда предъявленный счет вызывает сомнения
у таможенного органа (в связи с отсутствием печатей, реквизитов
продавца или покупателя, неясным изображением данных и т.п.),
таможенный орган обязан затребовать другие документы, подтверждающие
цену сделки (банковские, коммерческие и т.п.).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3.2.7. Если таможенным органом принята заявленная цена
сделки в соответствии с представленными декларантом документами,
то следующим шагом является определение необходимости дополнительных
начислений к цене сделки.
</w:t>
      </w:r>
      <w:r>
        <w:br/>
      </w:r>
      <w:r>
        <w:rPr>
          <w:rFonts w:ascii="Times New Roman"/>
          <w:b w:val="false"/>
          <w:i w:val="false"/>
          <w:color w:val="000000"/>
          <w:sz w:val="28"/>
        </w:rPr>
        <w:t>
          В качестве надбавок к цене могут рассматриваться только
следующие расходы (элементы), установленные статьей 128 Указа
Президента Республики Казахстан "О таможенном деле в Республике
Казахстан":
</w:t>
      </w:r>
      <w:r>
        <w:br/>
      </w:r>
      <w:r>
        <w:rPr>
          <w:rFonts w:ascii="Times New Roman"/>
          <w:b w:val="false"/>
          <w:i w:val="false"/>
          <w:color w:val="000000"/>
          <w:sz w:val="28"/>
        </w:rPr>
        <w:t>
          а) расходы на транспортировку ввозимых товаров до места их
таможенного оформления, в том числе:
</w:t>
      </w:r>
      <w:r>
        <w:br/>
      </w:r>
      <w:r>
        <w:rPr>
          <w:rFonts w:ascii="Times New Roman"/>
          <w:b w:val="false"/>
          <w:i w:val="false"/>
          <w:color w:val="000000"/>
          <w:sz w:val="28"/>
        </w:rPr>
        <w:t>
          расходы по погрузке, выгрузке, перегрузке и складированию
товаров;
</w:t>
      </w:r>
      <w:r>
        <w:br/>
      </w:r>
      <w:r>
        <w:rPr>
          <w:rFonts w:ascii="Times New Roman"/>
          <w:b w:val="false"/>
          <w:i w:val="false"/>
          <w:color w:val="000000"/>
          <w:sz w:val="28"/>
        </w:rPr>
        <w:t>
          расходы на страхование;
</w:t>
      </w:r>
      <w:r>
        <w:br/>
      </w:r>
      <w:r>
        <w:rPr>
          <w:rFonts w:ascii="Times New Roman"/>
          <w:b w:val="false"/>
          <w:i w:val="false"/>
          <w:color w:val="000000"/>
          <w:sz w:val="28"/>
        </w:rPr>
        <w:t>
          расходы по выплате комиссионных и иных посреднических
вознаграждений;
</w:t>
      </w:r>
      <w:r>
        <w:br/>
      </w:r>
      <w:r>
        <w:rPr>
          <w:rFonts w:ascii="Times New Roman"/>
          <w:b w:val="false"/>
          <w:i w:val="false"/>
          <w:color w:val="000000"/>
          <w:sz w:val="28"/>
        </w:rPr>
        <w:t>
          стоимость контейнеров в случаях,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б) стоимость упаковки, включая стоимость упаковочных
материалов и работ по упаковке;
</w:t>
      </w:r>
      <w:r>
        <w:br/>
      </w:r>
      <w:r>
        <w:rPr>
          <w:rFonts w:ascii="Times New Roman"/>
          <w:b w:val="false"/>
          <w:i w:val="false"/>
          <w:color w:val="000000"/>
          <w:sz w:val="28"/>
        </w:rPr>
        <w:t>
          в) соответствующая часть стоимости следующих товаров (работ
и услуг), которые прямо или косвенно были предоставлены покупателем
продавцу бесплатно или по сниженной цене в целях использования
для производства или продажи (отчуждения) на экспорт оцениваемых
товаров:
</w:t>
      </w:r>
      <w:r>
        <w:br/>
      </w:r>
      <w:r>
        <w:rPr>
          <w:rFonts w:ascii="Times New Roman"/>
          <w:b w:val="false"/>
          <w:i w:val="false"/>
          <w:color w:val="000000"/>
          <w:sz w:val="28"/>
        </w:rPr>
        <w:t>
          сырье, материалы, детали, полуфабрикаты и другие комплектующие
изделия, являющиеся составной частью оцениваемых товаров;
</w:t>
      </w:r>
      <w:r>
        <w:br/>
      </w:r>
      <w:r>
        <w:rPr>
          <w:rFonts w:ascii="Times New Roman"/>
          <w:b w:val="false"/>
          <w:i w:val="false"/>
          <w:color w:val="000000"/>
          <w:sz w:val="28"/>
        </w:rPr>
        <w:t>
          инструменты, штампы, формы и другое подобное оборудование,
использованное при производстве оцениваемых товаров;
</w:t>
      </w:r>
      <w:r>
        <w:br/>
      </w:r>
      <w:r>
        <w:rPr>
          <w:rFonts w:ascii="Times New Roman"/>
          <w:b w:val="false"/>
          <w:i w:val="false"/>
          <w:color w:val="000000"/>
          <w:sz w:val="28"/>
        </w:rPr>
        <w:t>
          вспомогательные материалы, израсходованные при производстве
оцениваемых товаров (смазочные материалы, топливо и т.д.);
</w:t>
      </w:r>
      <w:r>
        <w:br/>
      </w:r>
      <w:r>
        <w:rPr>
          <w:rFonts w:ascii="Times New Roman"/>
          <w:b w:val="false"/>
          <w:i w:val="false"/>
          <w:color w:val="000000"/>
          <w:sz w:val="28"/>
        </w:rPr>
        <w:t>
          инженерная и опытно-конструкторская проработка, дизайн,
эскизы, выполненные вне территории Республики Казахстан, 
непосредственно  необходимые для производства оцениваемых товаров;
</w:t>
      </w:r>
      <w:r>
        <w:br/>
      </w:r>
      <w:r>
        <w:rPr>
          <w:rFonts w:ascii="Times New Roman"/>
          <w:b w:val="false"/>
          <w:i w:val="false"/>
          <w:color w:val="000000"/>
          <w:sz w:val="28"/>
        </w:rPr>
        <w:t>
          г) лицензионные и иные платежи за использование объектов
интеллектуальной собственности, которые импортер прямо или косвенно
должен осуществить в качестве условия продажи (отчуждения) 
оцениваемых товаров;
</w:t>
      </w:r>
      <w:r>
        <w:br/>
      </w:r>
      <w:r>
        <w:rPr>
          <w:rFonts w:ascii="Times New Roman"/>
          <w:b w:val="false"/>
          <w:i w:val="false"/>
          <w:color w:val="000000"/>
          <w:sz w:val="28"/>
        </w:rPr>
        <w:t>
          д) часть дохода импортера от любой последующей продажи
(отчуждения) или использования оцениваемых товаров, которые 
подлежат возврату экспортеру;
</w:t>
      </w:r>
      <w:r>
        <w:br/>
      </w:r>
      <w:r>
        <w:rPr>
          <w:rFonts w:ascii="Times New Roman"/>
          <w:b w:val="false"/>
          <w:i w:val="false"/>
          <w:color w:val="000000"/>
          <w:sz w:val="28"/>
        </w:rPr>
        <w:t>
          Все перечисленные выше расходы могут быть добавлены к цене
сделки лишь при условии, что:
</w:t>
      </w:r>
      <w:r>
        <w:br/>
      </w:r>
      <w:r>
        <w:rPr>
          <w:rFonts w:ascii="Times New Roman"/>
          <w:b w:val="false"/>
          <w:i w:val="false"/>
          <w:color w:val="000000"/>
          <w:sz w:val="28"/>
        </w:rPr>
        <w:t>
          - они не включены в цену сделки;
</w:t>
      </w:r>
      <w:r>
        <w:br/>
      </w:r>
      <w:r>
        <w:rPr>
          <w:rFonts w:ascii="Times New Roman"/>
          <w:b w:val="false"/>
          <w:i w:val="false"/>
          <w:color w:val="000000"/>
          <w:sz w:val="28"/>
        </w:rPr>
        <w:t>
          - они документально подтверждены декларантом.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3.2.8. Структура цены сделки зависит от условия поставки.
Для правильной интерпретации условия конкретных видов сделок
следует использовать "Инкотермс 1990", которые содержат свод
коммерческих терминов, наиболее употребляемых в сфере внешней
торговли.
</w:t>
      </w:r>
      <w:r>
        <w:br/>
      </w:r>
      <w:r>
        <w:rPr>
          <w:rFonts w:ascii="Times New Roman"/>
          <w:b w:val="false"/>
          <w:i w:val="false"/>
          <w:color w:val="000000"/>
          <w:sz w:val="28"/>
        </w:rPr>
        <w:t>
          В "Инкотермс 1990 " коммерческие условия поставки
распределяются на четыре принципиально различных категории, 
приведенные в табл.1.
</w:t>
      </w:r>
      <w:r>
        <w:br/>
      </w:r>
      <w:r>
        <w:rPr>
          <w:rFonts w:ascii="Times New Roman"/>
          <w:b w:val="false"/>
          <w:i w:val="false"/>
          <w:color w:val="000000"/>
          <w:sz w:val="28"/>
        </w:rPr>
        <w:t>
          В таблицах 2 и 3 показаны:
</w:t>
      </w:r>
      <w:r>
        <w:br/>
      </w:r>
      <w:r>
        <w:rPr>
          <w:rFonts w:ascii="Times New Roman"/>
          <w:b w:val="false"/>
          <w:i w:val="false"/>
          <w:color w:val="000000"/>
          <w:sz w:val="28"/>
        </w:rPr>
        <w:t>
          состав элементов затрат каждого из условий и распределение
расходов между продавцом и покупателем, а также обязанности
продавца и покупателя (по представлению к оплате различных видов
документов).
</w:t>
      </w:r>
      <w:r>
        <w:br/>
      </w:r>
      <w:r>
        <w:rPr>
          <w:rFonts w:ascii="Times New Roman"/>
          <w:b w:val="false"/>
          <w:i w:val="false"/>
          <w:color w:val="000000"/>
          <w:sz w:val="28"/>
        </w:rPr>
        <w:t>
          Наиболее часто встречающиеся условия поставки - это FOB (2
группа), CIF (3 группа) и DAF (4 группа).
</w:t>
      </w:r>
      <w:r>
        <w:br/>
      </w:r>
      <w:r>
        <w:rPr>
          <w:rFonts w:ascii="Times New Roman"/>
          <w:b w:val="false"/>
          <w:i w:val="false"/>
          <w:color w:val="000000"/>
          <w:sz w:val="28"/>
        </w:rPr>
        <w:t>
          Как видно из таблиц, условия поставок отличаются по
структуре уплаченной покупателем цены, т.е. по составу расходов,
включенных в эту цену. Так, в случае использования цены FOB с
точки зрения требования к структуре таможенной стоимости необходимо
произвести дополнительные начисления к цене, т.к. в нее не вошли
расходы на перевозку и страхование груза.
</w:t>
      </w:r>
      <w:r>
        <w:br/>
      </w:r>
      <w:r>
        <w:rPr>
          <w:rFonts w:ascii="Times New Roman"/>
          <w:b w:val="false"/>
          <w:i w:val="false"/>
          <w:color w:val="000000"/>
          <w:sz w:val="28"/>
        </w:rPr>
        <w:t>
          Наиболее удобная для таможенных целей является цена СIF,
которая по структуре практически соответствует структуре таможенной
стоимости.
</w:t>
      </w:r>
      <w:r>
        <w:br/>
      </w:r>
      <w:r>
        <w:rPr>
          <w:rFonts w:ascii="Times New Roman"/>
          <w:b w:val="false"/>
          <w:i w:val="false"/>
          <w:color w:val="000000"/>
          <w:sz w:val="28"/>
        </w:rPr>
        <w:t>
          При использовании цены DAF необходимо в дополнение к цене
включить расходы на страховку и в зависимости от места доставки
(под термином "граница" понимается и граница страны - экспортера,
т.е. необходимо обращать внимание, какое именно место на границе
указано в документах) - транспортные расходы.
</w:t>
      </w:r>
      <w:r>
        <w:br/>
      </w:r>
      <w:r>
        <w:rPr>
          <w:rFonts w:ascii="Times New Roman"/>
          <w:b w:val="false"/>
          <w:i w:val="false"/>
          <w:color w:val="000000"/>
          <w:sz w:val="28"/>
        </w:rPr>
        <w:t>
          При поставке на условиях DDP  из этой цены необходимо будет
исключить расходы, не входящие в таможенную стоимость, в частности
таможенные пошлины и сборы в стране импорта.
</w:t>
      </w:r>
      <w:r>
        <w:br/>
      </w:r>
      <w:r>
        <w:rPr>
          <w:rFonts w:ascii="Times New Roman"/>
          <w:b w:val="false"/>
          <w:i w:val="false"/>
          <w:color w:val="000000"/>
          <w:sz w:val="28"/>
        </w:rPr>
        <w:t>
          Все доначисления к цене сделки и вычеты из нее должны
осуществляться лишь при их документальном подтверждении.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3.3. Порядок определения дополнительных 
          начислений к цене сделки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Транспортные расходы
</w:t>
      </w:r>
      <w:r>
        <w:br/>
      </w:r>
      <w:r>
        <w:rPr>
          <w:rFonts w:ascii="Times New Roman"/>
          <w:b w:val="false"/>
          <w:i w:val="false"/>
          <w:color w:val="000000"/>
          <w:sz w:val="28"/>
        </w:rPr>
        <w:t>
          В транспортные расходы, которые фактически произведены для
доставки груза покупателю, включаются все расходы по перемещению
товара, расходы на каждый вид транспортных средств, аренду 
транспортных средств, расходы по погрузке, выгрузке, перегрузке
и складированию товаров. Транспортные расходы учитываются до
места таможенного оформления.
</w:t>
      </w:r>
      <w:r>
        <w:br/>
      </w:r>
      <w:r>
        <w:rPr>
          <w:rFonts w:ascii="Times New Roman"/>
          <w:b w:val="false"/>
          <w:i w:val="false"/>
          <w:color w:val="000000"/>
          <w:sz w:val="28"/>
        </w:rPr>
        <w:t>
          В транспортные расходы включаются также надбавки к фрахту,
плата за оформление ввоза товара (расходы на оформление 
товаросопроводительных документов), затраты на обработку товаров
во время их транспортировки (т.е. расходы по поддержанию необходимой
температуры, влажности, на вентиляцию, питание и лечение животных
в пути и т.д., которые необходимы для обеспечения сохранности
товара).
</w:t>
      </w:r>
      <w:r>
        <w:br/>
      </w:r>
      <w:r>
        <w:rPr>
          <w:rFonts w:ascii="Times New Roman"/>
          <w:b w:val="false"/>
          <w:i w:val="false"/>
          <w:color w:val="000000"/>
          <w:sz w:val="28"/>
        </w:rPr>
        <w:t>
          Если ценой сделки предусмотрено иное место доставки товара,
то необходимо сделать соответствующие корректировки к цене. Так,
если по условиям поставки (например, DDP) место назначения 
находится дальше места таможенного оформления груза, то разницу
в транспортных расходах - по заявлению декларанта и представлению
соответствующих документов и расчетов - следует исключить из
таможенной стоимости. Распределение расходов на транспортировку
при наличии общих транспортных и платежных документов осуществляется
пропорционально расстояниям, т.е. по так называемому "транспортному
километровому ключу".
</w:t>
      </w:r>
      <w:r>
        <w:br/>
      </w:r>
      <w:r>
        <w:rPr>
          <w:rFonts w:ascii="Times New Roman"/>
          <w:b w:val="false"/>
          <w:i w:val="false"/>
          <w:color w:val="000000"/>
          <w:sz w:val="28"/>
        </w:rPr>
        <w:t>
          Если договором предусмотрена цена, включающая не все 
транспортные расходы до места таможенного оформления (например, ЕХW,
FOB и т.п.), то необходимо сделать дополнительные начисления к цене
сделки в соответствии с представленными транспортными документами.
</w:t>
      </w:r>
      <w:r>
        <w:br/>
      </w:r>
      <w:r>
        <w:rPr>
          <w:rFonts w:ascii="Times New Roman"/>
          <w:b w:val="false"/>
          <w:i w:val="false"/>
          <w:color w:val="000000"/>
          <w:sz w:val="28"/>
        </w:rPr>
        <w:t>
          При непредставлении документов на транспортировку товара
определение таможенной стоимости по методу 1 произведено быть не
может и необходимо переходить к другим методам (2-6).
</w:t>
      </w:r>
      <w:r>
        <w:br/>
      </w:r>
      <w:r>
        <w:rPr>
          <w:rFonts w:ascii="Times New Roman"/>
          <w:b w:val="false"/>
          <w:i w:val="false"/>
          <w:color w:val="000000"/>
          <w:sz w:val="28"/>
        </w:rPr>
        <w:t>
          При наличии у таможенного органа тарифов на перевозку 
соответствующими видами транспорта и прейскурантов цен на 
погрузочно-разгрузочные и складские работы и услуги, таможенный
орган может рассчитывать по ним стоимость транспортировки (с
оформлением этих расчетов как приложения к ДТС-1 и ссылкой на
использованные для расчетов документы).
</w:t>
      </w:r>
      <w:r>
        <w:br/>
      </w:r>
      <w:r>
        <w:rPr>
          <w:rFonts w:ascii="Times New Roman"/>
          <w:b w:val="false"/>
          <w:i w:val="false"/>
          <w:color w:val="000000"/>
          <w:sz w:val="28"/>
        </w:rPr>
        <w:t>
          Расходы на страхование - в том случае, если они не вошли в
цену сделки, должны быть указаны в соответствующем пункте ДТС-1
и добавлены к цене. При этом страховые расходы учитываются в полном
объеме, даже в том случае, если расстояние до места таможенного
оформления меньше, чем до места доставки.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3.3.2. Расходы по выплате комиссионных и иных
</w:t>
      </w:r>
      <w:r>
        <w:br/>
      </w:r>
      <w:r>
        <w:rPr>
          <w:rFonts w:ascii="Times New Roman"/>
          <w:b w:val="false"/>
          <w:i w:val="false"/>
          <w:color w:val="000000"/>
          <w:sz w:val="28"/>
        </w:rPr>
        <w:t>
                        посреднических вознаграждений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таможенную стоимость включаются комиссионные (посреднические)
расходы только по продаже товара, т.е. те расходы, которые 
произведены продавцом для того, чтобы найти покупателя и продать
ему товар. Как правило, эти расходы уже содержатся в цене продавца.
Если по какой-либо причине они не вошли в эту цену, то их необходимо
начислить дополнительно на основании соответствующих счетов и 
платежных документов.
</w:t>
      </w:r>
      <w:r>
        <w:br/>
      </w:r>
      <w:r>
        <w:rPr>
          <w:rFonts w:ascii="Times New Roman"/>
          <w:b w:val="false"/>
          <w:i w:val="false"/>
          <w:color w:val="000000"/>
          <w:sz w:val="28"/>
        </w:rPr>
        <w:t>
          Комиссионные (посреднические) расходы по покупке товара, 
</w:t>
      </w:r>
      <w:r>
        <w:rPr>
          <w:rFonts w:ascii="Times New Roman"/>
          <w:b w:val="false"/>
          <w:i w:val="false"/>
          <w:color w:val="000000"/>
          <w:sz w:val="28"/>
        </w:rPr>
        <w:t>
</w:t>
      </w:r>
    </w:p>
    <w:p>
      <w:pPr>
        <w:spacing w:after="0"/>
        <w:ind w:left="0"/>
        <w:jc w:val="left"/>
      </w:pPr>
      <w:r>
        <w:rPr>
          <w:rFonts w:ascii="Times New Roman"/>
          <w:b w:val="false"/>
          <w:i w:val="false"/>
          <w:color w:val="000000"/>
          <w:sz w:val="28"/>
        </w:rPr>
        <w:t>
которые несет покупатель, не облагаются таможенной пошлиной и не
включаются в таможенную стоимость.
     3.3.3. Расходы на упаковку
     При решении вопроса о включении данных расходов в таможенную
стоимость необходимо исходить из того, были ли они предъявлены к
оплате продавцом покупателю.
     Например, если товар поставляется в упаковке, составляющей
               единое целое с товаром (варенье в стеклянных банках),
               то товар и упаковка будет классифицироваться в одной
               тарифной позиции (одной позиции ТН ВЭД). В этом
               случае расходы на упаковку включаются в таможенную
               стоимость.
     Другой вариант - товар поставляется в контейнере или цистерне,
               которые являются возвратной тарой и классифицируются
               по отдельным позициям ТН ВЭД. В данном случае 
               стоимость такой тары не включается в таможенную
               стоимость, но в нее должны быть включены расходы
               на аренду тары (контейнера, цистерны), понесенные
               покупателем, если они не вошли в цену сделки и
               подтвержденные документально.
#
     3.3.4. Товары и услуги, поставленные покупателем
            продавцу бесплатно или по сниженным ценам
     Возможны случаи, когда заявленная цена сделки оказывается
значительно ниже цен аналогичных сделок по той причине, что при
ее исчислении не была учтена стоимость товаров (работ или услуг),
поставленных (исполненных) бесплатно или по сниженным ценам продавцу
покупателем. 
     Например, в третьей стране покупателем рубашек куплена ткань
               и поставлена бесплатно производителю этих рубашек.
               Производителем будет выставлен покупателю счет, в
               который он включит лишь стоимость производства 
               рубашек, без стоимости материала. Однако при
               определении таможенной стоимости в нее должна
               быть включена стоимость материала.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рассмотрении данного вида расходов (абзац 17 ст. 128 Указа
Президента Республики Казахстан "О таможенном деле в Республике
Казахстан") необходимо учитывать следующие моменты.
</w:t>
      </w:r>
      <w:r>
        <w:br/>
      </w:r>
      <w:r>
        <w:rPr>
          <w:rFonts w:ascii="Times New Roman"/>
          <w:b w:val="false"/>
          <w:i w:val="false"/>
          <w:color w:val="000000"/>
          <w:sz w:val="28"/>
        </w:rPr>
        <w:t>
          При включении в таможенную стоимость затрат на инструменты,
штампы, формы и другое подобное оборудование, использованное при
производстве оцениваемых товаров, имеют значение два фактора:
</w:t>
      </w:r>
      <w:r>
        <w:br/>
      </w:r>
      <w:r>
        <w:rPr>
          <w:rFonts w:ascii="Times New Roman"/>
          <w:b w:val="false"/>
          <w:i w:val="false"/>
          <w:color w:val="000000"/>
          <w:sz w:val="28"/>
        </w:rPr>
        <w:t>
          - стоимость этих элементов;
</w:t>
      </w:r>
      <w:r>
        <w:br/>
      </w:r>
      <w:r>
        <w:rPr>
          <w:rFonts w:ascii="Times New Roman"/>
          <w:b w:val="false"/>
          <w:i w:val="false"/>
          <w:color w:val="000000"/>
          <w:sz w:val="28"/>
        </w:rPr>
        <w:t>
          - порядок (методика) распределения этой стоимости на 
импортируемые товары.
</w:t>
      </w:r>
      <w:r>
        <w:br/>
      </w:r>
      <w:r>
        <w:rPr>
          <w:rFonts w:ascii="Times New Roman"/>
          <w:b w:val="false"/>
          <w:i w:val="false"/>
          <w:color w:val="000000"/>
          <w:sz w:val="28"/>
        </w:rPr>
        <w:t>
          В качестве стоимости данных элементов принимается цена, по
которой импортер (покупатель) приобрел тот или иной элемент у лица,
не связанного с ним.
</w:t>
      </w:r>
      <w:r>
        <w:br/>
      </w:r>
      <w:r>
        <w:rPr>
          <w:rFonts w:ascii="Times New Roman"/>
          <w:b w:val="false"/>
          <w:i w:val="false"/>
          <w:color w:val="000000"/>
          <w:sz w:val="28"/>
        </w:rPr>
        <w:t>
          Если же элемент был произведен импортером (покупателем) или 
лицом, являющимся связанным с ним, то его стоимостью являются издержки
его производства. Если элемент был ранее уже использован импортером
(покупателем), независимо от того, был ли он приобретен или произведен
таким импортером (покупателем), то для установления его стоимости
нужно будет скорректировать первоначальную стоимость приобретения или
производства в сторону уменьшения, отражающего степень его
использования. В случае аренды покупателем какого-либо элемента
добавлением к таможенной стоимости будет стоимость аренды.
</w:t>
      </w:r>
      <w:r>
        <w:br/>
      </w:r>
      <w:r>
        <w:rPr>
          <w:rFonts w:ascii="Times New Roman"/>
          <w:b w:val="false"/>
          <w:i w:val="false"/>
          <w:color w:val="000000"/>
          <w:sz w:val="28"/>
        </w:rPr>
        <w:t>
          Когда стоимость элемента уже определена необходимо 
пропорционально добавить эту стоимость к импортированным товарам.
Существуют различные возможности. Например, стоимость может быть
прибавлена к первой отгрузке, если импортер пожелает уплатить
пошлину со всей добавляемой стоимости единовременно. В другом
случае импортер может попросить, чтобы эта стоимость была 
распределена на количество единиц товара, произведенных ко времени
первой отгрузки. Или, например, он может попросить, чтобы стоимость
была распределена на весь ожидаемый объем продукции, на который
уже имеются контракты или твердые обязательства. Применение того
или иного метода распределения будет зависеть от документации,
представленной импортером.
</w:t>
      </w:r>
      <w:r>
        <w:br/>
      </w:r>
      <w:r>
        <w:rPr>
          <w:rFonts w:ascii="Times New Roman"/>
          <w:b w:val="false"/>
          <w:i w:val="false"/>
          <w:color w:val="000000"/>
          <w:sz w:val="28"/>
        </w:rPr>
        <w:t>
          Пример. Импортер предоставляет производителю формы для
использования в процессе импортируемых товаров и заключает с ним
контракт на покупку 10000 единиц. Ко времени поступления первой
отгрузки из 1000 единиц производитель уже произвел 4000 единиц.
Импортер может просить таможенную администрацию распределить 
стоимость формы на 1000 единиц, на 4000 единиц, или на 10000 единиц.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Аналогичным образом должны включаться в таможенную стоимость
представленные покупателем бесплатно или по сниженной цене 
инженерные и конструкторские разработки, работы в области дизайна и
т.п., но лишь в том случае, если они выполнены вне страны импорта
(данный порядок призван стимулировать интеллектуальную деятельность
в стране импорта).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3.3.5. Лицензионные и иные платежи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данном случае имеются в виду лишь те лицензии и платежи,
которые относятся к оцениваемому товару и к продаже. Например,
лицензии на экспорт и/или импорт товара, т.е. те лицензии, которые
являются условием продажи товара.
</w:t>
      </w:r>
      <w:r>
        <w:br/>
      </w:r>
      <w:r>
        <w:rPr>
          <w:rFonts w:ascii="Times New Roman"/>
          <w:b w:val="false"/>
          <w:i w:val="false"/>
          <w:color w:val="000000"/>
          <w:sz w:val="28"/>
        </w:rPr>
        <w:t>
          Сюда не относятся лицензии на право воспроизводства в стране
импорта, так как они не относятся к международной сделке 
купли-продажи. Расходы на их приобретение не включаются в таможенную
стоимость и, соответственно, не облагаются таможенной пошлиной.
</w:t>
      </w:r>
      <w:r>
        <w:br/>
      </w:r>
      <w:r>
        <w:rPr>
          <w:rFonts w:ascii="Times New Roman"/>
          <w:b w:val="false"/>
          <w:i w:val="false"/>
          <w:color w:val="000000"/>
          <w:sz w:val="28"/>
        </w:rPr>
        <w:t>
          Платежи, учитываемые в этой позиции, могут включать, в числе
прочего, платежи за патенты, торговые марки и авторские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В качестве общих требований к порядку осуществления
рассмотренных выше добавлений к цене, фактически уплаченной или
подлежащей уплате (т.е. цене сделки), необходимо учитывать 
следующее.
</w:t>
      </w:r>
      <w:r>
        <w:br/>
      </w:r>
      <w:r>
        <w:rPr>
          <w:rFonts w:ascii="Times New Roman"/>
          <w:b w:val="false"/>
          <w:i w:val="false"/>
          <w:color w:val="000000"/>
          <w:sz w:val="28"/>
        </w:rPr>
        <w:t>
          В случае отсутствия объективных и количественно измеримых
по элементам, подлежащим добавлению к цене сделки данных, стоимость
сделки не может быть определена по методу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Например, роялти выплачиваются на основе цены по продаже в
стране импорта одного литра определенного продукта, который был
импортирован в килограммах и разведен в растворе после 
импортирования. Если роялти основываются частично на импортируемых
товарах и частично на прочих факторах, не имеющих ничего общего
с импортируемыми товарами (например, когда импортированные товары
смешиваются с местными ингредиентами и уже более не могут быть
отличимы отдельно, или, когда роялти не могут быть отведены от
специальных финансовых соглашений между покупателем и продавцом), то
было бы неуместным пытаться делать поправки (добавления) на роялти.
Однако, если размер этих отчислений основывается только на 
импортируемых товарах и может быть легко количественно измерим, то
можно делать добавление к цене, фактически уплаченной или подлежащей
уплате.
</w:t>
      </w:r>
      <w:r>
        <w:br/>
      </w:r>
      <w:r>
        <w:rPr>
          <w:rFonts w:ascii="Times New Roman"/>
          <w:b w:val="false"/>
          <w:i w:val="false"/>
          <w:color w:val="000000"/>
          <w:sz w:val="28"/>
        </w:rPr>
        <w:t>
          Действия, предпринятые покупателем за свой собственный счет
помимо тех, для которых предусмотрено корректировка в ст. 128 
Таможенного кодекса, не считаются косвенным платежом продавцу,
даже если они могут рассматриваться как выгода для продавца. Расходы
по таким действиям поэтому не будут добавляться к цене, фактически
уплаченной или подлежащей уплате при определении таможенной 
стоимости.
</w:t>
      </w:r>
      <w:r>
        <w:br/>
      </w:r>
      <w:r>
        <w:rPr>
          <w:rFonts w:ascii="Times New Roman"/>
          <w:b w:val="false"/>
          <w:i w:val="false"/>
          <w:color w:val="000000"/>
          <w:sz w:val="28"/>
        </w:rPr>
        <w:t>
          При определении таможенной стоимости, являющейся базой для
начисления таможенных платежей, акцизов и НДС на импортируемые
товары следует не допускать двойного счета. В связи с этим в
случае заключения, сделки на условиях DDР (т.е. с оплатой импортной
таможенной пошлины) необходимо из заявленной цены сделки
исключить пошлины и налоги, уплачиваемые в Казахстане.
</w:t>
      </w:r>
      <w:r>
        <w:br/>
      </w:r>
      <w:r>
        <w:rPr>
          <w:rFonts w:ascii="Times New Roman"/>
          <w:b w:val="false"/>
          <w:i w:val="false"/>
          <w:color w:val="000000"/>
          <w:sz w:val="28"/>
        </w:rPr>
        <w:t>
          Цена, фактически уплаченная или подлежащая уплате, относится
к цене за импортируемые товары. Таким образом, поступление 
дивидендов  или каких-либо других платежей от покупателя к продавцу,
которые не имеют отношения к импортируемым товарам, не является
частью таможенной стоимости.
</w:t>
      </w:r>
      <w:r>
        <w:br/>
      </w:r>
      <w:r>
        <w:rPr>
          <w:rFonts w:ascii="Times New Roman"/>
          <w:b w:val="false"/>
          <w:i w:val="false"/>
          <w:color w:val="000000"/>
          <w:sz w:val="28"/>
        </w:rPr>
        <w:t>
          В том случае, когда невозможно для определения таможенной
стоимости использовать метод 1, следует перейти к методу 2 - методу
оценки по цене сделки с идентичными товарами.
</w:t>
      </w:r>
      <w:r>
        <w:br/>
      </w:r>
      <w:r>
        <w:rPr>
          <w:rFonts w:ascii="Times New Roman"/>
          <w:b w:val="false"/>
          <w:i w:val="false"/>
          <w:color w:val="000000"/>
          <w:sz w:val="28"/>
        </w:rPr>
        <w:t>
          К следующему методу оценки декларант переходит по собственной
инициативе и выполняет все необходимые расчеты.
</w:t>
      </w:r>
      <w:r>
        <w:br/>
      </w:r>
      <w:r>
        <w:rPr>
          <w:rFonts w:ascii="Times New Roman"/>
          <w:b w:val="false"/>
          <w:i w:val="false"/>
          <w:color w:val="000000"/>
          <w:sz w:val="28"/>
        </w:rPr>
        <w:t>
          Учитывая, что на начальном этапе внедрения нового порядка
таможенной оценки импортируемых товаров декларант (импортер) может
не знать как данного порядка, так и не сумеет применить 
самостоятельно предусмотренные им методы, а также  может не иметь
необходимой для расчетов информации, при определении таможенной
стоимости рекомендуется проведение совместных консультаций 
таможенных работников и декларантов. Предметом таких консультаций
прежде всего является обмен информацией (например, об имевших
место сделках с идентичными и/или подобными товарами, ценах
внутреннего и мирового рынка на такие товары и т.д.). Таможенный
работник обязан четко объяснить декларанту требования к порядку
определения таможенной стоимости и сообщить перечень документов,
необходимых в качестве обязательного документального подтверждения
заявленной таможенной стоимости.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Метод оценки по цене сделки
</w:t>
      </w:r>
      <w:r>
        <w:br/>
      </w:r>
      <w:r>
        <w:rPr>
          <w:rFonts w:ascii="Times New Roman"/>
          <w:b w:val="false"/>
          <w:i w:val="false"/>
          <w:color w:val="000000"/>
          <w:sz w:val="28"/>
        </w:rPr>
        <w:t>
                                      с идентичными товарами (метод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использовании метода 2 в качестве базы для определения
таможенной стоимости принимается цена сделки с идентичными товарами.
</w:t>
      </w:r>
      <w:r>
        <w:br/>
      </w:r>
      <w:r>
        <w:rPr>
          <w:rFonts w:ascii="Times New Roman"/>
          <w:b w:val="false"/>
          <w:i w:val="false"/>
          <w:color w:val="000000"/>
          <w:sz w:val="28"/>
        </w:rPr>
        <w:t>
          В соответствии со ст. 129 Указа Президента Республики Казахстан
"О таможенном деле в Республике Казахстан" под "идентичными"
понимаются товары, одинаковые во всех отношениях с оцениваемыми
товарами, в том числе по следующим параметрам:
</w:t>
      </w:r>
      <w:r>
        <w:br/>
      </w:r>
      <w:r>
        <w:rPr>
          <w:rFonts w:ascii="Times New Roman"/>
          <w:b w:val="false"/>
          <w:i w:val="false"/>
          <w:color w:val="000000"/>
          <w:sz w:val="28"/>
        </w:rPr>
        <w:t>
          назначение и характеристики;
</w:t>
      </w:r>
      <w:r>
        <w:br/>
      </w:r>
      <w:r>
        <w:rPr>
          <w:rFonts w:ascii="Times New Roman"/>
          <w:b w:val="false"/>
          <w:i w:val="false"/>
          <w:color w:val="000000"/>
          <w:sz w:val="28"/>
        </w:rPr>
        <w:t>
          качество и наличие торговой марки и репутация на рынке;
</w:t>
      </w:r>
      <w:r>
        <w:br/>
      </w:r>
      <w:r>
        <w:rPr>
          <w:rFonts w:ascii="Times New Roman"/>
          <w:b w:val="false"/>
          <w:i w:val="false"/>
          <w:color w:val="000000"/>
          <w:sz w:val="28"/>
        </w:rPr>
        <w:t>
          страна происхождения;
</w:t>
      </w:r>
      <w:r>
        <w:br/>
      </w:r>
      <w:r>
        <w:rPr>
          <w:rFonts w:ascii="Times New Roman"/>
          <w:b w:val="false"/>
          <w:i w:val="false"/>
          <w:color w:val="000000"/>
          <w:sz w:val="28"/>
        </w:rPr>
        <w:t>
          производитель.
</w:t>
      </w:r>
      <w:r>
        <w:br/>
      </w:r>
      <w:r>
        <w:rPr>
          <w:rFonts w:ascii="Times New Roman"/>
          <w:b w:val="false"/>
          <w:i w:val="false"/>
          <w:color w:val="000000"/>
          <w:sz w:val="28"/>
        </w:rPr>
        <w:t>
          Незначительные различия во внешнем виде (например, в цвете, в
конфигурации и размере не основных функциональных деталей) не 
являются основанием для отказа в рассмотрении таких товаров как 
идентичных, если в остальном они соответствуют требованиям 
идентичности товаров, перечисленным выше.
</w:t>
      </w:r>
      <w:r>
        <w:br/>
      </w:r>
      <w:r>
        <w:rPr>
          <w:rFonts w:ascii="Times New Roman"/>
          <w:b w:val="false"/>
          <w:i w:val="false"/>
          <w:color w:val="000000"/>
          <w:sz w:val="28"/>
        </w:rPr>
        <w:t>
          Товары, произведенные различными лицами, могут считаться
идентичными только в том случае, если у декларанта и таможенных
учреждений не имеется сведений об идентичных товарах, произведенных
тем же лицом, которое изготовило оцениваемые товары.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1.
</w:t>
      </w:r>
      <w:r>
        <w:br/>
      </w:r>
      <w:r>
        <w:rPr>
          <w:rFonts w:ascii="Times New Roman"/>
          <w:b w:val="false"/>
          <w:i w:val="false"/>
          <w:color w:val="000000"/>
          <w:sz w:val="28"/>
        </w:rPr>
        <w:t>
          Стальные листы, одинаковые по химическому составу, размеру
и отделке, импортируются для разных целей.
</w:t>
      </w:r>
      <w:r>
        <w:br/>
      </w:r>
      <w:r>
        <w:rPr>
          <w:rFonts w:ascii="Times New Roman"/>
          <w:b w:val="false"/>
          <w:i w:val="false"/>
          <w:color w:val="000000"/>
          <w:sz w:val="28"/>
        </w:rPr>
        <w:t>
          Несмотря на то, что покупатель обычно использует часть
листов при изготовлении корпуса автомобиля, а часть при производстве
печей, данные стальные листы считаются идентичными.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2.
</w:t>
      </w:r>
      <w:r>
        <w:br/>
      </w:r>
      <w:r>
        <w:rPr>
          <w:rFonts w:ascii="Times New Roman"/>
          <w:b w:val="false"/>
          <w:i w:val="false"/>
          <w:color w:val="000000"/>
          <w:sz w:val="28"/>
        </w:rPr>
        <w:t>
          Обойная бумага, импортируемая оформителем-декоратором и оптовым
сбытовиком.
</w:t>
      </w:r>
      <w:r>
        <w:br/>
      </w:r>
      <w:r>
        <w:rPr>
          <w:rFonts w:ascii="Times New Roman"/>
          <w:b w:val="false"/>
          <w:i w:val="false"/>
          <w:color w:val="000000"/>
          <w:sz w:val="28"/>
        </w:rPr>
        <w:t>
          Обойная бумага, даже, если она импортируется по различной
цене декоратором и оптовиком, во всех отношениях остается 
идентичной для целей метода 2 таможенной оценки. И хотя различия
в цене могут говорить в какой-то степени о различиях в качестве
или в репутации товаров на рынке, которые являются факторами, 
рассматриваемыми при отнесении товаров к однородным или идентичным,
цена сама по себе не является таким определяющим фактором.
Корректировка с учетом различий в коммерческих условиях или
количестве необходима в соответствии с требованиями метода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3.
</w:t>
      </w:r>
      <w:r>
        <w:br/>
      </w:r>
      <w:r>
        <w:rPr>
          <w:rFonts w:ascii="Times New Roman"/>
          <w:b w:val="false"/>
          <w:i w:val="false"/>
          <w:color w:val="000000"/>
          <w:sz w:val="28"/>
        </w:rPr>
        <w:t>
          В одном случае инсектицидный опрыскиватель сада и огорода
поставляется в разобранном виде по частям и без жидкости (химиката).
Во втором случае поставляются такие же опрыскиватели, наполненные
ядохимикатами и уже в собранном варианте.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Опрыскиватель состоит из двух собранных частей: а) насоса
и насадки, прикрепленной к крышке и б) контейнера (емкости) для
ядохимикатов. Для приведения в рабочее состояние опрыскивателей,
разобранных на части, контейнер наполняют жидкостью и крышку
привинчивают. Таким образом, подготовленные к употреблению
опрыскиватели становятся сравнимыми (похожими), представляют собой
во всех отношениях, включая физические характеристики и репутацию
на рынке идентичные товары, за исключением того, что в одной стране
один представлен в разобранном виде, а другой в сборе.
</w:t>
      </w:r>
      <w:r>
        <w:br/>
      </w:r>
      <w:r>
        <w:rPr>
          <w:rFonts w:ascii="Times New Roman"/>
          <w:b w:val="false"/>
          <w:i w:val="false"/>
          <w:color w:val="000000"/>
          <w:sz w:val="28"/>
        </w:rPr>
        <w:t>
          2. Операция по сборке приведет к устранению различий в 
рассматриваемых несобранных или собранных товарах в качестве
идентичных или подобных. Таким образом, тот факт, что поставляемые
в одном случае товары имеются в собранном виде, а в другом
- в разобранном виде, не устраняет их от рассмотрения в качестве
идентичных.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Цена сделки с идентичными товарами принимается в качестве
базы для определения таможенной стоимости, если эти товары:
</w:t>
      </w:r>
      <w:r>
        <w:br/>
      </w:r>
      <w:r>
        <w:rPr>
          <w:rFonts w:ascii="Times New Roman"/>
          <w:b w:val="false"/>
          <w:i w:val="false"/>
          <w:color w:val="000000"/>
          <w:sz w:val="28"/>
        </w:rPr>
        <w:t>
          а) проданы для ввоза на территорию Республики Казахстан;
</w:t>
      </w:r>
      <w:r>
        <w:br/>
      </w:r>
      <w:r>
        <w:rPr>
          <w:rFonts w:ascii="Times New Roman"/>
          <w:b w:val="false"/>
          <w:i w:val="false"/>
          <w:color w:val="000000"/>
          <w:sz w:val="28"/>
        </w:rPr>
        <w:t>
          б) ввезены одновременно или не ранее, чем за 90 дней до
ввоза оцениваемых товаров;
</w:t>
      </w:r>
      <w:r>
        <w:br/>
      </w:r>
      <w:r>
        <w:rPr>
          <w:rFonts w:ascii="Times New Roman"/>
          <w:b w:val="false"/>
          <w:i w:val="false"/>
          <w:color w:val="000000"/>
          <w:sz w:val="28"/>
        </w:rPr>
        <w:t>
          в) ввезены на тех же коммерческих условиях, что и оцениваемые
товары;
</w:t>
      </w:r>
      <w:r>
        <w:br/>
      </w:r>
      <w:r>
        <w:rPr>
          <w:rFonts w:ascii="Times New Roman"/>
          <w:b w:val="false"/>
          <w:i w:val="false"/>
          <w:color w:val="000000"/>
          <w:sz w:val="28"/>
        </w:rPr>
        <w:t>
          г) ввезены примерно в тех же количествах, что и оцениваемые
товары.
</w:t>
      </w:r>
      <w:r>
        <w:br/>
      </w:r>
      <w:r>
        <w:rPr>
          <w:rFonts w:ascii="Times New Roman"/>
          <w:b w:val="false"/>
          <w:i w:val="false"/>
          <w:color w:val="000000"/>
          <w:sz w:val="28"/>
        </w:rPr>
        <w:t>
          При применении данного метода таможенное учреждение должно
по возможности использовать продажу идентичных товаров на одинаковых
коммерческих условиях и в значительной мере в тех же количествах,
что и оцениваемые товары. Когда не выявлено случаев подобной 
продажи, можно использовать имевшую место продажу идентичных 
товаров в соответствии с одним из следующих трех условий:
</w:t>
      </w:r>
      <w:r>
        <w:br/>
      </w:r>
      <w:r>
        <w:rPr>
          <w:rFonts w:ascii="Times New Roman"/>
          <w:b w:val="false"/>
          <w:i w:val="false"/>
          <w:color w:val="000000"/>
          <w:sz w:val="28"/>
        </w:rPr>
        <w:t>
          а) продажа на тех же коммерческих условиях, но в других
количествах;
</w:t>
      </w:r>
      <w:r>
        <w:br/>
      </w:r>
      <w:r>
        <w:rPr>
          <w:rFonts w:ascii="Times New Roman"/>
          <w:b w:val="false"/>
          <w:i w:val="false"/>
          <w:color w:val="000000"/>
          <w:sz w:val="28"/>
        </w:rPr>
        <w:t>
          б) продажа на различных коммерческих условиях, но в 
значительной мере в тех же количествах;
</w:t>
      </w:r>
      <w:r>
        <w:br/>
      </w:r>
      <w:r>
        <w:rPr>
          <w:rFonts w:ascii="Times New Roman"/>
          <w:b w:val="false"/>
          <w:i w:val="false"/>
          <w:color w:val="000000"/>
          <w:sz w:val="28"/>
        </w:rPr>
        <w:t>
          в) продажа на различных коммерческих условиях и в других
количествах.
</w:t>
      </w:r>
      <w:r>
        <w:br/>
      </w:r>
      <w:r>
        <w:rPr>
          <w:rFonts w:ascii="Times New Roman"/>
          <w:b w:val="false"/>
          <w:i w:val="false"/>
          <w:color w:val="000000"/>
          <w:sz w:val="28"/>
        </w:rPr>
        <w:t>
          Выбрав вариант продажи, соответствующий какому-либо на этих
трех условий, следует внести корректировку с учетом соответствующих
выбранному варианту факторам:
</w:t>
      </w:r>
      <w:r>
        <w:br/>
      </w:r>
      <w:r>
        <w:rPr>
          <w:rFonts w:ascii="Times New Roman"/>
          <w:b w:val="false"/>
          <w:i w:val="false"/>
          <w:color w:val="000000"/>
          <w:sz w:val="28"/>
        </w:rPr>
        <w:t>
          а) только количественным факторам;
</w:t>
      </w:r>
      <w:r>
        <w:br/>
      </w:r>
      <w:r>
        <w:rPr>
          <w:rFonts w:ascii="Times New Roman"/>
          <w:b w:val="false"/>
          <w:i w:val="false"/>
          <w:color w:val="000000"/>
          <w:sz w:val="28"/>
        </w:rPr>
        <w:t>
          б) только факторам, касающимся коммерческих условий;
или
</w:t>
      </w:r>
      <w:r>
        <w:br/>
      </w:r>
      <w:r>
        <w:rPr>
          <w:rFonts w:ascii="Times New Roman"/>
          <w:b w:val="false"/>
          <w:i w:val="false"/>
          <w:color w:val="000000"/>
          <w:sz w:val="28"/>
        </w:rPr>
        <w:t>
          в) как факторам коммерческих условий, так и количественным
факторам.
</w:t>
      </w:r>
      <w:r>
        <w:br/>
      </w:r>
      <w:r>
        <w:rPr>
          <w:rFonts w:ascii="Times New Roman"/>
          <w:b w:val="false"/>
          <w:i w:val="false"/>
          <w:color w:val="000000"/>
          <w:sz w:val="28"/>
        </w:rPr>
        <w:t>
          Определенная таким образом стоимость сделки по идентичным
импортируемым товарам означает таможенную стоимость для оцениваемых
товаров.
</w:t>
      </w:r>
      <w:r>
        <w:br/>
      </w:r>
      <w:r>
        <w:rPr>
          <w:rFonts w:ascii="Times New Roman"/>
          <w:b w:val="false"/>
          <w:i w:val="false"/>
          <w:color w:val="000000"/>
          <w:sz w:val="28"/>
        </w:rPr>
        <w:t>
          При этом необходимо помнить, что условием корректировки
вследствие различия в коммерческих условиях или количествах
является то, что подобная корректировка, ведет ли она к увеличению
или уменьшению стоимости, должна проводиться на основе 
представленных таможенному учреждению доказательств, делающих
несомненными целесообразность и точность корректировки. В качестве
таких объективных доказательств могут рассматриваться действующие
прейскуранты производителя, содержащие цены, относящиеся к различным
условиям и различным количествам.
</w:t>
      </w:r>
      <w:r>
        <w:br/>
      </w:r>
      <w:r>
        <w:rPr>
          <w:rFonts w:ascii="Times New Roman"/>
          <w:b w:val="false"/>
          <w:i w:val="false"/>
          <w:color w:val="000000"/>
          <w:sz w:val="28"/>
        </w:rPr>
        <w:t>
          Например, оцениваемые импортируемые товары представляют
собой партию из 10 единиц, а единственная имеющаяся в распоряжении
таможенного учреждения и декларанта стоимость сделки по идентичным
импортированным товарам относится к продаже 500 единиц. При этом
признано, что продавец предоставляет скидки на количество. В этом 
случае требуемая корректировка может быть осуществлена с помощью
прейскуранта продавца и использования цены применительно к продаже
10 единиц. Это не означает, что продажа должна осуществляться в
количествах по 10 единиц, имея в виду, что расценка в прейскуранте
заслуживает доверия и была остановлена на основе продаж и в других
количествах. При отсутствии такой объективной меры определение
таможенной стоимости по 2 неприменимо.
</w:t>
      </w:r>
      <w:r>
        <w:br/>
      </w:r>
      <w:r>
        <w:rPr>
          <w:rFonts w:ascii="Times New Roman"/>
          <w:b w:val="false"/>
          <w:i w:val="false"/>
          <w:color w:val="000000"/>
          <w:sz w:val="28"/>
        </w:rPr>
        <w:t>
          При проведении корректировки необходимо учесть все те добавки к
цене сделки, которые предусмотрены ст. 128 Указа Президента Республики
Казахстан "О таможенном деле в Республике Казахстан", особенно если
имеются различия в коммерческих условиях поставки сравниваемых
товаров, прежде всего различия, вытекающие из различий в расстояниях
перевозки и видах транспортировки.
</w:t>
      </w:r>
      <w:r>
        <w:br/>
      </w:r>
      <w:r>
        <w:rPr>
          <w:rFonts w:ascii="Times New Roman"/>
          <w:b w:val="false"/>
          <w:i w:val="false"/>
          <w:color w:val="000000"/>
          <w:sz w:val="28"/>
        </w:rPr>
        <w:t>
          Эта корректировка также должна производиться декларантом
на основании достоверных, документально подтвержденных сведений.
</w:t>
      </w:r>
      <w:r>
        <w:br/>
      </w:r>
      <w:r>
        <w:rPr>
          <w:rFonts w:ascii="Times New Roman"/>
          <w:b w:val="false"/>
          <w:i w:val="false"/>
          <w:color w:val="000000"/>
          <w:sz w:val="28"/>
        </w:rPr>
        <w:t>
          В случае, если при применении настоящего метода выявляется
более одной цены сделки по идентичным товарам, то для определения
таможенной стоимости импортируемых товаров применяется самая
низкая из них.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Пример. Стиральная машина из Швеции типа СВЕД импортируется
бесплатно получателем Х. Машины того же самого типа в результате
торгового соглашения импортируются из США покупателем Y.
     Ввезенные получателем X и покупателем Y стиральные машины
являются идентичными товарами.
а) Поставщик  бесплатная поставка (напр. компенсация)  Получатель
   (Швеция)    стиральные машины типа СВЕД (10 шт.)       (Х)
--------------------------------------------------------------------
б) Продавец  Торговая сделка по поставке               Покупатель
   (США)     идентичного товара (100 шт.)                 (Y)
             Таможенная стоимость - 10000 дол.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товара в пункт а) 1-й метод оценки отпадает, потому что
ввоз не имеет под собой торговой сделки. Для товара же под пунктом
</w:t>
      </w:r>
      <w:r>
        <w:br/>
      </w:r>
      <w:r>
        <w:rPr>
          <w:rFonts w:ascii="Times New Roman"/>
          <w:b w:val="false"/>
          <w:i w:val="false"/>
          <w:color w:val="000000"/>
          <w:sz w:val="28"/>
        </w:rPr>
        <w:t>
б) следует использовать 1-й метод определения таможенной стоимости.
</w:t>
      </w:r>
      <w:r>
        <w:br/>
      </w:r>
      <w:r>
        <w:rPr>
          <w:rFonts w:ascii="Times New Roman"/>
          <w:b w:val="false"/>
          <w:i w:val="false"/>
          <w:color w:val="000000"/>
          <w:sz w:val="28"/>
        </w:rPr>
        <w:t>
          Поскольку для идентичных товаров известна таможенная стоимость,
то эту стоимость следует привлекать в случае бесплатных поставок
для их оценки по методу 2 с необходимыми корректировками на объеме
и условия поставки (например, транспортные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практике метод 2 применяется крайне редко, так как трудно
найти информацию по идентичным товарам, удовлетворяющим всем 
приведенным выше требованиям.
</w:t>
      </w:r>
      <w:r>
        <w:br/>
      </w:r>
      <w:r>
        <w:rPr>
          <w:rFonts w:ascii="Times New Roman"/>
          <w:b w:val="false"/>
          <w:i w:val="false"/>
          <w:color w:val="000000"/>
          <w:sz w:val="28"/>
        </w:rPr>
        <w:t>
          Если не найдено идентичных товаров, то для определения 
таможенной стоимости следует далее использовать метод 3, 
использующий цену сделки с однородными товарами.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Метод оценки по цене
</w:t>
      </w:r>
      <w:r>
        <w:br/>
      </w:r>
      <w:r>
        <w:rPr>
          <w:rFonts w:ascii="Times New Roman"/>
          <w:b w:val="false"/>
          <w:i w:val="false"/>
          <w:color w:val="000000"/>
          <w:sz w:val="28"/>
        </w:rPr>
        <w:t>
                              сделки с однородными товарами (метод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При использовании метода 3 в качестве базы для определения
таможенной стоимости принимается цена сделки по товарам, однородным
с импортируемыми.
</w:t>
      </w:r>
      <w:r>
        <w:br/>
      </w:r>
      <w:r>
        <w:rPr>
          <w:rFonts w:ascii="Times New Roman"/>
          <w:b w:val="false"/>
          <w:i w:val="false"/>
          <w:color w:val="000000"/>
          <w:sz w:val="28"/>
        </w:rPr>
        <w:t>
          Под "однородными" понимаются товары, которые, хотя и не
являются одинаковыми во всех отношениях, но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w:t>
      </w:r>
      <w:r>
        <w:br/>
      </w:r>
      <w:r>
        <w:rPr>
          <w:rFonts w:ascii="Times New Roman"/>
          <w:b w:val="false"/>
          <w:i w:val="false"/>
          <w:color w:val="000000"/>
          <w:sz w:val="28"/>
        </w:rPr>
        <w:t>
          При определении однородности товаров учитываются следующие
моменты:
</w:t>
      </w:r>
      <w:r>
        <w:br/>
      </w:r>
      <w:r>
        <w:rPr>
          <w:rFonts w:ascii="Times New Roman"/>
          <w:b w:val="false"/>
          <w:i w:val="false"/>
          <w:color w:val="000000"/>
          <w:sz w:val="28"/>
        </w:rPr>
        <w:t>
          назначение и характеристики товара;
</w:t>
      </w:r>
      <w:r>
        <w:br/>
      </w:r>
      <w:r>
        <w:rPr>
          <w:rFonts w:ascii="Times New Roman"/>
          <w:b w:val="false"/>
          <w:i w:val="false"/>
          <w:color w:val="000000"/>
          <w:sz w:val="28"/>
        </w:rPr>
        <w:t>
          качество, наличие товарного знака и репутация на рынке;
</w:t>
      </w:r>
      <w:r>
        <w:br/>
      </w:r>
      <w:r>
        <w:rPr>
          <w:rFonts w:ascii="Times New Roman"/>
          <w:b w:val="false"/>
          <w:i w:val="false"/>
          <w:color w:val="000000"/>
          <w:sz w:val="28"/>
        </w:rPr>
        <w:t>
          страна происхождения.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Резиновые покрышки с одинаковыми пределами разделов,
импортируются от двух различных производителей, расположенных в
одной и той же стране.
</w:t>
      </w:r>
      <w:r>
        <w:br/>
      </w:r>
      <w:r>
        <w:rPr>
          <w:rFonts w:ascii="Times New Roman"/>
          <w:b w:val="false"/>
          <w:i w:val="false"/>
          <w:color w:val="000000"/>
          <w:sz w:val="28"/>
        </w:rPr>
        <w:t>
          Несмотря на то, что каждый производитель использует разные
торговые марки, резиновые покрышки имеют одинаковые стандарты,
качество, пользуются одинаковой репутацией и используются в 
автомобильной промышленности страны импортера.
</w:t>
      </w:r>
      <w:r>
        <w:br/>
      </w:r>
      <w:r>
        <w:rPr>
          <w:rFonts w:ascii="Times New Roman"/>
          <w:b w:val="false"/>
          <w:i w:val="false"/>
          <w:color w:val="000000"/>
          <w:sz w:val="28"/>
        </w:rPr>
        <w:t>
          На основании этих данных могут быть сделаны следующие выводы:
</w:t>
      </w:r>
      <w:r>
        <w:br/>
      </w:r>
      <w:r>
        <w:rPr>
          <w:rFonts w:ascii="Times New Roman"/>
          <w:b w:val="false"/>
          <w:i w:val="false"/>
          <w:color w:val="000000"/>
          <w:sz w:val="28"/>
        </w:rPr>
        <w:t>
          а) в связи с тем, что данные резиновые покрышки имеют различные
торговые марки, они не могут рассматриваться в качестве идентичных
товаров.
</w:t>
      </w:r>
      <w:r>
        <w:br/>
      </w:r>
      <w:r>
        <w:rPr>
          <w:rFonts w:ascii="Times New Roman"/>
          <w:b w:val="false"/>
          <w:i w:val="false"/>
          <w:color w:val="000000"/>
          <w:sz w:val="28"/>
        </w:rPr>
        <w:t>
          б) вместе с тем, хотя данные покрышки и не являются одинаковыми
во всех отношениях, они все же имеют одинаковые характеристики и
составляющие материалы, что дает им возможность выполнить одинаковые
функции. В связи с тем, что товары выполнены с учетом одинаковых
стандартов, одинаковы в отношении качество и репутации на рынке и
имеют торговую марку, их следует рассматривать в качестве 
однородных.
</w:t>
      </w:r>
      <w:r>
        <w:br/>
      </w:r>
      <w:r>
        <w:rPr>
          <w:rFonts w:ascii="Times New Roman"/>
          <w:b w:val="false"/>
          <w:i w:val="false"/>
          <w:color w:val="000000"/>
          <w:sz w:val="28"/>
        </w:rPr>
        <w:t>
          5.2. При использовании метода 3 определения таможенной 
стоимости по цене сделки с однородными товарами применяются те же
принципы, что и при применении метода 2.
</w:t>
      </w:r>
      <w:r>
        <w:br/>
      </w:r>
      <w:r>
        <w:rPr>
          <w:rFonts w:ascii="Times New Roman"/>
          <w:b w:val="false"/>
          <w:i w:val="false"/>
          <w:color w:val="000000"/>
          <w:sz w:val="28"/>
        </w:rPr>
        <w:t>
          5.3. Применяя метод 3, таможенное учреждение должно по
возможности использовать информацию по продаже подобных товаров на
одних и тех же коммерческих условиях и приблизительно в тех же
количествах, что и оцениваемые товары. Когда не выявлено случаев
такого рода продажи, можно использовать продажу подобных товаров,
имеющую место и соответствии с одним из следующих трех условий:
</w:t>
      </w:r>
      <w:r>
        <w:br/>
      </w:r>
      <w:r>
        <w:rPr>
          <w:rFonts w:ascii="Times New Roman"/>
          <w:b w:val="false"/>
          <w:i w:val="false"/>
          <w:color w:val="000000"/>
          <w:sz w:val="28"/>
        </w:rPr>
        <w:t>
          а) продажа на тех же коммерческих условиях, но в разных
количествах;
</w:t>
      </w:r>
      <w:r>
        <w:br/>
      </w:r>
      <w:r>
        <w:rPr>
          <w:rFonts w:ascii="Times New Roman"/>
          <w:b w:val="false"/>
          <w:i w:val="false"/>
          <w:color w:val="000000"/>
          <w:sz w:val="28"/>
        </w:rPr>
        <w:t>
          б) продажа на различных коммерческих условиях, но 
приблизительно в тех же количествах;
</w:t>
      </w:r>
      <w:r>
        <w:br/>
      </w:r>
      <w:r>
        <w:rPr>
          <w:rFonts w:ascii="Times New Roman"/>
          <w:b w:val="false"/>
          <w:i w:val="false"/>
          <w:color w:val="000000"/>
          <w:sz w:val="28"/>
        </w:rPr>
        <w:t>
          в) продажа на различных коммерческих условиях, и в разных
количествах.
</w:t>
      </w:r>
      <w:r>
        <w:br/>
      </w:r>
      <w:r>
        <w:rPr>
          <w:rFonts w:ascii="Times New Roman"/>
          <w:b w:val="false"/>
          <w:i w:val="false"/>
          <w:color w:val="000000"/>
          <w:sz w:val="28"/>
        </w:rPr>
        <w:t>
          Выбрав вариант продажи по какому-либо одному из этих к
условий, следует внести корректировку в таможенную стоимость 
однородных товаров по соответствующему варианту факторам:
</w:t>
      </w:r>
      <w:r>
        <w:br/>
      </w:r>
      <w:r>
        <w:rPr>
          <w:rFonts w:ascii="Times New Roman"/>
          <w:b w:val="false"/>
          <w:i w:val="false"/>
          <w:color w:val="000000"/>
          <w:sz w:val="28"/>
        </w:rPr>
        <w:t>
          а) только количественным факторам;
</w:t>
      </w:r>
      <w:r>
        <w:br/>
      </w:r>
      <w:r>
        <w:rPr>
          <w:rFonts w:ascii="Times New Roman"/>
          <w:b w:val="false"/>
          <w:i w:val="false"/>
          <w:color w:val="000000"/>
          <w:sz w:val="28"/>
        </w:rPr>
        <w:t>
          б) только факторам, затрагивающих коммерческие условия;
</w:t>
      </w:r>
      <w:r>
        <w:br/>
      </w:r>
      <w:r>
        <w:rPr>
          <w:rFonts w:ascii="Times New Roman"/>
          <w:b w:val="false"/>
          <w:i w:val="false"/>
          <w:color w:val="000000"/>
          <w:sz w:val="28"/>
        </w:rPr>
        <w:t>
          в) как факторам, затрагивающих коммерческие условия, и
количественным факторам.
</w:t>
      </w:r>
      <w:r>
        <w:br/>
      </w:r>
      <w:r>
        <w:rPr>
          <w:rFonts w:ascii="Times New Roman"/>
          <w:b w:val="false"/>
          <w:i w:val="false"/>
          <w:color w:val="000000"/>
          <w:sz w:val="28"/>
        </w:rPr>
        <w:t>
          Определенная с учетом корректировок стоимость сделки по
</w:t>
      </w:r>
      <w:r>
        <w:rPr>
          <w:rFonts w:ascii="Times New Roman"/>
          <w:b w:val="false"/>
          <w:i w:val="false"/>
          <w:color w:val="000000"/>
          <w:sz w:val="28"/>
        </w:rPr>
        <w:t>
</w:t>
      </w:r>
    </w:p>
    <w:p>
      <w:pPr>
        <w:spacing w:after="0"/>
        <w:ind w:left="0"/>
        <w:jc w:val="left"/>
      </w:pPr>
      <w:r>
        <w:rPr>
          <w:rFonts w:ascii="Times New Roman"/>
          <w:b w:val="false"/>
          <w:i w:val="false"/>
          <w:color w:val="000000"/>
          <w:sz w:val="28"/>
        </w:rPr>
        <w:t>
однородным импортируемым товарам означает таможенную стоимость для
оцениваемых товаров.
     Требования к корректировкам предъявляются те же самые, при
корректировках по методу 2.
     Рассмотрим в качестве примера сделки, не имеющие стоимостной
основы, к которым не применим метод 1.
     Пример а)
     Поставщик поставляет 5 кресел, в качестве образца для
рекламы.
     Пример б)
#
     Поставка товара на условиях консигнации.
     Поставщик картофеля сообщает своему клиенту в стране-импортера,
что тот должен продать 10000 кг картофеля по наиболее высокой
цене на внутреннем рынке страны-импортера.
     Импортер получает картофель, но не покупает его, не становится 
его владельцем, а - только продает картофель. После продажи 
картофеля выручка отдается владельцу за минусом расходов на продажу,
ввозных пошлин и затрат по заработной плате продавца в 
стране-импортере.
     Пример.
а) Поставщик        Бесплатная поставка          Получатель
    (Швеция)         (в счет гарантии)              (P)
                    Стиральная машина "СВЕД"
                    10 шт. (поставка 01.10.92 г.)
б) Продавец         Торговая сделка по поставке
    (США)           однородного товара -
                    стиральная машина "Альфа"
                    1000 шт.;
                    Цена FOB
                    Таможенная стоимость -
                    - 100000 $ США
                    (поставка 05.07.92 г.)
в) Продавец        Торговая сделка по
  (Финляндия)      поставке однородного товара
                   стиральных машин "Бета" -
                   20 шт. цена CIF
                   Таможенная стоимость
                   1800 долл. США
                   (поставка 20.06.92 г.)
г) Продавец        Торговая сделка по поставке
   (Германия)      однородного товара - стиральной
                   машины "Гамма" - 15000 шт.,
                   цена DАF. Таможенная стоимость
                   1000000 долл. США
                   (поставка 25.09.92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данном случае представлены не идентичные товары, так как
товары имеют различную торговую марку и принципиальные различия
во внешнем оформлении.
</w:t>
      </w:r>
      <w:r>
        <w:br/>
      </w:r>
      <w:r>
        <w:rPr>
          <w:rFonts w:ascii="Times New Roman"/>
          <w:b w:val="false"/>
          <w:i w:val="false"/>
          <w:color w:val="000000"/>
          <w:sz w:val="28"/>
        </w:rPr>
        <w:t>
          Таким образом, здесь речь идет об однородных товарах с
одинаковыми свойствами и из одинаковых материалов, выпущенных
одним производителем. В торговле они взаимозаменимы.
</w:t>
      </w:r>
      <w:r>
        <w:br/>
      </w:r>
      <w:r>
        <w:rPr>
          <w:rFonts w:ascii="Times New Roman"/>
          <w:b w:val="false"/>
          <w:i w:val="false"/>
          <w:color w:val="000000"/>
          <w:sz w:val="28"/>
        </w:rPr>
        <w:t>
          Товары под пунктами б, в, г, содержат таможенную стоимость,
определенную по 1-му методу оценки. Для товара а), напротив, 1-й
метод оценки исключается (отсутствует факт покупки). Метод оценки
2 применен быть не может, так как отсутствует таможенная стоимость
идентичных товаров. Таким образом, в данном случае следует 
применять 3-й метод оценки. Поскольку таможенная стоимость для
однородных товаров налицо (товары б,в,г), то она может применяться
также в качестве исходной расчетной базы для бесплатной поставки
в отношении товара а).
</w:t>
      </w:r>
      <w:r>
        <w:br/>
      </w:r>
      <w:r>
        <w:rPr>
          <w:rFonts w:ascii="Times New Roman"/>
          <w:b w:val="false"/>
          <w:i w:val="false"/>
          <w:color w:val="000000"/>
          <w:sz w:val="28"/>
        </w:rPr>
        <w:t>
          Однако в данном случае из 3-х сделок с однородными товарами
необходимо выбрать ту, условия которой в наибольшей мере 
соответствуют условиям поставки оцениваемых товаров.
</w:t>
      </w:r>
      <w:r>
        <w:br/>
      </w:r>
      <w:r>
        <w:rPr>
          <w:rFonts w:ascii="Times New Roman"/>
          <w:b w:val="false"/>
          <w:i w:val="false"/>
          <w:color w:val="000000"/>
          <w:sz w:val="28"/>
        </w:rPr>
        <w:t>
          В данном случае наиболее подходящей для сравнения будет 
поставка в). Несмотря на более отдаленную дату поставки, она 
наиболее близка по количеству товара, а коммерческие условия - SIF -
наиболее подходят для определения таможенной стоимости, тем более,
что экспортер в данном варианте территориально наиболее близок к
поставщику (случай а).
</w:t>
      </w:r>
      <w:r>
        <w:br/>
      </w:r>
      <w:r>
        <w:rPr>
          <w:rFonts w:ascii="Times New Roman"/>
          <w:b w:val="false"/>
          <w:i w:val="false"/>
          <w:color w:val="000000"/>
          <w:sz w:val="28"/>
        </w:rPr>
        <w:t>
          Таким образом, произведя необходимые корректировки, таможенную
стоимость товара в) следует использовать для оценки поставки а).
</w:t>
      </w:r>
      <w:r>
        <w:br/>
      </w:r>
      <w:r>
        <w:rPr>
          <w:rFonts w:ascii="Times New Roman"/>
          <w:b w:val="false"/>
          <w:i w:val="false"/>
          <w:color w:val="000000"/>
          <w:sz w:val="28"/>
        </w:rPr>
        <w:t>
          В том случае, если в распоряжении таможенного учреждения нет
информации о таможенной стоимости ни идентичных, ни однородных
товаров, то необходимо переходить к другим методам оценки.
</w:t>
      </w:r>
      <w:r>
        <w:br/>
      </w:r>
      <w:r>
        <w:rPr>
          <w:rFonts w:ascii="Times New Roman"/>
          <w:b w:val="false"/>
          <w:i w:val="false"/>
          <w:color w:val="000000"/>
          <w:sz w:val="28"/>
        </w:rPr>
        <w:t>
          При этом следует помнить, что по желанию декларанта может 
быть изменена последовательность применения 4-го и 5-го методов.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Метод оценки на
</w:t>
      </w:r>
      <w:r>
        <w:br/>
      </w:r>
      <w:r>
        <w:rPr>
          <w:rFonts w:ascii="Times New Roman"/>
          <w:b w:val="false"/>
          <w:i w:val="false"/>
          <w:color w:val="000000"/>
          <w:sz w:val="28"/>
        </w:rPr>
        <w:t>
                                  основе вычитания стоимости (метод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Суть этого метода заключается в том, что в данном
случае за основу для определения таможенной стоимости берется
продажная цена, по которой оцениваемые, идентичные или однородные
товары продаются на внутреннем рынке в неизменном состоянии.
</w:t>
      </w:r>
      <w:r>
        <w:br/>
      </w:r>
      <w:r>
        <w:rPr>
          <w:rFonts w:ascii="Times New Roman"/>
          <w:b w:val="false"/>
          <w:i w:val="false"/>
          <w:color w:val="000000"/>
          <w:sz w:val="28"/>
        </w:rPr>
        <w:t>
          6.2. При использовании метода вычитания стоимости в качестве
базы принимается цена единицы товара, по которой оцениваемые,
идентичные или однородные товары продаются наибольшей партией
на территории Республики Казахстан во время, максимально 
приближенное ко времени ввоза покупателем, не зависимым от продавца.
</w:t>
      </w:r>
      <w:r>
        <w:br/>
      </w:r>
      <w:r>
        <w:rPr>
          <w:rFonts w:ascii="Times New Roman"/>
          <w:b w:val="false"/>
          <w:i w:val="false"/>
          <w:color w:val="000000"/>
          <w:sz w:val="28"/>
        </w:rPr>
        <w:t>
          6.3. Для того, чтобы стало возможным исчисление таможенной
стоимости на основе внутренней цены, на нее необходимо выделить
те элементы, которые характерны только для внутреннего рынка, т.е.
те затраты, которые произведены после импорта данных товаров.
</w:t>
      </w:r>
      <w:r>
        <w:br/>
      </w:r>
      <w:r>
        <w:rPr>
          <w:rFonts w:ascii="Times New Roman"/>
          <w:b w:val="false"/>
          <w:i w:val="false"/>
          <w:color w:val="000000"/>
          <w:sz w:val="28"/>
        </w:rPr>
        <w:t>
          В соответствии со ст. 131 Указа Президента Республики 
Казахстан "О таможенном деле в Республике Казахстан" из цены
наибольшей продажной партии товара вычитаются, если они могут быть
выделены, следующие компоненты:
</w:t>
      </w:r>
      <w:r>
        <w:br/>
      </w:r>
      <w:r>
        <w:rPr>
          <w:rFonts w:ascii="Times New Roman"/>
          <w:b w:val="false"/>
          <w:i w:val="false"/>
          <w:color w:val="000000"/>
          <w:sz w:val="28"/>
        </w:rPr>
        <w:t>
          а) расходы на выплату комиссионных вознаграждений и расходы
на транспортировку, страхование, погрузочно-разгрузочные работы
на территории Республики Казахстан после выпуска товаров в свободное
обращение;
</w:t>
      </w:r>
      <w:r>
        <w:br/>
      </w:r>
      <w:r>
        <w:rPr>
          <w:rFonts w:ascii="Times New Roman"/>
          <w:b w:val="false"/>
          <w:i w:val="false"/>
          <w:color w:val="000000"/>
          <w:sz w:val="28"/>
        </w:rPr>
        <w:t>
          б) суммы импортных таможенных пошлин, налогов, сборов и иных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платежей, подлежащих уплате в Республике Казахстан, в связи с ввозом
и/или продажей товаров.
     6.4. При выборе продажной цены товаров на внутреннем рынке
следует использовать покупку рассматриваемых товаров на первом
коммерческом уровне после импорта (т.е. первую перепродажу 
импортированных товаров).
     6.5. Рассмотрим примеры выбора партии товара, по которой
должна определяться таможенная стоимость.
Пример 1.
Объем продажи    Цена единицы    Число продаж    Общее количество
                                                 проданное по
                                                 данной цене
1-10 единиц          100         5 продаж по 3 ед.
                                10 продаж по 5 ед.     65
11-25 единиц          95         5 продаж по 11 ед.    55
свыше 25 единиц       90         1 продажа по 30 ед.
                                 1 продажа по 50 ед.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Наибольшее количество единиц товара, проданных по одной цене,
составляет 80, таким образом, цена единицы товара наибольшей
агрегированной партии будет 90.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2. Имеется информация по двум продажам. В первой продаже
</w:t>
      </w:r>
      <w:r>
        <w:rPr>
          <w:rFonts w:ascii="Times New Roman"/>
          <w:b w:val="false"/>
          <w:i w:val="false"/>
          <w:color w:val="000000"/>
          <w:sz w:val="28"/>
        </w:rPr>
        <w:t>
</w:t>
      </w:r>
    </w:p>
    <w:p>
      <w:pPr>
        <w:spacing w:after="0"/>
        <w:ind w:left="0"/>
        <w:jc w:val="left"/>
      </w:pPr>
      <w:r>
        <w:rPr>
          <w:rFonts w:ascii="Times New Roman"/>
          <w:b w:val="false"/>
          <w:i w:val="false"/>
          <w:color w:val="000000"/>
          <w:sz w:val="28"/>
        </w:rPr>
        <w:t>
500 единиц проданы по цене 95 валютных единиц за каждую единицу
товара. Во второй продаже 400 единиц товара проданы по цене 90
валютных единиц за каждую единицу товара. В этом примере 
наибольшее число единиц товара, проданное по одной цене - 500;
таким образом, цена единицы товара для наибольшей агрегированной
партии будет 95.
     Пример 3. В рассматриваемой ситуации разные количества товара
продаются по различным ценам.
     (а)  Продажи                     Цена единицы товара
          Количество
          40 единиц                           100
          30 единиц                            90
          15 единиц                           100
          50 единиц                            95
          25 единиц                           105
          35 единиц                            90
           5 единиц                           100
     Определим общее число единиц товара, проданных по одной цене:
     Суммарное проданное              Цена единицы товара
       количество
           65                                  90
           50                                  95
           60                                 100
           25                                 105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этом примере наибольшее число единиц товара, проданных по
одной цене, составляет 65; таким образом, цена единицы товара для
наибольшей агрегированной партии составляет 90.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При установлении цены единицы товара для использования
в целях определения таможенной стоимости по методу 4 не следует
принимать во внимание какую-либо продажу в стране импорта лицу,
которое прямо или косвенно осуществляет бесплатно или по сниженной
цене поставки продавцу каких-либо элементов, предусмотренных в
абзаце 17 ст. 128 Таможенного кодекса, для использования их в
связи с производством и продажами товаров на экспорт в страну
импорта.
</w:t>
      </w:r>
      <w:r>
        <w:br/>
      </w:r>
      <w:r>
        <w:rPr>
          <w:rFonts w:ascii="Times New Roman"/>
          <w:b w:val="false"/>
          <w:i w:val="false"/>
          <w:color w:val="000000"/>
          <w:sz w:val="28"/>
        </w:rPr>
        <w:t>
          6.7. При выборе товаров, проданных на внутреннем рынке,
рассматриваются товары одного и того же класса или вида. В данном
случае, для применения метода 4, могут рассматриваться как из той
же страны, что и оцениваемые товары, так и из других стран.
</w:t>
      </w:r>
      <w:r>
        <w:br/>
      </w:r>
      <w:r>
        <w:rPr>
          <w:rFonts w:ascii="Times New Roman"/>
          <w:b w:val="false"/>
          <w:i w:val="false"/>
          <w:color w:val="000000"/>
          <w:sz w:val="28"/>
        </w:rPr>
        <w:t>
          При определении "самой близкой даты" для целей метода 4 ею
будет дата, на которую производится продажа импортируемых товаров
или идентичных или подобных импортированных товаров в достаточном
количестве для установления цены единицы товара.
</w:t>
      </w:r>
      <w:r>
        <w:br/>
      </w:r>
      <w:r>
        <w:rPr>
          <w:rFonts w:ascii="Times New Roman"/>
          <w:b w:val="false"/>
          <w:i w:val="false"/>
          <w:color w:val="000000"/>
          <w:sz w:val="28"/>
        </w:rPr>
        <w:t>
          6.8. Как установлено Порядком (абзац 7 ст. 131 Таможенного
кодекса) при отсутствии случаев продажи на внутреннем рынке 
оцениваемых, идентичных или  однородных товаров в таком же 
состоянии, в каком они находились на момент ввоза, по просьбе
декларанта может использоваться цена единицы товара, прошедшего
переработку, с поправками на добавленную стоимость и на компоненты,
вычитаемые в соответствии со ст. 131 Таможенного кодекса (см. выше).
</w:t>
      </w:r>
      <w:r>
        <w:br/>
      </w:r>
      <w:r>
        <w:rPr>
          <w:rFonts w:ascii="Times New Roman"/>
          <w:b w:val="false"/>
          <w:i w:val="false"/>
          <w:color w:val="000000"/>
          <w:sz w:val="28"/>
        </w:rPr>
        <w:t>
          При этом вычеты стоимости, добавленной в процессе дальнейшей
переработки, должны основываться на объективных и количественно
определимых данных относительно стоимости такой работы. Основу
расчетов должны составлять принятые в промышленности формулы,
методы строительства и другая практика в соответствующих отраслях
производства.
</w:t>
      </w:r>
      <w:r>
        <w:br/>
      </w:r>
      <w:r>
        <w:rPr>
          <w:rFonts w:ascii="Times New Roman"/>
          <w:b w:val="false"/>
          <w:i w:val="false"/>
          <w:color w:val="000000"/>
          <w:sz w:val="28"/>
        </w:rPr>
        <w:t>
          6.9. Как правило, метод оценки 4 обычно не применим в тех
случаях, когда импортированные товары в результате дальнейшей
переработки теряют свою идентичность. Однако возможны ситуации,
когда, хотя идентичность импортированных товаров и утеряна, 
стоимость, добавленная в процессе переработки, может быть точно
определена без особых трудностей. С другой стороны, возможны случаи,
когда импортированные товары сохраняют свою идентичность, но 
образуют такой незначительный элемент в товарах, продаваемых в
стране импорта, что использование этого метода оценки будет 
неоправданным. Ввиду вышеизложенного каждая ситуация подобного рода
должна рассматриваться отдельно в каждом случае и решения должны
приниматься таможенным учреждением в соответствии с конкретными
обстоятельствами той или иной ситуации.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4-й метод определения таможенной стоимости применяется
только тогда, когда предыдущие методы не могли быть использованы.
Этот метод исходит из того, что многочисленные ввозимые товары
обслуживаются далее в пределах таможенной территории Казахстана.
Таким образом, хотя на момент импорта еще отсутствует торговая
</w:t>
      </w:r>
      <w:r>
        <w:rPr>
          <w:rFonts w:ascii="Times New Roman"/>
          <w:b w:val="false"/>
          <w:i w:val="false"/>
          <w:color w:val="000000"/>
          <w:sz w:val="28"/>
        </w:rPr>
        <w:t>
</w:t>
      </w:r>
    </w:p>
    <w:p>
      <w:pPr>
        <w:spacing w:after="0"/>
        <w:ind w:left="0"/>
        <w:jc w:val="left"/>
      </w:pPr>
      <w:r>
        <w:rPr>
          <w:rFonts w:ascii="Times New Roman"/>
          <w:b w:val="false"/>
          <w:i w:val="false"/>
          <w:color w:val="000000"/>
          <w:sz w:val="28"/>
        </w:rPr>
        <w:t>
сделка, но она предусматривается в последующее время. Эта 
последующая продажа в импортирующей стране может быть учтена для
определения таможенной стоимости.
     Этот метод может применяться даже тогда, когда импортные товары
подлежат дальнейшей обработке (переработке).
                   Влияние на цену
Продавец               Покупатель 1               Покупатель 2
 (США)                     (P)                        (P)
8000 $ США
Главное акционерное    Дочернее общество
общество               - Продавец
                                                   Продажа
                                                   15000 $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продажи главным акционерным обществом дочернему обществу
исключается метод оценки 1, так как, хотя это и торговая сделка,
но имеется влияние на образование цены через связь; отсутствие
таможенной стоимости для идентичных товаров и отсутствие таможенной
стоимости для однородных товаров не позволяет применить методы
2-3.
</w:t>
      </w:r>
      <w:r>
        <w:br/>
      </w:r>
      <w:r>
        <w:rPr>
          <w:rFonts w:ascii="Times New Roman"/>
          <w:b w:val="false"/>
          <w:i w:val="false"/>
          <w:color w:val="000000"/>
          <w:sz w:val="28"/>
        </w:rPr>
        <w:t>
          Поскольку в данном примере получатель продает импортные товары
в импортирующей стране, то таможенная стоимость может быть 
определена на основе этой продажи. Продажная цена в 15000 $ США не
может рассматриваться в качестве основы таможенной стоимости, эта
цена подлежит изменению (абзац 3 ст. 131 Таможенного кодекса).
Наибольшей удерживаемой отсюда стоимостью могла бы быть торговая
наценка покупателя 1 покупателю 2, так как в конечном итоге 
таможенная стоимость определяется относительно ввозимого товара
(бесплатная поставка продавца покупателю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Метод оценки на основе
</w:t>
      </w:r>
      <w:r>
        <w:br/>
      </w:r>
      <w:r>
        <w:rPr>
          <w:rFonts w:ascii="Times New Roman"/>
          <w:b w:val="false"/>
          <w:i w:val="false"/>
          <w:color w:val="000000"/>
          <w:sz w:val="28"/>
        </w:rPr>
        <w:t>
                                          сложения стоимости (метод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При использовании метода 5 в качестве базы для определения
таможенной стоимости принимается цена товара, рассчитанная путем
сложения:
</w:t>
      </w:r>
      <w:r>
        <w:br/>
      </w:r>
      <w:r>
        <w:rPr>
          <w:rFonts w:ascii="Times New Roman"/>
          <w:b w:val="false"/>
          <w:i w:val="false"/>
          <w:color w:val="000000"/>
          <w:sz w:val="28"/>
        </w:rPr>
        <w:t>
          а) стоимости материалов и иных издержек, понесенных 
изготовителем в связи с производством оцениваемого товара;
</w:t>
      </w:r>
      <w:r>
        <w:br/>
      </w:r>
      <w:r>
        <w:rPr>
          <w:rFonts w:ascii="Times New Roman"/>
          <w:b w:val="false"/>
          <w:i w:val="false"/>
          <w:color w:val="000000"/>
          <w:sz w:val="28"/>
        </w:rPr>
        <w:t>
          б) общих затрат, характерных для продажи в Республике Казахстан
из страны экспортера товаров того же вида, в том числе стоимости
транспортировки, погрузочно-разгрузочных работ, страхования до
места таможенного оформления на территории Республики Казахстан;
</w:t>
      </w:r>
      <w:r>
        <w:br/>
      </w:r>
      <w:r>
        <w:rPr>
          <w:rFonts w:ascii="Times New Roman"/>
          <w:b w:val="false"/>
          <w:i w:val="false"/>
          <w:color w:val="000000"/>
          <w:sz w:val="28"/>
        </w:rPr>
        <w:t>
          в) прибыли, обычно получаемой экспортером в результате 
поставки в Республику Казахстан таких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 Таможенная стоимость по данному методу определяется как
на основе информации, получаемой в стране импорта, так и с помощью
информации об издержках производства оцениваемых товаров, которую
можно получить только за пределами страны импорта. Как правило, в
большинстве случаев производитель товаров будет находиться вне
юрисдикции властей страны импорта, т.е. Казахстана. В этой связи
использование метода исчисленной стоимости будет обычно ограничено
теми условиями, в которых покупатель и продавец являются
взаимосвязанными, и производитель готов представить властям
страны импорта необходимые данные об издержках производства и
облегчить последующую их проверку, которая может оказаться 
необходимой.
</w:t>
      </w:r>
      <w:r>
        <w:br/>
      </w:r>
      <w:r>
        <w:rPr>
          <w:rFonts w:ascii="Times New Roman"/>
          <w:b w:val="false"/>
          <w:i w:val="false"/>
          <w:color w:val="000000"/>
          <w:sz w:val="28"/>
        </w:rPr>
        <w:t>
          При этом данные об издержках должны быть определены на основе
информации, относящейся к производству оцениваемых товаров, 
предоставляемой производителем или от его имени. Она должна 
базироваться на коммерческих отчетах производителя, при условии,
что такие отчеты соответствуют общепринятым принципам учета,
применяемым в стране, где товары были произведены.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 Издержки должны также включать стоимость элементов,
предусмотренных статьей 128 Указа Президента Республики 
Казахстан "О таможенном деле в Республике Казахстан". Они также
будут включать распределенную надлежащим образом стоимость любого
элемента, который для использования в связи с производством 
импортируемых товаров прямо или косвенно был поставлен продавцу
покупателем. Стоимость элементов, выполненных в стране импорта,
должна быть включена только в той мере, в которой оплату этих
элементов осуществляет исполнитель этих элементов. Следует помнить,
что никакие издержки или стоимость элементов, указанных в ст. 128
Указа Президента Республики Казахстан "О таможенном деле в 
Республике Казахстан", не должны учитываться дважды при определении
стоимости методом сложения.
</w:t>
      </w:r>
      <w:r>
        <w:br/>
      </w:r>
      <w:r>
        <w:rPr>
          <w:rFonts w:ascii="Times New Roman"/>
          <w:b w:val="false"/>
          <w:i w:val="false"/>
          <w:color w:val="000000"/>
          <w:sz w:val="28"/>
        </w:rPr>
        <w:t>
          Размер прибыли также должен определяться на основе 
информации, предоставляемой производителем или от его имени. 
Необходимо обращать внимание на соответствие представленных 
производителем данных тем показателям, которые имеют место при
продажах товаров того же класса или вида, что и оцениваемые товары,
осуществляемых производителями в стране экспорта для вывоза в
страну импорта.
</w:t>
      </w:r>
      <w:r>
        <w:br/>
      </w:r>
      <w:r>
        <w:rPr>
          <w:rFonts w:ascii="Times New Roman"/>
          <w:b w:val="false"/>
          <w:i w:val="false"/>
          <w:color w:val="000000"/>
          <w:sz w:val="28"/>
        </w:rPr>
        <w:t>
          При анализе представленных данных следует отметить, что
"размер прибыли и издержек" должен рассматриваться как единое
целое. Отсюда следует, что если в каком-либо частном случае размер
прибыли производителя невелик, а его общие расходы высоки, то его
прибыль и общие расходы, вместе взятые, тем не менее могут 
соответствовать тем, которые обычно отражаются при продажах товаров
того же класса или вида. Такая ситуация может, например, возникнуть,
когда продукт впервые пробивается на рынок в стране импорта и
производитель принимает нулевой или низкий уровень прибыли, чтобы
частично за счет этого покрыть высокие общие расходы, связанные с
освоением данного рынка. Если производитель может показать, что он
получает низкую прибыль при продажах импортируемых товаров 
вследствие особых коммерческих обстоятельств, то следует принять
во внимание фактические показатели его прибыли, при условии, что
у него имеются веские коммерческие аргументы для оправдания их,
а его политика цен отражает обычную ценовую политику в данной 
отрасли промышленности. Подобная ситуация может возникнуть, 
например, в том случае, когда производители были вынуждены 
временно снизить цены вследствие непредвиденного падения спроса, или
же когда они продают товары в порядке дополнения категории товаров,
производимых в стране импорта и соглашаются на низкую прибыль с
целью сохранения своей конкурентоспособности. Когда данные о
прибыли и общих расходах, исходящие от самого производителя, не
соответствуют тем, которые обычно отражаются при продажах товаров
того же класса или вида, что и оцениваемые товары, и которые 
производятся производителями в стране экспорта для вывоза в страну
импорта, размер прибыли и общих расходов может основываться на
другой достоверной информации, помимо той, которая дается 
производителем товаров или от его имени.
</w:t>
      </w:r>
      <w:r>
        <w:br/>
      </w:r>
      <w:r>
        <w:rPr>
          <w:rFonts w:ascii="Times New Roman"/>
          <w:b w:val="false"/>
          <w:i w:val="false"/>
          <w:color w:val="000000"/>
          <w:sz w:val="28"/>
        </w:rPr>
        <w:t>
          Когда для целей определения методом сложения стоимости 
используется информация помимо той, которая дается производителем
или от его имени, таможенные органы импортирующей страны должны
сообщить импортеру, если последний об этом попросит, об источнике
такой информации, использованных данных и основанных на них 
расчетах. 
</w:t>
      </w:r>
      <w:r>
        <w:br/>
      </w:r>
      <w:r>
        <w:rPr>
          <w:rFonts w:ascii="Times New Roman"/>
          <w:b w:val="false"/>
          <w:i w:val="false"/>
          <w:color w:val="000000"/>
          <w:sz w:val="28"/>
        </w:rPr>
        <w:t>
          7.4. Термин "общие затраты" (п. 7.1., б) охватывает прямые и
косвенные издержки производства и продажи на экспорт товаров, 
которые не включены в п.7.1., а.
#
</w:t>
      </w:r>
      <w:r>
        <w:br/>
      </w:r>
      <w:r>
        <w:rPr>
          <w:rFonts w:ascii="Times New Roman"/>
          <w:b w:val="false"/>
          <w:i w:val="false"/>
          <w:color w:val="000000"/>
          <w:sz w:val="28"/>
        </w:rPr>
        <w:t>
          Пример.
</w:t>
      </w:r>
      <w:r>
        <w:br/>
      </w:r>
      <w:r>
        <w:rPr>
          <w:rFonts w:ascii="Times New Roman"/>
          <w:b w:val="false"/>
          <w:i w:val="false"/>
          <w:color w:val="000000"/>
          <w:sz w:val="28"/>
        </w:rPr>
        <w:t>
          В случае, если для импортируемого товара все до сих пор 
применявшиеся методы не приводят к определению таможенной стоимости,
то существует возможность на основе предоставленных зарубежным
производителем калькуляционных документов определить таможенную
стоимость, которая должна включать такие элементы, как, например,
расходы на материал, общие (накладные) расходы, доход, таможенная
стоимость ввозимого товара по методу рассчитанной стоимости. В
случае, если таможенное управление импортирующей страны посчитает
</w:t>
      </w:r>
      <w:r>
        <w:rPr>
          <w:rFonts w:ascii="Times New Roman"/>
          <w:b w:val="false"/>
          <w:i w:val="false"/>
          <w:color w:val="000000"/>
          <w:sz w:val="28"/>
        </w:rPr>
        <w:t>
</w:t>
      </w:r>
    </w:p>
    <w:p>
      <w:pPr>
        <w:spacing w:after="0"/>
        <w:ind w:left="0"/>
        <w:jc w:val="left"/>
      </w:pPr>
      <w:r>
        <w:rPr>
          <w:rFonts w:ascii="Times New Roman"/>
          <w:b w:val="false"/>
          <w:i w:val="false"/>
          <w:color w:val="000000"/>
          <w:sz w:val="28"/>
        </w:rPr>
        <w:t>
необходимым, то производитель должен разрешить проверку на 
собственном предприятии. Но этот метод применяется чрезвычайно
редко, потому, что зарубежный производитель не обязан представлять
свои калькуляционные документы, не обязан также и соглашаться на
проверку таможенного учреждения импортируещей страны.
Изготовитель    Бесплатная поставка    Получатель     Таможенное
и поставщик      (в счет гарантии)         (р)        учреждение
                     Калькуляционные документы
                     и согласие на возможную 
                           проверку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бесплатной поставки исключаются методы оценки с 1-го по 4-й
(отсутствие торговой сделки, отсутствие таможенной стоимости для
одинаковых товаров, отсутствие продажи на внутреннем рынке 
импортирующей страны). Таможенную стоимость ввозимого товара таможня
может посчитать лишь из калькуляционных документов, представленных
изготовителем. В случае возникновения сомнения, предстоит проверка
у изготовителя с его согласия.
</w:t>
      </w:r>
      <w:r>
        <w:br/>
      </w:r>
      <w:r>
        <w:rPr>
          <w:rFonts w:ascii="Times New Roman"/>
          <w:b w:val="false"/>
          <w:i w:val="false"/>
          <w:color w:val="000000"/>
          <w:sz w:val="28"/>
        </w:rPr>
        <w:t>
          Как свидетельствует опыт стран, использующих данную систему
таможенной оценки товаров, метод 5 используется на практике крайне
</w:t>
      </w:r>
      <w:r>
        <w:br/>
      </w:r>
      <w:r>
        <w:rPr>
          <w:rFonts w:ascii="Times New Roman"/>
          <w:b w:val="false"/>
          <w:i w:val="false"/>
          <w:color w:val="000000"/>
          <w:sz w:val="28"/>
        </w:rPr>
        <w:t>
                                                                редко.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Резервный метод (метод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В случае, если таможенная стоимость не может быть 
определена декларантом в результате последовательного применения
указанных пяти методов, или таможенные учреждения аргументированно
считают, что эти пять методов определения таможенной стоимости
не могут быть использованы, то таможенная стоимость оцениваемых
товаров определяется и обосновывается путем более гибкого
применения методов оценки 1-5, в рамках вводимого Порядка и 
приведенных ниже требованиях.
</w:t>
      </w:r>
      <w:r>
        <w:br/>
      </w:r>
      <w:r>
        <w:rPr>
          <w:rFonts w:ascii="Times New Roman"/>
          <w:b w:val="false"/>
          <w:i w:val="false"/>
          <w:color w:val="000000"/>
          <w:sz w:val="28"/>
        </w:rPr>
        <w:t>
          8.2. Таможенная стоимость, определяемая по методу 6, должна
в максимально возможной степени основываться на ранее определенных
таможенных стоимостях.
</w:t>
      </w:r>
      <w:r>
        <w:br/>
      </w:r>
      <w:r>
        <w:rPr>
          <w:rFonts w:ascii="Times New Roman"/>
          <w:b w:val="false"/>
          <w:i w:val="false"/>
          <w:color w:val="000000"/>
          <w:sz w:val="28"/>
        </w:rPr>
        <w:t>
          Методами оценки, используемыми в рамках метода 6, должны быть
те же методы 1-5, рассмотренные выше, при допустимой гибкости 
применения этих методов, соответствующих целям и положения метода 6.
</w:t>
      </w:r>
      <w:r>
        <w:br/>
      </w:r>
      <w:r>
        <w:rPr>
          <w:rFonts w:ascii="Times New Roman"/>
          <w:b w:val="false"/>
          <w:i w:val="false"/>
          <w:color w:val="000000"/>
          <w:sz w:val="28"/>
        </w:rPr>
        <w:t>
          8.3. Некоторыми примерами разумно гибкого подхода, допускаемого
при применении установленных порядком методов, являются следующие:
</w:t>
      </w:r>
      <w:r>
        <w:br/>
      </w:r>
      <w:r>
        <w:rPr>
          <w:rFonts w:ascii="Times New Roman"/>
          <w:b w:val="false"/>
          <w:i w:val="false"/>
          <w:color w:val="000000"/>
          <w:sz w:val="28"/>
        </w:rPr>
        <w:t>
          а) Идентичные товары - применительно к ним гибкость может
быть допущена в отношении:
</w:t>
      </w:r>
      <w:r>
        <w:br/>
      </w:r>
      <w:r>
        <w:rPr>
          <w:rFonts w:ascii="Times New Roman"/>
          <w:b w:val="false"/>
          <w:i w:val="false"/>
          <w:color w:val="000000"/>
          <w:sz w:val="28"/>
        </w:rPr>
        <w:t>
          - сроков ввоза идентичных товаров, но в качестве основы для
таможенной оценки могут рассматриваться идентичные импортированные
товары, произведенные как другим производителем в стране-экспортере,
так и в какой-либо стране помимо страны экспортера товаров, 
подлежащих таможенной оценке;
</w:t>
      </w:r>
      <w:r>
        <w:br/>
      </w:r>
      <w:r>
        <w:rPr>
          <w:rFonts w:ascii="Times New Roman"/>
          <w:b w:val="false"/>
          <w:i w:val="false"/>
          <w:color w:val="000000"/>
          <w:sz w:val="28"/>
        </w:rPr>
        <w:t>
          - использования таможенной стоимости идентичных импортированных
товаров, определенной ранее по методам 4 и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Однородные товары - применительно к этим товарам гибкость
допускается:
</w:t>
      </w:r>
      <w:r>
        <w:br/>
      </w:r>
      <w:r>
        <w:rPr>
          <w:rFonts w:ascii="Times New Roman"/>
          <w:b w:val="false"/>
          <w:i w:val="false"/>
          <w:color w:val="000000"/>
          <w:sz w:val="28"/>
        </w:rPr>
        <w:t>
          - в отношении сроков ввоза однородных товаров;
</w:t>
      </w:r>
      <w:r>
        <w:br/>
      </w:r>
      <w:r>
        <w:rPr>
          <w:rFonts w:ascii="Times New Roman"/>
          <w:b w:val="false"/>
          <w:i w:val="false"/>
          <w:color w:val="000000"/>
          <w:sz w:val="28"/>
        </w:rPr>
        <w:t>
          - в использовании в качестве основы для таможенной оценки
подобных импортированных товаров, произведенных в какой-либо 
стране помимо страны экспорта товаров, подлежащих таможенной оценке;
</w:t>
      </w:r>
      <w:r>
        <w:br/>
      </w:r>
      <w:r>
        <w:rPr>
          <w:rFonts w:ascii="Times New Roman"/>
          <w:b w:val="false"/>
          <w:i w:val="false"/>
          <w:color w:val="000000"/>
          <w:sz w:val="28"/>
        </w:rPr>
        <w:t>
          - использования таможенной стоимости однородных импортированных
товаров, определенной ранее по 4 и 5 методам;
</w:t>
      </w:r>
      <w:r>
        <w:br/>
      </w:r>
      <w:r>
        <w:rPr>
          <w:rFonts w:ascii="Times New Roman"/>
          <w:b w:val="false"/>
          <w:i w:val="false"/>
          <w:color w:val="000000"/>
          <w:sz w:val="28"/>
        </w:rPr>
        <w:t>
          в) в отношении дедуктивного метода может быть допущена
гибкая трактовка требования о сроках продажи товаров на внутреннем
рынке, а также о том, в каком виде они были импортированы (т.е.
допущение определенной переработки).
</w:t>
      </w:r>
      <w:r>
        <w:br/>
      </w:r>
      <w:r>
        <w:rPr>
          <w:rFonts w:ascii="Times New Roman"/>
          <w:b w:val="false"/>
          <w:i w:val="false"/>
          <w:color w:val="000000"/>
          <w:sz w:val="28"/>
        </w:rPr>
        <w:t>
          Требования к документальному подтверждению при использовании
метода 6 также допускают большую, по сравнению с другими методами
гибкость: использование информационных справочников по мировым
ценам, по ценам внутреннего рынка; использование статистических
данных, общепринятых уровнях комиссионных, скидках, прибыли, тарифах
на транспорт и т.п. При этом обязательна соответствующая 
корректировка данных с учетом условий поставки оцениваемых
товаров.
</w:t>
      </w:r>
      <w:r>
        <w:br/>
      </w:r>
      <w:r>
        <w:rPr>
          <w:rFonts w:ascii="Times New Roman"/>
          <w:b w:val="false"/>
          <w:i w:val="false"/>
          <w:color w:val="000000"/>
          <w:sz w:val="28"/>
        </w:rPr>
        <w:t>
          8.4. При применении резервного метода таможенные учреждения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предоставляют декларанту имеющуюся в их распоряжении ценовую
информацию, имеющуюся у декларанта.
     В качестве базы определения таможенной стоимости по методу 6
не могут быть использованы:
     а) цена товара на внутреннем рынке;
     б) цена на товары отечественного происхождения;
     в) цена товара, поставляемого из страны-экспортера в третьи
страны;
     г) произвольно установленная или достоверно не подтвержденная
цена.
                                            Приложение 1
                         Пример по расчету
                таможенной стоимости импортируемых в
            Казахстан товаров (цифры приведены условные)
Товар:         5 упаковочных машин по 36000 $ США/шт.
Упаковка:      5 специальных ящиков по 100 $ США/шт.
Условия платежа: Фирмой с учетом многолетних отношений между
                 партнерами предоставлена покупателю скидка
                 с цены в 1 %
Условия поставки: ФОБ - Нью-Йорк.
Условия платежа: а) при выплате по получении груза - скидка 3%
                    с цены;
                 б) при выплате в течение первого месяца по
                    получении груза - скидка 2% с цены;
                 в) при выплате в течение 2 месяцев после 
                    получения груза - скидка 1% с цены;
                 г) при выплате через 2 месяца - уплата 
                    неустойки.
Примечание:
     1) Взаимозависимость между продавцом и покупателем
отсутствует.
     2) Оплата товара произведена сразу по его получении.
     3) Из представленных документов вытекает следующее:
     а) морской фрахт Нью-Йорк - Атырау
        составляет                                 450 $ США
     б) страховка перевозки морским путем         1000 фр. франк.
     в) расходы на перевозку грузовым транспортом
        от Атырау до Алматы                       3000 тенге
     г) страховка перевозки грузовым
        транспортом                              15000 тенге
       (известно также, что перегрузка
        в Атырау с теплохода на машины составила
       (приложен счет)                            2550 тенге
     д) оплата оформления транспортных
        накладных и премия экспедитору             900 тенге
     Курс пересчета на момент заявления таможенной стоимости 
составляет:                                 1 $ США - 63 тенге
                                         1 фр.франк - 13 тенге
     Расчет таможенной стоимости производится следующим образом:
     с учетом того, что оплата товара произошла сразу по его
получении. Тогда в таможенную стоимость должны быть включены 
следующие затраты:
     Цена 5 упаковочных машин      5 х 36000 $ США х 63 тенге -
                                   - 11340000 тенге
     Скидка с цены на верность
     продавцу                      11340000 х 1 % - 113400 тенге
     Цена с учетом скидки          11226600 тенге
     Скидка по условию платежа     11226600 х 3% - 336798 тенге.
     Цена с учетом представленных
     скидок составляет             10889802 тенге.
     Далее к этой цене следует добавить:
     1. Цена упаковки              5 х 100 $ США х 63 тенге -
                                   - 31500 тенге
     2. Цена за фрахт Нью-Йорк -
        - Атырау                   450 $ США х 63 тенге -
                                   - 28350 тенге.
     3. Цена морской страховки     100 фр. франков х 13 тенге -
                                   - 1300 тенге.
     4. Перегрузка в Атырау с
        теплохода на машины            2550 тенге.
     5. Расход на перевозку грузовиком
        от Атырау до Алматы            3000 тенге.
     6. Страховка за перевозку
        грузовиком                    15000 тенге.
     7. Цена за оформление транспортных
        накладных с учетом премии
        экспедитору                     900 тенге.
     С учетом вышеприведенных затрат, таможенная стоимость товара
составит:
     цену товара с учетом предоставленных скидок + "Добавки" цене,
а именно:
     10889802 + 31500 + 28350 + 1300 + 2550 + 3000 + 15000 + 900 =
     = 10972402 тенге.
                                            Приложение 2
                        Примерная процедура
                     декларирования таможенной
                  стоимости импортируемых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соответствии со статьей 123 Указа Президента Республики
Казахстан "О таможенном деле в Республике Казахстан" декларант
заполняет декларацию таможенной стоимости по форме, установленной
Таможенным комитетом, а таможенный орган, производящий таможенное
оформление, осуществляет контроль за правильностью определения
заявленной декларантом таможенной стоимости.
</w:t>
      </w:r>
      <w:r>
        <w:br/>
      </w:r>
      <w:r>
        <w:rPr>
          <w:rFonts w:ascii="Times New Roman"/>
          <w:b w:val="false"/>
          <w:i w:val="false"/>
          <w:color w:val="000000"/>
          <w:sz w:val="28"/>
        </w:rPr>
        <w:t>
          Результатом таможенного контроля должно явиться определение
действительно уплаченной или подлежащей уплате за данный товар
цены и правильности определения структуры и величины заявленной
таможенной стоимости.
</w:t>
      </w:r>
      <w:r>
        <w:br/>
      </w:r>
      <w:r>
        <w:rPr>
          <w:rFonts w:ascii="Times New Roman"/>
          <w:b w:val="false"/>
          <w:i w:val="false"/>
          <w:color w:val="000000"/>
          <w:sz w:val="28"/>
        </w:rPr>
        <w:t>
          В процессе проверки правильности определения декларантом
таможенной стоимости импортируемых товаров определяется:
</w:t>
      </w:r>
      <w:r>
        <w:br/>
      </w:r>
      <w:r>
        <w:rPr>
          <w:rFonts w:ascii="Times New Roman"/>
          <w:b w:val="false"/>
          <w:i w:val="false"/>
          <w:color w:val="000000"/>
          <w:sz w:val="28"/>
        </w:rPr>
        <w:t>
          а) возможность и правильность применения выбранного метода
оценки и 
</w:t>
      </w:r>
      <w:r>
        <w:br/>
      </w:r>
      <w:r>
        <w:rPr>
          <w:rFonts w:ascii="Times New Roman"/>
          <w:b w:val="false"/>
          <w:i w:val="false"/>
          <w:color w:val="000000"/>
          <w:sz w:val="28"/>
        </w:rPr>
        <w:t>
          б) правильность определения величины таможенной стоимости.
</w:t>
      </w:r>
      <w:r>
        <w:br/>
      </w:r>
      <w:r>
        <w:rPr>
          <w:rFonts w:ascii="Times New Roman"/>
          <w:b w:val="false"/>
          <w:i w:val="false"/>
          <w:color w:val="000000"/>
          <w:sz w:val="28"/>
        </w:rPr>
        <w:t>
          В этих целях таможенный работник осуществляет:
</w:t>
      </w:r>
      <w:r>
        <w:br/>
      </w:r>
      <w:r>
        <w:rPr>
          <w:rFonts w:ascii="Times New Roman"/>
          <w:b w:val="false"/>
          <w:i w:val="false"/>
          <w:color w:val="000000"/>
          <w:sz w:val="28"/>
        </w:rPr>
        <w:t>
          1. Проверку соответствия декларанта предъявляемым к нему
требованиям, в т.ч. наличия всех необходимых реквизитов декларанта,
его возможности предоставить, в случае необходимости требующиеся
таможенным органам дополнительные данные в подтверждение таможенной
стоимости и обеспечить возможность документальной проверки
таможенными учреждениями данных по экспортно-импортным операциям.
</w:t>
      </w:r>
      <w:r>
        <w:br/>
      </w:r>
      <w:r>
        <w:rPr>
          <w:rFonts w:ascii="Times New Roman"/>
          <w:b w:val="false"/>
          <w:i w:val="false"/>
          <w:color w:val="000000"/>
          <w:sz w:val="28"/>
        </w:rPr>
        <w:t>
          2. Проверку правильности заполнения всех пунктов формы ДТС-1
в соответствии с инструкцией по ее заполнению.
</w:t>
      </w:r>
      <w:r>
        <w:br/>
      </w:r>
      <w:r>
        <w:rPr>
          <w:rFonts w:ascii="Times New Roman"/>
          <w:b w:val="false"/>
          <w:i w:val="false"/>
          <w:color w:val="000000"/>
          <w:sz w:val="28"/>
        </w:rPr>
        <w:t>
          Все пункты, кроме пунктов для служебных отметок и замечаний
таможни, предусмотренные данной формой, заполняются декларантом,
который несет всю полноту ответственности за представленные им
данные.
</w:t>
      </w:r>
      <w:r>
        <w:br/>
      </w:r>
      <w:r>
        <w:rPr>
          <w:rFonts w:ascii="Times New Roman"/>
          <w:b w:val="false"/>
          <w:i w:val="false"/>
          <w:color w:val="000000"/>
          <w:sz w:val="28"/>
        </w:rPr>
        <w:t>
          Под все, указанные в декларации (ДТС-1) данные, декларант
обязан представить соответствующие платежные, банковские,
товаросопроводительные, коммерческие и таможенные документы,
подтверждающие эти суммы. В случае отсутствия необходимых документов
для подтверждения заявленной таможенной стоимости декларант обязан
по требованию таможенного органа предоставить ему нужные для этого
сведения.
</w:t>
      </w:r>
      <w:r>
        <w:br/>
      </w:r>
      <w:r>
        <w:rPr>
          <w:rFonts w:ascii="Times New Roman"/>
          <w:b w:val="false"/>
          <w:i w:val="false"/>
          <w:color w:val="000000"/>
          <w:sz w:val="28"/>
        </w:rPr>
        <w:t>
          3. Принятие решения о возможности применения метода 1 для 
определения таможенной стоимости, в т.ч. с точки зрения:
</w:t>
      </w:r>
      <w:r>
        <w:br/>
      </w:r>
      <w:r>
        <w:rPr>
          <w:rFonts w:ascii="Times New Roman"/>
          <w:b w:val="false"/>
          <w:i w:val="false"/>
          <w:color w:val="000000"/>
          <w:sz w:val="28"/>
        </w:rPr>
        <w:t>
          а) характера сделки (наличие факта купли-продажи, продажи с
целью экспорта в страну импорта, стоимостной основы сделки);
</w:t>
      </w:r>
      <w:r>
        <w:br/>
      </w:r>
      <w:r>
        <w:rPr>
          <w:rFonts w:ascii="Times New Roman"/>
          <w:b w:val="false"/>
          <w:i w:val="false"/>
          <w:color w:val="000000"/>
          <w:sz w:val="28"/>
        </w:rPr>
        <w:t>
          б) соответствия требованиям ст. 128 Указа Президента
Республики Казахстан "О таможенном деле в Республике Казахстан";
</w:t>
      </w:r>
      <w:r>
        <w:br/>
      </w:r>
      <w:r>
        <w:rPr>
          <w:rFonts w:ascii="Times New Roman"/>
          <w:b w:val="false"/>
          <w:i w:val="false"/>
          <w:color w:val="000000"/>
          <w:sz w:val="28"/>
        </w:rPr>
        <w:t>
          в) наличия необходимых документов - платежных, банковских,
товаросопроводительных, коммерческих, таможенных, а также их
соответствия предъявляемым требованиям (наличия всех необходимых
данных, включая штампы и печати и т.д.).
</w:t>
      </w:r>
      <w:r>
        <w:br/>
      </w:r>
      <w:r>
        <w:rPr>
          <w:rFonts w:ascii="Times New Roman"/>
          <w:b w:val="false"/>
          <w:i w:val="false"/>
          <w:color w:val="000000"/>
          <w:sz w:val="28"/>
        </w:rPr>
        <w:t>
          4. При отсутствии у декларанта документов, подтверждающих
заявленную таможенную стоимость, в том числе, подлежащих включению
в нее, дополнительные элементы, и в связи с этим невозможность
использовать для определения таможенной стоимости метода 1 следует:
</w:t>
      </w:r>
      <w:r>
        <w:br/>
      </w:r>
      <w:r>
        <w:rPr>
          <w:rFonts w:ascii="Times New Roman"/>
          <w:b w:val="false"/>
          <w:i w:val="false"/>
          <w:color w:val="000000"/>
          <w:sz w:val="28"/>
        </w:rPr>
        <w:t>
          а) предоставить декларанту возможность подтвердить заявленную
им стоимость, в том случае, если возникли обоснованные сомнения 
в ее достоверности и/или правильности определения.
</w:t>
      </w:r>
      <w:r>
        <w:br/>
      </w:r>
      <w:r>
        <w:rPr>
          <w:rFonts w:ascii="Times New Roman"/>
          <w:b w:val="false"/>
          <w:i w:val="false"/>
          <w:color w:val="000000"/>
          <w:sz w:val="28"/>
        </w:rPr>
        <w:t>
          Таможенным учреждением может быть представлена декларанту
отсрочка на 14 дней для обоснования заявленной им таможенной
стоимости и представления подтверждающих ее документов.
</w:t>
      </w:r>
      <w:r>
        <w:br/>
      </w:r>
      <w:r>
        <w:rPr>
          <w:rFonts w:ascii="Times New Roman"/>
          <w:b w:val="false"/>
          <w:i w:val="false"/>
          <w:color w:val="000000"/>
          <w:sz w:val="28"/>
        </w:rPr>
        <w:t>
          Если декларантом  в течение этого периода не представлены
доказательства, подтверждающие достоверность использованных им
данных, таможенное учреждение в соответствии со ст. 126 Таможенного
кодекса вправе принять решение о невозможности использования 
выбранного декларантом метода оценки и, следовательно, не принять
заявленную им величину таможенной стоимости.
</w:t>
      </w:r>
      <w:r>
        <w:br/>
      </w:r>
      <w:r>
        <w:rPr>
          <w:rFonts w:ascii="Times New Roman"/>
          <w:b w:val="false"/>
          <w:i w:val="false"/>
          <w:color w:val="000000"/>
          <w:sz w:val="28"/>
        </w:rPr>
        <w:t>
          При этом производится перерасчет начисленных сумм таможенных
пошлин и сборов, которые взыскиваются в соответствии со статьей
140 Указа Президента Республики Казахстан "О Таможенном деле в
Республике Казахстан".
</w:t>
      </w:r>
      <w:r>
        <w:br/>
      </w:r>
      <w:r>
        <w:rPr>
          <w:rFonts w:ascii="Times New Roman"/>
          <w:b w:val="false"/>
          <w:i w:val="false"/>
          <w:color w:val="000000"/>
          <w:sz w:val="28"/>
        </w:rPr>
        <w:t>
          Лицам, не выполняющим условия отсрочки, таможенное учреждение
может отказать в предоставлении отсрочек.
</w:t>
      </w:r>
      <w:r>
        <w:br/>
      </w:r>
      <w:r>
        <w:rPr>
          <w:rFonts w:ascii="Times New Roman"/>
          <w:b w:val="false"/>
          <w:i w:val="false"/>
          <w:color w:val="000000"/>
          <w:sz w:val="28"/>
        </w:rPr>
        <w:t>
          б) по инициативе декларанта или по собственному предложению
(т.е. предложению таможенного учреждения) перейти к следующему
методу определения таможенной стоимости.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оценки может быть использована информация, как 
представленная декларантом, так и имеющаяся у таможенного органа.
</w:t>
      </w:r>
      <w:r>
        <w:br/>
      </w:r>
      <w:r>
        <w:rPr>
          <w:rFonts w:ascii="Times New Roman"/>
          <w:b w:val="false"/>
          <w:i w:val="false"/>
          <w:color w:val="000000"/>
          <w:sz w:val="28"/>
        </w:rPr>
        <w:t>
          Так, например, импортер может располагать информацией о
таможенной стоимости идентичных или подобных импортируемых товаров,
которой нет у таможенного органа, производящего оформление товара.
Использование такой информации возможно, если в ее подтверждение
представлены, например, копии коммерческих, таможенных и платежных
документов по сделкам с идентичными или подобными товарами. В
процессе определения таможенной стоимости могут проводиться 
консультации с импортером (декларантом) с целью наиболее правильного
определения исходной базы расчета таможенной стоимости товаров и
необходимых корректировок к ней.
</w:t>
      </w:r>
      <w:r>
        <w:br/>
      </w:r>
      <w:r>
        <w:rPr>
          <w:rFonts w:ascii="Times New Roman"/>
          <w:b w:val="false"/>
          <w:i w:val="false"/>
          <w:color w:val="000000"/>
          <w:sz w:val="28"/>
        </w:rPr>
        <w:t>
          5. При наличии всех необходимых документов и при соответствии
условиям применения метода 1 осуществляется проверка правильности
произведенных декларантом расчетов таможенной стоимости, в т.ч.
обоснованности включения в ее состав всех предусмотренных
Порядком элементов и исключения тех затрат, которые не должны
учитываться при определении таможенной стоимости, в т.ч.:
</w:t>
      </w:r>
      <w:r>
        <w:br/>
      </w:r>
      <w:r>
        <w:rPr>
          <w:rFonts w:ascii="Times New Roman"/>
          <w:b w:val="false"/>
          <w:i w:val="false"/>
          <w:color w:val="000000"/>
          <w:sz w:val="28"/>
        </w:rPr>
        <w:t>
          - проверку соответствия данных декларации таможенной стоимости
(ДТС-1) и аналогичных данных грузовой таможенной декларации (ТД-1),
в т.ч. соответствие стоимостных натуральных (вес, количество мест
и т.п.) показателей;
</w:t>
      </w:r>
      <w:r>
        <w:br/>
      </w:r>
      <w:r>
        <w:rPr>
          <w:rFonts w:ascii="Times New Roman"/>
          <w:b w:val="false"/>
          <w:i w:val="false"/>
          <w:color w:val="000000"/>
          <w:sz w:val="28"/>
        </w:rPr>
        <w:t>
          - проверку правильности применения курса пересчета иностранной
валюты и точности произведенного декларантом соответствующего
пересчета затрат.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При принятии решения о невозможности использования 
выбранного декларантом метода определения таможенной стоимости по
инициативе декларации или, если таковая отсутствует, по решению
таможенного работника осуществляется оценка товаров тем методом,
который должен быть применен в соответствии с установленной их
после последовательностью.
</w:t>
      </w:r>
      <w:r>
        <w:br/>
      </w:r>
      <w:r>
        <w:rPr>
          <w:rFonts w:ascii="Times New Roman"/>
          <w:b w:val="false"/>
          <w:i w:val="false"/>
          <w:color w:val="000000"/>
          <w:sz w:val="28"/>
        </w:rPr>
        <w:t>
          При этом соблюдаются общие требования к процедуре и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При возникновении разногласий в отношениях величины 
таможенной стоимости между таможенным работником и декларантом
возможны следующие действия.
</w:t>
      </w:r>
      <w:r>
        <w:br/>
      </w:r>
      <w:r>
        <w:rPr>
          <w:rFonts w:ascii="Times New Roman"/>
          <w:b w:val="false"/>
          <w:i w:val="false"/>
          <w:color w:val="000000"/>
          <w:sz w:val="28"/>
        </w:rPr>
        <w:t>
          Если декларант настаивает на пропуске груза, не дожидаясь
решения (соглашения) по величине таможенной стоимости:
</w:t>
      </w:r>
      <w:r>
        <w:br/>
      </w:r>
      <w:r>
        <w:rPr>
          <w:rFonts w:ascii="Times New Roman"/>
          <w:b w:val="false"/>
          <w:i w:val="false"/>
          <w:color w:val="000000"/>
          <w:sz w:val="28"/>
        </w:rPr>
        <w:t>
          а) таможенное учреждение, производящее оформление груза, по
просьбе декларанта может предоставить ему товары в пользование
под залог имущества или гарантию уполномоченного банка в 
соответствии с установленным порядком предоставления по уплате
импортной пошлины.
</w:t>
      </w:r>
      <w:r>
        <w:br/>
      </w:r>
      <w:r>
        <w:rPr>
          <w:rFonts w:ascii="Times New Roman"/>
          <w:b w:val="false"/>
          <w:i w:val="false"/>
          <w:color w:val="000000"/>
          <w:sz w:val="28"/>
        </w:rPr>
        <w:t>
          Однако увеличение срока таможенного оформления грузов,
обусловленное определением таможенной стоимости, не может 
использоваться для получения импортером фактической (беспроцентной)
отсрочки уплаты таможенной пошлины. За каждый день фактической
отсрочки в результате действия или бездействия импортера должна
быть начислена пеня в размере 1,5 процента причитающихся таможенных
платежей.
</w:t>
      </w:r>
      <w:r>
        <w:br/>
      </w:r>
      <w:r>
        <w:rPr>
          <w:rFonts w:ascii="Times New Roman"/>
          <w:b w:val="false"/>
          <w:i w:val="false"/>
          <w:color w:val="000000"/>
          <w:sz w:val="28"/>
        </w:rPr>
        <w:t>
          При этом, как предусмотрено ст. 125 (абзац 8) Указа 
Президента Республики Казахстан "О таможенном деле в Республики
Казахстан", все дополнительные расходы (в т.ч. пени за фактическую
отсрочку), возникшие у декларанта в связи с уточнением заявленной
им таможенной стоимости или представлением в таможенный орган
дополнительной информации, относятся на счет декларанта.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При невозможности оценить стоимость импортируемых товаров
ни по одному из установленных Порядком методов оценка может быть
осуществлена путем проведения товарно-стоимостной экспертизы.
</w:t>
      </w:r>
      <w:r>
        <w:br/>
      </w:r>
      <w:r>
        <w:rPr>
          <w:rFonts w:ascii="Times New Roman"/>
          <w:b w:val="false"/>
          <w:i w:val="false"/>
          <w:color w:val="000000"/>
          <w:sz w:val="28"/>
        </w:rPr>
        <w:t>
          В ходе осуществления таможенной оценки необходимо учитывать
следующие моменты:
</w:t>
      </w:r>
      <w:r>
        <w:br/>
      </w:r>
      <w:r>
        <w:rPr>
          <w:rFonts w:ascii="Times New Roman"/>
          <w:b w:val="false"/>
          <w:i w:val="false"/>
          <w:color w:val="000000"/>
          <w:sz w:val="28"/>
        </w:rPr>
        <w:t>
          - согласно ст. 124 Указа Президента Республики Казахстан
"О таможенном деле в Республике Казахстан", представляемая
декларантом таможенному органу информация, заявленная в качестве
составляющей коммерческую тайну или являющейся конфиденциальной,
может использоваться только в таможенных целях и не может
разглашаться, использоваться должностными лицами таможенных
органов в личных целях,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Республики
Казахстан. За разглашение коммерческой тайны работники таможенных
органов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 при использовании ценовой информации для сопоставления
цен, разница цен на идентичные и однородные товары не означает,
что какая-то из цен указана неправильно, т.е. отклонения в ценах
само по себе не является показателем их недостоверности. Необходимо
тщательно проверить все сопроводительные документы, подтверждающие
заявленную стоимость. Если такая проверка не выявила нарушений,
то, несмотря даже на значительное колебание цены, заявленная
декларантом таможенная стоимость не может быть изменена. В этом
случае данные импортер, декларант и экспортер берутся на особый
контроль.
</w:t>
      </w:r>
      <w:r>
        <w:br/>
      </w:r>
      <w:r>
        <w:rPr>
          <w:rFonts w:ascii="Times New Roman"/>
          <w:b w:val="false"/>
          <w:i w:val="false"/>
          <w:color w:val="000000"/>
          <w:sz w:val="28"/>
        </w:rPr>
        <w:t>
          По случаям наиболее значительных колебаний цен (более 30%)
составляется справка и ежемесячно направляется в Таможенный
комитет, где эти данные анализируются и обобщаются, а затем
сводные данные по всей таможенной системе рассылаются Таможенным
комитетом таможенным органам для использования в работе.
</w:t>
      </w:r>
      <w:r>
        <w:br/>
      </w:r>
      <w:r>
        <w:rPr>
          <w:rFonts w:ascii="Times New Roman"/>
          <w:b w:val="false"/>
          <w:i w:val="false"/>
          <w:color w:val="000000"/>
          <w:sz w:val="28"/>
        </w:rPr>
        <w:t>
          По решению руководства таможенных органов или Таможенного
комитета может быть проведена внешняя документальная проверка
экспортно-импортных операций данного покупателя, в т.ч. банковские
расчетно-платежные 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При наличии у таможенного учреждения подозрений в отношении
заявленных декларантом в форме ДТС-1 данных, но при отсутствии
аргументированных обоснований и фактов, подтверждающих эти сомнения,
все участники сделки должны быть взяты таможенным органом на особый
контроль. За ними ведется наблюдение и контроль осуществляемых ими
операций. При получении информации, подтверждающей подозрения
таможни в недобросовестности участника ВЭД, принимаются 
соответствующие меры (от взыскания штрафов и неуплаченных сумм
пошлин, до заведения уголовного дела).
</w:t>
      </w:r>
      <w:r>
        <w:br/>
      </w:r>
      <w:r>
        <w:rPr>
          <w:rFonts w:ascii="Times New Roman"/>
          <w:b w:val="false"/>
          <w:i w:val="false"/>
          <w:color w:val="000000"/>
          <w:sz w:val="28"/>
        </w:rPr>
        <w:t>
          Обо всех таких случаях информация передается в Таможенный
комитет.
</w:t>
      </w:r>
      <w:r>
        <w:br/>
      </w:r>
      <w:r>
        <w:rPr>
          <w:rFonts w:ascii="Times New Roman"/>
          <w:b w:val="false"/>
          <w:i w:val="false"/>
          <w:color w:val="000000"/>
          <w:sz w:val="28"/>
        </w:rPr>
        <w:t>
--------------------------------------------------------------------
П Р И М Е Ч А Н И Я
</w:t>
      </w:r>
      <w:r>
        <w:br/>
      </w:r>
      <w:r>
        <w:rPr>
          <w:rFonts w:ascii="Times New Roman"/>
          <w:b w:val="false"/>
          <w:i w:val="false"/>
          <w:color w:val="000000"/>
          <w:sz w:val="28"/>
        </w:rPr>
        <w:t>
          1) В международной торговой практике считается, что выполнение
проектных и инженерных разработок в стране импорта должно 
стимулироваться, в связи с чем их стоимость не включается в
таможенную стоимость товаров, являющуюся основой для начисления
таможенных пошлин.
</w:t>
      </w:r>
      <w:r>
        <w:br/>
      </w:r>
      <w:r>
        <w:rPr>
          <w:rFonts w:ascii="Times New Roman"/>
          <w:b w:val="false"/>
          <w:i w:val="false"/>
          <w:color w:val="000000"/>
          <w:sz w:val="28"/>
        </w:rPr>
        <w:t>
          2) В том случае, если покупателем будет представлен продавцу
счет на оплату рекламы, то эта сумма должна быть включена в
таможенную стоимость.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