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52f8" w14:textId="c535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 финансового плана и прогнозированию потока наличности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сентября 1995 г. N 239. Зарегистрирован в Министерстве юстиции РК 10.10.1995г. N 109. Отменен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Утвердить прилагаемую к настоящему приказу Инструкцию по составлению финансового плана и прогнозированию потока наличности и ввести ее в действие с 1 ноября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Первый заместитель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И Н С Т Р У К Ц И Я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ПО СОСТАВЛЕНИЮ ФИНАНСОВОГО ПЛАНА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И ПРОГНОЗИРОВАНИЮ ПОТОКА НАЛИЧНОСТИ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 Сноска. По всему тексту Инструкции слова "сметы расходов", "смете расходов" заменены словами "плана финансирования бюджетной программы (подпрограммы)" - приказом Министра финансов РК от 19 февраля 2002 года N 71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V021792_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приказом Министра финансов РК от 03.06.2005г. N 211). 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Настоящая Инструкция определяет Порядок организации управления денежными средствами на счетах Министерства финансов Республики Казахстан и предусматривает процедуру составления финансового плана, баланса прогнозирования потока наличности, выдачи Казначейских разрешений, разрешений министерств (ведомств), межминистерских (межведомственных) разрешений и разрешений нижестоящих распорядителей бюджетных средств, а также служит для обеспечения эффективного управления поступающими в бюджет денежными средствами, их регулированию и рациональному целевому использованию.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I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ОПРЕДЕЛЕНИЯ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Бюджетные ассигнования - денежные средства, выделяемые государственным, республиканским, местными бюджетами в целях реализации определенных целевых программ.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Иностранные гранты - ассигнования, получаемые от иностранных агентств или зарубежных стран в денежном и товарном выражении с целью увеличения денежной наличности или под специальные программы.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Капитальные переводы - целевые пособия или финансовая помощь, выдаваемая государством предприятиям или государственным организациям и бюджетным организациям для приобретения основных фондов.&lt;*&gt;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Финансовые обязательства - соглашение, оформленный договор на поставку товаров, услуг или заключенный контракт, с предусмотренными условиями и сроками оплаты.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Платежи - суммы средств, списанные в расход с бюджетных счетов организаций в банке по предъявленным платежным документам.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Целевые фонды - денежные средства, имеющие свои источники формирования, использование которых осуществляется по целевому назначению.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Пункты 4, 6 -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ФИНАНСОВОЕ ПЛАНИРОВАНИЕ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На основе утвержденных бюджетов, в десятидневный срок, министерства и ведомства Республики Казахстан составляют и представляют в отраслевые департаменты и управления Министерства финансов финансовый план на выделяемые для них бюджетные ассигнования. Финансовый план составляется на основании плана финансирования бюджетной программы (подпрограммы) с распределением по месяцам года: финансовых обязательств и платежей в разрезе подклассов и специфики бюджетной классификации (приложение 1) в четырех экземплярах.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Отраслевые департаменты и управления Министерства финансов тщательно проверяют финансовые планы и сверяют их с утвержденными годовыми ассигнованиями. Если нет расхождений делают отметку об одобрении и немедленно передают два экземпляра в Казначейство при Министерстве финансов Республики Казахстан, из которых один предназначен - Управлению исполнения республиканского бюджета, а другой - Управлению кассовых средств и государственного долга, третий экземпляр передается соответствующему министерству и ведомству, четвертый экземпляр остается в отраслевых управлениях. При обнаружении в финансовых планах расхождений сумм утвержденного бюджета и проставленных сумм годовых бюджетных ассигнований принимаются меры к устранению выявленных нарушений.&lt;*&gt;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В случае непринятия бюджета к началу финансового года министерствами и ведомствами составляется предварительный финансовый план в размере расходов бюджетных ассигнований последнего квартала предыдущего года. После утверждения бюджета финансовый план уточняется на весь текущий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Для регулирования и рационального целевого использования бюджетных ассигнований министерства и ведомства ежемесячно сопоставляют свои фактические расходы по отношению к плану финансирования бюджетной программы (подпрограммы) и доводят не позднее 10 числа, следующего за отчетным месяцем, до сведения Управления кассовых средств и государственного долга уточненные суммы пересмотренного плана на последующий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Данное планирование должно учитывать все факторы, влияющие на величину расходов, как текущих, так и капитальных.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Планирование большинства текущих расходов, таких как заработная плата, содержание помещений, командировочные и т.д. - распределяются, как правило, равномерно по месяцам.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Суммы финансовых обязательств при планировании капитальных расходов (приобретение основного оборудования, зданий и сооружений и т.д.) учитываются в тех месяцах, когда принимаются данные обязательства, а суммы платежей планируются в те месяцы, когда наступает срок оплаты по ним.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В начале года могут приниматься обязательства в большей сумме, чем в конце года, но выплачиваемые суммы могут быть выше в конце года, чем в начале, когда наступает срок оплаты принятых обязательств. Общая сумма, выплаченная в течение финансового года должна быть в пределах бюджетных лимитов, разрешенных по каждому подклассу и специфике на этот год и итоговая сумма платежей за все месяцы должна быть равна или ниже бюджетных ассигнований. При этом надо учитывать, что бюджетные ассигнования в течение года могут изменяться, а соответственно в финансовом плане также будут происходить изменения.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Если финансовые обязательства принимаются задолго до осуществления поставки или оказания услуг, а платежи будут произведены в следующем финансовом году, то такие финансовые обязательства подлежат рассмотрению и одобрению Департаментом государственного бюджета заранее, так как они сказываются не на бюджете текущего года, когда принимаются финансовые обязательства, а на бюджете следующего года, когда производится оплата.&lt;*&gt;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Пункты 8, 9, 14, 15 -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IV. ПРОГНОЗ ПОТОКА НАЛИЧНОСТИ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Прогноз поступления наличности составляется для эффективного планирования и использования государственных ресурсов наличности. Информацию о планируемых доходах ежемесячно представляют в Управление кассовых средств и государственного долга: Главная налоговая инспекция, Управление прогнозирования доходов Министерства финансов Республики Казахстан. Целевые фонды и другие организации, ответственные за сбор доходов. Различают две категории доходов - налоговые и неналоговые поступления, имеющие различные источники (налог на добавленную стоимость, акцизы, подоходный налог и другие поступления).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Суммы планируемых поступлений целевых фондов и их расходование (предусмотренные в процентном отношении к доходу), представляются самими фондами к 7 числу ежемесячно.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Управление валютных операций и мониторинга внешнего долга передает каждый месяц сведения по ожидаемым займам и грантах, составленным на основании заключенных соглашений с двухсторонними или многосторонними агентствами (Всемирным банком, Азиатским банком развития и т.д.). Данные о внутренних и внешних денежных грантах вносятся в доходную часть прогноза по разделу "Б", а сведения о получаемых займах по разделу "Д" Долг (чистый)".&lt;*&gt;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Погашение основного долга отражается отдельно от выплаты штрафов за невыполненные обязательства, процентных выплат и других платежей, которые являются частью "текущих расходов". Он также вносится в раздел "Д".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На основании тщательно изученных планов, Управление кассовых средств и государственного долга рассматривает их и извлекает сводные экономические данные об ожидаемых платежах: текущие (заработная плата, приобретение товаров и оказание услуг, процентные выплаты, субсидии и переводы); капитальные расходы; и кредитование минус погашение и долевое участие, которые вносятся в прогноз.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Управление кассовых средств и государственного долга, исходя из прогнозов доходов и расходов, составляет в начале каждого финансового года баланс прогноза потока наличности на каждый месяц (приложение N 2). Экономические показатели для прогноза потока наличности должны соответствовать бюджетной классификации. Баланс прогноза ежемесячно уточняется и корректируется в случае необходимости, в зависимости от исполнения бюджета и имеющихся бюджетных лимитов.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Пункты 18, 20 -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При исполнении бюджета фактические показатели по доходам, расходам и займам отражаются вместо плановых за прошедшие месяцы и сравниваются с соответствующими периодами предыдущего года (приложение N 2).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V. КВАРТАЛЬНАЯ ВЫДАЧА КАЗНАЧЕЙСКИХ РАЗРЕШЕНИЙ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На основании финансовых обязательств, указанных в финансовых планах министерств, Управление исполнения республиканского бюджета, ежеквартально, выдает министерствам Казначейские разрешения (Форма N 1, приложение 3) и устанавливает лимиты для министерств по принятию на себя финансовых обязательств по платежам за счет бюджетных ассигнований. В Казначейских разрешениях определяется перечень утвержденных лимитов в разрезе учреждений, программ, подпрограмм и специфики экономической классификации. Данные разрешения действительны только в течение того финансового года, на который они выданы. То есть, бюджетными ассигнованиями, определенными Казначейским разрешением, можно пользоваться до конца года и они не ограничиваются указанным кварталом.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В случае, когда бюджет не утвержден к началу финансового года и составлены предварительные планы, то Казначейское разрешение на первый квартал текущего года выписывается на суммы, не превышающие размер бюджетных ассигнований, использованных в последнем квартале предыдущего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24. Казначейские разрешения заполняются в трех экземплярах, из которых один предназначен министерству (ведомству), а два остаются в Казначействе при Министерстве финансов Республики Казахстан: в Управлении исполнения республиканского бюджета и Управлении кассовых средств и государственного долга.&lt;*&gt;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25. В данный период Казначейство один-два раза в месяц определяет потолок ассигнований для министерств (ведомств), которые в свою очередь определяют ассигнования для своих подведомственных бюджетных организаций. Расходные расписания направляются Казначейством в Национальный банк. Некоторое время расходные расписания будут использоваться наряду с разрешениями Казначейства.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Пункты 22, 24, 25 -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VI. ПЕРЕСМОТР РАЗРЕШЕНИЙ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26. В случаях ожидаемого роста расходов и недостатка выделенных лимитов Казначейское разрешение можно изменить только путем выдачи другого разрешения. Новое разрешение выписывается на основании утвержденной Департаментом государственного бюджета заявки министерства (ведомства) о переводе бюджетных ассигнований из одного подкласса и специфике в другие по форме N 5, приложение 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Все заявленные изменения лимитов должны быть обоснованы, с обязательным указанием причин, влияющих на рост расходов или их изменение.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Министерства (ведомства), испытывающие необходимость в пересмотре разрешений, указывают неизрасходованные ресурсы и предлагают изменить лимиты бюджетных ассигнований, не превышая при этом общий бюджетный потолок (лимит), установленный ранее.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27. В исключительных случаях, когда в министерствах (ведомствах) отсутствуют остатки неизрасходованных средств, они могут обратиться в Министерство финансов с просьбой о дополнительных ассигнованиях. Не разрешается производить расходы, сверх установленных Казначейским разрешением лимитов, до утверждения дополнительных лимитов. В случае, если пересмотр лимита бюджетных ассигнований будет одобрен Министром финансов, Департамент государственного бюджета сообщает об этом соответствующим министерствам (ведомствам) и дает распоряжение Управлению исполнения республиканского бюджета Казначейства при Министерстве финансов выдать пересмотренные (измененные) Казначейские разрешения (форма N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Пункты 26, 27 -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VII. РАСПРЕДЕЛЕНИЕ РАЗРЕШЕННЫХ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ЛИМИТОВ ВНУТРИ КАЖДОГО МИНИСТЕРСТВА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28. Каждое министерство составляет реестр с выделением центрального аппарата и подведомственных бюджетных организаций и организаций, которым разрешено самостоятельно расходовать бюджетные ассигнования. Этот реестр время от времени уточняется.&lt;*&gt;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29. Каждое бюджетное организация должно обозначаться семизначным кодом (первые 3 цифры обозначают министерство и последние четыре цифры обозначают подведомственную бюджетную организацию).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30. После получения Казначейского разрешения (форма N 1) министерства официально извещают каждую подведомственную бюджетную организацию, о выделенных ей лимитах, путем выдачи Разрешения министерства (ведомства)(форма N 2), приложение 5, которые заполняются с учетом представленных ранее в министерство сведений о ежемесячных потребностях в бюджетных ассигнованиях. Разрешение министерства (ведомства) заполняется в трех экземплярах, из которых первый предназначен для подведомственной бюджетной организации, второй - для Казначейства при Министерстве финансов Республики Казахстан, третий экземпляр остается в министерстве (ведомстве). Общая сумма бюджетных ассигнований, распределенных таким образом, по каждой специфике экономической классификации между этими организациями, должна быть всегда в пределах или равняться суммам, разрешение на которые Казначейство при Министерстве финансов Республики Казахстан выдало всему министерству по каждой специфике.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случае, когда министерство (ведомство) делегирует полномочия распорядителя бюджетных ассигнований нижестоящей (подведомственной) бюджетной организации, то последней, в свою очередь, распределяются лимиты по нижестоящим расходующим единицам (бюджетным организациям) и выписывается разрешение нижестоящего распорядителя бюджетных средств по форме 2-а (приложение 10). Общая сумма бюджетных ассигнований, распределенных по каждой специфике между расходующими бюджетными организациями, должна равняться суммам, указанным в разрешении министерства (ведомства) по форме 2 также по каждой специфике. Разрешение нижестоящего распорядителя бюджетных средств заполняется в трех экземплярах, из которых первый предназначен для подведомственной бюджетной организации, второй для Областного управления Казначейства, третий экземпляр остается у распорядителя бюджетных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случае, когда одно министерство (ведомство) распределяет часть своих бюджетных ассигнований другому министерству (ведомству), оно выдает межминистерское (межведомственное) разрешение (форма 2-б, приложение 11). Межминистерское (межведомственное) разрешение заполняется в трех экземплярах, из которых первый предназначен для министерства (ведомства) - получателя, второй - для Казначейства при Министерстве финансов, третий экземпляр остается в выпускающем министерстве (ведомстве). Общая сумма бюджетных ассигнований, распределенных министерством (ведомством) по каждой специфике экономической классификации между министерствами (межминистерское разрешение) и подведомственными организациями (разрешение министерства) не должна превышать лимит, разрешение на который Казначейство при Министерстве финансов выдало в целом по министерству (ведомству) (Казначейское разрешение);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Министерствам (ведомствам), имеющим в подведомственных организациях текущие счета (вместо бюджетных) для ведения финансовых операций по исполнению плана финансирования бюджетной программы (подпрограммы) или мероприятий, предусмотренных в бюджете, необходимо с 1 января 1997 года закрыть текущие счета и открыть бюджетные. А также привести в соответствие с данной Инструкцией механизм доведения до подведомственных организаций утвержденных лимитов на расходы;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Лимиты, распределенные между учреждениями, постоянно пересматриваются и перераспределяются в соответствии с потребностями бюджетных организаций для того, чтобы обеспечить оптимальное использование бюджетных ассигнований.&lt;*&gt;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31. Для контроля за внутренним распределением бюджетных ассигнований предназначена карточка контроля за распределением лимитов (форма N 3) приложение 6. В ней же отражаются суммы распределенных бюджетных ассигнований по межминистерскому (межведомственному) разрешению. Нижестоящие распорядители бюджетных ассигнований также ведут учет распределения по форме 3 (приложение 6)".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Пункты 28, 29, 30, 31 - с изменениями, дополнениями,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VIII. КОНТРОЛЬ ЗА ФИНАНСОВЫМИ ОБЯЗАТЕЛЬСТВАМИ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32. Каждое бюджетная организация, получающая Разрешение министерства (ведомства) по форме N 2, межминистерское (межведомственное) разрешение по форме 2-б и разрешение нижестоящего распорядителя бюджетных средств по форме 2-а, несет ответственность за организацию контроля по финансовым обязательствам. Бюджетной организацией должна вестись Карточка контроля за финансовыми обязательствами (форма N 4) приложение 7 по каждой специфике бюджетной классификации.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начальном этапе эта карточка заполняется вручную, но позже учет необходимо компьютеризировать.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32 - с изменениями, дополнениями,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IХ. ПРЕДСТАВЛЕНИЕ ОПЕРАТИВНЫХ СВЕДЕНИЙ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33. К третьему рабочему дню каждого месяца все бюджетные организации, получающие Разрешение министерства (ведомства) по форме N 2, представляют сведения министерству по форме N 6 приложение 8. В случае делегирования полномочий распорядителя бюджетных ассигнований нижестоящей подведомственной организации оперативные сведения представляются данной организации к третьему рабочему дню каждого месяца, которая, в свою очередь, сводные оперативные сведения представляет министерству (ведомству) к пятому рабочему дню. В этих сведениях показываются лимиты, разрешенные по каждому учреждению, программе, подпрограмме, специфике экономической классификации, все принятые финансовые обязательства и имеющийся остаток.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34. Министерства проверяют, анализируют ежемесячные сведения для того, чтобы осуществлять перераспределение бюджетных ассигнований в порядке, предусмотренном в VI разделе данной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35. Сводные оперативные сведения составляются министерствами и ведомствами на основании данных бюджетных организаций или нижестоящих распорядителей бюджетных ассигнований в разрезе каждого учреждения, программе, подпрограмме, специфики экономической классификации бюджетной классификации и представляются в Управление исполнения республиканского бюджета Казначейства к 7 рабочему дню по форме N 7, приложение 9, в которых показываются: (a) лимиты, разрешенные Казначейством, (б) общая сумма принятых финансовых обязательств, (в) имеющийся остаток.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36. Кроме того, в формах 6 и 7 заполняются справочно графы 5 по имеющейся задолженности в разрезе каждого учреждения, программе, подпрограмме, специфики экономической классификации, бюджетной классификации.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Пункты 33, 35, 36 - с изменениями, дополнениями,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37. Данные по оперативным сведениям составляются в тысячах тенге и приводятся нарастающим итогом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38. Инструкция вступает в действие с 1 ноября 1995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39. С изданием настоящей инструкции признать утратившими силу, по мере поэтапного перехода от финансирования расходными расписаниями к утвержденным Казначейским разрешениям лимитов на расходование бюджетных ассигнований следующих нормативных документов: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Правила составления и исполнения Государственного бюджета Казахской ССР, утвержденные приказом Министра финансов от 31 января 1979 года N 8 в части раздела 10, подраздела А "Финансирование расходов по республиканскому бюджету Казахской ССР";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Инструкцию "О порядке составления поквартального распределения годовых назначений, финансирования расходов и учета изменений, вносимых в процессе исполнения, по республиканскому бюджету", утвержденную приказом Министра финансов Казахской ССР от 6 марта 1980 года N 19.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начальника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Главного управления казначейства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отдела методологической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работы по бюджетной системе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(Таблица)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Финансовый план - Финансовый год 199...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Код бюджетной классификации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2 - Январь : финансовое обязательство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3 - Январь : платеж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4 - Февраль: финансовое обязательство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5 - Февраль: платеж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6 - Март   : финансовое обязательство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7 - Март   : платеж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8 - Апрель : финансовое обязательство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9 - Апрель : платеж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10 - Май   : финансовое обязательство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11 - Май   : платеж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12 - Июнь  : финансовое обязательство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13 - Июнь  : платеж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14 - Июль  : финансовое обязательство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15 - Июль  : платеж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 2 ! 3 ! 4 ! 5 ! 6 ! 7 ! 8 ! 9 ! 10 ! 11 ! 12 ! 13 ! 14 !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(Таблица)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Финансовый план - Финансовый год 199...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- Код бюджетной классификации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- Август  : финансовое обязательство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 - Август  : платеж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 - Сентябрь: финансовое обязательство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 - Сентябрь: платеж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 - Октябрь : финансовое обязательство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 - Октябрь : платеж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 - Ноябрь  : финансовое обязательство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  - Ноябрь  : платеж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10 - Декабрь : финансовое обязательство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11 - Декабрь : платеж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12 - Всего   : финансовое обязательство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13 - Всего   : платеж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14 - Годовое бюджетное ассигнование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 2 ! 3 ! 4 ! 5 ! 6 ! 7 ! 8 ! 9 ! 10 !  11  !  12  !  13  !  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Финансовый год 19   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                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Поток наличности!Бюджетно-налоговый отчет!          Дата ! 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                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- А Открытый баланс наличности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- Январь - Март 1994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 - Январь - Март 1995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 - Прогноз 1995 г.: Апрель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 - Прогноз 1995 г.: Май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 - Прогноз 1995 г.: Июнь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 - Прогноз 1995 г.: Июль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 - Прогноз 1995 г.: Август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  - Прогноз 1995 г.: Сентябрь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10 - Прогноз 1995 г.: Октябрь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11 - Прогноз 1995 г.: Ноябрь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12 - Прогноз 1995 г.: Декабрь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13 - Общий прогноз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14 - Начальный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15 - Расхождение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16 - Замечания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             !2!3!4!5!6!7!8!9!10!11!12!13!14!15!16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(общие категории)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Доходы от налогов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(подоходные налоги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и физических лиц)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Взносы по социальному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страхованию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Внутренние налоги на товары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и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НДС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Акцизы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Лицензии на ведение бизнеса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Прибыль финансовых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Другие налоги (указать)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Налоги на внешнюю торговлю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Таможенные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Импортные пошлины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Экспортные пошлины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Другие налоги (указать)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Неналоговые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Административные сборы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Другие неналоговые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(указать)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Доходы от 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Гранты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Зарубежные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Другие гранты (указать)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Целевые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поступление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(Б):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В.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Текущие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1.1. Заработная плата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1.2. Товары и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1.3. Процентные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1.4. Субсидии и текущие переводы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Капитальные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2.1. Приобретение основных фондов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2.2. Капитальные переводы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Кредитование минус погашение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и долевое участие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Целевые фонды платежи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ВСЕГО: (В)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Движение наличности за месяц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(Б-8)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Д. Долг (чистый)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Поступление долга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Минус погашение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Е. Закрытый баланс наличности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(А+Г+Д)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Баланс наличности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Минус: корректировка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неоплаченные чеки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Другое регулирование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Откорректированный баланс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Невыплаченный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 Внутренний долг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1. Казначейские векселя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2. Аванс, полученный от НБК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3. Другие внутренние долги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Б. Внешний долг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1. Всемирный банк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2. Азиатский банк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3. Другие многосторонние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источники (указать)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4. Двухсторонние источники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(указать)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Главное управление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Казначейское разрешение N __________               Форма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Приложение 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Форма 1 -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Дата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(наименование 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Вам разрешено производить расходы в пределах лимитов, установленных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_______финансовый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Срок действия данного разрешения по 31 декабря 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Вам разрешается распределить подведомственным бюджетным организациям лимит расходов в пределах, установленного вам лимита в разрезе по кварталам и бюджетной классификации, отраженных в нижеследующей таблице.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Первый заместитель министра-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начальник Казначейства__________________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бюджетной!Планиру-!Предварительное!Текущее!Разрешено!Замеч.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классификации!емое    ! разрешение    !разре- !с начала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!разреше-!               !шение  !года 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!ние     !               !       ! 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!на год  !               !       ! 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     1       !    2   !      3         !   4  !    5    ! 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Форма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Приложение 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Форма 5 -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 НА ИЗМЕНЕНИЕ ЛИМИТОВ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БЮДЖЕТНЫХ АССИГНОВАНИЙ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Порядковый N      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Кому:    Заместителю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кого: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Министерство                  Министр______________________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Просим произвести следующее изменение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лимитов бюджетных ассигнований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Бюджетный код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2 - Ассигнования текущего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3 - Имеющийся остаток неиспользованных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4 - Сумма изменений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5 - Бюджетный код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6 - Ассигнования текущего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7 - Имеющийся остаток неиспользованных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8 - Годовые ассигнования после 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    !   2   !    3   !   4   !   5  ! 6 !  7    !     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Обоснование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Резолюция Департамента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 !___________!    Не утверждено      !________!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Утверждено с учетом!________!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изменений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Министр__________________________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П О Р Я Д О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заполнения формы N 1 - Казначейское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Порядок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130; приказом Министра финансов РК от 19 февраля 2002 года N 71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V021792_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приказом Министра финансов РК от 03.06.2005г. N 211).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Каждому министерству и ведомству присваивается код (как в бюджетной классификации).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заполнении казначейского разрешения следует придерживаться следующего: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Первые три цифры номера означают код министерства (ведомства), четвертой и пятой цифрами показывают финансовый год выпуска "Казначейского разрешения", а через дробь проставляют номера разрешения, выдаваемого данному министерству, ведомству.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 графе 1 указывается код бюджетной классификации, состоящий из двенадцати знаков: учреждение - 3 цифры, программа - 3 цифры, подпрограмма - 3 цифры, специфика экономической классификации - 3 цифры (за исключением министерств и ведомств, обслуживаемых в территориальных органах Казначейства, работающих в государственной информационной системе "Баск-М" (далее система "Баск-М"), которыми код бюджетной классификации указывается в соответствии с шифрами Справочника бюджетной классификации, используемыми в системе "Баск-М" и состоящий из десяти знаков: учреждение - 3 цифры, программа - 2 цифры, подпрограмма - 2 цифры, специфика экономической классификации - 3 цифры, по которым разрешено производить расходы;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 графе 2 показывается планируемая сумма разрешения на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Предварительно разрешено (графа 3) - в эту графу вносятся бюджетные ассигнования, выделенные до последнего разрешения. Для первого разрешения, выданного в году эта графа остается незаполненной. То есть начинается с нуля.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Текущее разрешение (графа 4) показывает сумму лимита бюджетных ассигнований, установленную на определенную дату, квартал. При выдаче первого разрешения данная сумма и сумма разрешения с начала года (графа 5) будут равны.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 случаях, когда возникает необходимость пересмотра разрешенных лимитов - выдача нового "Казначейского разрешения" на следующий квартал или в этом же квартале, но при изменении лимитов бюджетных ассигнований из одной специфики в другую (при наличии утвержденной формы 5) - тогда при выдаче Казначейского разрешения: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- 1) - на следующий квартал в графу 3 переносится сумма графы 5, указанная в предыдущем "Казначейском разрешении", по графе 4 - сумма текущего разрешения, а в графе 5 - сумма граф 3 и 4;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- 2) - при изменении лимитов бюджетных ассигнований из одной статьи в другую, изменения по статьям показываются в графе 4 (текущее разрешение) - переводимыми суммами с отрицательными или положительными знаками, соответственно меняется сумма и в графе 5 (разрешено с начала года);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- 3) - при отзыве разрешения Казначейством, выдается новое "Казначейское разрешение" на отрицательную сумму в графе 4 (текущее разрешение).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Каждый завершенный лист выписанного разрешения должен быть пронумерован, выведенный итог по листу подтвержден подписью ответственного исполнителя. На последнем листе разрешения пишется текст следующего содержания: Казначейское разрешение выписано на (указать количество листов цифрами и прописью), на общую сумму (указать сумму цифрами и прописью). Далее следует подпись ответственного исполнителя, который выписывает данное разрешение, подпись начальника Управления финансирования республиканского бюджета и подготовленный документ представляется на подпись руководству Казначейства при Министерстве финансов".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Форма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Приложение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Разрешение министерства (ведомства) N  !_______!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Дата   !_______!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(наименование подведомственного 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(местонахождение подведомственного получателя)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Вам разрешено брать на себя финансовые обязательства по расходу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бюджетных ассигнований в пределах лимита, установленного данным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действия данного разрешения по 31 декабря 199____г.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расходы по данному разрешению,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Руководитель Министерства_____________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бюджетной!Планируемое !Разрешено!Разрешено!Разрешено с!Замечания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классификации!разрешение  !ранее    !на_______!начала года!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!      2     !    3    !     4   !     5     ! 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П О Р Я Д О 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заполнения формы N 2 - Разрешение министерства (ведомства)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Порядок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Форма предназначена для распределения министерством (ведомством) бюджетных ассигнований (разрешенных им Казначейством) между подведомственными бюджетными организациями центральным аппаратом. Всем подведомственным бюджетным организациям присваивается код.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заполнении разрешения министерства (ведомства), следует придерживаться следующего: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Первые три цифры означают код министерства (ведомства), следующие четыре цифры присвоенный бюджетной организации индивидуальный ведомственный код от 0001 до 8999, указанный в Справочнике организаций, финансируемых из республиканского бюджета, разработанном Казначейством при Министерстве финансов, а через дробь проставляют цифры порядкового номера разрешения, выдаваемого данному бюджетной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Графы 1,2,3,4,5 заполняются по аналогии с заполнением формы N 1 - "Казначейское разрешение".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"Разрешение министерства (ведомства)" форма N 2 можно изменить только выдачей другого разрешения.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Каждый завершенный лист выписанного разрешения министерства (ведомства) должен быть пронумерован, выведенный итог по листу подтвержден подписью ответственного исполнителя. На последнем листе разрешения пишется текст: Разрешение министерства (ведомства) выписано на (указать количество листов цифрами и прописью) на общую сумму (указать сумму цифрами и прописью). Далее следует подпись ответственного исполнителя, начальника финансово-экономического управления (отдела), и подготовленный документ представляется на подпись руководству министерства (ведомства).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Карточка контроля за распределением лимитов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Форма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Приложение 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Форма 3 -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бюджетной классификации (специфика)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 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Казначейское разрешение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Порядковый!Текущее   !Разрешено с !Порядковый!Текущее   !Разрешено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N     !разрешение!начала года !    N     !разрешение!начала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    !     2    !      3     !     4    !     5    !  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Раздел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Порядковый N бюджетной организации (из Справочника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республиканского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- Порядковый N разрешения: N разрешения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 - Порядковый N разрешения: Сумма текущего разрешения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 - Порядковый N разрешения: Сумма с начала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 - Порядковый N разрешения: N разрешения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 - Порядковый N разрешения: сумма текущего разрешения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 - Порядковый N разрешения: сумма с начала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 - Порядковый N разрешения: N разрешения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  - Порядковый N разрешения: сумма текущего разрешения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10 - Порядковый N разрешения: сумма с начала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!               ! 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!-------------------------------------------------------------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1  !  2  ! 3  !  4 !   5   !   6   !  7  !  8  !   9   ! 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П О Р Я Д О 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заполнения формы N 3 - КАРТОЧКА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КОНТРОЛЯ ЗА РАСПРЕДЕЛЕНИЕМ ЛИМИТОВ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Порядок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Карточка контроля за распределением лимитов ведется центральным аппаратом министерства и предназначена для обеспечения того, чтобы министерства не распределяли бюджетные ассигнования сверх лимитов, разрешенных казначейством по каждой специфике. На каждую специфику расхода открывается отдельная карточка на финансовый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карточке предусмотрен раздел для регистрации "Казначейских разрешений", который расположен в верхней части карточки. В нем три графы. В 1 графе пишется номер казначейского разрешения из формы N 1. В графу 2 заполняется определенная казначейским разрешением сумма. По графе 3 показывается уточненная сумма разрешения с учетом изменений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Данные для заполнения второго раздела берутся из "Разрешения министерства(ведомства)" (форма N 2). В графе данного раздела указываются присвоенные бюджетным организациям порядковые номера из Справочника организаций, финансируемых из республиканского бюджета, разработанного Казначейством при Министерстве финансов Республики Казахстан, в графе 2 порядковый номер разрешения. В 3 графе - сумма текущего разрешения, в 4 - сумма с начала года. Сколько раз будут выдаваться разрешения, столько раз их суммы должны найти отражение в карточке.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Сумма строк в графе 3 раздела второго должна соответствовать сумме данного разрешения по графе 2 раздела 1. А сумма строк графы 4 раздела 2 должна равняться сумме, указанной в графе 3 раздела 1.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Форма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Приложение 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Карточка контроля за финансовыми обязательствами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Форма 4 -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Раздел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іБюджетная органи-і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ізация          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!-----------------!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іСе-іДаіСуміВсе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ірийітаіма іго с 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іныйі  і   інача 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іN  і  і   іла  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і   і  і   ігода  і 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!-----------------!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і  1і 2і  3і   4 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бюджетной        !-----------------!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(специ- 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фика)  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іДаіПорядіКо-іСумма фи-       іСумма іСуміОтметка о      іЗамеча-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стітаіковыйіму інансового       ікоррекіма !платеже        !ния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роі  іN/До-івы-іобязатель       ітиров-іФО і---------------і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киі  ігово-іда-іства            іки ФО іс  іДа іПлатеж іСумі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і  іра/заіны !----------------!      іна-іта іное по іма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і  іявки іФО і 1 і2і 3 і4 і5  і      іча-і   іруче- 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і  і     і   !----------------!      іла і   іние N 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і  і     і   і   і і   і  і   і      іго-і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і  і     і   і   і і   і  і   і      іда 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Аі 1і    2і 3 і  4і5і  6і 7і 8 і     9і 10і 11і    12 і 13і     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2і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3і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4і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5і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6і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7і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8і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9і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21і  і     і   і   і і   і  і   і      і   і   і       і   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П О Р Я Д О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заполнения формы N 4 -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Карточки контроля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финансовыми обязательствами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Порядок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осуществления контроля за принимаемыми финансовыми обязательствами и для правильного регулирования бюджетных ассигнований открывается карточка формы N 4 "Карточка контроля за финансовыми обязательствами" отдельно на каждую специфику. Эта карточка ведется каждой бюджетной организацией, оно же несет ответственность за организацию контроля по финансовым обязательствам.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карточке предусмотрен раздел для регистрации "Разрешение министерства (ведомства)", который расположен в верхней части. В нем четыре графы, которые заполняются из формы N 2, где предусмотрены серийный номер, дата, текущая сумма разрешения и уточненная сумма разрешения с учетом изменений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Раздел, в котором осуществляется отражение видов финансовых обязательств, вносимые изменения в суммы обязательств, отметки о произведенных платежах, расположена ниже и заполняется она следующим образом. В графах 1,2,3, указывается дата, номер договора или заявки, и наименование организации, для которой берется финансовое обязательство. В графах с 4 по 7 присваиваются наиболее распространенные виды услуг, а в графу 8 - все остальные услуги. По графе 9 отражаются происходящие изменения, т.е. корректировка по каким-либо обязательствам. В 10 графу заносится сумма с учетом корректировки, нарастающим итогом с начала года. В графах 11,12,13 заполняются данные о фактически произведенной оплате финансовых обязательств тем организациям, кому произведен платеж с указанием номера платежного документа, его даты и суммы платежа.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Форма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Приложение 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Сноска. Форма 6 - с изменениями, внесенными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Оперативные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с______________по_________________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Бюджетная организация__________________________________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бюджетной!Лимит разрешенный!Принятые     !Остаток !Справочно: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классификации!  министерством  !обязательства!лимитов !задолженность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!                 !             !        !составляет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      !         2       !      3      !    4   ! 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Руководитель________________________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Форма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Приложение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Сводные оперативные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с______________по__________________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бюджетной!Лимит разрешенный!Принятые     !Остаток!Справочно: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классификации!  казначейством  !обязательства!лимитов!задолженность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!                 !             !       !составляет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!        2        !      3      !   4   ! 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Порядок заполнения формы N 2-а - Разрешение нижестоящего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распорядителя бюджетных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Форма предназначена для перераспределения нижестоящим распорядителем бюджетных средств между расходующими единицами.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заполнении данной формы следует придерживаться следующего: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первые три цифры означают код министерства (ведомства), следующие четыре цифры - код расходующий единицы, а через дробь проставляют цифры порядкового номера разрешения;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 рамке "код" указывается семизначный номер, первые три цифры означают код министерства (ведомства), последние четыре цифры - код нижестоящего распорядителя бюджетных средств,выпускающего данное разрешение;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графы 1,2,3,4,5 заполняются по аналогии с заполнением формы 1 - Казначейское разрешение;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порядок подписания и утверждения разрешения нижестоящего распорядителя бюджетных средств аналогичен с порядком подписания формы 2 - Разрешение министерства (ведомства).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Разрешение нижестоящего распорядителя бюджетных средств (форма 2-а) можно изменить только выдачей другого разрешения.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Порядок заполнения формы N 2-б - Межминистерское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(межведомственное) разрешение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При заполнении межминистерского (межведомственного) разрешения следует придерживаться следующего: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первые три цифры номера означают код министерства (ведомства), выпускающее разрешение, четвертая цифра "9" - отличительный признак, показывающий, что разрешение выдано другому министерству (ведомству), следующие три цифры - код министерства (ведомства) - получающего разрешение, а через дробь проставляют цифры порядкового номера разрешения;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графы 1,2,3,4,5 заполняются по аналогии с заполнением формы 1 - Казначейское разрешение;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порядок подписания и утверждения межминистерского (межведомственного) разрешения аналогичен с порядком подписания формы 2 - Разрешение министерства (ведомства).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Межминистерское (межведомственное) разрешение (форма 2-б) можно изменить только выдачей другого разрешения.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Первый 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методологической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по бюджетной системе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Форма 2-а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Разрешение нижестоящего распорядителя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(наименование 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(местонахождение подведомственного 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Нижестоящий распорядитель бюджетных средств_________________________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Код_________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Вам разрешено брать на себя финансовые обязательства по расходу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бюджетных ассигнований в пределах лимита, установленного данным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действия данного разрешения по 31 декабря 199___г.,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расходы по данному разрешению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бюджетной!Планируемое!Разрешено !Разрешено!Разрешено!Замечания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классификации!разрешение ! ранее    !на_____  !с начала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!на год     !          !         !года 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      !     2     !     3    !    4    !    5    !  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Приложение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Форма 2-б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МЕЖМИНИСТЕРСКОЕ (МЕЖВЕДОМСТВЕННОЕ) РАЗРЕШЕНИЕ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Дата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(наименование министерства (ведомства) получателя)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(ведомство)____________________________________________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Вам разрешено производить расходы в пределах лимитов, установленных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действия данного разрешения по 31 декабря 199___г.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Вам разрешается распределить подведомственным организациям 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 в пределах установленного вам лимита.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министерства (ведомства)_______________________________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бюджетной!Планируемое!Предварительное!Текущее !Разрешено!Замеча-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классификации!разрешение !разрешение     !разреше-!с начала !ния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!  на год   !               !ние     !года 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      !     2     !       3       !   4    !    5    ! 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Министр______________________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Приложения 10, 11 - дополнены Изменениями и дополнениями в Инструкцию по составлению финансового плана и прогнозированию потока наличности N 1, утвержденными приказом Министерства финансов Республики Казахстан от 5 июня 1996 г. N 130.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