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c5ba" w14:textId="d11c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 43 Об административных положениях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Инструкция Главной налоговой инспекции Министерства финансов Республики Казахстан от 1 июля 1995 г. N 43. Зарегистрирована в Министерстве юстиции Республики Казахстан 12.07.95 г. за N 80. Утратила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...Инструкция Главной налоговой инспекции Министерства финансов Республики Казахстан от 1 июля 1995 года N 43 "Об административных положениях по налогам и другим обязательным платежам в бюджет"...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Сноска. Во всех пунктах, разделах, приложениях к настоящей Инструкции слова: "Главная налоговая инспекция" заменены словами "Государственный налоговый комитет", слова "начальник налоговой инспекции" заменены словами "руководитель налогового органа" согласно приказу Государственного налогового комитета Республики Казахстан от 7 февраля 1997 года N 37;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слова "Указ Президента Республики Казахстан, имеющий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заменены словами "Закон Республики Казахстан "О налогах и других обязательных платежах в бюджет"; </w:t>
      </w:r>
      <w:r>
        <w:br/>
      </w:r>
      <w:r>
        <w:rPr>
          <w:rFonts w:ascii="Times New Roman"/>
          <w:b w:val="false"/>
          <w:i w:val="false"/>
          <w:color w:val="000000"/>
          <w:sz w:val="28"/>
        </w:rPr>
        <w:t>
      слова "Указ", "Указа", "Указом", "Указе", "Указу" заменены соответственно словами "Закон", "Закона", "Законом", "Законе", "Закону"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Инструкция устанавливает порядок применения административных положений по всем видам налогов и другим обязательным платежам в бюджет (далее -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применения </w:t>
      </w:r>
      <w:r>
        <w:br/>
      </w:r>
      <w:r>
        <w:rPr>
          <w:rFonts w:ascii="Times New Roman"/>
          <w:b w:val="false"/>
          <w:i w:val="false"/>
          <w:color w:val="000000"/>
          <w:sz w:val="28"/>
        </w:rPr>
        <w:t xml:space="preserve">
            административных положений и налогового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Все административные положения, предусмотренные в разделах Х и ХI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применяются ко всем видам налогов, если в других разделах Закона не установлено иное. </w:t>
      </w:r>
      <w:r>
        <w:br/>
      </w:r>
      <w:r>
        <w:rPr>
          <w:rFonts w:ascii="Times New Roman"/>
          <w:b w:val="false"/>
          <w:i w:val="false"/>
          <w:color w:val="000000"/>
          <w:sz w:val="28"/>
        </w:rPr>
        <w:t xml:space="preserve">
      Сноска. Раздел II - с изменениями и дополнениями, внесенными приказом Государственного налогового комитета Республики Казахстан от 7 февраля 1997 года N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Проверка полноты и </w:t>
      </w:r>
      <w:r>
        <w:br/>
      </w:r>
      <w:r>
        <w:rPr>
          <w:rFonts w:ascii="Times New Roman"/>
          <w:b w:val="false"/>
          <w:i w:val="false"/>
          <w:color w:val="000000"/>
          <w:sz w:val="28"/>
        </w:rPr>
        <w:t xml:space="preserve">
            своевременности поступления платежей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Только органы налоговой службы уполномочены обеспечивать государственный контроль за полнотой и своевременностью внесения налогов, иных платежей в бюджет и других финансовых обязательств перед государством. </w:t>
      </w:r>
      <w:r>
        <w:br/>
      </w:r>
      <w:r>
        <w:rPr>
          <w:rFonts w:ascii="Times New Roman"/>
          <w:b w:val="false"/>
          <w:i w:val="false"/>
          <w:color w:val="000000"/>
          <w:sz w:val="28"/>
        </w:rPr>
        <w:t>
      Сноска. Пункт 1 - с изменениями и дополнениями, внесенными приказом Налогового комитета Минфина РК от 10.07.1998г. N 62 </w:t>
      </w:r>
      <w:r>
        <w:rPr>
          <w:rFonts w:ascii="Times New Roman"/>
          <w:b w:val="false"/>
          <w:i w:val="false"/>
          <w:color w:val="000000"/>
          <w:sz w:val="28"/>
        </w:rPr>
        <w:t xml:space="preserve">V980544_ </w:t>
      </w:r>
      <w:r>
        <w:rPr>
          <w:rFonts w:ascii="Times New Roman"/>
          <w:b w:val="false"/>
          <w:i w:val="false"/>
          <w:color w:val="000000"/>
          <w:sz w:val="28"/>
        </w:rPr>
        <w:t xml:space="preserve">. </w:t>
      </w:r>
      <w:r>
        <w:br/>
      </w:r>
      <w:r>
        <w:rPr>
          <w:rFonts w:ascii="Times New Roman"/>
          <w:b w:val="false"/>
          <w:i w:val="false"/>
          <w:color w:val="000000"/>
          <w:sz w:val="28"/>
        </w:rPr>
        <w:t xml:space="preserve">
      2. Проверки по одному и тому же виду налога производятся не чаще одного раза в полугодие, а комплексные проверки - не чаще одного раза в год. Внеочередные проверки производятся согласно нормативному приказу Министра государственных доходов Республики Казахстан в отношении конкретного налогоплательщика, а также в случаях, установленных уголовно-процессуальным законодательством. При обнаружении признаков преступления проверки производятся подразделениями налоговой полиции на основаниях, в порядке и сроки, предусмотренные уголовно-процессуальным законодательством. </w:t>
      </w:r>
      <w:r>
        <w:br/>
      </w:r>
      <w:r>
        <w:rPr>
          <w:rFonts w:ascii="Times New Roman"/>
          <w:b w:val="false"/>
          <w:i w:val="false"/>
          <w:color w:val="000000"/>
          <w:sz w:val="28"/>
        </w:rPr>
        <w:t xml:space="preserve">
      Подразделения налоговой службы направляют своих должностных лиц для осуществления совместных проверок налогоплательщиков при отработке оперативных данных, связанных с налоговыми нарушениями и преступлениями, а также для установления фактов налоговых нарушений и преступлений. </w:t>
      </w:r>
      <w:r>
        <w:br/>
      </w:r>
      <w:r>
        <w:rPr>
          <w:rFonts w:ascii="Times New Roman"/>
          <w:b w:val="false"/>
          <w:i w:val="false"/>
          <w:color w:val="000000"/>
          <w:sz w:val="28"/>
        </w:rPr>
        <w:t xml:space="preserve">
      Решение о направлении своих должностных лиц одним подразделением налоговой службы принимается в течение пяти дней со дня поступления соответствующего запроса от другого подразделения налоговой службы. </w:t>
      </w:r>
      <w:r>
        <w:br/>
      </w:r>
      <w:r>
        <w:rPr>
          <w:rFonts w:ascii="Times New Roman"/>
          <w:b w:val="false"/>
          <w:i w:val="false"/>
          <w:color w:val="000000"/>
          <w:sz w:val="28"/>
        </w:rPr>
        <w:t xml:space="preserve">
      Налоговые органы при выявлении фактов, позволяющих предполагать совершение преступления, отнесенного законодательством к подследственности органов налоговой полиции, обязаны в течение трех дней со дня выявления указанных фактов направить материалы в соответствующий орган налоговой полиции для осуществления производства дознания, предварительного следствия и принятия решения по ним в соответствии с законодательством. </w:t>
      </w:r>
      <w:r>
        <w:br/>
      </w:r>
      <w:r>
        <w:rPr>
          <w:rFonts w:ascii="Times New Roman"/>
          <w:b w:val="false"/>
          <w:i w:val="false"/>
          <w:color w:val="000000"/>
          <w:sz w:val="28"/>
        </w:rPr>
        <w:t xml:space="preserve">
      Органы налоговой службы в порядке, определяемом по соглашению между ними, информируют друг друга об имеющихся у них материалах по налоговым нарушениям и преступлениям и принятых мерах по их пресечению, о проводимых ими контрольных налоговых проверках, а также осуществляют обмен другой необходимой информацией в целях исполнения возложенных на них задач. </w:t>
      </w:r>
      <w:r>
        <w:br/>
      </w:r>
      <w:r>
        <w:rPr>
          <w:rFonts w:ascii="Times New Roman"/>
          <w:b w:val="false"/>
          <w:i w:val="false"/>
          <w:color w:val="000000"/>
          <w:sz w:val="28"/>
        </w:rPr>
        <w:t>
      Сноска. Пункт 2 - с изменениями и дополнениями, внесенными Приказом Министерства финансов Республики Казахстан от 29.12.95 г. N 365; приказом Налогового комитета Минфина РК от 10.07.98г. N 62 </w:t>
      </w:r>
      <w:r>
        <w:rPr>
          <w:rFonts w:ascii="Times New Roman"/>
          <w:b w:val="false"/>
          <w:i w:val="false"/>
          <w:color w:val="000000"/>
          <w:sz w:val="28"/>
        </w:rPr>
        <w:t xml:space="preserve">V980544_ </w:t>
      </w:r>
      <w:r>
        <w:rPr>
          <w:rFonts w:ascii="Times New Roman"/>
          <w:b w:val="false"/>
          <w:i w:val="false"/>
          <w:color w:val="000000"/>
          <w:sz w:val="28"/>
        </w:rPr>
        <w:t>;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3. По суммам налогов, сборов, других обязательных платежей, штрафов и пени, начисленным по актам проверки, орган налоговой службы выписывает уведомление в соответствии с разделом XV настоящей Инструкции. </w:t>
      </w:r>
      <w:r>
        <w:br/>
      </w:r>
      <w:r>
        <w:rPr>
          <w:rFonts w:ascii="Times New Roman"/>
          <w:b w:val="false"/>
          <w:i w:val="false"/>
          <w:color w:val="000000"/>
          <w:sz w:val="28"/>
        </w:rPr>
        <w:t>
      Сноска. Раздел III дополнен пунктом 3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определения </w:t>
      </w:r>
      <w:r>
        <w:br/>
      </w:r>
      <w:r>
        <w:rPr>
          <w:rFonts w:ascii="Times New Roman"/>
          <w:b w:val="false"/>
          <w:i w:val="false"/>
          <w:color w:val="000000"/>
          <w:sz w:val="28"/>
        </w:rPr>
        <w:t xml:space="preserve">
                объекта обложения в отдельных случаях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физическим и юридическим лицам, преимущественно работающим с наличными деньгами и имеющим ограниченный оборот по реализации товаров, работ или услуг, а также ограниченное число занятых в них работников, Министерство государственных доходов Республики Казахстан по согласованию с Министерством финансов определяет перечень видов деятельности и порядок уплаты налогов на основе патента. В стоимость патента входит фиксированный суммарный налог, включающий в себя налоги и другие обязательные платежи в бюджет, а также иные финансовые обязательства перед государством. </w:t>
      </w:r>
      <w:r>
        <w:br/>
      </w:r>
      <w:r>
        <w:rPr>
          <w:rFonts w:ascii="Times New Roman"/>
          <w:b w:val="false"/>
          <w:i w:val="false"/>
          <w:color w:val="000000"/>
          <w:sz w:val="28"/>
        </w:rPr>
        <w:t xml:space="preserve">
      Крестьянские (фермерские) хозяйства, имеющие земельные участки в частной собственности или на праве землепользования, являются плательщиками единого земельного налога. </w:t>
      </w:r>
      <w:r>
        <w:br/>
      </w:r>
      <w:r>
        <w:rPr>
          <w:rFonts w:ascii="Times New Roman"/>
          <w:b w:val="false"/>
          <w:i w:val="false"/>
          <w:color w:val="000000"/>
          <w:sz w:val="28"/>
        </w:rPr>
        <w:t xml:space="preserve">
      Юридические лица,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могут уплачивать налоги на основе патента в порядке, устанавливаемом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При расчете стоимости патента сумма налогов, подлежащих уплате в бюджет, уменьшается на 80 процентов для юридических лиц, для которых земля является основным средством производства сельскохозяйственной продукции или деятельность которых связана с использованием земли для производства сельскохозяйственной продукции. </w:t>
      </w:r>
      <w:r>
        <w:br/>
      </w:r>
      <w:r>
        <w:rPr>
          <w:rFonts w:ascii="Times New Roman"/>
          <w:b w:val="false"/>
          <w:i w:val="false"/>
          <w:color w:val="000000"/>
          <w:sz w:val="28"/>
        </w:rPr>
        <w:t>
      Сноска. Пункт 1 - в новой редакции согласно приказу Государственного налогового комитета Республики Казахстан от 7 февраля 1997 года N 37; пункт 1 - с изменениями, внесенными приказом Налогового комитета Минфина РК от 29.12.97г. N 1 </w:t>
      </w:r>
      <w:r>
        <w:rPr>
          <w:rFonts w:ascii="Times New Roman"/>
          <w:b w:val="false"/>
          <w:i w:val="false"/>
          <w:color w:val="000000"/>
          <w:sz w:val="28"/>
        </w:rPr>
        <w:t xml:space="preserve">V970062_ </w:t>
      </w:r>
      <w:r>
        <w:rPr>
          <w:rFonts w:ascii="Times New Roman"/>
          <w:b w:val="false"/>
          <w:i w:val="false"/>
          <w:color w:val="000000"/>
          <w:sz w:val="28"/>
        </w:rPr>
        <w:t>;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2. В случае нарушения порядка ведения налогового и бухгалтерского учета, уничтожения или утраты учетных документов, а также при невозможности определения объекта обложения органы налоговой службы определяют объект обложения и налог на основе прямых и косвенных методов (активов, оборота, издержек производства и др.). Порядок определения объекта обложения на основании применения одного из способов косвенных методов приведен в приложении 3 к настоящей Инструкции. </w:t>
      </w:r>
      <w:r>
        <w:br/>
      </w:r>
      <w:r>
        <w:rPr>
          <w:rFonts w:ascii="Times New Roman"/>
          <w:b w:val="false"/>
          <w:i w:val="false"/>
          <w:color w:val="000000"/>
          <w:sz w:val="28"/>
        </w:rPr>
        <w:t xml:space="preserve">
      Ответственность за достоверность отгрузочных документов, а также налоговых счетов-фактур несет поставщик товаров (работ, услуг). </w:t>
      </w:r>
      <w:r>
        <w:br/>
      </w:r>
      <w:r>
        <w:rPr>
          <w:rFonts w:ascii="Times New Roman"/>
          <w:b w:val="false"/>
          <w:i w:val="false"/>
          <w:color w:val="000000"/>
          <w:sz w:val="28"/>
        </w:rPr>
        <w:t xml:space="preserve">
      Сноска. Пункт 2 -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3. В случае, если физическое лицо показало доход, который не соответствует расходам, произведенным на личное потребление, в том числе на приобретение имущества, налоговая служба определяет доход и налог на основе произведенных им расходов с учетом доходов прошлых периодов. </w:t>
      </w:r>
      <w:r>
        <w:br/>
      </w:r>
      <w:r>
        <w:rPr>
          <w:rFonts w:ascii="Times New Roman"/>
          <w:b w:val="false"/>
          <w:i w:val="false"/>
          <w:color w:val="000000"/>
          <w:sz w:val="28"/>
        </w:rPr>
        <w:t xml:space="preserve">
      4. Доход подлежит обложению налогом также в случаях, когда другими лицами и органами оспаривается законность получения указанного дохода. </w:t>
      </w:r>
      <w:r>
        <w:br/>
      </w:r>
      <w:r>
        <w:rPr>
          <w:rFonts w:ascii="Times New Roman"/>
          <w:b w:val="false"/>
          <w:i w:val="false"/>
          <w:color w:val="000000"/>
          <w:sz w:val="28"/>
        </w:rPr>
        <w:t xml:space="preserve">
      5. Если по решению суда доход подлежит изъятию в бюджет в случаях, предусмотренных законодательством Республики Казахстан, то указанный доход изымается за вычетом суммы уплаченного с него налога. </w:t>
      </w:r>
      <w:r>
        <w:br/>
      </w:r>
      <w:r>
        <w:rPr>
          <w:rFonts w:ascii="Times New Roman"/>
          <w:b w:val="false"/>
          <w:i w:val="false"/>
          <w:color w:val="000000"/>
          <w:sz w:val="28"/>
        </w:rPr>
        <w:t xml:space="preserve">
      Сноска. Пункт 5 - с изменениями и дополнениями, внесенными приказом Налогового комитета Минфина РК от 29.12.97г. N 1. </w:t>
      </w:r>
      <w:r>
        <w:br/>
      </w:r>
      <w:r>
        <w:rPr>
          <w:rFonts w:ascii="Times New Roman"/>
          <w:b w:val="false"/>
          <w:i w:val="false"/>
          <w:color w:val="000000"/>
          <w:sz w:val="28"/>
        </w:rPr>
        <w:t xml:space="preserve">
      6. </w:t>
      </w:r>
      <w:r>
        <w:br/>
      </w:r>
      <w:r>
        <w:rPr>
          <w:rFonts w:ascii="Times New Roman"/>
          <w:b w:val="false"/>
          <w:i w:val="false"/>
          <w:color w:val="000000"/>
          <w:sz w:val="28"/>
        </w:rPr>
        <w:t>
      Сноска. Пункт 6 - исключен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7. Бартерные операции в отношении всех налогов рассматриваются как реализация продукции (работ, услуг) по применяемым ценам с обязательным оформлением этих операций налоговыми счетами-фактурами. </w:t>
      </w:r>
      <w:r>
        <w:br/>
      </w:r>
      <w:r>
        <w:rPr>
          <w:rFonts w:ascii="Times New Roman"/>
          <w:b w:val="false"/>
          <w:i w:val="false"/>
          <w:color w:val="000000"/>
          <w:sz w:val="28"/>
        </w:rPr>
        <w:t xml:space="preserve">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При неравноценном обмене товаров для целей налогообложения облагаемый оборот определяется на основе стоимости продукции (работ, услуг), имеющих максимальную цену реализации, но при этом его размер не должен быть ниже фактически сложившихся затрат отгруженной продукции. </w:t>
      </w:r>
      <w:r>
        <w:br/>
      </w:r>
      <w:r>
        <w:rPr>
          <w:rFonts w:ascii="Times New Roman"/>
          <w:b w:val="false"/>
          <w:i w:val="false"/>
          <w:color w:val="000000"/>
          <w:sz w:val="28"/>
        </w:rPr>
        <w:t>
      Сноска. Пункт 7 - с изменениями и дополнениями, внесенными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IV-I. Принципы определения цены </w:t>
      </w:r>
      <w:r>
        <w:br/>
      </w:r>
      <w:r>
        <w:rPr>
          <w:rFonts w:ascii="Times New Roman"/>
          <w:b w:val="false"/>
          <w:i w:val="false"/>
          <w:color w:val="000000"/>
          <w:sz w:val="28"/>
        </w:rPr>
        <w:t xml:space="preserve">
         товаров (работ, услуг) для целей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разделом IV-I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разделом. </w:t>
      </w:r>
      <w:r>
        <w:br/>
      </w:r>
      <w:r>
        <w:rPr>
          <w:rFonts w:ascii="Times New Roman"/>
          <w:b w:val="false"/>
          <w:i w:val="false"/>
          <w:color w:val="000000"/>
          <w:sz w:val="28"/>
        </w:rPr>
        <w:t xml:space="preserve">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xml:space="preserve">
      1) между связанными сторонами; </w:t>
      </w:r>
      <w:r>
        <w:br/>
      </w:r>
      <w:r>
        <w:rPr>
          <w:rFonts w:ascii="Times New Roman"/>
          <w:b w:val="false"/>
          <w:i w:val="false"/>
          <w:color w:val="000000"/>
          <w:sz w:val="28"/>
        </w:rPr>
        <w:t xml:space="preserve">
      2) по товарообменным (бартерным операциям); </w:t>
      </w:r>
      <w:r>
        <w:br/>
      </w:r>
      <w:r>
        <w:rPr>
          <w:rFonts w:ascii="Times New Roman"/>
          <w:b w:val="false"/>
          <w:i w:val="false"/>
          <w:color w:val="000000"/>
          <w:sz w:val="28"/>
        </w:rPr>
        <w:t xml:space="preserve">
      3)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xml:space="preserve">
      4) при значительном превышении (более чем на 20%)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xml:space="preserve">
      3. В случаях, указанных в подпунктах 1)-3) пункта 2 настоящего раздела,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пунктами 4- 13 настоящего раздела. </w:t>
      </w:r>
      <w:r>
        <w:br/>
      </w:r>
      <w:r>
        <w:rPr>
          <w:rFonts w:ascii="Times New Roman"/>
          <w:b w:val="false"/>
          <w:i w:val="false"/>
          <w:color w:val="000000"/>
          <w:sz w:val="28"/>
        </w:rPr>
        <w:t xml:space="preserve">
      В случае, указанном в подпункте 4) пункта 2 настоящего раздела, когда цены на импортируемые товары, услуги (работы), оказываемые (выполняемые) нерезидентами, значительно выше (более чем на 20%)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Для определения рыночной цены сделки учитываются условия, предусмотренные пунктами 4- 13 настоящего раздела. </w:t>
      </w:r>
      <w:r>
        <w:br/>
      </w:r>
      <w:r>
        <w:rPr>
          <w:rFonts w:ascii="Times New Roman"/>
          <w:b w:val="false"/>
          <w:i w:val="false"/>
          <w:color w:val="000000"/>
          <w:sz w:val="28"/>
        </w:rPr>
        <w:t xml:space="preserve">
      4. 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r>
        <w:br/>
      </w:r>
      <w:r>
        <w:rPr>
          <w:rFonts w:ascii="Times New Roman"/>
          <w:b w:val="false"/>
          <w:i w:val="false"/>
          <w:color w:val="000000"/>
          <w:sz w:val="28"/>
        </w:rPr>
        <w:t xml:space="preserve">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xml:space="preserve">
      6. Для целей налогообложения связанными сторонами признаются: </w:t>
      </w:r>
      <w:r>
        <w:br/>
      </w:r>
      <w:r>
        <w:rPr>
          <w:rFonts w:ascii="Times New Roman"/>
          <w:b w:val="false"/>
          <w:i w:val="false"/>
          <w:color w:val="000000"/>
          <w:sz w:val="28"/>
        </w:rPr>
        <w:t xml:space="preserve">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xml:space="preserve">
      1)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xml:space="preserve">
      2)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xml:space="preserve">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xml:space="preserve">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xml:space="preserve">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 пунктом 10 настоящего раздела. </w:t>
      </w:r>
      <w:r>
        <w:br/>
      </w:r>
      <w:r>
        <w:rPr>
          <w:rFonts w:ascii="Times New Roman"/>
          <w:b w:val="false"/>
          <w:i w:val="false"/>
          <w:color w:val="000000"/>
          <w:sz w:val="28"/>
        </w:rPr>
        <w:t xml:space="preserve">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xml:space="preserve">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xml:space="preserve">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(например, объем товарной партии) (работ, услуг),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xml:space="preserve">
      К цене товаров (работ, услуг), указанной сторонами сделок, не применяются положения, предусмотренные пунктом 3 настоящего раздела,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xml:space="preserve">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 виду отсутствия либо недоступности информационных источников для определения рыночной цены могут использоваться следующие методы: </w:t>
      </w:r>
      <w:r>
        <w:br/>
      </w:r>
      <w:r>
        <w:rPr>
          <w:rFonts w:ascii="Times New Roman"/>
          <w:b w:val="false"/>
          <w:i w:val="false"/>
          <w:color w:val="000000"/>
          <w:sz w:val="28"/>
        </w:rPr>
        <w:t xml:space="preserve">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предоставляемая налогоплательщиками налоговому органу. </w:t>
      </w:r>
      <w:r>
        <w:br/>
      </w:r>
      <w:r>
        <w:rPr>
          <w:rFonts w:ascii="Times New Roman"/>
          <w:b w:val="false"/>
          <w:i w:val="false"/>
          <w:color w:val="000000"/>
          <w:sz w:val="28"/>
        </w:rPr>
        <w:t xml:space="preserve">
      14. При рассмотрении дела суд вправе учесть любые обстоятельства, имеющие значение для дела, не ограничиваясь обстоятельствами в пунктах 4-13 настоящего раздела. </w:t>
      </w:r>
      <w:r>
        <w:br/>
      </w:r>
      <w:r>
        <w:rPr>
          <w:rFonts w:ascii="Times New Roman"/>
          <w:b w:val="false"/>
          <w:i w:val="false"/>
          <w:color w:val="000000"/>
          <w:sz w:val="28"/>
        </w:rPr>
        <w:t xml:space="preserve">
      15. Положения настоящего пункта применяются к налогоплательщикам, имеющим совокупный годовой доход более 100 000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а также в случае, указанном в подпункте 4) пункта 2 настоящего раздела.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Территориальный налоговый орган присваивает каждому налогоплательщику регистрационный номер, который используется в отношении всех налогов. </w:t>
      </w:r>
      <w:r>
        <w:br/>
      </w:r>
      <w:r>
        <w:rPr>
          <w:rFonts w:ascii="Times New Roman"/>
          <w:b w:val="false"/>
          <w:i w:val="false"/>
          <w:color w:val="000000"/>
          <w:sz w:val="28"/>
        </w:rPr>
        <w:t xml:space="preserve">
      Система регистрации и снятия налогоплательщиков с налогового учета определяется Министерством государственных доходов Республики Казахстан. </w:t>
      </w:r>
      <w:r>
        <w:br/>
      </w:r>
      <w:r>
        <w:rPr>
          <w:rFonts w:ascii="Times New Roman"/>
          <w:b w:val="false"/>
          <w:i w:val="false"/>
          <w:color w:val="000000"/>
          <w:sz w:val="28"/>
        </w:rPr>
        <w:t>
      Сноска. Пункт 1 - с изменениями и дополнениями, внесенными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2. Территориальный налоговый орган присваивает регистрационные номера юридическим и физическим лицам, не являющимся налогоплательщиками, но осуществляющим платежи в бюджет, которые удерживаются у источника выплаты. </w:t>
      </w:r>
      <w:r>
        <w:br/>
      </w:r>
      <w:r>
        <w:rPr>
          <w:rFonts w:ascii="Times New Roman"/>
          <w:b w:val="false"/>
          <w:i w:val="false"/>
          <w:color w:val="000000"/>
          <w:sz w:val="28"/>
        </w:rPr>
        <w:t xml:space="preserve">
      Система регистрации налогоплательщиков определяется Министерством государственных доходов Республики Казахстан. </w:t>
      </w:r>
      <w:r>
        <w:br/>
      </w:r>
      <w:r>
        <w:rPr>
          <w:rFonts w:ascii="Times New Roman"/>
          <w:b w:val="false"/>
          <w:i w:val="false"/>
          <w:color w:val="000000"/>
          <w:sz w:val="28"/>
        </w:rPr>
        <w:t>
      Сноска. Пункт 2 - с изменениями и дополнениями, внесенными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3. Юридические и физические лица обязаны указывать свой регистрационный номер налогоплательщика в налоговой декларации платежных (за исключением векселя) и других документах, используемых в налоговых целях, сообщать свой номер любому лицу, выплачивающему доход. Территориальный налоговый орган указывает регистрационный номер налогоплательщика во всех посылаемых налогоплательщику сообщениях, имеющих отношение к его налоговым обязательствам. </w:t>
      </w:r>
      <w:r>
        <w:br/>
      </w:r>
      <w:r>
        <w:rPr>
          <w:rFonts w:ascii="Times New Roman"/>
          <w:b w:val="false"/>
          <w:i w:val="false"/>
          <w:color w:val="000000"/>
          <w:sz w:val="28"/>
        </w:rPr>
        <w:t>
      Сноска. Пункт 3 -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4. Физические лица, зарегистрированные в качестве субъектов предпринимательской деятельности, и юридические лица обязаны обратиться в территориальный налоговый орган за регистрационным номером в течение 10 дней со дня регистрации. Другие налогоплательщики, а также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обязаны обратиться в территориальный налоговый орган за регистрационным номером в течение 10 дней после начала работы по трудовому договору (контракту) или по договору подряда (найма) либо возникновению других обязательств по налогам. </w:t>
      </w:r>
      <w:r>
        <w:br/>
      </w:r>
      <w:r>
        <w:rPr>
          <w:rFonts w:ascii="Times New Roman"/>
          <w:b w:val="false"/>
          <w:i w:val="false"/>
          <w:color w:val="000000"/>
          <w:sz w:val="28"/>
        </w:rPr>
        <w:t>
      Сноска. Пункт 4 - с изменениями и дополнениями,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5. Иностранное юридическое лицо, осуществляющее деятельность в Республике Казахстан, обязано зарегистрироваться в территориальных налоговых органах по месту нахождения постоянного учреждения независимо от того, будет ли в дальнейшем его деятельность признана подлежащей налогообложению или нет в соответствии с налоговым законодательством Республики Казахстан и международными договорами, заключенными от имени правительства Республики Казахстан (или от имени правительства бывшего СССР). </w:t>
      </w:r>
      <w:r>
        <w:br/>
      </w:r>
      <w:r>
        <w:rPr>
          <w:rFonts w:ascii="Times New Roman"/>
          <w:b w:val="false"/>
          <w:i w:val="false"/>
          <w:color w:val="000000"/>
          <w:sz w:val="28"/>
        </w:rPr>
        <w:t>
      Сноска. Пункт 5 -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6. Представительство иностранной компании, не осуществляющее предпринимательскую деятельность на территории Республики Казахстан, рассматривается как постоянное учреждение иностранного юридического лица и становится на учет в территориальные налоговые органы как плательщик местных налогов, сборов и платежей в части, касающейся этого представительства (например, подоходный налог с заработной платы работников представительства и т.п.). </w:t>
      </w:r>
      <w:r>
        <w:br/>
      </w:r>
      <w:r>
        <w:rPr>
          <w:rFonts w:ascii="Times New Roman"/>
          <w:b w:val="false"/>
          <w:i w:val="false"/>
          <w:color w:val="000000"/>
          <w:sz w:val="28"/>
        </w:rPr>
        <w:t>
      Сноска. Пункт 6 -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7. Нерезиденту Республики Казахстан, имеющему постоянный источник дохода в Республике Казахстан или имеющему несколько источников дохода в Республике Казахстан, присваивается регистрационный номер налогоплательщика. Основанием для постановки на учет в налоговом органе служит письменное заявление предприятия, выплачивающего доход этому нерезиденту. </w:t>
      </w:r>
      <w:r>
        <w:br/>
      </w:r>
      <w:r>
        <w:rPr>
          <w:rFonts w:ascii="Times New Roman"/>
          <w:b w:val="false"/>
          <w:i w:val="false"/>
          <w:color w:val="000000"/>
          <w:sz w:val="28"/>
        </w:rPr>
        <w:t xml:space="preserve">
      Порядок учета и регистрации иностранных юридических лиц приведен в приложении N 4 к настоящей Инструкции. </w:t>
      </w:r>
      <w:r>
        <w:br/>
      </w:r>
      <w:r>
        <w:rPr>
          <w:rFonts w:ascii="Times New Roman"/>
          <w:b w:val="false"/>
          <w:i w:val="false"/>
          <w:color w:val="000000"/>
          <w:sz w:val="28"/>
        </w:rPr>
        <w:t xml:space="preserve">
      Сноска. Пункт 7 - с изменениями и дополнениями, внесенными приказом Налогового комитета Минфина РК от 29.12.97 г. N 1; приказом </w:t>
      </w:r>
    </w:p>
    <w:bookmarkEnd w:id="2"/>
    <w:bookmarkStart w:name="z1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Налогового комитета Минфина РК от 10.07.1998 г. N 62.</w:t>
      </w:r>
    </w:p>
    <w:p>
      <w:pPr>
        <w:spacing w:after="0"/>
        <w:ind w:left="0"/>
        <w:jc w:val="both"/>
      </w:pPr>
      <w:r>
        <w:rPr>
          <w:rFonts w:ascii="Times New Roman"/>
          <w:b w:val="false"/>
          <w:i w:val="false"/>
          <w:color w:val="000000"/>
          <w:sz w:val="28"/>
        </w:rPr>
        <w:t>                VI. Переписка с налогоплательщиками</w:t>
      </w:r>
    </w:p>
    <w:p>
      <w:pPr>
        <w:spacing w:after="0"/>
        <w:ind w:left="0"/>
        <w:jc w:val="both"/>
      </w:pPr>
      <w:r>
        <w:rPr>
          <w:rFonts w:ascii="Times New Roman"/>
          <w:b w:val="false"/>
          <w:i w:val="false"/>
          <w:color w:val="000000"/>
          <w:sz w:val="28"/>
        </w:rPr>
        <w:t>     1. Любое направляемое налоговой службой уведомление или другие</w:t>
      </w:r>
    </w:p>
    <w:p>
      <w:pPr>
        <w:spacing w:after="0"/>
        <w:ind w:left="0"/>
        <w:jc w:val="both"/>
      </w:pPr>
      <w:r>
        <w:rPr>
          <w:rFonts w:ascii="Times New Roman"/>
          <w:b w:val="false"/>
          <w:i w:val="false"/>
          <w:color w:val="000000"/>
          <w:sz w:val="28"/>
        </w:rPr>
        <w:t>документы должны быть:</w:t>
      </w:r>
    </w:p>
    <w:p>
      <w:pPr>
        <w:spacing w:after="0"/>
        <w:ind w:left="0"/>
        <w:jc w:val="both"/>
      </w:pPr>
      <w:r>
        <w:rPr>
          <w:rFonts w:ascii="Times New Roman"/>
          <w:b w:val="false"/>
          <w:i w:val="false"/>
          <w:color w:val="000000"/>
          <w:sz w:val="28"/>
        </w:rPr>
        <w:t>     - составлены в письменном виде;</w:t>
      </w:r>
    </w:p>
    <w:p>
      <w:pPr>
        <w:spacing w:after="0"/>
        <w:ind w:left="0"/>
        <w:jc w:val="both"/>
      </w:pPr>
      <w:r>
        <w:rPr>
          <w:rFonts w:ascii="Times New Roman"/>
          <w:b w:val="false"/>
          <w:i w:val="false"/>
          <w:color w:val="000000"/>
          <w:sz w:val="28"/>
        </w:rPr>
        <w:t>     - подписаны руководителем или уполномоченным должностным лицом</w:t>
      </w:r>
    </w:p>
    <w:p>
      <w:pPr>
        <w:spacing w:after="0"/>
        <w:ind w:left="0"/>
        <w:jc w:val="both"/>
      </w:pPr>
      <w:r>
        <w:rPr>
          <w:rFonts w:ascii="Times New Roman"/>
          <w:b w:val="false"/>
          <w:i w:val="false"/>
          <w:color w:val="000000"/>
          <w:sz w:val="28"/>
        </w:rPr>
        <w:t>с указанием их фамилий и инициалов;</w:t>
      </w:r>
    </w:p>
    <w:p>
      <w:pPr>
        <w:spacing w:after="0"/>
        <w:ind w:left="0"/>
        <w:jc w:val="both"/>
      </w:pPr>
      <w:r>
        <w:rPr>
          <w:rFonts w:ascii="Times New Roman"/>
          <w:b w:val="false"/>
          <w:i w:val="false"/>
          <w:color w:val="000000"/>
          <w:sz w:val="28"/>
        </w:rPr>
        <w:t>     - направлены или вручены налогоплательщику;</w:t>
      </w:r>
    </w:p>
    <w:p>
      <w:pPr>
        <w:spacing w:after="0"/>
        <w:ind w:left="0"/>
        <w:jc w:val="both"/>
      </w:pPr>
      <w:r>
        <w:rPr>
          <w:rFonts w:ascii="Times New Roman"/>
          <w:b w:val="false"/>
          <w:i w:val="false"/>
          <w:color w:val="000000"/>
          <w:sz w:val="28"/>
        </w:rPr>
        <w:t xml:space="preserve">     - заверены гербовой печатью.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Пункт 1 - в новой редакции согласно приказу Государственного налогового комитета Республики Казахстан от 7 февраля 1997 года N 37. </w:t>
      </w:r>
      <w:r>
        <w:br/>
      </w:r>
      <w:r>
        <w:rPr>
          <w:rFonts w:ascii="Times New Roman"/>
          <w:b w:val="false"/>
          <w:i w:val="false"/>
          <w:color w:val="000000"/>
          <w:sz w:val="28"/>
        </w:rPr>
        <w:t xml:space="preserve">
      2. Определены два юридически приемлемых способа вручения документов физическому и юридическому лицу. Документ считается врученным, если он выдан налогоплательщику лично. Кроме того, считается, что налоговая служба выполнила требования о порядке вручения документа, если последний выслан по заказной почте по официальному месту жительства лица либо по его обычному адресу. Моментом получения налогоплательщиком уведомления считается день вручения почтой уведомления, а моментом признания налоговой службой факта вручения уведомления налогоплательщику является день получения налоговой службой от почты документа, подтверждающего факт вручения. </w:t>
      </w:r>
      <w:r>
        <w:br/>
      </w:r>
      <w:r>
        <w:rPr>
          <w:rFonts w:ascii="Times New Roman"/>
          <w:b w:val="false"/>
          <w:i w:val="false"/>
          <w:color w:val="000000"/>
          <w:sz w:val="28"/>
        </w:rPr>
        <w:t xml:space="preserve">
      3. Для предупреждения возможности использования процедурных ошибок, допущенных в документах налоговой службы, как основания для уклонения от выполнения налоговых или иных обозначенных в уведомлении обязательств, действие указанного раздела распространяется на случаи, когда не были соблюдены в полной мере правила вручения уведомления, однако это не помешало доставке уведомления налогоплательщику.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Документ был вручен не самому налогоплательщику, а его жене, которая затем передала его адресату. Если налоговая служба сможет доказать факт действительного получения уведомления налогоплательщиком (на основании, например, заявления его супруги), уведомление будет рассматриваться как врученное с соблюдением должных условий. </w:t>
      </w:r>
      <w:r>
        <w:br/>
      </w:r>
      <w:r>
        <w:rPr>
          <w:rFonts w:ascii="Times New Roman"/>
          <w:b w:val="false"/>
          <w:i w:val="false"/>
          <w:color w:val="000000"/>
          <w:sz w:val="28"/>
        </w:rPr>
        <w:t xml:space="preserve">
      В случае, если налогоплательщик в действительности использовал наименование предприятия, организации, отличающееся от официально зарегистрированного названия, уведомление отправляется по официальному адресу налогоплательщика с использованием его неофициального названия и будет считаться официально врученным.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зарегистрировал свое предприятие под названием "Ресторан Романо", а в действительности использовал название "Кафе Романо". Если побывавший на предприятии налоговый инспектор выпишет уведомление о начисленной сумме налога на предприятие под названием "Кафе Романо", это не дает права налогоплательщику ссылаться на то, что уведомление не имеет силы, поскольку официально зарегистрированное название отличается от указанного в документе. </w:t>
      </w:r>
      <w:r>
        <w:br/>
      </w:r>
      <w:r>
        <w:rPr>
          <w:rFonts w:ascii="Times New Roman"/>
          <w:b w:val="false"/>
          <w:i w:val="false"/>
          <w:color w:val="000000"/>
          <w:sz w:val="28"/>
        </w:rPr>
        <w:t>
 </w:t>
      </w:r>
      <w:r>
        <w:br/>
      </w:r>
      <w:r>
        <w:rPr>
          <w:rFonts w:ascii="Times New Roman"/>
          <w:b w:val="false"/>
          <w:i w:val="false"/>
          <w:color w:val="000000"/>
          <w:sz w:val="28"/>
        </w:rPr>
        <w:t xml:space="preserve">
                       VII. Определение сроков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Течение установленного срока начинается на следующий день после</w:t>
      </w:r>
    </w:p>
    <w:p>
      <w:pPr>
        <w:spacing w:after="0"/>
        <w:ind w:left="0"/>
        <w:jc w:val="both"/>
      </w:pPr>
      <w:r>
        <w:rPr>
          <w:rFonts w:ascii="Times New Roman"/>
          <w:b w:val="false"/>
          <w:i w:val="false"/>
          <w:color w:val="000000"/>
          <w:sz w:val="28"/>
        </w:rPr>
        <w:t>фактического события или юридического действия, которыми определено</w:t>
      </w:r>
    </w:p>
    <w:p>
      <w:pPr>
        <w:spacing w:after="0"/>
        <w:ind w:left="0"/>
        <w:jc w:val="both"/>
      </w:pPr>
      <w:r>
        <w:rPr>
          <w:rFonts w:ascii="Times New Roman"/>
          <w:b w:val="false"/>
          <w:i w:val="false"/>
          <w:color w:val="000000"/>
          <w:sz w:val="28"/>
        </w:rPr>
        <w:t>его начало. Срок истекает в конце последнего дня установленного</w:t>
      </w:r>
    </w:p>
    <w:p>
      <w:pPr>
        <w:spacing w:after="0"/>
        <w:ind w:left="0"/>
        <w:jc w:val="both"/>
      </w:pPr>
      <w:r>
        <w:rPr>
          <w:rFonts w:ascii="Times New Roman"/>
          <w:b w:val="false"/>
          <w:i w:val="false"/>
          <w:color w:val="000000"/>
          <w:sz w:val="28"/>
        </w:rPr>
        <w:t>периода. Если последний день срока приходится на нерабочий день,</w:t>
      </w:r>
    </w:p>
    <w:p>
      <w:pPr>
        <w:spacing w:after="0"/>
        <w:ind w:left="0"/>
        <w:jc w:val="both"/>
      </w:pPr>
      <w:r>
        <w:rPr>
          <w:rFonts w:ascii="Times New Roman"/>
          <w:b w:val="false"/>
          <w:i w:val="false"/>
          <w:color w:val="000000"/>
          <w:sz w:val="28"/>
        </w:rPr>
        <w:t>срок истекает в конце следующего рабочего дня.</w:t>
      </w:r>
    </w:p>
    <w:p>
      <w:pPr>
        <w:spacing w:after="0"/>
        <w:ind w:left="0"/>
        <w:jc w:val="both"/>
      </w:pPr>
      <w:r>
        <w:rPr>
          <w:rFonts w:ascii="Times New Roman"/>
          <w:b w:val="false"/>
          <w:i w:val="false"/>
          <w:color w:val="000000"/>
          <w:sz w:val="28"/>
        </w:rPr>
        <w:t xml:space="preserve">            VIII.  Права и обязанности налогоплательщика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Название раздела  - с дополнениями, внесенными </w:t>
      </w:r>
    </w:p>
    <w:p>
      <w:pPr>
        <w:spacing w:after="0"/>
        <w:ind w:left="0"/>
        <w:jc w:val="both"/>
      </w:pPr>
      <w:r>
        <w:rPr>
          <w:rFonts w:ascii="Times New Roman"/>
          <w:b w:val="false"/>
          <w:i w:val="false"/>
          <w:color w:val="000000"/>
          <w:sz w:val="28"/>
        </w:rPr>
        <w:t>приказом Налогового комитета Минфина РК от 29.12.97г. N 1.</w:t>
      </w:r>
    </w:p>
    <w:p>
      <w:pPr>
        <w:spacing w:after="0"/>
        <w:ind w:left="0"/>
        <w:jc w:val="both"/>
      </w:pPr>
      <w:r>
        <w:rPr>
          <w:rFonts w:ascii="Times New Roman"/>
          <w:b w:val="false"/>
          <w:i w:val="false"/>
          <w:color w:val="000000"/>
          <w:sz w:val="28"/>
        </w:rPr>
        <w:t>     1. Налогоплательщик имеет право:</w:t>
      </w:r>
    </w:p>
    <w:p>
      <w:pPr>
        <w:spacing w:after="0"/>
        <w:ind w:left="0"/>
        <w:jc w:val="both"/>
      </w:pPr>
      <w:r>
        <w:rPr>
          <w:rFonts w:ascii="Times New Roman"/>
          <w:b w:val="false"/>
          <w:i w:val="false"/>
          <w:color w:val="000000"/>
          <w:sz w:val="28"/>
        </w:rPr>
        <w:t>     - представлять документы,подтверждающие право на льготы по</w:t>
      </w:r>
    </w:p>
    <w:p>
      <w:pPr>
        <w:spacing w:after="0"/>
        <w:ind w:left="0"/>
        <w:jc w:val="both"/>
      </w:pPr>
      <w:r>
        <w:rPr>
          <w:rFonts w:ascii="Times New Roman"/>
          <w:b w:val="false"/>
          <w:i w:val="false"/>
          <w:color w:val="000000"/>
          <w:sz w:val="28"/>
        </w:rPr>
        <w:t>налогам;</w:t>
      </w:r>
    </w:p>
    <w:p>
      <w:pPr>
        <w:spacing w:after="0"/>
        <w:ind w:left="0"/>
        <w:jc w:val="both"/>
      </w:pPr>
      <w:r>
        <w:rPr>
          <w:rFonts w:ascii="Times New Roman"/>
          <w:b w:val="false"/>
          <w:i w:val="false"/>
          <w:color w:val="000000"/>
          <w:sz w:val="28"/>
        </w:rPr>
        <w:t>     - знакомиться с актами проведенных проверок;</w:t>
      </w:r>
    </w:p>
    <w:p>
      <w:pPr>
        <w:spacing w:after="0"/>
        <w:ind w:left="0"/>
        <w:jc w:val="both"/>
      </w:pPr>
      <w:r>
        <w:rPr>
          <w:rFonts w:ascii="Times New Roman"/>
          <w:b w:val="false"/>
          <w:i w:val="false"/>
          <w:color w:val="000000"/>
          <w:sz w:val="28"/>
        </w:rPr>
        <w:t>     - представлять налоговым органам пояснения по исчислению и</w:t>
      </w:r>
    </w:p>
    <w:p>
      <w:pPr>
        <w:spacing w:after="0"/>
        <w:ind w:left="0"/>
        <w:jc w:val="both"/>
      </w:pPr>
      <w:r>
        <w:rPr>
          <w:rFonts w:ascii="Times New Roman"/>
          <w:b w:val="false"/>
          <w:i w:val="false"/>
          <w:color w:val="000000"/>
          <w:sz w:val="28"/>
        </w:rPr>
        <w:t>уплате налогов и по актам проведенных проверок;</w:t>
      </w:r>
    </w:p>
    <w:p>
      <w:pPr>
        <w:spacing w:after="0"/>
        <w:ind w:left="0"/>
        <w:jc w:val="both"/>
      </w:pPr>
      <w:r>
        <w:rPr>
          <w:rFonts w:ascii="Times New Roman"/>
          <w:b w:val="false"/>
          <w:i w:val="false"/>
          <w:color w:val="000000"/>
          <w:sz w:val="28"/>
        </w:rPr>
        <w:t>     - в установленном законом порядке обжаловать решения налоговых</w:t>
      </w:r>
    </w:p>
    <w:p>
      <w:pPr>
        <w:spacing w:after="0"/>
        <w:ind w:left="0"/>
        <w:jc w:val="both"/>
      </w:pPr>
      <w:r>
        <w:rPr>
          <w:rFonts w:ascii="Times New Roman"/>
          <w:b w:val="false"/>
          <w:i w:val="false"/>
          <w:color w:val="000000"/>
          <w:sz w:val="28"/>
        </w:rPr>
        <w:t>органов;</w:t>
      </w:r>
    </w:p>
    <w:p>
      <w:pPr>
        <w:spacing w:after="0"/>
        <w:ind w:left="0"/>
        <w:jc w:val="both"/>
      </w:pPr>
      <w:r>
        <w:rPr>
          <w:rFonts w:ascii="Times New Roman"/>
          <w:b w:val="false"/>
          <w:i w:val="false"/>
          <w:color w:val="000000"/>
          <w:sz w:val="28"/>
        </w:rPr>
        <w:t>     - не представлять информацию и документы, не относящиеся к</w:t>
      </w:r>
    </w:p>
    <w:p>
      <w:pPr>
        <w:spacing w:after="0"/>
        <w:ind w:left="0"/>
        <w:jc w:val="both"/>
      </w:pPr>
      <w:r>
        <w:rPr>
          <w:rFonts w:ascii="Times New Roman"/>
          <w:b w:val="false"/>
          <w:i w:val="false"/>
          <w:color w:val="000000"/>
          <w:sz w:val="28"/>
        </w:rPr>
        <w:t>налогообложению;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не допускать к проверке учетной документации и имущества к обследованию производственных, складских, торговых, иных помещений и транспорта сотрудников органов налоговой службы без предписания, подписанного руководителем подразделения или уполномоченным должностным лицом с указанием их фамилий и инициалов, и печати. </w:t>
      </w:r>
      <w:r>
        <w:br/>
      </w:r>
      <w:r>
        <w:rPr>
          <w:rFonts w:ascii="Times New Roman"/>
          <w:b w:val="false"/>
          <w:i w:val="false"/>
          <w:color w:val="000000"/>
          <w:sz w:val="28"/>
        </w:rPr>
        <w:t xml:space="preserve">
      Сноска. Пункт 1 - с изменениями и дополнениями, внесенными приказом Налогового комитета Минфина РК от 10.07.1998г. N 62. </w:t>
      </w:r>
      <w:r>
        <w:br/>
      </w:r>
      <w:r>
        <w:rPr>
          <w:rFonts w:ascii="Times New Roman"/>
          <w:b w:val="false"/>
          <w:i w:val="false"/>
          <w:color w:val="000000"/>
          <w:sz w:val="28"/>
        </w:rPr>
        <w:t xml:space="preserve">
      2. Налогоплательщик обязан: </w:t>
      </w:r>
      <w:r>
        <w:br/>
      </w:r>
      <w:r>
        <w:rPr>
          <w:rFonts w:ascii="Times New Roman"/>
          <w:b w:val="false"/>
          <w:i w:val="false"/>
          <w:color w:val="000000"/>
          <w:sz w:val="28"/>
        </w:rPr>
        <w:t xml:space="preserve">
      - вести документацию по налоговому учету в соответствии с актами Министерства государственных доходов Республики Казахстан. Налоговый учет ведется исключительно в целях налогообложения и основывается на данных первичных документов и регистров бухгалтерского учета и (или) на иных документально подтвержденных данных об объектах, подлежащих налогообложению либо связанных с налогообложением. Налогоплательщик на расчетные корректировки в налоговом учете бухгалтерские записи не производит; </w:t>
      </w:r>
      <w:r>
        <w:br/>
      </w:r>
      <w:r>
        <w:rPr>
          <w:rFonts w:ascii="Times New Roman"/>
          <w:b w:val="false"/>
          <w:i w:val="false"/>
          <w:color w:val="000000"/>
          <w:sz w:val="28"/>
        </w:rPr>
        <w:t xml:space="preserve">
      -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платежей в бюджет, до ее окончания; </w:t>
      </w:r>
      <w:r>
        <w:br/>
      </w:r>
      <w:r>
        <w:rPr>
          <w:rFonts w:ascii="Times New Roman"/>
          <w:b w:val="false"/>
          <w:i w:val="false"/>
          <w:color w:val="000000"/>
          <w:sz w:val="28"/>
        </w:rPr>
        <w:t xml:space="preserve">
      -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xml:space="preserve">
      - при работе с наличными деньгами проводить операции через контрольно-кассовые аппараты с фискальной памятью и компьютерные системы с использованием фискальных карт с выдачей контрольного чека покупателю-потребителю. </w:t>
      </w:r>
      <w:r>
        <w:br/>
      </w:r>
      <w:r>
        <w:rPr>
          <w:rFonts w:ascii="Times New Roman"/>
          <w:b w:val="false"/>
          <w:i w:val="false"/>
          <w:color w:val="000000"/>
          <w:sz w:val="28"/>
        </w:rPr>
        <w:t xml:space="preserve">
      Порядок применения контрольно-кассовых аппаратов и фискальных карт устанавливается Правительством Республики Казахстан. </w:t>
      </w:r>
      <w:r>
        <w:br/>
      </w:r>
      <w:r>
        <w:rPr>
          <w:rFonts w:ascii="Times New Roman"/>
          <w:b w:val="false"/>
          <w:i w:val="false"/>
          <w:color w:val="000000"/>
          <w:sz w:val="28"/>
        </w:rPr>
        <w:t xml:space="preserve">
      Настоящее положение не распространяется на физических лиц, осуществляющих деятельность с уплатой фиксированного суммарного налога на основе патента, кроме реализующих подакцизную продукцию, а также осуществляющих розничную торговлю в стационарно установленных помещениях в городах Астана, Алматы и городах областного значения с населением свыше 100 000 человек. </w:t>
      </w:r>
      <w:r>
        <w:br/>
      </w:r>
      <w:r>
        <w:rPr>
          <w:rFonts w:ascii="Times New Roman"/>
          <w:b w:val="false"/>
          <w:i w:val="false"/>
          <w:color w:val="000000"/>
          <w:sz w:val="28"/>
        </w:rPr>
        <w:t>
      Сноска. Пункт 2 - с изменениями и дополнениями, внесенными приказом Налогового комитета Минфина РК от 29.12.97г. N 1;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ПРЕДСТАВЛЕНИЕ И СБОР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Составление и хранение учетной документации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Налогоплательщики обязаны вести документацию по налоговому учету в соответствии с актами Министерства государственных доходов Республики Казахстан. </w:t>
      </w:r>
      <w:r>
        <w:br/>
      </w:r>
      <w:r>
        <w:rPr>
          <w:rFonts w:ascii="Times New Roman"/>
          <w:b w:val="false"/>
          <w:i w:val="false"/>
          <w:color w:val="000000"/>
          <w:sz w:val="28"/>
        </w:rPr>
        <w:t>
      Сноска. Пункт 1 - с изменениями, внесенными приказом Налогового комитета Минфина РК от 29.12.97г. N 1;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2. Налогоплательщики обязаны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xml:space="preserve">
      Сноска. Пункт 2 - в новой редакции согласно приказу Налогового комитета Минфина РК от 29.12.97 г. N 1. </w:t>
      </w:r>
      <w:r>
        <w:br/>
      </w:r>
      <w:r>
        <w:rPr>
          <w:rFonts w:ascii="Times New Roman"/>
          <w:b w:val="false"/>
          <w:i w:val="false"/>
          <w:color w:val="000000"/>
          <w:sz w:val="28"/>
        </w:rPr>
        <w:t xml:space="preserve">
      3. Если отдельные документы налогоплательщика составлены на иностранных языках, налоговая служба вправе потребовать их перевода на казахский или русский языки.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Подача налоговых деклараций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Налогоплательщики представляют территориальным налоговым органам налоговую декларацию в следующие сроки (по форме, установленной Министерством государственных доходов по согласованию с Министерством финансов Республики Казахстан): </w:t>
      </w:r>
      <w:r>
        <w:br/>
      </w:r>
      <w:r>
        <w:rPr>
          <w:rFonts w:ascii="Times New Roman"/>
          <w:b w:val="false"/>
          <w:i w:val="false"/>
          <w:color w:val="000000"/>
          <w:sz w:val="28"/>
        </w:rPr>
        <w:t xml:space="preserve">
      - по подоходному налогу - до 31 марта года, следующего за отчетным; </w:t>
      </w:r>
      <w:r>
        <w:br/>
      </w:r>
      <w:r>
        <w:rPr>
          <w:rFonts w:ascii="Times New Roman"/>
          <w:b w:val="false"/>
          <w:i w:val="false"/>
          <w:color w:val="000000"/>
          <w:sz w:val="28"/>
        </w:rPr>
        <w:t xml:space="preserve">
      - по налогу на добавленную стоимость - не позднее 15 числа месяца, следующего за отчетным периодом. Если среднемесячные платежи за квартал составляют менее 500 минимальных месячных заработных плат, то отчетным периодом является квартал. Если среднемесячные платежи за квартал составляют более 500 минимальных месячных заработных плат, то отчетным периодом является месяц; </w:t>
      </w:r>
      <w:r>
        <w:br/>
      </w:r>
      <w:r>
        <w:rPr>
          <w:rFonts w:ascii="Times New Roman"/>
          <w:b w:val="false"/>
          <w:i w:val="false"/>
          <w:color w:val="000000"/>
          <w:sz w:val="28"/>
        </w:rPr>
        <w:t xml:space="preserve">
      - по сбору за регистрацию эмиссии ценных бумаг и присвоение национального идентификационного номера эмиссии акций, не подлежащей государственной регистрации до 31 марта года, следующего за отчетным; </w:t>
      </w:r>
      <w:r>
        <w:br/>
      </w:r>
      <w:r>
        <w:rPr>
          <w:rFonts w:ascii="Times New Roman"/>
          <w:b w:val="false"/>
          <w:i w:val="false"/>
          <w:color w:val="000000"/>
          <w:sz w:val="28"/>
        </w:rPr>
        <w:t xml:space="preserve">
      - по акцизам - ежемесячно не позднее 15 числа месяца, следующего за отчетным, с выделением суммы акцизов, подлежащих уплате, и фактически уплаченной, за каждые десять дней отчетного месяца; </w:t>
      </w:r>
      <w:r>
        <w:br/>
      </w:r>
      <w:r>
        <w:rPr>
          <w:rFonts w:ascii="Times New Roman"/>
          <w:b w:val="false"/>
          <w:i w:val="false"/>
          <w:color w:val="000000"/>
          <w:sz w:val="28"/>
        </w:rPr>
        <w:t xml:space="preserve">
      - по специальным платежам и налогам недропользователей - в сроки, установленные в контракте; </w:t>
      </w:r>
      <w:r>
        <w:br/>
      </w:r>
      <w:r>
        <w:rPr>
          <w:rFonts w:ascii="Times New Roman"/>
          <w:b w:val="false"/>
          <w:i w:val="false"/>
          <w:color w:val="000000"/>
          <w:sz w:val="28"/>
        </w:rPr>
        <w:t xml:space="preserve">
      - по роялти - до 10 числа месяца, следующего за отчетным периодом. Если среднемесячные платежи за квартал составляют менее 1000 месячных расчетных показателей, то отчетным периодом является квартал. Если среднемесячные платежи за квартал составляют более 1000 месячных расчетных показателей, то отчетным периодом является месяц; </w:t>
      </w:r>
      <w:r>
        <w:br/>
      </w:r>
      <w:r>
        <w:rPr>
          <w:rFonts w:ascii="Times New Roman"/>
          <w:b w:val="false"/>
          <w:i w:val="false"/>
          <w:color w:val="000000"/>
          <w:sz w:val="28"/>
        </w:rPr>
        <w:t xml:space="preserve">
      - по подписному бонусу - до 10 числа месяца, следующего за отчетным; </w:t>
      </w:r>
      <w:r>
        <w:br/>
      </w:r>
      <w:r>
        <w:rPr>
          <w:rFonts w:ascii="Times New Roman"/>
          <w:b w:val="false"/>
          <w:i w:val="false"/>
          <w:color w:val="000000"/>
          <w:sz w:val="28"/>
        </w:rPr>
        <w:t xml:space="preserve">
      - по бонусу коммерческого обнаружения - до 10 апреля года, следующего за годом, в котором было совершено коммерческое обнаружение; </w:t>
      </w:r>
      <w:r>
        <w:br/>
      </w:r>
      <w:r>
        <w:rPr>
          <w:rFonts w:ascii="Times New Roman"/>
          <w:b w:val="false"/>
          <w:i w:val="false"/>
          <w:color w:val="000000"/>
          <w:sz w:val="28"/>
        </w:rPr>
        <w:t xml:space="preserve">
      - по налогу на сверхприбыль, полученную в отчетном году - к 15 апреля года, следующего за отчетным; </w:t>
      </w:r>
      <w:r>
        <w:br/>
      </w:r>
      <w:r>
        <w:rPr>
          <w:rFonts w:ascii="Times New Roman"/>
          <w:b w:val="false"/>
          <w:i w:val="false"/>
          <w:color w:val="000000"/>
          <w:sz w:val="28"/>
        </w:rPr>
        <w:t xml:space="preserve">
      - по земельному налогу ежегодно - не позднее 1 июля текущего года; </w:t>
      </w:r>
      <w:r>
        <w:br/>
      </w:r>
      <w:r>
        <w:rPr>
          <w:rFonts w:ascii="Times New Roman"/>
          <w:b w:val="false"/>
          <w:i w:val="false"/>
          <w:color w:val="000000"/>
          <w:sz w:val="28"/>
        </w:rPr>
        <w:t xml:space="preserve">
      - по налогу на транспортные средства - не позднее 31 марта года, следующего за отчетным; </w:t>
      </w:r>
      <w:r>
        <w:br/>
      </w:r>
      <w:r>
        <w:rPr>
          <w:rFonts w:ascii="Times New Roman"/>
          <w:b w:val="false"/>
          <w:i w:val="false"/>
          <w:color w:val="000000"/>
          <w:sz w:val="28"/>
        </w:rPr>
        <w:t xml:space="preserve">
      - по налогу на имущество - не позднее 31 марта года, следующего за отчетным; </w:t>
      </w:r>
      <w:r>
        <w:br/>
      </w:r>
      <w:r>
        <w:rPr>
          <w:rFonts w:ascii="Times New Roman"/>
          <w:b w:val="false"/>
          <w:i w:val="false"/>
          <w:color w:val="000000"/>
          <w:sz w:val="28"/>
        </w:rPr>
        <w:t xml:space="preserve">
      - по социальному налогу - ежемесячно не позднее 15-го числа месяца, следующего за отчетным; </w:t>
      </w:r>
      <w:r>
        <w:br/>
      </w:r>
      <w:r>
        <w:rPr>
          <w:rFonts w:ascii="Times New Roman"/>
          <w:b w:val="false"/>
          <w:i w:val="false"/>
          <w:color w:val="000000"/>
          <w:sz w:val="28"/>
        </w:rPr>
        <w:t xml:space="preserve">
      - по единому земельному налогу - до 31 марта года, следующего за отчетным, по форме, установленной Министерством государственных доходов Республики Казахстан; </w:t>
      </w:r>
      <w:r>
        <w:br/>
      </w:r>
      <w:r>
        <w:rPr>
          <w:rFonts w:ascii="Times New Roman"/>
          <w:b w:val="false"/>
          <w:i w:val="false"/>
          <w:color w:val="000000"/>
          <w:sz w:val="28"/>
        </w:rPr>
        <w:t xml:space="preserve">
      - по социальному налогу - ежемесячно не позднее 15 числа месяца, следующего за отчетным. </w:t>
      </w:r>
      <w:r>
        <w:br/>
      </w:r>
      <w:r>
        <w:rPr>
          <w:rFonts w:ascii="Times New Roman"/>
          <w:b w:val="false"/>
          <w:i w:val="false"/>
          <w:color w:val="000000"/>
          <w:sz w:val="28"/>
        </w:rPr>
        <w:t>
      Сноска. Пункт 1 -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2.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В этих декларациях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xml:space="preserve">
      В этом случае, с него взыскивается пеня в установленном размере без применения штрафных санкций с момента срока уплаты налога до внесения его в бюджет. </w:t>
      </w:r>
      <w:r>
        <w:br/>
      </w:r>
      <w:r>
        <w:rPr>
          <w:rFonts w:ascii="Times New Roman"/>
          <w:b w:val="false"/>
          <w:i w:val="false"/>
          <w:color w:val="000000"/>
          <w:sz w:val="28"/>
        </w:rPr>
        <w:t xml:space="preserve">
      Сноска. Глава X дополнена новым пунктом 2 согласно приказу Налогового комитета Минфина РК от 10.07.98г. N 62; пункты 2, 3, 4 и 5 считать соответственно пунктами 3, 4, 5 и 6 согласно приказу Налогового комитета Минфина РК от 10.07.98г. N 62. </w:t>
      </w:r>
      <w:r>
        <w:br/>
      </w:r>
      <w:r>
        <w:rPr>
          <w:rFonts w:ascii="Times New Roman"/>
          <w:b w:val="false"/>
          <w:i w:val="false"/>
          <w:color w:val="000000"/>
          <w:sz w:val="28"/>
        </w:rPr>
        <w:t xml:space="preserve">
      2-1. По социальному налогу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br/>
      </w:r>
      <w:r>
        <w:rPr>
          <w:rFonts w:ascii="Times New Roman"/>
          <w:b w:val="false"/>
          <w:i w:val="false"/>
          <w:color w:val="000000"/>
          <w:sz w:val="28"/>
        </w:rPr>
        <w:t>
      Сноска. Глава X дополнена новым пунктом 2-1 согласно приказу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3. При завершении налогоплательщиком предпринимательской деятельности в Республике Казахстан налоговая служба может потребовать от налогоплательщика представить декларацию о доходах за период меньший чем 12 месяцев, путем вручения письменного уведомления, в котором указываются причины и дата, когда и за какой период должна быть представлена декларация. </w:t>
      </w:r>
      <w:r>
        <w:br/>
      </w:r>
      <w:r>
        <w:rPr>
          <w:rFonts w:ascii="Times New Roman"/>
          <w:b w:val="false"/>
          <w:i w:val="false"/>
          <w:color w:val="000000"/>
          <w:sz w:val="28"/>
        </w:rPr>
        <w:t xml:space="preserve">
      4. При ликвидации юридического лица ликвидационная комиссия или налогоплательщик незамедлительно письменно сообщает об этом налоговой службе. В течение пятнадцати дней после принятия решения о ликвидации юридического лица налогоплательщик обязан представить в органы налоговой службы декларацию о совокупном годовом доходе и вычетах. </w:t>
      </w:r>
      <w:r>
        <w:br/>
      </w:r>
      <w:r>
        <w:rPr>
          <w:rFonts w:ascii="Times New Roman"/>
          <w:b w:val="false"/>
          <w:i w:val="false"/>
          <w:color w:val="000000"/>
          <w:sz w:val="28"/>
        </w:rPr>
        <w:t xml:space="preserve">
       5. При прекращении резидентом предпринимательской деятельности, осуществляемой без образования юридического лица, им в 15-дневный срок представляется декларация о совокупном годовом доходе и вычетах в органы налоговой службы. </w:t>
      </w:r>
      <w:r>
        <w:br/>
      </w:r>
      <w:r>
        <w:rPr>
          <w:rFonts w:ascii="Times New Roman"/>
          <w:b w:val="false"/>
          <w:i w:val="false"/>
          <w:color w:val="000000"/>
          <w:sz w:val="28"/>
        </w:rPr>
        <w:t xml:space="preserve">
       6. Налоговая декларация должна быть подписана налогоплательщиком, или в случае отсутствия или недееспособности налогоплательщика, его законным представителем, аудитором, оказывающим услуги по составлению налоговой декларации налогоплательщика, который обязан проставить печать и указать свой регистрационный номер налогоплательщика. </w:t>
      </w:r>
      <w:r>
        <w:br/>
      </w:r>
      <w:r>
        <w:rPr>
          <w:rFonts w:ascii="Times New Roman"/>
          <w:b w:val="false"/>
          <w:i w:val="false"/>
          <w:color w:val="000000"/>
          <w:sz w:val="28"/>
        </w:rPr>
        <w:t xml:space="preserve">
      7. Налоговая декларация представляется территориальным налоговым органам в явочном порядке или по почте заказным письмом с уведомлением. По согласованию с территориальным налоговым органом налоговая декларация может быть представлена на электронном носителе информации по установленной форме Министерства государственных доходов Республики Казахстан или в ином виде, допускающем компьютерную обработку информации. </w:t>
      </w:r>
      <w:r>
        <w:br/>
      </w:r>
      <w:r>
        <w:rPr>
          <w:rFonts w:ascii="Times New Roman"/>
          <w:b w:val="false"/>
          <w:i w:val="false"/>
          <w:color w:val="000000"/>
          <w:sz w:val="28"/>
        </w:rPr>
        <w:t xml:space="preserve">
      Прием налоговых деклараций налоговыми органами производится без предварительной проверки. При этом, за истинность и полноту сведений представленной декларации ответственность несет налогоплательщик. </w:t>
      </w:r>
      <w:r>
        <w:br/>
      </w:r>
      <w:r>
        <w:rPr>
          <w:rFonts w:ascii="Times New Roman"/>
          <w:b w:val="false"/>
          <w:i w:val="false"/>
          <w:color w:val="000000"/>
          <w:sz w:val="28"/>
        </w:rPr>
        <w:t>
      Сноска. Глава X - дополнена новым пунктом 7 согласно приказу Налогового комитета Минфина РК от 10.07.98г. N 62;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8. 1) Лица, являющиеся кандидатами на государственную должность либо на должность, связанную с выполнением государственных или приравненных к ним функций, а также при продвижении по государственной службе, представляют в налоговый орган по месту жительства: </w:t>
      </w:r>
      <w:r>
        <w:br/>
      </w:r>
      <w:r>
        <w:rPr>
          <w:rFonts w:ascii="Times New Roman"/>
          <w:b w:val="false"/>
          <w:i w:val="false"/>
          <w:color w:val="000000"/>
          <w:sz w:val="28"/>
        </w:rPr>
        <w:t xml:space="preserve">
      декларацию о доходах; </w:t>
      </w:r>
      <w:r>
        <w:br/>
      </w:r>
      <w:r>
        <w:rPr>
          <w:rFonts w:ascii="Times New Roman"/>
          <w:b w:val="false"/>
          <w:i w:val="false"/>
          <w:color w:val="000000"/>
          <w:sz w:val="28"/>
        </w:rPr>
        <w:t xml:space="preserve">
      декларацию об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 </w:t>
      </w:r>
      <w:r>
        <w:br/>
      </w:r>
      <w:r>
        <w:rPr>
          <w:rFonts w:ascii="Times New Roman"/>
          <w:b w:val="false"/>
          <w:i w:val="false"/>
          <w:color w:val="000000"/>
          <w:sz w:val="28"/>
        </w:rPr>
        <w:t xml:space="preserve">
      сведения о: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w:t>
      </w:r>
      <w:r>
        <w:br/>
      </w:r>
      <w:r>
        <w:rPr>
          <w:rFonts w:ascii="Times New Roman"/>
          <w:b w:val="false"/>
          <w:i w:val="false"/>
          <w:color w:val="000000"/>
          <w:sz w:val="28"/>
        </w:rPr>
        <w:t xml:space="preserve">
      своем прямом или об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w:t>
      </w:r>
      <w:r>
        <w:br/>
      </w:r>
      <w:r>
        <w:rPr>
          <w:rFonts w:ascii="Times New Roman"/>
          <w:b w:val="false"/>
          <w:i w:val="false"/>
          <w:color w:val="000000"/>
          <w:sz w:val="28"/>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 </w:t>
      </w:r>
      <w:r>
        <w:br/>
      </w:r>
      <w:r>
        <w:rPr>
          <w:rFonts w:ascii="Times New Roman"/>
          <w:b w:val="false"/>
          <w:i w:val="false"/>
          <w:color w:val="000000"/>
          <w:sz w:val="28"/>
        </w:rPr>
        <w:t xml:space="preserve">
      2) Лица, занимающие государственную должность, ежегодно в период выполнения своих полномочий, а также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представляют в налоговый орган по месту жительства декларацию. </w:t>
      </w:r>
      <w:r>
        <w:br/>
      </w:r>
      <w:r>
        <w:rPr>
          <w:rFonts w:ascii="Times New Roman"/>
          <w:b w:val="false"/>
          <w:i w:val="false"/>
          <w:color w:val="000000"/>
          <w:sz w:val="28"/>
        </w:rPr>
        <w:t xml:space="preserve">
      3) Супруг (супруга) лица, являющегося кандидатом на государственную должность либо на должность, связанную с выполнением государственных или приравненных к ним функций, или лица занимающего государственную должность, представляет в налоговый орган по месту жительства декларации о доходах и имуществе, являющихся объектом налогообложения и находящихся как на территории Республики Казахстан, так и за ее пределами. </w:t>
      </w:r>
      <w:r>
        <w:br/>
      </w:r>
      <w:r>
        <w:rPr>
          <w:rFonts w:ascii="Times New Roman"/>
          <w:b w:val="false"/>
          <w:i w:val="false"/>
          <w:color w:val="000000"/>
          <w:sz w:val="28"/>
        </w:rPr>
        <w:t xml:space="preserve">
      4) Указанные в подпунктах а), б) лица представляют соответственно в орган, в котором они претендуют на занятие должности, либо по месту работы справку из налогового органа о получении им деклараций и сведений, перечисленных в подпунктах 1), 2), 3). </w:t>
      </w:r>
      <w:r>
        <w:br/>
      </w:r>
      <w:r>
        <w:rPr>
          <w:rFonts w:ascii="Times New Roman"/>
          <w:b w:val="false"/>
          <w:i w:val="false"/>
          <w:color w:val="000000"/>
          <w:sz w:val="28"/>
        </w:rPr>
        <w:t>
      Сноска. Раздел Х дополнен пунктом 8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Предоставление информации о платежах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Налогоплательщики, осуществляющие отгрузку товаров (работ, услуг) и (или) оплату за товары (работы, услуги), обязаны по требованию налоговой службы предоставить информацию о стоимости отгруженных товаров (работ, услуг) и (или) суммах, выплаченных исполнителю по формам, установленным нормативными правовыми актами Республики Казахстан.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Если налоговой службе стало известно, что инвестиционная компания вложила средства в другую страну, действуя от имени многочисленных физических лиц, то налоговая служба может заинтересоваться личностями тех, кто стоит за этими инвестициями, и другими относящимися к делу сведениями. </w:t>
      </w:r>
      <w:r>
        <w:br/>
      </w:r>
      <w:r>
        <w:rPr>
          <w:rFonts w:ascii="Times New Roman"/>
          <w:b w:val="false"/>
          <w:i w:val="false"/>
          <w:color w:val="000000"/>
          <w:sz w:val="28"/>
        </w:rPr>
        <w:t xml:space="preserve">
      В случае если доходы постоянного учреждения в Казахстане от выполнения работ и оказания услуг, перечисляются, минуя счет постоянного учреждения, за пределы Республики Казахстан, то субъект, выплачивающий доход, должен получить справку о регистрации в качестве налогоплательщика с указанием регистрационного номера налогоплательщика постоянного учреждения, выданного территориальным налоговым органом, с указанием органа, которому предоставляется данная справка. При этом субъект, непосредственно выплачивающий доход, при отсутствии указанной справки удерживает подоходный налог у источника выплаты. </w:t>
      </w:r>
      <w:r>
        <w:br/>
      </w:r>
      <w:r>
        <w:rPr>
          <w:rFonts w:ascii="Times New Roman"/>
          <w:b w:val="false"/>
          <w:i w:val="false"/>
          <w:color w:val="000000"/>
          <w:sz w:val="28"/>
        </w:rPr>
        <w:t xml:space="preserve">
      Кроме того, при осуществлении операций между хозяйствующими субъектами налогоплательщик, выплачивающий доход, должен уведомить орган налоговой службы по месту регистрации субъекта, реализовавшего работы, услуги, если оплата производится на счет третьего лица, минуя счет субъекта, реализовавшего работы, услуги. </w:t>
      </w:r>
      <w:r>
        <w:br/>
      </w:r>
      <w:r>
        <w:rPr>
          <w:rFonts w:ascii="Times New Roman"/>
          <w:b w:val="false"/>
          <w:i w:val="false"/>
          <w:color w:val="000000"/>
          <w:sz w:val="28"/>
        </w:rPr>
        <w:t>
      Сноска. Глава XI - с изменениями и дополнениями, внесенными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Продление срока </w:t>
      </w:r>
      <w:r>
        <w:br/>
      </w:r>
      <w:r>
        <w:rPr>
          <w:rFonts w:ascii="Times New Roman"/>
          <w:b w:val="false"/>
          <w:i w:val="false"/>
          <w:color w:val="000000"/>
          <w:sz w:val="28"/>
        </w:rPr>
        <w:t xml:space="preserve">
                  представления налоговой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просьбе налогоплательщика, руководитель органа Налогового комитета может продлить срок подачи декларации на период не более трех месяцев, если налогоплательщик подает просьбу о продлении срока до его наступления. </w:t>
      </w:r>
      <w:r>
        <w:br/>
      </w:r>
      <w:r>
        <w:rPr>
          <w:rFonts w:ascii="Times New Roman"/>
          <w:b w:val="false"/>
          <w:i w:val="false"/>
          <w:color w:val="000000"/>
          <w:sz w:val="28"/>
        </w:rPr>
        <w:t xml:space="preserve">
      Сноска. Пункт 1 -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xml:space="preserve">
      2. Продление срока представления декларации не изменяет срока уплаты налога.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хотел бы отложить дату подачи декларации по подоходному налогу за 1996 год с 31 марта 1997 г. до 30 июня 1997 г. Руководитель налогового органа разрешает продлить срок подачи декларации. Однако налогоплательщик должен уплатить пени с 11 апреля 1997 г. за несвоевременную уплату налога, за каждый день просрочки (включая день оплаты), так как срок окончательного расчета по подоходному налогу установлен в течение 10 дней после представления декларации. </w:t>
      </w:r>
      <w:r>
        <w:br/>
      </w:r>
      <w:r>
        <w:rPr>
          <w:rFonts w:ascii="Times New Roman"/>
          <w:b w:val="false"/>
          <w:i w:val="false"/>
          <w:color w:val="000000"/>
          <w:sz w:val="28"/>
        </w:rPr>
        <w:t xml:space="preserve">
      Сноска. Пункт 2 -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Банковские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Банки и другие организации, выполняющие отдельные виды банковских операций, обязаны: </w:t>
      </w:r>
      <w:r>
        <w:br/>
      </w:r>
      <w:r>
        <w:rPr>
          <w:rFonts w:ascii="Times New Roman"/>
          <w:b w:val="false"/>
          <w:i w:val="false"/>
          <w:color w:val="000000"/>
          <w:sz w:val="28"/>
        </w:rPr>
        <w:t xml:space="preserve">
      - при открытии налогоплательщику банковских счетов учесть регистрационный номер налогоплательщика, сообщенный органами налоговой службы, уведомить последних об открытии налогоплательщику указанных счетов в течение десяти банковских дней и не проводить операции по счетам без проставления в платежных документах (за исключением векселя и платежных документов, на основании или с помощью которых производится прием и выдача банком наличных денег с банковских счетов) регистрационных номеров налогоплательщиков; </w:t>
      </w:r>
      <w:r>
        <w:br/>
      </w:r>
      <w:r>
        <w:rPr>
          <w:rFonts w:ascii="Times New Roman"/>
          <w:b w:val="false"/>
          <w:i w:val="false"/>
          <w:color w:val="000000"/>
          <w:sz w:val="28"/>
        </w:rPr>
        <w:t xml:space="preserve">
      - в первоочередном порядке исполнять платежные поручения налогоплательщиков на уплату налогов с их банковских счетов. В таком же порядке исполнять инкассовые поручения (распоряжения) территориальных нальговых органов на взимание с налогоплательщиков сумм налогов, штрафов и пени, не внесенных в установленные сроки. </w:t>
      </w:r>
      <w:r>
        <w:br/>
      </w:r>
      <w:r>
        <w:rPr>
          <w:rFonts w:ascii="Times New Roman"/>
          <w:b w:val="false"/>
          <w:i w:val="false"/>
          <w:color w:val="000000"/>
          <w:sz w:val="28"/>
        </w:rPr>
        <w:t xml:space="preserve">
      В случае отсутствия средств в тенге на банковских счетах налогоплательщика взимание задолженности по налогам, штрафам и пени производить со средств в иностранной валюте на банковских счетах налогоплательщика на основании инкассовых поручений (распоряжений) территориальных налоговых органов к этим счетам с применением курса тенге к иностранным валютам, устанавливаемого Национальным Банком Республики Казахстан на дату совершения платежа, в порядке и на условиях, предусмотренных действующим законодательством Республики Казахстан. </w:t>
      </w:r>
      <w:r>
        <w:br/>
      </w:r>
      <w:r>
        <w:rPr>
          <w:rFonts w:ascii="Times New Roman"/>
          <w:b w:val="false"/>
          <w:i w:val="false"/>
          <w:color w:val="000000"/>
          <w:sz w:val="28"/>
        </w:rPr>
        <w:t xml:space="preserve">
      При отсутствии или недостаточности денег налогоплательщиков - юридических лиц на счетах в банках взимание недоимки по налогам, а также сумм штрафов и пени обращать на деньги на банковских счетах в банках их дебиторов в пределах сумм, причитающихся недоимщику. </w:t>
      </w:r>
      <w:r>
        <w:br/>
      </w:r>
      <w:r>
        <w:rPr>
          <w:rFonts w:ascii="Times New Roman"/>
          <w:b w:val="false"/>
          <w:i w:val="false"/>
          <w:color w:val="000000"/>
          <w:sz w:val="28"/>
        </w:rPr>
        <w:t xml:space="preserve">
      В случае недостаточности денег на банковском счете налогоплательщика или его дебитора для полной оплаты суммы, указанной в инкассовом поручении (распоряжении) налогового органа, инкассовое поручение (распоряжение) налогового органа исполняется по мере поступления денег на банковский счет налогоплательщика или его дебитора соответственно; </w:t>
      </w:r>
      <w:r>
        <w:br/>
      </w:r>
      <w:r>
        <w:rPr>
          <w:rFonts w:ascii="Times New Roman"/>
          <w:b w:val="false"/>
          <w:i w:val="false"/>
          <w:color w:val="000000"/>
          <w:sz w:val="28"/>
        </w:rPr>
        <w:t xml:space="preserve">
      - зачислять (перечислять в банк или другое финансовое учреждение, осуществляющее кассовое исполнение бюджетной системы) суммы налогов в доход соответствующего бюджета в день совершения операций по списанию денег с банковского счета налогоплательщика; </w:t>
      </w:r>
      <w:r>
        <w:br/>
      </w:r>
      <w:r>
        <w:rPr>
          <w:rFonts w:ascii="Times New Roman"/>
          <w:b w:val="false"/>
          <w:i w:val="false"/>
          <w:color w:val="000000"/>
          <w:sz w:val="28"/>
        </w:rPr>
        <w:t xml:space="preserve">
      - допустить работников налоговой службы к проверке совершенных (или текущих) операций по банковским счетам проверяемого налогоплательщика, наличия денег на этих счетах; </w:t>
      </w:r>
      <w:r>
        <w:br/>
      </w:r>
      <w:r>
        <w:rPr>
          <w:rFonts w:ascii="Times New Roman"/>
          <w:b w:val="false"/>
          <w:i w:val="false"/>
          <w:color w:val="000000"/>
          <w:sz w:val="28"/>
        </w:rPr>
        <w:t xml:space="preserve">
      - по решению органов налоговой службы в случаях, предусмотренных пунктом 4 статьи 171 Закона, прекратить все расходные операции на банковских счетах налогоплательщиков и в первоочередном порядке исполнять указания, касающиеся безусловного перечисления соответствующих налогов; </w:t>
      </w:r>
      <w:r>
        <w:br/>
      </w:r>
      <w:r>
        <w:rPr>
          <w:rFonts w:ascii="Times New Roman"/>
          <w:b w:val="false"/>
          <w:i w:val="false"/>
          <w:color w:val="000000"/>
          <w:sz w:val="28"/>
        </w:rPr>
        <w:t xml:space="preserve">
      - представлять органам налоговой службы на основании письменного запроса информацию об операциях, совершенных с банковских счетов в течение определенного периода, о наличии денег на счетах проверяемого налогоплательщика, об его финансовых операциях в течение предшествующего года и об установленной ставке вознаграждения (интереса) в форме и сроки, установленные Министерством государственных доходов. </w:t>
      </w:r>
      <w:r>
        <w:br/>
      </w:r>
      <w:r>
        <w:rPr>
          <w:rFonts w:ascii="Times New Roman"/>
          <w:b w:val="false"/>
          <w:i w:val="false"/>
          <w:color w:val="000000"/>
          <w:sz w:val="28"/>
        </w:rPr>
        <w:t>
      Сноска. Пункт 1 -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 г. N 1; приказом Налогового комитета Минфина РК от 10.07.98 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Сроки исковой давности </w:t>
      </w:r>
      <w:r>
        <w:br/>
      </w:r>
      <w:r>
        <w:rPr>
          <w:rFonts w:ascii="Times New Roman"/>
          <w:b w:val="false"/>
          <w:i w:val="false"/>
          <w:color w:val="000000"/>
          <w:sz w:val="28"/>
        </w:rPr>
        <w:t>
 </w:t>
      </w:r>
    </w:p>
    <w:bookmarkEnd w:id="6"/>
    <w:bookmarkStart w:name="z3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Срок исковой давности на требования органов налоговой службы об</w:t>
      </w:r>
    </w:p>
    <w:p>
      <w:pPr>
        <w:spacing w:after="0"/>
        <w:ind w:left="0"/>
        <w:jc w:val="both"/>
      </w:pPr>
      <w:r>
        <w:rPr>
          <w:rFonts w:ascii="Times New Roman"/>
          <w:b w:val="false"/>
          <w:i w:val="false"/>
          <w:color w:val="000000"/>
          <w:sz w:val="28"/>
        </w:rPr>
        <w:t>уплате пересмотренной суммы налога или ранее начисленной суммы</w:t>
      </w:r>
    </w:p>
    <w:p>
      <w:pPr>
        <w:spacing w:after="0"/>
        <w:ind w:left="0"/>
        <w:jc w:val="both"/>
      </w:pPr>
      <w:r>
        <w:rPr>
          <w:rFonts w:ascii="Times New Roman"/>
          <w:b w:val="false"/>
          <w:i w:val="false"/>
          <w:color w:val="000000"/>
          <w:sz w:val="28"/>
        </w:rPr>
        <w:t>налога, а также на требования налогоплательщиков о возврате или</w:t>
      </w:r>
    </w:p>
    <w:p>
      <w:pPr>
        <w:spacing w:after="0"/>
        <w:ind w:left="0"/>
        <w:jc w:val="both"/>
      </w:pPr>
      <w:r>
        <w:rPr>
          <w:rFonts w:ascii="Times New Roman"/>
          <w:b w:val="false"/>
          <w:i w:val="false"/>
          <w:color w:val="000000"/>
          <w:sz w:val="28"/>
        </w:rPr>
        <w:t xml:space="preserve">зачете излишне уплаченных сумм налога устанавливается в пять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Раздел XIY - с изменениями, внесенными Приказом</w:t>
      </w:r>
    </w:p>
    <w:p>
      <w:pPr>
        <w:spacing w:after="0"/>
        <w:ind w:left="0"/>
        <w:jc w:val="both"/>
      </w:pPr>
      <w:r>
        <w:rPr>
          <w:rFonts w:ascii="Times New Roman"/>
          <w:b w:val="false"/>
          <w:i w:val="false"/>
          <w:color w:val="000000"/>
          <w:sz w:val="28"/>
        </w:rPr>
        <w:t>Министерства финансов Республики Казахстан от 29.12.95 г. N 365.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ХV. Уведомление о начисленных </w:t>
      </w:r>
    </w:p>
    <w:p>
      <w:pPr>
        <w:spacing w:after="0"/>
        <w:ind w:left="0"/>
        <w:jc w:val="both"/>
      </w:pPr>
      <w:r>
        <w:rPr>
          <w:rFonts w:ascii="Times New Roman"/>
          <w:b w:val="false"/>
          <w:i w:val="false"/>
          <w:color w:val="000000"/>
          <w:sz w:val="28"/>
        </w:rPr>
        <w:t xml:space="preserve">                суммах налогов, сборов и других </w:t>
      </w:r>
    </w:p>
    <w:p>
      <w:pPr>
        <w:spacing w:after="0"/>
        <w:ind w:left="0"/>
        <w:jc w:val="both"/>
      </w:pPr>
      <w:r>
        <w:rPr>
          <w:rFonts w:ascii="Times New Roman"/>
          <w:b w:val="false"/>
          <w:i w:val="false"/>
          <w:color w:val="000000"/>
          <w:sz w:val="28"/>
        </w:rPr>
        <w:t xml:space="preserve">                     обязательных платежей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Налоговая служба в случае начисления сумм налогов, сборов и </w:t>
      </w:r>
    </w:p>
    <w:p>
      <w:pPr>
        <w:spacing w:after="0"/>
        <w:ind w:left="0"/>
        <w:jc w:val="both"/>
      </w:pPr>
      <w:r>
        <w:rPr>
          <w:rFonts w:ascii="Times New Roman"/>
          <w:b w:val="false"/>
          <w:i w:val="false"/>
          <w:color w:val="000000"/>
          <w:sz w:val="28"/>
        </w:rPr>
        <w:t xml:space="preserve">других обязательных платежей по результатам произведенной </w:t>
      </w:r>
    </w:p>
    <w:p>
      <w:pPr>
        <w:spacing w:after="0"/>
        <w:ind w:left="0"/>
        <w:jc w:val="both"/>
      </w:pPr>
      <w:r>
        <w:rPr>
          <w:rFonts w:ascii="Times New Roman"/>
          <w:b w:val="false"/>
          <w:i w:val="false"/>
          <w:color w:val="000000"/>
          <w:sz w:val="28"/>
        </w:rPr>
        <w:t xml:space="preserve">документальной или камеральной проверки вручает налогоплательщику </w:t>
      </w:r>
    </w:p>
    <w:p>
      <w:pPr>
        <w:spacing w:after="0"/>
        <w:ind w:left="0"/>
        <w:jc w:val="both"/>
      </w:pPr>
      <w:r>
        <w:rPr>
          <w:rFonts w:ascii="Times New Roman"/>
          <w:b w:val="false"/>
          <w:i w:val="false"/>
          <w:color w:val="000000"/>
          <w:sz w:val="28"/>
        </w:rPr>
        <w:t xml:space="preserve">уведомление, содержащее следующие сведения: </w:t>
      </w:r>
    </w:p>
    <w:p>
      <w:pPr>
        <w:spacing w:after="0"/>
        <w:ind w:left="0"/>
        <w:jc w:val="both"/>
      </w:pPr>
      <w:r>
        <w:rPr>
          <w:rFonts w:ascii="Times New Roman"/>
          <w:b w:val="false"/>
          <w:i w:val="false"/>
          <w:color w:val="000000"/>
          <w:sz w:val="28"/>
        </w:rPr>
        <w:t xml:space="preserve">     - фамилию, имя и отчество (или наименование) налогоплательщика; </w:t>
      </w:r>
    </w:p>
    <w:p>
      <w:pPr>
        <w:spacing w:after="0"/>
        <w:ind w:left="0"/>
        <w:jc w:val="both"/>
      </w:pPr>
      <w:r>
        <w:rPr>
          <w:rFonts w:ascii="Times New Roman"/>
          <w:b w:val="false"/>
          <w:i w:val="false"/>
          <w:color w:val="000000"/>
          <w:sz w:val="28"/>
        </w:rPr>
        <w:t xml:space="preserve">     - регистрационный номер налогоплательщика; </w:t>
      </w:r>
    </w:p>
    <w:p>
      <w:pPr>
        <w:spacing w:after="0"/>
        <w:ind w:left="0"/>
        <w:jc w:val="both"/>
      </w:pPr>
      <w:r>
        <w:rPr>
          <w:rFonts w:ascii="Times New Roman"/>
          <w:b w:val="false"/>
          <w:i w:val="false"/>
          <w:color w:val="000000"/>
          <w:sz w:val="28"/>
        </w:rPr>
        <w:t xml:space="preserve">     - дату уведомления; </w:t>
      </w:r>
    </w:p>
    <w:p>
      <w:pPr>
        <w:spacing w:after="0"/>
        <w:ind w:left="0"/>
        <w:jc w:val="both"/>
      </w:pPr>
      <w:r>
        <w:rPr>
          <w:rFonts w:ascii="Times New Roman"/>
          <w:b w:val="false"/>
          <w:i w:val="false"/>
          <w:color w:val="000000"/>
          <w:sz w:val="28"/>
        </w:rPr>
        <w:t xml:space="preserve">     - сумму начисленных налогов, сборов, других обязательных платежей </w:t>
      </w:r>
    </w:p>
    <w:p>
      <w:pPr>
        <w:spacing w:after="0"/>
        <w:ind w:left="0"/>
        <w:jc w:val="both"/>
      </w:pPr>
      <w:r>
        <w:rPr>
          <w:rFonts w:ascii="Times New Roman"/>
          <w:b w:val="false"/>
          <w:i w:val="false"/>
          <w:color w:val="000000"/>
          <w:sz w:val="28"/>
        </w:rPr>
        <w:t xml:space="preserve">и штрафных санкций; </w:t>
      </w:r>
    </w:p>
    <w:p>
      <w:pPr>
        <w:spacing w:after="0"/>
        <w:ind w:left="0"/>
        <w:jc w:val="both"/>
      </w:pPr>
      <w:r>
        <w:rPr>
          <w:rFonts w:ascii="Times New Roman"/>
          <w:b w:val="false"/>
          <w:i w:val="false"/>
          <w:color w:val="000000"/>
          <w:sz w:val="28"/>
        </w:rPr>
        <w:t xml:space="preserve">     - требование об уплате и сроки уплаты; </w:t>
      </w:r>
    </w:p>
    <w:p>
      <w:pPr>
        <w:spacing w:after="0"/>
        <w:ind w:left="0"/>
        <w:jc w:val="both"/>
      </w:pPr>
      <w:r>
        <w:rPr>
          <w:rFonts w:ascii="Times New Roman"/>
          <w:b w:val="false"/>
          <w:i w:val="false"/>
          <w:color w:val="000000"/>
          <w:sz w:val="28"/>
        </w:rPr>
        <w:t xml:space="preserve">     - место и способ уплаты; </w:t>
      </w:r>
    </w:p>
    <w:p>
      <w:pPr>
        <w:spacing w:after="0"/>
        <w:ind w:left="0"/>
        <w:jc w:val="both"/>
      </w:pPr>
      <w:r>
        <w:rPr>
          <w:rFonts w:ascii="Times New Roman"/>
          <w:b w:val="false"/>
          <w:i w:val="false"/>
          <w:color w:val="000000"/>
          <w:sz w:val="28"/>
        </w:rPr>
        <w:t xml:space="preserve">     - порядок обжалования. </w:t>
      </w:r>
    </w:p>
    <w:p>
      <w:pPr>
        <w:spacing w:after="0"/>
        <w:ind w:left="0"/>
        <w:jc w:val="both"/>
      </w:pPr>
      <w:r>
        <w:rPr>
          <w:rFonts w:ascii="Times New Roman"/>
          <w:b w:val="false"/>
          <w:i w:val="false"/>
          <w:color w:val="000000"/>
          <w:sz w:val="28"/>
        </w:rPr>
        <w:t xml:space="preserve">     Процедура вручения уведомления описана в пунктах 1, 2 раздела VI </w:t>
      </w:r>
    </w:p>
    <w:p>
      <w:pPr>
        <w:spacing w:after="0"/>
        <w:ind w:left="0"/>
        <w:jc w:val="both"/>
      </w:pPr>
      <w:r>
        <w:rPr>
          <w:rFonts w:ascii="Times New Roman"/>
          <w:b w:val="false"/>
          <w:i w:val="false"/>
          <w:color w:val="000000"/>
          <w:sz w:val="28"/>
        </w:rPr>
        <w:t xml:space="preserve">настоящей Инструкции.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Название раздела и пункт 1 - в новой редакции согласно </w:t>
      </w:r>
    </w:p>
    <w:p>
      <w:pPr>
        <w:spacing w:after="0"/>
        <w:ind w:left="0"/>
        <w:jc w:val="both"/>
      </w:pPr>
      <w:r>
        <w:rPr>
          <w:rFonts w:ascii="Times New Roman"/>
          <w:b w:val="false"/>
          <w:i w:val="false"/>
          <w:color w:val="000000"/>
          <w:sz w:val="28"/>
        </w:rPr>
        <w:t xml:space="preserve">приказу 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Для напоминания налогоплательщикам сроках уплаты налогов</w:t>
      </w:r>
    </w:p>
    <w:p>
      <w:pPr>
        <w:spacing w:after="0"/>
        <w:ind w:left="0"/>
        <w:jc w:val="both"/>
      </w:pPr>
      <w:r>
        <w:rPr>
          <w:rFonts w:ascii="Times New Roman"/>
          <w:b w:val="false"/>
          <w:i w:val="false"/>
          <w:color w:val="000000"/>
          <w:sz w:val="28"/>
        </w:rPr>
        <w:t>налоговая служба направляет налогоплательщикам также уведомления с</w:t>
      </w:r>
    </w:p>
    <w:p>
      <w:pPr>
        <w:spacing w:after="0"/>
        <w:ind w:left="0"/>
        <w:jc w:val="both"/>
      </w:pPr>
      <w:r>
        <w:rPr>
          <w:rFonts w:ascii="Times New Roman"/>
          <w:b w:val="false"/>
          <w:i w:val="false"/>
          <w:color w:val="000000"/>
          <w:sz w:val="28"/>
        </w:rPr>
        <w:t>указанием срока уплаты и других требуемых реквизитов.</w:t>
      </w:r>
    </w:p>
    <w:p>
      <w:pPr>
        <w:spacing w:after="0"/>
        <w:ind w:left="0"/>
        <w:jc w:val="both"/>
      </w:pPr>
      <w:r>
        <w:rPr>
          <w:rFonts w:ascii="Times New Roman"/>
          <w:b w:val="false"/>
          <w:i w:val="false"/>
          <w:color w:val="000000"/>
          <w:sz w:val="28"/>
        </w:rPr>
        <w:t>                            СБОР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ХVI. Уплата налогов, сборов и других обязательных платежей </w:t>
      </w:r>
      <w:r>
        <w:br/>
      </w:r>
      <w:r>
        <w:rPr>
          <w:rFonts w:ascii="Times New Roman"/>
          <w:b w:val="false"/>
          <w:i w:val="false"/>
          <w:color w:val="000000"/>
          <w:sz w:val="28"/>
        </w:rPr>
        <w:t>
      Сноска. Название раздела - в новой редакции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Налоги, сборы и другие обязательные платежи уплачиваются в следующие сроки: </w:t>
      </w:r>
      <w:r>
        <w:br/>
      </w:r>
      <w:r>
        <w:rPr>
          <w:rFonts w:ascii="Times New Roman"/>
          <w:b w:val="false"/>
          <w:i w:val="false"/>
          <w:color w:val="000000"/>
          <w:sz w:val="28"/>
        </w:rPr>
        <w:t xml:space="preserve">
      а) по подоходному налогу: </w:t>
      </w:r>
      <w:r>
        <w:br/>
      </w:r>
      <w:r>
        <w:rPr>
          <w:rFonts w:ascii="Times New Roman"/>
          <w:b w:val="false"/>
          <w:i w:val="false"/>
          <w:color w:val="000000"/>
          <w:sz w:val="28"/>
        </w:rPr>
        <w:t xml:space="preserve">
      - юридические и физические лица, занимающиеся предпринимательской деятельностью, обязаны вносить в бюджет суммы авансовых платежей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xml:space="preserve">
      - юридические и физические лица, занимающиеся предпринимательской деятельностью, имеющей сезонный характер работ или другие условия, определяют суммы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xml:space="preserve">
      - физические лица - нерезиденты, работающие по трудовому договору (контракту) или по договору подряда - найма, обязаны вносить в бюджет суммы авансовых платежей 20 февраля, 20 мая, 20 августа, 20 ноября; </w:t>
      </w:r>
      <w:r>
        <w:br/>
      </w:r>
      <w:r>
        <w:rPr>
          <w:rFonts w:ascii="Times New Roman"/>
          <w:b w:val="false"/>
          <w:i w:val="false"/>
          <w:color w:val="000000"/>
          <w:sz w:val="28"/>
        </w:rPr>
        <w:t xml:space="preserve">
      - окончательный расчет и уплата подоходного налога производится по истечении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 Юридические и физические лица, удерживающие налог у источника согласно пункту 1 ст. 50 Закона "О налогах и других обязательных платежах в бюджет", обязаны: </w:t>
      </w:r>
      <w:r>
        <w:br/>
      </w:r>
      <w:r>
        <w:rPr>
          <w:rFonts w:ascii="Times New Roman"/>
          <w:b w:val="false"/>
          <w:i w:val="false"/>
          <w:color w:val="000000"/>
          <w:sz w:val="28"/>
        </w:rPr>
        <w:t xml:space="preserve">
      1) при получении средств на выплату платежей, предусмотренных в пункте 1 настоящей статьи в банках и других организациях, осуществляющих отдельные виды банковских операций, перечислять налог в бюджет одновременно с получением этих средств, в других случаях - в течение 5 банковских дней после окончания месяца, в котором была произведена выплата; </w:t>
      </w:r>
      <w:r>
        <w:br/>
      </w:r>
      <w:r>
        <w:rPr>
          <w:rFonts w:ascii="Times New Roman"/>
          <w:b w:val="false"/>
          <w:i w:val="false"/>
          <w:color w:val="000000"/>
          <w:sz w:val="28"/>
        </w:rPr>
        <w:t xml:space="preserve">
      2) при выплате заработной платы выдавать физическому лицу, получающему доход, по его требованию справку, указывающую его фамилию и инициалы, сумму и вид дохода, а также сумму удержанного налога (если налог был удержан); </w:t>
      </w:r>
      <w:r>
        <w:br/>
      </w:r>
      <w:r>
        <w:rPr>
          <w:rFonts w:ascii="Times New Roman"/>
          <w:b w:val="false"/>
          <w:i w:val="false"/>
          <w:color w:val="000000"/>
          <w:sz w:val="28"/>
        </w:rPr>
        <w:t xml:space="preserve">
      3) в течение 30 дней после окончания налогового года представлять в органы налоговой службы, а также направлять юридическим и физическим лицам, получающим доход согласно пункту 1 статьи 50 Закона, по их требованию справку, в которой отражаются регистрационный номер этого лица, его название или фамилия и инициалы, общая сумма дохода и общая сумма удержанного налога за отчетный год; </w:t>
      </w:r>
      <w:r>
        <w:br/>
      </w:r>
      <w:r>
        <w:rPr>
          <w:rFonts w:ascii="Times New Roman"/>
          <w:b w:val="false"/>
          <w:i w:val="false"/>
          <w:color w:val="000000"/>
          <w:sz w:val="28"/>
        </w:rPr>
        <w:t xml:space="preserve">
      б) по налогу на добавленную стоимость: </w:t>
      </w:r>
      <w:r>
        <w:br/>
      </w:r>
      <w:r>
        <w:rPr>
          <w:rFonts w:ascii="Times New Roman"/>
          <w:b w:val="false"/>
          <w:i w:val="false"/>
          <w:color w:val="000000"/>
          <w:sz w:val="28"/>
        </w:rPr>
        <w:t xml:space="preserve">
      - если среднемесячный платеж налогоплательщика составит за квартал более 1000 минимальных месячных заработных плат, то текущие платежи вносятся двадцать пятого и пятого числа месяца следующего месяца в размере одной шестой суммы налога по предыдущему кварталу или по фактическому обороту за текущую декаду по выбору налогоплательщика; </w:t>
      </w:r>
      <w:r>
        <w:br/>
      </w:r>
      <w:r>
        <w:rPr>
          <w:rFonts w:ascii="Times New Roman"/>
          <w:b w:val="false"/>
          <w:i w:val="false"/>
          <w:color w:val="000000"/>
          <w:sz w:val="28"/>
        </w:rPr>
        <w:t xml:space="preserve">
      - если среднемесячный платеж за квартал составит менее 500 минимальных месячных заработных плат, то текущие авансовые платежи не вносятся; </w:t>
      </w:r>
      <w:r>
        <w:br/>
      </w:r>
      <w:r>
        <w:rPr>
          <w:rFonts w:ascii="Times New Roman"/>
          <w:b w:val="false"/>
          <w:i w:val="false"/>
          <w:color w:val="000000"/>
          <w:sz w:val="28"/>
        </w:rPr>
        <w:t xml:space="preserve">
      - окончательный расчет и уплата налога производится за каждый отчетный период до или в день установленного срока по представлении декларации (не позднее 15 числа, месяца следующего за отчетным периодом); </w:t>
      </w:r>
      <w:r>
        <w:br/>
      </w:r>
      <w:r>
        <w:rPr>
          <w:rFonts w:ascii="Times New Roman"/>
          <w:b w:val="false"/>
          <w:i w:val="false"/>
          <w:color w:val="000000"/>
          <w:sz w:val="28"/>
        </w:rPr>
        <w:t xml:space="preserve">
      - по импортируемым товарам уплачивается в день, определяемый таможенным законодательством Республики Казахстан для уплаты таможенных платежей; </w:t>
      </w:r>
      <w:r>
        <w:br/>
      </w:r>
      <w:r>
        <w:rPr>
          <w:rFonts w:ascii="Times New Roman"/>
          <w:b w:val="false"/>
          <w:i w:val="false"/>
          <w:color w:val="000000"/>
          <w:sz w:val="28"/>
        </w:rPr>
        <w:t xml:space="preserve">
      - уплата налога в бюджет резидентом Республики Казахстан за незарегистрированного нерезидента производится в том отчетном периоде, когда произведена поставка товаров (работ, услуг); </w:t>
      </w:r>
      <w:r>
        <w:br/>
      </w:r>
      <w:r>
        <w:rPr>
          <w:rFonts w:ascii="Times New Roman"/>
          <w:b w:val="false"/>
          <w:i w:val="false"/>
          <w:color w:val="000000"/>
          <w:sz w:val="28"/>
        </w:rPr>
        <w:t xml:space="preserve">
      в) по акцизам: </w:t>
      </w:r>
      <w:r>
        <w:br/>
      </w:r>
      <w:r>
        <w:rPr>
          <w:rFonts w:ascii="Times New Roman"/>
          <w:b w:val="false"/>
          <w:i w:val="false"/>
          <w:color w:val="000000"/>
          <w:sz w:val="28"/>
        </w:rPr>
        <w:t xml:space="preserve">
      - по товарам (все виды спирта; водка; ликеро-водочные изделия; крепленые напитки, крепленые соки и бальзамы; вина; коньяки; шампанские вина; пиво; виноматериалы) сумма налога подлежит перечислению в бюджет не позднее чем на десятый банковский день после дня, в течение которого произведена реализация товаров; </w:t>
      </w:r>
      <w:r>
        <w:br/>
      </w:r>
      <w:r>
        <w:rPr>
          <w:rFonts w:ascii="Times New Roman"/>
          <w:b w:val="false"/>
          <w:i w:val="false"/>
          <w:color w:val="000000"/>
          <w:sz w:val="28"/>
        </w:rPr>
        <w:t xml:space="preserve">
      - по иным подакцизным товарам (табачные изделия; прочие изделия, содержащие табак; осетровая и лососевая рыбы, икры осетровых и лососевых рыб, деликатесы, приготовленные из осетровых и лососевых рыб и икры; ювелирные изделия из золота, платины или серебра; изделия из хрусталя, хрустальные осветительные приборы; бензин (за исключением авиационного), дизельное топливо; легковые автомобили; огнестрельное и газовое оружие (кроме приобретенных для нужд органов государственной власти); сырая нефть, включая газовый конденсат; электроэнергия) сумма налога подлежит перечислению не позднее чем: </w:t>
      </w:r>
      <w:r>
        <w:br/>
      </w:r>
      <w:r>
        <w:rPr>
          <w:rFonts w:ascii="Times New Roman"/>
          <w:b w:val="false"/>
          <w:i w:val="false"/>
          <w:color w:val="000000"/>
          <w:sz w:val="28"/>
        </w:rPr>
        <w:t xml:space="preserve">
      на 13-й день месяца за реализацию, осуществленную в течение десяти дней месяца; </w:t>
      </w:r>
      <w:r>
        <w:br/>
      </w:r>
      <w:r>
        <w:rPr>
          <w:rFonts w:ascii="Times New Roman"/>
          <w:b w:val="false"/>
          <w:i w:val="false"/>
          <w:color w:val="000000"/>
          <w:sz w:val="28"/>
        </w:rPr>
        <w:t xml:space="preserve">
      на 23-й день месяца за реализацию, осуществленную в течение вторых десяти дней месяца; </w:t>
      </w:r>
      <w:r>
        <w:br/>
      </w:r>
      <w:r>
        <w:rPr>
          <w:rFonts w:ascii="Times New Roman"/>
          <w:b w:val="false"/>
          <w:i w:val="false"/>
          <w:color w:val="000000"/>
          <w:sz w:val="28"/>
        </w:rPr>
        <w:t xml:space="preserve">
      на 3-й день месяца, следующего за отчетным месяцем, по реализации за оставшиеся дни отчетного месяца; </w:t>
      </w:r>
      <w:r>
        <w:br/>
      </w:r>
      <w:r>
        <w:rPr>
          <w:rFonts w:ascii="Times New Roman"/>
          <w:b w:val="false"/>
          <w:i w:val="false"/>
          <w:color w:val="000000"/>
          <w:sz w:val="28"/>
        </w:rPr>
        <w:t xml:space="preserve">
      по продукции, выработанной из давальческого сырья, - уплачивается в момент передачи продукции заказчику; </w:t>
      </w:r>
      <w:r>
        <w:br/>
      </w:r>
      <w:r>
        <w:rPr>
          <w:rFonts w:ascii="Times New Roman"/>
          <w:b w:val="false"/>
          <w:i w:val="false"/>
          <w:color w:val="000000"/>
          <w:sz w:val="28"/>
        </w:rPr>
        <w:t xml:space="preserve">
      при производстве подакцизной продукции из сырья собственного производства, которое подлежит обложению акцизом, акциз на данное сырье уплачивается в момент реализации продукта переработки в сроки, предусмотренные в абзацах 1 и 2 настоящего пункта; </w:t>
      </w:r>
      <w:r>
        <w:br/>
      </w:r>
      <w:r>
        <w:rPr>
          <w:rFonts w:ascii="Times New Roman"/>
          <w:b w:val="false"/>
          <w:i w:val="false"/>
          <w:color w:val="000000"/>
          <w:sz w:val="28"/>
        </w:rPr>
        <w:t xml:space="preserve">
      - по импортируемым товарам уплачивается в день, определяемый таможенным законодательством Республики Казахстан; </w:t>
      </w:r>
      <w:r>
        <w:br/>
      </w:r>
      <w:r>
        <w:rPr>
          <w:rFonts w:ascii="Times New Roman"/>
          <w:b w:val="false"/>
          <w:i w:val="false"/>
          <w:color w:val="000000"/>
          <w:sz w:val="28"/>
        </w:rPr>
        <w:t xml:space="preserve">
      - по игорному бизнесу акциз, исчисленный по полученной выручке, вносится в сроки, указанные в подпункте "иные подакцизные товары"; </w:t>
      </w:r>
      <w:r>
        <w:br/>
      </w:r>
      <w:r>
        <w:rPr>
          <w:rFonts w:ascii="Times New Roman"/>
          <w:b w:val="false"/>
          <w:i w:val="false"/>
          <w:color w:val="000000"/>
          <w:sz w:val="28"/>
        </w:rPr>
        <w:t xml:space="preserve">
      г) по сбору за регистрацию эмиссии ценных бумаг и присвоения национального идентификационного номера эмиссии акций, не подлежащей государственной регистрации; </w:t>
      </w:r>
      <w:r>
        <w:br/>
      </w:r>
      <w:r>
        <w:rPr>
          <w:rFonts w:ascii="Times New Roman"/>
          <w:b w:val="false"/>
          <w:i w:val="false"/>
          <w:color w:val="000000"/>
          <w:sz w:val="28"/>
        </w:rPr>
        <w:t xml:space="preserve">
      - эмитент вносит в бюджет сумму сбора до регистрации эмиссии ценных бумаг; </w:t>
      </w:r>
      <w:r>
        <w:br/>
      </w:r>
      <w:r>
        <w:rPr>
          <w:rFonts w:ascii="Times New Roman"/>
          <w:b w:val="false"/>
          <w:i w:val="false"/>
          <w:color w:val="000000"/>
          <w:sz w:val="28"/>
        </w:rPr>
        <w:t xml:space="preserve">
      д) по специальным платежам и налогам недропользователей: </w:t>
      </w:r>
      <w:r>
        <w:br/>
      </w:r>
      <w:r>
        <w:rPr>
          <w:rFonts w:ascii="Times New Roman"/>
          <w:b w:val="false"/>
          <w:i w:val="false"/>
          <w:color w:val="000000"/>
          <w:sz w:val="28"/>
        </w:rPr>
        <w:t xml:space="preserve">
      - подписной бонус уплачивается в срок, обусловленным контрактом или соглашением сторон, но не позднее тридцати календарных дней с даты заключения контракта. Бонус коммерческого обнаружения уплачивается не позднее тридцати календарных дней с даты подтверждения коммерческого обнаружения в соответствии с установленным порядком. </w:t>
      </w:r>
      <w:r>
        <w:br/>
      </w:r>
      <w:r>
        <w:rPr>
          <w:rFonts w:ascii="Times New Roman"/>
          <w:b w:val="false"/>
          <w:i w:val="false"/>
          <w:color w:val="000000"/>
          <w:sz w:val="28"/>
        </w:rPr>
        <w:t xml:space="preserve">
      Если среднемесячные платежи по роялти составляют более 1000 минимальных месячных показателей, то платежи по роялти уплачиваются ежемесячно. Если среднемесячные платежи за квартал по роялти составляют менее 1000 минимальных месячных показателей, то платежи по роялти уплачиваются ежеквартально. Роялти уплачиваются не позднее пятнадцатого числа, следующего за отчетным периодом; </w:t>
      </w:r>
      <w:r>
        <w:br/>
      </w:r>
      <w:r>
        <w:rPr>
          <w:rFonts w:ascii="Times New Roman"/>
          <w:b w:val="false"/>
          <w:i w:val="false"/>
          <w:color w:val="000000"/>
          <w:sz w:val="28"/>
        </w:rPr>
        <w:t xml:space="preserve">
      - налог на сверхприбыль, полученную в отчетном году, уплачивается до 15 апреля года, следующего за отчетным; </w:t>
      </w:r>
      <w:r>
        <w:br/>
      </w:r>
      <w:r>
        <w:rPr>
          <w:rFonts w:ascii="Times New Roman"/>
          <w:b w:val="false"/>
          <w:i w:val="false"/>
          <w:color w:val="000000"/>
          <w:sz w:val="28"/>
        </w:rPr>
        <w:t xml:space="preserve">
      ж) по земельному налогу: </w:t>
      </w:r>
      <w:r>
        <w:br/>
      </w:r>
      <w:r>
        <w:rPr>
          <w:rFonts w:ascii="Times New Roman"/>
          <w:b w:val="false"/>
          <w:i w:val="false"/>
          <w:color w:val="000000"/>
          <w:sz w:val="28"/>
        </w:rPr>
        <w:t xml:space="preserve">
      - земельный налог уплачивается сельскохозяйственными землевладельцами и землепользователями и физическими лицами - владельцами земельных участков не позднее 1 октября текущего года; </w:t>
      </w:r>
      <w:r>
        <w:br/>
      </w:r>
      <w:r>
        <w:rPr>
          <w:rFonts w:ascii="Times New Roman"/>
          <w:b w:val="false"/>
          <w:i w:val="false"/>
          <w:color w:val="000000"/>
          <w:sz w:val="28"/>
        </w:rPr>
        <w:t xml:space="preserve">
      - несельскохозяйственные землепользователи - юридические лица уплачивают земельный налог равными долями 20 февраля, 20 мая, 20 августа и 20 ноября текущего года; </w:t>
      </w:r>
      <w:r>
        <w:br/>
      </w:r>
      <w:r>
        <w:rPr>
          <w:rFonts w:ascii="Times New Roman"/>
          <w:b w:val="false"/>
          <w:i w:val="false"/>
          <w:color w:val="000000"/>
          <w:sz w:val="28"/>
        </w:rPr>
        <w:t xml:space="preserve">
      з) по налогу на транспортные средства уплата производится в срок до 1 июля текущего года, а в случаях регистрации и перерегистрации транспортных средств уплата налога производится до совершения указанных действий по месту регистрации и учета транспортных средств.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xml:space="preserve">
      и) по налогу на имущество: </w:t>
      </w:r>
      <w:r>
        <w:br/>
      </w:r>
      <w:r>
        <w:rPr>
          <w:rFonts w:ascii="Times New Roman"/>
          <w:b w:val="false"/>
          <w:i w:val="false"/>
          <w:color w:val="000000"/>
          <w:sz w:val="28"/>
        </w:rPr>
        <w:t xml:space="preserve">
      - текущие платежи уплачиваются юридическими и физическими лицами, занимающимися предпринимательской деятельностью равными долями 20 февраля, 20 мая, 20 августа, 20 ноября налогового года; </w:t>
      </w:r>
      <w:r>
        <w:br/>
      </w:r>
      <w:r>
        <w:rPr>
          <w:rFonts w:ascii="Times New Roman"/>
          <w:b w:val="false"/>
          <w:i w:val="false"/>
          <w:color w:val="000000"/>
          <w:sz w:val="28"/>
        </w:rPr>
        <w:t xml:space="preserve">
      - уплата фактически причитающегося налога, исчисляемого по состоянию на 31 декабря отчетного года, или возврат переплаты производится 10 апреля года, следующего за отчетным; </w:t>
      </w:r>
      <w:r>
        <w:br/>
      </w:r>
      <w:r>
        <w:rPr>
          <w:rFonts w:ascii="Times New Roman"/>
          <w:b w:val="false"/>
          <w:i w:val="false"/>
          <w:color w:val="000000"/>
          <w:sz w:val="28"/>
        </w:rPr>
        <w:t xml:space="preserve">
      - уплата налога физическими лицами по имуществу, находящемуся в личном пользовании, производится не позднее 1 октября текущего года. </w:t>
      </w:r>
      <w:r>
        <w:br/>
      </w:r>
      <w:r>
        <w:rPr>
          <w:rFonts w:ascii="Times New Roman"/>
          <w:b w:val="false"/>
          <w:i w:val="false"/>
          <w:color w:val="000000"/>
          <w:sz w:val="28"/>
        </w:rPr>
        <w:t xml:space="preserve">
      В случаях, когда налоговая служба вручает налогоплательщику уведомление о начисленной сумме налога, налог подлежит уплате в установленные в уведомлении сроки, а если срок в уведомлении не указан, то в течение пяти банковских дней со дня получения налоговым органом от почты документа, подтверждающего факт вручения, либо пяти банковских дней со дня получения налогоплательщиком уведомления, если уведомление вручено ему лично. </w:t>
      </w:r>
      <w:r>
        <w:br/>
      </w:r>
      <w:r>
        <w:rPr>
          <w:rFonts w:ascii="Times New Roman"/>
          <w:b w:val="false"/>
          <w:i w:val="false"/>
          <w:color w:val="000000"/>
          <w:sz w:val="28"/>
        </w:rPr>
        <w:t xml:space="preserve">
      к) по социальному налогу: </w:t>
      </w:r>
      <w:r>
        <w:br/>
      </w:r>
      <w:r>
        <w:rPr>
          <w:rFonts w:ascii="Times New Roman"/>
          <w:b w:val="false"/>
          <w:i w:val="false"/>
          <w:color w:val="000000"/>
          <w:sz w:val="28"/>
        </w:rPr>
        <w:t xml:space="preserve">
      - уплата производится ежемесячно, в срок, установленный для выплаты заработной платы за вторую половину месяца, но не позднее 15-го числа следующего месяца, независимо от выплаты заработной платы; </w:t>
      </w:r>
      <w:r>
        <w:br/>
      </w:r>
      <w:r>
        <w:rPr>
          <w:rFonts w:ascii="Times New Roman"/>
          <w:b w:val="false"/>
          <w:i w:val="false"/>
          <w:color w:val="000000"/>
          <w:sz w:val="28"/>
        </w:rPr>
        <w:t xml:space="preserve">
      л) налог на чистый доход: </w:t>
      </w:r>
      <w:r>
        <w:br/>
      </w:r>
      <w:r>
        <w:rPr>
          <w:rFonts w:ascii="Times New Roman"/>
          <w:b w:val="false"/>
          <w:i w:val="false"/>
          <w:color w:val="000000"/>
          <w:sz w:val="28"/>
        </w:rPr>
        <w:t xml:space="preserve">
      - уплачивает постоянное учреждение юридического лица-нерезидента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м) единый земельный налог: </w:t>
      </w:r>
      <w:r>
        <w:br/>
      </w:r>
      <w:r>
        <w:rPr>
          <w:rFonts w:ascii="Times New Roman"/>
          <w:b w:val="false"/>
          <w:i w:val="false"/>
          <w:color w:val="000000"/>
          <w:sz w:val="28"/>
        </w:rPr>
        <w:t xml:space="preserve">
      - единый земельный налог уплачивается за отчетный год в два срока, с распределением платежей по согласованию с территориальными налоговыми органами, до 1 октября отчетного года и до 1 марта года, следующего за отчетным. </w:t>
      </w:r>
      <w:r>
        <w:br/>
      </w:r>
      <w:r>
        <w:rPr>
          <w:rFonts w:ascii="Times New Roman"/>
          <w:b w:val="false"/>
          <w:i w:val="false"/>
          <w:color w:val="000000"/>
          <w:sz w:val="28"/>
        </w:rPr>
        <w:t>
      Сноска. Пункт 1 -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 Возврат излишне </w:t>
      </w:r>
      <w:r>
        <w:br/>
      </w:r>
      <w:r>
        <w:rPr>
          <w:rFonts w:ascii="Times New Roman"/>
          <w:b w:val="false"/>
          <w:i w:val="false"/>
          <w:color w:val="000000"/>
          <w:sz w:val="28"/>
        </w:rPr>
        <w:t xml:space="preserve">
                       уплаченной суммы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сумма, уплаченная в бюджет по какому-либо виду налога, превышает начисленную, налоговая служба должна зачесть сумму превышения в счет уплаты налогоплательщиком других налогов без его согласия. </w:t>
      </w:r>
      <w:r>
        <w:br/>
      </w:r>
      <w:r>
        <w:rPr>
          <w:rFonts w:ascii="Times New Roman"/>
          <w:b w:val="false"/>
          <w:i w:val="false"/>
          <w:color w:val="000000"/>
          <w:sz w:val="28"/>
        </w:rPr>
        <w:t xml:space="preserve">
      2. Если у налогоплательщика нет непогашенных налоговых обязательств, он может дать согласие на то, чтобы налоговая служба зачла превышение в счет его обязательств по предстоящим платежам. </w:t>
      </w:r>
      <w:r>
        <w:br/>
      </w:r>
      <w:r>
        <w:rPr>
          <w:rFonts w:ascii="Times New Roman"/>
          <w:b w:val="false"/>
          <w:i w:val="false"/>
          <w:color w:val="000000"/>
          <w:sz w:val="28"/>
        </w:rPr>
        <w:t xml:space="preserve">
      3. Если же налогоплательщик не дает согласия на зачет переплаты налога в счет обязательств по предстоящим платежам, налоговый орган по письменному заявлению налогоплательщика обязан в 20-дневный срок возвратить сумму переплаты. Данное положение не распространяется на сумму превышения налога на добавленную стоимость, сложившуюся в результате превышения суммы налога, относимого в зачет, над суммой начисленного налога за отчетный период. </w:t>
      </w:r>
      <w:r>
        <w:br/>
      </w:r>
      <w:r>
        <w:rPr>
          <w:rFonts w:ascii="Times New Roman"/>
          <w:b w:val="false"/>
          <w:i w:val="false"/>
          <w:color w:val="000000"/>
          <w:sz w:val="28"/>
        </w:rPr>
        <w:t xml:space="preserve">
      В случае, если после уплаты начисленной суммы налога выясняется, что сумма налога была определена неправильно и в результате этого начисленная сумма пересматривается, то налоговый орган должен возвратить по письменному заявлению налогоплательщика, либо может зачесть в счет обязательств по предстоящим платежам. </w:t>
      </w:r>
      <w:r>
        <w:br/>
      </w:r>
      <w:r>
        <w:rPr>
          <w:rFonts w:ascii="Times New Roman"/>
          <w:b w:val="false"/>
          <w:i w:val="false"/>
          <w:color w:val="000000"/>
          <w:sz w:val="28"/>
        </w:rPr>
        <w:t xml:space="preserve">
      Превышение суммы налога, относимого в зачет, над суммой начисленного налога за отчетный период зачитывается в счет предстоящих платежей по налогу на добавленную стоимость, в том числе подлежащему уплате при импорте. </w:t>
      </w:r>
      <w:r>
        <w:br/>
      </w:r>
      <w:r>
        <w:rPr>
          <w:rFonts w:ascii="Times New Roman"/>
          <w:b w:val="false"/>
          <w:i w:val="false"/>
          <w:color w:val="000000"/>
          <w:sz w:val="28"/>
        </w:rPr>
        <w:t xml:space="preserve">
      Порядок зачета указанного превышения в счет уплаты налога на добавленную стоимость при импорте устанавливается Министерством государственных доходов Республики Казахстан. </w:t>
      </w:r>
      <w:r>
        <w:br/>
      </w:r>
      <w:r>
        <w:rPr>
          <w:rFonts w:ascii="Times New Roman"/>
          <w:b w:val="false"/>
          <w:i w:val="false"/>
          <w:color w:val="000000"/>
          <w:sz w:val="28"/>
        </w:rPr>
        <w:t xml:space="preserve">
      Налогоплательщикам, по оборотам, облагаемым по нулевой ставке, такая сумма возвращается в течение 60 дней с момента получения налоговой службой заявления налогоплательщика. </w:t>
      </w:r>
      <w:r>
        <w:br/>
      </w:r>
      <w:r>
        <w:rPr>
          <w:rFonts w:ascii="Times New Roman"/>
          <w:b w:val="false"/>
          <w:i w:val="false"/>
          <w:color w:val="000000"/>
          <w:sz w:val="28"/>
        </w:rPr>
        <w:t xml:space="preserve">
      Если за предыдущий отчетный период образовалось превышение суммы налога, относимого в зачет, над суммой начисленного налога и если налогоплательщик, по оборотам, облагаемым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w:t>
      </w:r>
      <w:r>
        <w:br/>
      </w:r>
      <w:r>
        <w:rPr>
          <w:rFonts w:ascii="Times New Roman"/>
          <w:b w:val="false"/>
          <w:i w:val="false"/>
          <w:color w:val="000000"/>
          <w:sz w:val="28"/>
        </w:rPr>
        <w:t>
      Сноска. Пункт 3 -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ХVIII. Продление сроков </w:t>
      </w:r>
      <w:r>
        <w:br/>
      </w:r>
      <w:r>
        <w:rPr>
          <w:rFonts w:ascii="Times New Roman"/>
          <w:b w:val="false"/>
          <w:i w:val="false"/>
          <w:color w:val="000000"/>
          <w:sz w:val="28"/>
        </w:rPr>
        <w:t xml:space="preserve">
                  уплаты налога и штрафных санкций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Название раздела ХVIII - с изменениями, внесенными приказом Государственного налогового комитета Республики Казахстан от 7 февраля 1997 года N 37. </w:t>
      </w:r>
      <w:r>
        <w:br/>
      </w:r>
      <w:r>
        <w:rPr>
          <w:rFonts w:ascii="Times New Roman"/>
          <w:b w:val="false"/>
          <w:i w:val="false"/>
          <w:color w:val="000000"/>
          <w:sz w:val="28"/>
        </w:rPr>
        <w:t xml:space="preserve">
      1.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Законом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подает заявление в письменной форме о перенесении срока уплаты налога на имущество с 20 августа 1997 г. до 20 ноября 1997 г. Причина, установленная в просьбе, сочтена налоговым и финансовым органами обоснованной для продления срока уплаты платежа. </w:t>
      </w:r>
      <w:r>
        <w:br/>
      </w:r>
      <w:r>
        <w:rPr>
          <w:rFonts w:ascii="Times New Roman"/>
          <w:b w:val="false"/>
          <w:i w:val="false"/>
          <w:color w:val="000000"/>
          <w:sz w:val="28"/>
        </w:rPr>
        <w:t xml:space="preserve">
      При этом период продления платежа не может быть установлен позднее 31 декабря 1998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имеет право продлить установленные Законом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срока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Сноска. Пункт 1 - в новой редакции согласно приказу Государственного налогового комитета Республики Казахстан от 7 февраля 1997 года N 37; с изменениями и дополнениями, внесенными приказом Налогового комитета Минфина РК от 10.07.1998 г. N 62; в новой редакции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2. Продление срока уплаты налогов не освобождает налогоплательщика от уплаты пени за несвоевременный взнос налога в бюджет, за исключением случаев, предусмотренных в части второй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Предположим, что имеются те же факты, что и в вышеизложенном примере. Однако налогоплательщик не освобождается от уплаты пени, которая начисляется на протяжении всего периода отсрочки до момента уплаты налога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пеня не начисляется. </w:t>
      </w:r>
      <w:r>
        <w:br/>
      </w:r>
      <w:r>
        <w:rPr>
          <w:rFonts w:ascii="Times New Roman"/>
          <w:b w:val="false"/>
          <w:i w:val="false"/>
          <w:color w:val="000000"/>
          <w:sz w:val="28"/>
        </w:rPr>
        <w:t>
      Сноска. Пункт 2 -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в новой редакции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3. Налогоплательщикам не предоставляется отсрочка уплаты подоходного налога с доходов юридических лиц, удержанного у источника выплаты. </w:t>
      </w:r>
      <w:r>
        <w:br/>
      </w:r>
      <w:r>
        <w:rPr>
          <w:rFonts w:ascii="Times New Roman"/>
          <w:b w:val="false"/>
          <w:i w:val="false"/>
          <w:color w:val="000000"/>
          <w:sz w:val="28"/>
        </w:rPr>
        <w:t>
      Сноска. Глава XVIII - дополнена новым пунктом 3 согласно приказу Налогового комитета Минфина РК от 10.07.1998 г. N 62; в новой редакции согласно приказу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4. Право на продление срока уплаты налогов и (или) и штрафных санкций не передается при переуступке прав другому лицу. </w:t>
      </w:r>
      <w:r>
        <w:br/>
      </w:r>
      <w:r>
        <w:rPr>
          <w:rFonts w:ascii="Times New Roman"/>
          <w:b w:val="false"/>
          <w:i w:val="false"/>
          <w:color w:val="000000"/>
          <w:sz w:val="28"/>
        </w:rPr>
        <w:t>
      Сноска. Глава XVIII - дополнена новым пунктом 4 согласно приказу Налогового комитета Минфина РК от 10.07.1998г. N 62;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4-1. Продление срока уплаты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и налогоплательщиками распространяются общие правила о залоге в части, не урегулированной Законом. </w:t>
      </w:r>
      <w:r>
        <w:br/>
      </w:r>
      <w:r>
        <w:rPr>
          <w:rFonts w:ascii="Times New Roman"/>
          <w:b w:val="false"/>
          <w:i w:val="false"/>
          <w:color w:val="000000"/>
          <w:sz w:val="28"/>
        </w:rPr>
        <w:t>
      Сноска. Раздел XVIII дополнен пунктом 4-1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5. Сроки уплаты акциза продлению не подлежат. </w:t>
      </w:r>
      <w:r>
        <w:br/>
      </w:r>
      <w:r>
        <w:rPr>
          <w:rFonts w:ascii="Times New Roman"/>
          <w:b w:val="false"/>
          <w:i w:val="false"/>
          <w:color w:val="000000"/>
          <w:sz w:val="28"/>
        </w:rPr>
        <w:t xml:space="preserve">
      Сноска. Глава XVIII - дополнена новым пунктом 5 согласно приказу Налогового комитета Минфина РК от 10.07.1998г. N 62; пункты 3, 4 и 5 считать соответственно 6, 7 и 8 согласно приказу Налогового комитета Минфина РК от 10.07.1998г. N 62. </w:t>
      </w:r>
      <w:r>
        <w:br/>
      </w:r>
      <w:r>
        <w:rPr>
          <w:rFonts w:ascii="Times New Roman"/>
          <w:b w:val="false"/>
          <w:i w:val="false"/>
          <w:color w:val="000000"/>
          <w:sz w:val="28"/>
        </w:rPr>
        <w:t xml:space="preserve">
      6. Органы налоговой службы по согласованию с органами финансовой службы предоставляют отсрочку уплаты налога на добавленную стоимость на импортируемые сырье и материалы, предназначенные для промышленной переработки, на три месяца, в соответствии с Порядком о предоставлении отсрочки*. Погашение указанных сумм задолженностей в течение трехмесячного периода налоговые органы производят методом взаимозачетов с бюджетом по налогу на добавленную стоимость по реализованной продукции. На сумму непогашенной задолженности начисляется пеня с первого дня после истечения указанного трехмесячного периода.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Приложение 9 к Инструкции № 37. </w:t>
      </w:r>
      <w:r>
        <w:br/>
      </w:r>
      <w:r>
        <w:rPr>
          <w:rFonts w:ascii="Times New Roman"/>
          <w:b w:val="false"/>
          <w:i w:val="false"/>
          <w:color w:val="000000"/>
          <w:sz w:val="28"/>
        </w:rPr>
        <w:t xml:space="preserve">
      Сноска. Пункт 6 -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10.07.98г. N 62. </w:t>
      </w:r>
      <w:r>
        <w:br/>
      </w:r>
      <w:r>
        <w:rPr>
          <w:rFonts w:ascii="Times New Roman"/>
          <w:b w:val="false"/>
          <w:i w:val="false"/>
          <w:color w:val="000000"/>
          <w:sz w:val="28"/>
        </w:rPr>
        <w:t xml:space="preserve">
      7. При обнаружении органами налоговой службы ранее не установленных органами налоговой службы занижений сумм налогов, подлежащих уплате в бюджет, сумма занижений взимается без начисления пени и применения штрафных санкций. К штрафным санкциям относятся только штрафы.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Налоговый инспектор областного (районного) налогового органа после осуществления перепроверки юридического лица по правильности исчисления подоходного налога за определенный период, установил нарушения, ранее не выявленные налоговым инспектором территориального налогового органа. В этом случае в бюджет взыскивается только сумма налога без применения санкций. </w:t>
      </w:r>
      <w:r>
        <w:br/>
      </w:r>
      <w:r>
        <w:rPr>
          <w:rFonts w:ascii="Times New Roman"/>
          <w:b w:val="false"/>
          <w:i w:val="false"/>
          <w:color w:val="000000"/>
          <w:sz w:val="28"/>
        </w:rPr>
        <w:t>
      Сноска. Пункт 7(4) - с изменениями, внесенными приказом Государственного налогового комитета Республики Казахстан от 7 февраля 1997 года N 37;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8. Кредиторам принудительно ликвидируемых банков не начисляются штрафы и пени за несвоевременную уплату налогов и обязательных платежей в бюджет, образовавшихся в связи с ликвидацией банка, с момента вступления в силу официального документа, подтверждающего начало принудительной ликвидации банка. </w:t>
      </w:r>
    </w:p>
    <w:bookmarkEnd w:id="8"/>
    <w:bookmarkStart w:name="z4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Сноска. Раздел XVIII дополнен пунктом 8(5) согласно приказу </w:t>
      </w:r>
    </w:p>
    <w:p>
      <w:pPr>
        <w:spacing w:after="0"/>
        <w:ind w:left="0"/>
        <w:jc w:val="both"/>
      </w:pPr>
      <w:r>
        <w:rPr>
          <w:rFonts w:ascii="Times New Roman"/>
          <w:b w:val="false"/>
          <w:i w:val="false"/>
          <w:color w:val="000000"/>
          <w:sz w:val="28"/>
        </w:rPr>
        <w:t>Налогового комитета Минфина РК от 29.12.97г. N 1.</w:t>
      </w:r>
    </w:p>
    <w:p>
      <w:pPr>
        <w:spacing w:after="0"/>
        <w:ind w:left="0"/>
        <w:jc w:val="both"/>
      </w:pPr>
      <w:r>
        <w:rPr>
          <w:rFonts w:ascii="Times New Roman"/>
          <w:b w:val="false"/>
          <w:i w:val="false"/>
          <w:color w:val="000000"/>
          <w:sz w:val="28"/>
        </w:rPr>
        <w:t xml:space="preserve">     9. С даты вступления в силу решения суда о дополнительной эмиссии </w:t>
      </w:r>
    </w:p>
    <w:p>
      <w:pPr>
        <w:spacing w:after="0"/>
        <w:ind w:left="0"/>
        <w:jc w:val="both"/>
      </w:pPr>
      <w:r>
        <w:rPr>
          <w:rFonts w:ascii="Times New Roman"/>
          <w:b w:val="false"/>
          <w:i w:val="false"/>
          <w:color w:val="000000"/>
          <w:sz w:val="28"/>
        </w:rPr>
        <w:t xml:space="preserve">акций до окончания размещения дополнительно эмитируемых акций пеня в части </w:t>
      </w:r>
    </w:p>
    <w:p>
      <w:pPr>
        <w:spacing w:after="0"/>
        <w:ind w:left="0"/>
        <w:jc w:val="both"/>
      </w:pPr>
      <w:r>
        <w:rPr>
          <w:rFonts w:ascii="Times New Roman"/>
          <w:b w:val="false"/>
          <w:i w:val="false"/>
          <w:color w:val="000000"/>
          <w:sz w:val="28"/>
        </w:rPr>
        <w:t xml:space="preserve">суммы просроченной задолженности по налогам не начисляется.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XVIII дополнен пунктом 9 согласно приказу МГД РК от 4 </w:t>
      </w:r>
    </w:p>
    <w:p>
      <w:pPr>
        <w:spacing w:after="0"/>
        <w:ind w:left="0"/>
        <w:jc w:val="both"/>
      </w:pPr>
      <w:r>
        <w:rPr>
          <w:rFonts w:ascii="Times New Roman"/>
          <w:b w:val="false"/>
          <w:i w:val="false"/>
          <w:color w:val="000000"/>
          <w:sz w:val="28"/>
        </w:rPr>
        <w:t xml:space="preserve">августа 1999 года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V990889_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ХIХ. Порядок погашения</w:t>
      </w:r>
    </w:p>
    <w:p>
      <w:pPr>
        <w:spacing w:after="0"/>
        <w:ind w:left="0"/>
        <w:jc w:val="both"/>
      </w:pPr>
      <w:r>
        <w:rPr>
          <w:rFonts w:ascii="Times New Roman"/>
          <w:b w:val="false"/>
          <w:i w:val="false"/>
          <w:color w:val="000000"/>
          <w:sz w:val="28"/>
        </w:rPr>
        <w:t>                      задолженности по налогам</w:t>
      </w:r>
    </w:p>
    <w:p>
      <w:pPr>
        <w:spacing w:after="0"/>
        <w:ind w:left="0"/>
        <w:jc w:val="both"/>
      </w:pPr>
      <w:r>
        <w:rPr>
          <w:rFonts w:ascii="Times New Roman"/>
          <w:b w:val="false"/>
          <w:i w:val="false"/>
          <w:color w:val="000000"/>
          <w:sz w:val="28"/>
        </w:rPr>
        <w:t>     1. Погашение задолженности перед государственным бюджетом</w:t>
      </w:r>
    </w:p>
    <w:p>
      <w:pPr>
        <w:spacing w:after="0"/>
        <w:ind w:left="0"/>
        <w:jc w:val="both"/>
      </w:pPr>
      <w:r>
        <w:rPr>
          <w:rFonts w:ascii="Times New Roman"/>
          <w:b w:val="false"/>
          <w:i w:val="false"/>
          <w:color w:val="000000"/>
          <w:sz w:val="28"/>
        </w:rPr>
        <w:t>производится в следующей очередности:</w:t>
      </w:r>
    </w:p>
    <w:p>
      <w:pPr>
        <w:spacing w:after="0"/>
        <w:ind w:left="0"/>
        <w:jc w:val="both"/>
      </w:pPr>
      <w:r>
        <w:rPr>
          <w:rFonts w:ascii="Times New Roman"/>
          <w:b w:val="false"/>
          <w:i w:val="false"/>
          <w:color w:val="000000"/>
          <w:sz w:val="28"/>
        </w:rPr>
        <w:t>     а) начисленные пени;</w:t>
      </w:r>
    </w:p>
    <w:p>
      <w:pPr>
        <w:spacing w:after="0"/>
        <w:ind w:left="0"/>
        <w:jc w:val="both"/>
      </w:pPr>
      <w:r>
        <w:rPr>
          <w:rFonts w:ascii="Times New Roman"/>
          <w:b w:val="false"/>
          <w:i w:val="false"/>
          <w:color w:val="000000"/>
          <w:sz w:val="28"/>
        </w:rPr>
        <w:t>     б) начисленные штрафы;</w:t>
      </w:r>
    </w:p>
    <w:p>
      <w:pPr>
        <w:spacing w:after="0"/>
        <w:ind w:left="0"/>
        <w:jc w:val="both"/>
      </w:pPr>
      <w:r>
        <w:rPr>
          <w:rFonts w:ascii="Times New Roman"/>
          <w:b w:val="false"/>
          <w:i w:val="false"/>
          <w:color w:val="000000"/>
          <w:sz w:val="28"/>
        </w:rPr>
        <w:t>     в) сумма налога.</w:t>
      </w:r>
    </w:p>
    <w:p>
      <w:pPr>
        <w:spacing w:after="0"/>
        <w:ind w:left="0"/>
        <w:jc w:val="both"/>
      </w:pPr>
      <w:r>
        <w:rPr>
          <w:rFonts w:ascii="Times New Roman"/>
          <w:b w:val="false"/>
          <w:i w:val="false"/>
          <w:color w:val="000000"/>
          <w:sz w:val="28"/>
        </w:rPr>
        <w:t>     Предусмотренный порядок погашения задолженности перед бюджетом</w:t>
      </w:r>
    </w:p>
    <w:p>
      <w:pPr>
        <w:spacing w:after="0"/>
        <w:ind w:left="0"/>
        <w:jc w:val="both"/>
      </w:pPr>
      <w:r>
        <w:rPr>
          <w:rFonts w:ascii="Times New Roman"/>
          <w:b w:val="false"/>
          <w:i w:val="false"/>
          <w:color w:val="000000"/>
          <w:sz w:val="28"/>
        </w:rPr>
        <w:t>усиливает ответственность налогоплательщиков.</w:t>
      </w:r>
    </w:p>
    <w:p>
      <w:pPr>
        <w:spacing w:after="0"/>
        <w:ind w:left="0"/>
        <w:jc w:val="both"/>
      </w:pPr>
      <w:r>
        <w:rPr>
          <w:rFonts w:ascii="Times New Roman"/>
          <w:b w:val="false"/>
          <w:i w:val="false"/>
          <w:color w:val="000000"/>
          <w:sz w:val="28"/>
        </w:rPr>
        <w:t xml:space="preserve">     2. До 1 января 2001 года установлена следующая очередность погашения </w:t>
      </w:r>
    </w:p>
    <w:p>
      <w:pPr>
        <w:spacing w:after="0"/>
        <w:ind w:left="0"/>
        <w:jc w:val="both"/>
      </w:pPr>
      <w:r>
        <w:rPr>
          <w:rFonts w:ascii="Times New Roman"/>
          <w:b w:val="false"/>
          <w:i w:val="false"/>
          <w:color w:val="000000"/>
          <w:sz w:val="28"/>
        </w:rPr>
        <w:t>задолженности перед государственным бюджетом:</w:t>
      </w:r>
    </w:p>
    <w:p>
      <w:pPr>
        <w:spacing w:after="0"/>
        <w:ind w:left="0"/>
        <w:jc w:val="both"/>
      </w:pPr>
      <w:r>
        <w:rPr>
          <w:rFonts w:ascii="Times New Roman"/>
          <w:b w:val="false"/>
          <w:i w:val="false"/>
          <w:color w:val="000000"/>
          <w:sz w:val="28"/>
        </w:rPr>
        <w:t>     1) сумма налога;</w:t>
      </w:r>
    </w:p>
    <w:p>
      <w:pPr>
        <w:spacing w:after="0"/>
        <w:ind w:left="0"/>
        <w:jc w:val="both"/>
      </w:pPr>
      <w:r>
        <w:rPr>
          <w:rFonts w:ascii="Times New Roman"/>
          <w:b w:val="false"/>
          <w:i w:val="false"/>
          <w:color w:val="000000"/>
          <w:sz w:val="28"/>
        </w:rPr>
        <w:t>     2) начисленные пени;</w:t>
      </w:r>
    </w:p>
    <w:p>
      <w:pPr>
        <w:spacing w:after="0"/>
        <w:ind w:left="0"/>
        <w:jc w:val="both"/>
      </w:pPr>
      <w:r>
        <w:rPr>
          <w:rFonts w:ascii="Times New Roman"/>
          <w:b w:val="false"/>
          <w:i w:val="false"/>
          <w:color w:val="000000"/>
          <w:sz w:val="28"/>
        </w:rPr>
        <w:t xml:space="preserve">     3) начисленные штрафы.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XIX - дополнен пунктом 2 согласно приказу </w:t>
      </w:r>
    </w:p>
    <w:p>
      <w:pPr>
        <w:spacing w:after="0"/>
        <w:ind w:left="0"/>
        <w:jc w:val="both"/>
      </w:pPr>
      <w:r>
        <w:rPr>
          <w:rFonts w:ascii="Times New Roman"/>
          <w:b w:val="false"/>
          <w:i w:val="false"/>
          <w:color w:val="000000"/>
          <w:sz w:val="28"/>
        </w:rPr>
        <w:t xml:space="preserve">Государственного налогового комитета Республики Казахстан от 7 февраля </w:t>
      </w:r>
    </w:p>
    <w:p>
      <w:pPr>
        <w:spacing w:after="0"/>
        <w:ind w:left="0"/>
        <w:jc w:val="both"/>
      </w:pPr>
      <w:r>
        <w:rPr>
          <w:rFonts w:ascii="Times New Roman"/>
          <w:b w:val="false"/>
          <w:i w:val="false"/>
          <w:color w:val="000000"/>
          <w:sz w:val="28"/>
        </w:rPr>
        <w:t xml:space="preserve">1997 года N 37; пункт 2 - с изменениями, внесенными приказом Мингосдоходов </w:t>
      </w:r>
    </w:p>
    <w:p>
      <w:pPr>
        <w:spacing w:after="0"/>
        <w:ind w:left="0"/>
        <w:jc w:val="both"/>
      </w:pPr>
      <w:r>
        <w:rPr>
          <w:rFonts w:ascii="Times New Roman"/>
          <w:b w:val="false"/>
          <w:i w:val="false"/>
          <w:color w:val="000000"/>
          <w:sz w:val="28"/>
        </w:rPr>
        <w:t xml:space="preserve">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ОТВЕТСТВЕННОСТЬ ЗА НАРУШЕНИЕ НАЛОГОВОГО</w:t>
      </w:r>
    </w:p>
    <w:p>
      <w:pPr>
        <w:spacing w:after="0"/>
        <w:ind w:left="0"/>
        <w:jc w:val="both"/>
      </w:pPr>
      <w:r>
        <w:rPr>
          <w:rFonts w:ascii="Times New Roman"/>
          <w:b w:val="false"/>
          <w:i w:val="false"/>
          <w:color w:val="000000"/>
          <w:sz w:val="28"/>
        </w:rPr>
        <w:t>                ЗАКОНОДАТЕЛЬСТВА И РАЗРЕШЕНИЕ СПОРОВ</w:t>
      </w:r>
    </w:p>
    <w:p>
      <w:pPr>
        <w:spacing w:after="0"/>
        <w:ind w:left="0"/>
        <w:jc w:val="both"/>
      </w:pPr>
      <w:r>
        <w:rPr>
          <w:rFonts w:ascii="Times New Roman"/>
          <w:b w:val="false"/>
          <w:i w:val="false"/>
          <w:color w:val="000000"/>
          <w:sz w:val="28"/>
        </w:rPr>
        <w:t xml:space="preserve">                  ПРИНУДИТЕЛЬНОЕ ВЗИМАНИЕ НАЛОГОВ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Нумерация разделов (XX-XXXII) - введена Приказом</w:t>
      </w:r>
    </w:p>
    <w:p>
      <w:pPr>
        <w:spacing w:after="0"/>
        <w:ind w:left="0"/>
        <w:jc w:val="both"/>
      </w:pPr>
      <w:r>
        <w:rPr>
          <w:rFonts w:ascii="Times New Roman"/>
          <w:b w:val="false"/>
          <w:i w:val="false"/>
          <w:color w:val="000000"/>
          <w:sz w:val="28"/>
        </w:rPr>
        <w:t>Министерства финансов Республики Казахстан от 29.12.95 г. N 365.</w:t>
      </w:r>
    </w:p>
    <w:p>
      <w:pPr>
        <w:spacing w:after="0"/>
        <w:ind w:left="0"/>
        <w:jc w:val="both"/>
      </w:pPr>
      <w:r>
        <w:rPr>
          <w:rFonts w:ascii="Times New Roman"/>
          <w:b w:val="false"/>
          <w:i w:val="false"/>
          <w:color w:val="000000"/>
          <w:sz w:val="28"/>
        </w:rPr>
        <w:t xml:space="preserve">                 ХХ. Взыскание задолженности </w:t>
      </w:r>
    </w:p>
    <w:p>
      <w:pPr>
        <w:spacing w:after="0"/>
        <w:ind w:left="0"/>
        <w:jc w:val="both"/>
      </w:pPr>
      <w:r>
        <w:rPr>
          <w:rFonts w:ascii="Times New Roman"/>
          <w:b w:val="false"/>
          <w:i w:val="false"/>
          <w:color w:val="000000"/>
          <w:sz w:val="28"/>
        </w:rPr>
        <w:t xml:space="preserve">          по налогам, сборам и другим обязательным </w:t>
      </w:r>
    </w:p>
    <w:p>
      <w:pPr>
        <w:spacing w:after="0"/>
        <w:ind w:left="0"/>
        <w:jc w:val="both"/>
      </w:pPr>
      <w:r>
        <w:rPr>
          <w:rFonts w:ascii="Times New Roman"/>
          <w:b w:val="false"/>
          <w:i w:val="false"/>
          <w:color w:val="000000"/>
          <w:sz w:val="28"/>
        </w:rPr>
        <w:t xml:space="preserve">           платежам органами налоговой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Раздел ХХ - в новой редакции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Уплата налогов, сборов и других обязательных платежей является долгом перед государством. </w:t>
      </w:r>
      <w:r>
        <w:br/>
      </w:r>
      <w:r>
        <w:rPr>
          <w:rFonts w:ascii="Times New Roman"/>
          <w:b w:val="false"/>
          <w:i w:val="false"/>
          <w:color w:val="000000"/>
          <w:sz w:val="28"/>
        </w:rPr>
        <w:t xml:space="preserve">
      2. В случае неуплаты в сроки, установленные налоговым законодательством Республики Казахстан, налогов или текущих и авансовых платежей, а также сборов и других обязательных платежей, начисленных налогоплательщиком по декларациям и (или) расчетам, представленным в территориальные налоговые органы, территориальные налоговые органы имеют право взыскивать с банковских счетов налогоплательщиков "(за исключением тенговых депозитов юридических и физических лиц, переоформленных в связи с переходом к режиму свободно плавающего обменного курса)" средства в пределах образовавшейся задолженности по налогам, текущим и авансовым платежам, сборам, другим обязательным платежам, штрафам и пени без согласия налогоплательщика. </w:t>
      </w:r>
      <w:r>
        <w:br/>
      </w:r>
      <w:r>
        <w:rPr>
          <w:rFonts w:ascii="Times New Roman"/>
          <w:b w:val="false"/>
          <w:i w:val="false"/>
          <w:color w:val="000000"/>
          <w:sz w:val="28"/>
        </w:rPr>
        <w:t>
      Сноска. Пункт 2 дополнен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3. В случае неуплаты начисленных по акту проверки органа налоговой службы налогов, сборов, других обязательных платежей, штрафов и пени в доход бюджета в сроки, установленные налоговым законодательством Республики Казахстан, территориальные налоговые органы имеют право взыскивать с банковских счетов налогоплательщиков "(за исключением тенговых депозитов юридических и физических лиц, переоформленных в связи с переходом к режиму свободно плавающего обменного курса)" средства в пределах сумм, начисленных по акту проверки, если налогоплательщик согласен с уплатой такой суммы. </w:t>
      </w:r>
      <w:r>
        <w:br/>
      </w:r>
      <w:r>
        <w:rPr>
          <w:rFonts w:ascii="Times New Roman"/>
          <w:b w:val="false"/>
          <w:i w:val="false"/>
          <w:color w:val="000000"/>
          <w:sz w:val="28"/>
        </w:rPr>
        <w:t>
      Сноска. Пункт 3 дополнен согласно приказу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4. Согласием по пункту 3 настоящего раздела считается не обжалование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разделами XXXI и XXXII настоящей Инструкции. </w:t>
      </w:r>
      <w:r>
        <w:br/>
      </w:r>
      <w:r>
        <w:rPr>
          <w:rFonts w:ascii="Times New Roman"/>
          <w:b w:val="false"/>
          <w:i w:val="false"/>
          <w:color w:val="000000"/>
          <w:sz w:val="28"/>
        </w:rPr>
        <w:t xml:space="preserve">
      При несогласии налогоплательщика по пункту 3 данного раздела и обжаловании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разделами XXXI и XXXII Инструкции, взыскание указанных сумм с банковских счетов налогоплательщика приостанавливается. </w:t>
      </w:r>
      <w:r>
        <w:br/>
      </w:r>
      <w:r>
        <w:rPr>
          <w:rFonts w:ascii="Times New Roman"/>
          <w:b w:val="false"/>
          <w:i w:val="false"/>
          <w:color w:val="000000"/>
          <w:sz w:val="28"/>
        </w:rPr>
        <w:t xml:space="preserve">
      Взыскание выявленных и начисленных по акту проверки сумм налогов, сборов, других обязательных платежей, штрафов и пени без согласия налогоплательщика производится в порядке и на условиях, установленных разделом ХХХI, с начислением пени со срока уплаты, указанного в уведомлении о начисленных по акту проверки суммах налогов, сборов, других обязательных платежей, штрафов и пени. </w:t>
      </w:r>
      <w:r>
        <w:br/>
      </w:r>
      <w:r>
        <w:rPr>
          <w:rFonts w:ascii="Times New Roman"/>
          <w:b w:val="false"/>
          <w:i w:val="false"/>
          <w:color w:val="000000"/>
          <w:sz w:val="28"/>
        </w:rPr>
        <w:t xml:space="preserve">
      5. При отсутствии средств на банковских счетах налогоплательщика территориальные налоговые органы имеют право взыскивать с банковских счетов его дебиторов средства в пределах образовавшейся задолженности по налогам, сборам, другим обязательным платежам, штрафам и пени и (или) сумм налогов, сборов, других обязательных платежей, штрафов и пени, начисленных по акту проверки налоговой службы, при наличии акта сверки взаиморасчетов между налогоплательщиком и его дебитором, подтверждающего наличие задолженности перед налогоплательщиком.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 Обеспечение уплаты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обеспечения уплаты задолженности, органы налоговой службы имеют право в случае отсутствия средств на счетах налогоплательщика или его дебиторов вынести решение об ограничении распоряжения имуществом налогоплательщика в порядке, определенном Правительством. </w:t>
      </w:r>
      <w:r>
        <w:br/>
      </w:r>
      <w:r>
        <w:rPr>
          <w:rFonts w:ascii="Times New Roman"/>
          <w:b w:val="false"/>
          <w:i w:val="false"/>
          <w:color w:val="000000"/>
          <w:sz w:val="28"/>
        </w:rPr>
        <w:t xml:space="preserve">
      Сноска. Пункт 1 - с изменениями, внесенными Приказом Министерства финансов Республики Казахстан от 29.12.95 г. N 365; приказом Налогового комитета Минфина РК от 10.07.98г. N 62. </w:t>
      </w:r>
      <w:r>
        <w:br/>
      </w:r>
      <w:r>
        <w:rPr>
          <w:rFonts w:ascii="Times New Roman"/>
          <w:b w:val="false"/>
          <w:i w:val="false"/>
          <w:color w:val="000000"/>
          <w:sz w:val="28"/>
        </w:rPr>
        <w:t xml:space="preserve">
      2. Ограниченное в распоряжении имущество изымается либо остается в пользовании налогоплательщика, который несет ответственность за его сохранность. </w:t>
      </w:r>
      <w:r>
        <w:br/>
      </w:r>
      <w:r>
        <w:rPr>
          <w:rFonts w:ascii="Times New Roman"/>
          <w:b w:val="false"/>
          <w:i w:val="false"/>
          <w:color w:val="000000"/>
          <w:sz w:val="28"/>
        </w:rPr>
        <w:t xml:space="preserve">
      Сноска. Пункт 2 - с изменениями и дополнениями, внесенными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3. В случае погашения задолженности решение об ограничении распоряжения. </w:t>
      </w:r>
      <w:r>
        <w:br/>
      </w:r>
      <w:r>
        <w:rPr>
          <w:rFonts w:ascii="Times New Roman"/>
          <w:b w:val="false"/>
          <w:i w:val="false"/>
          <w:color w:val="000000"/>
          <w:sz w:val="28"/>
        </w:rPr>
        <w:t xml:space="preserve">
      Сноска. Пункт 3 - с изменениями, внесенными Приказом Министерства финансов Республики Казахстан от 29.12.95 г. N 365; приказом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ХХII. Порядок обращения взыскания </w:t>
      </w:r>
      <w:r>
        <w:br/>
      </w:r>
      <w:r>
        <w:rPr>
          <w:rFonts w:ascii="Times New Roman"/>
          <w:b w:val="false"/>
          <w:i w:val="false"/>
          <w:color w:val="000000"/>
          <w:sz w:val="28"/>
        </w:rPr>
        <w:t xml:space="preserve">
                    на имущество налогоплательщика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Налоговая служба имеет право с согласия налогоплательщика обратить взыскание на его ограниченное в распоряжении имущество в пределах суммы задолженности. </w:t>
      </w:r>
      <w:r>
        <w:br/>
      </w:r>
      <w:r>
        <w:rPr>
          <w:rFonts w:ascii="Times New Roman"/>
          <w:b w:val="false"/>
          <w:i w:val="false"/>
          <w:color w:val="000000"/>
          <w:sz w:val="28"/>
        </w:rPr>
        <w:t xml:space="preserve">
      Сноска. Пункт 1 - с изменениями, внесенными Приказом Министерства финансов Республики Казахстан от 29.12.95 г. N 365. </w:t>
      </w:r>
      <w:r>
        <w:br/>
      </w:r>
      <w:r>
        <w:rPr>
          <w:rFonts w:ascii="Times New Roman"/>
          <w:b w:val="false"/>
          <w:i w:val="false"/>
          <w:color w:val="000000"/>
          <w:sz w:val="28"/>
        </w:rPr>
        <w:t xml:space="preserve">
      2. Согласие налогоплательщика на обращение взыскания на его ограниченное в распоряжении имущество является не обжалование налогоплательщиком решения органа налоговой службы об ограничении распоряжения в течение 5 банковских дней. </w:t>
      </w:r>
      <w:r>
        <w:br/>
      </w:r>
      <w:r>
        <w:rPr>
          <w:rFonts w:ascii="Times New Roman"/>
          <w:b w:val="false"/>
          <w:i w:val="false"/>
          <w:color w:val="000000"/>
          <w:sz w:val="28"/>
        </w:rPr>
        <w:t xml:space="preserve">
      Если налогоплательщик не погасил в установленные сроки налоги в бюджет или у его дебиторов на счете нет средств для погашения задолженности, то руководитель налоговой службы накладывает ограничение на распоряжение имуществом налогоплательщика. </w:t>
      </w:r>
      <w:r>
        <w:br/>
      </w:r>
      <w:r>
        <w:rPr>
          <w:rFonts w:ascii="Times New Roman"/>
          <w:b w:val="false"/>
          <w:i w:val="false"/>
          <w:color w:val="000000"/>
          <w:sz w:val="28"/>
        </w:rPr>
        <w:t xml:space="preserve">
      Ограничению на распоряжение подлежит только тот объем имущества, который необходим для полного погашения суммы налога, а также для покрытия расходов по его оценке, хранению и реализации. </w:t>
      </w:r>
      <w:r>
        <w:br/>
      </w:r>
      <w:r>
        <w:rPr>
          <w:rFonts w:ascii="Times New Roman"/>
          <w:b w:val="false"/>
          <w:i w:val="false"/>
          <w:color w:val="000000"/>
          <w:sz w:val="28"/>
        </w:rPr>
        <w:t xml:space="preserve">
      Налогоплательщик имеет право обжаловать решение об ограничении распоряжения имуществом в течение 5 банковских дней со дня получения налоговым органом извещения от отделения связи, либо 5 банковских дней со дня получения налогоплательщиком уведомления, если уведомление вручено ему лично. </w:t>
      </w:r>
      <w:r>
        <w:br/>
      </w:r>
      <w:r>
        <w:rPr>
          <w:rFonts w:ascii="Times New Roman"/>
          <w:b w:val="false"/>
          <w:i w:val="false"/>
          <w:color w:val="000000"/>
          <w:sz w:val="28"/>
        </w:rPr>
        <w:t xml:space="preserve">
      Сноска. Пункт 2 - с изменениями, внесенными Приказом Министерства финансов Республики Казахстан от 29.12.95 г. N 365; приказом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ХХIII. Реализация ограниченного </w:t>
      </w:r>
      <w:r>
        <w:br/>
      </w:r>
      <w:r>
        <w:rPr>
          <w:rFonts w:ascii="Times New Roman"/>
          <w:b w:val="false"/>
          <w:i w:val="false"/>
          <w:color w:val="000000"/>
          <w:sz w:val="28"/>
        </w:rPr>
        <w:t xml:space="preserve">
                       в распоряжении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Ограниченное в распоряжении имущество налогоплательщика реализуется на специализированном открытом аукционе, порядок и условия проведения которого определяются Правительством Республики Казахстан. </w:t>
      </w:r>
      <w:r>
        <w:br/>
      </w:r>
      <w:r>
        <w:rPr>
          <w:rFonts w:ascii="Times New Roman"/>
          <w:b w:val="false"/>
          <w:i w:val="false"/>
          <w:color w:val="000000"/>
          <w:sz w:val="28"/>
        </w:rPr>
        <w:t xml:space="preserve">
      Сноска. Название раздела XXIII и пункт 1 - с изменениями, внесенными Приказом Министерства финансов Республики Казахстан от 29.12.95 г. N 365 и приказом Государственного налогового комитета Республики Казахстан от 7 февраля 1997 года N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ХХIY. Взыскание сумм, которые </w:t>
      </w:r>
      <w:r>
        <w:br/>
      </w:r>
      <w:r>
        <w:rPr>
          <w:rFonts w:ascii="Times New Roman"/>
          <w:b w:val="false"/>
          <w:i w:val="false"/>
          <w:color w:val="000000"/>
          <w:sz w:val="28"/>
        </w:rPr>
        <w:t xml:space="preserve">
                    причитаются налогоплательщику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процедурой взыскания руководитель налоговой службы имеет право направлять третьим лицам (в том числе работодателю, банку или другому финансовому учреждению) уведомление, предписывающее уплату в соответствующий бюджет любой суммы, причитающейся налогоплательщику до дня вручения уведомления о взыскании на имущество, а также получать такие суммы с банковского счета третьей стороны - дебиторов. </w:t>
      </w:r>
      <w:r>
        <w:br/>
      </w:r>
      <w:r>
        <w:rPr>
          <w:rFonts w:ascii="Times New Roman"/>
          <w:b w:val="false"/>
          <w:i w:val="false"/>
          <w:color w:val="000000"/>
          <w:sz w:val="28"/>
        </w:rPr>
        <w:t xml:space="preserve">
      По истечении 5 банковских дней после вручения уведомления, налоговая служба вправе выставить распоряжение на ту сумму налога с банковского счета третьей стороны, т.е. дебиторов. </w:t>
      </w:r>
      <w:r>
        <w:br/>
      </w:r>
      <w:r>
        <w:rPr>
          <w:rFonts w:ascii="Times New Roman"/>
          <w:b w:val="false"/>
          <w:i w:val="false"/>
          <w:color w:val="000000"/>
          <w:sz w:val="28"/>
        </w:rPr>
        <w:t xml:space="preserve">
      В случае выявления у недоимщика дополнительного источника получения дохода налоговый орган направляет письменное уведомление работодателю, подписывающее удержание из заработной платы недоимщика суммы задолженности (не более 50 процентов заработной платы, причитающейся к выплате, согласно ст. 108 КЗОТа КазССР). </w:t>
      </w:r>
      <w:r>
        <w:br/>
      </w:r>
      <w:r>
        <w:rPr>
          <w:rFonts w:ascii="Times New Roman"/>
          <w:b w:val="false"/>
          <w:i w:val="false"/>
          <w:color w:val="000000"/>
          <w:sz w:val="28"/>
        </w:rPr>
        <w:t xml:space="preserve">
      Сноска. Абзац первый раздела XXIY - с изменениями, внесенными приказом Государственного налогового комитета Республики Казахстан от </w:t>
      </w:r>
    </w:p>
    <w:bookmarkEnd w:id="10"/>
    <w:bookmarkStart w:name="z5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7 февраля 1997 года N 37.</w:t>
      </w:r>
    </w:p>
    <w:p>
      <w:pPr>
        <w:spacing w:after="0"/>
        <w:ind w:left="0"/>
        <w:jc w:val="both"/>
      </w:pPr>
      <w:r>
        <w:rPr>
          <w:rFonts w:ascii="Times New Roman"/>
          <w:b w:val="false"/>
          <w:i w:val="false"/>
          <w:color w:val="000000"/>
          <w:sz w:val="28"/>
        </w:rPr>
        <w:t>              ХХY. Приостановление экспортных операций</w:t>
      </w:r>
    </w:p>
    <w:p>
      <w:pPr>
        <w:spacing w:after="0"/>
        <w:ind w:left="0"/>
        <w:jc w:val="both"/>
      </w:pPr>
      <w:r>
        <w:rPr>
          <w:rFonts w:ascii="Times New Roman"/>
          <w:b w:val="false"/>
          <w:i w:val="false"/>
          <w:color w:val="000000"/>
          <w:sz w:val="28"/>
        </w:rPr>
        <w:t>     При обращении взыскания на имущество налогоплательщика</w:t>
      </w:r>
    </w:p>
    <w:p>
      <w:pPr>
        <w:spacing w:after="0"/>
        <w:ind w:left="0"/>
        <w:jc w:val="both"/>
      </w:pPr>
      <w:r>
        <w:rPr>
          <w:rFonts w:ascii="Times New Roman"/>
          <w:b w:val="false"/>
          <w:i w:val="false"/>
          <w:color w:val="000000"/>
          <w:sz w:val="28"/>
        </w:rPr>
        <w:t>таможенные органы Республики Казахстан на основании уведомления,</w:t>
      </w:r>
    </w:p>
    <w:p>
      <w:pPr>
        <w:spacing w:after="0"/>
        <w:ind w:left="0"/>
        <w:jc w:val="both"/>
      </w:pPr>
      <w:r>
        <w:rPr>
          <w:rFonts w:ascii="Times New Roman"/>
          <w:b w:val="false"/>
          <w:i w:val="false"/>
          <w:color w:val="000000"/>
          <w:sz w:val="28"/>
        </w:rPr>
        <w:t>направленного органами налоговой службы, приостанавливают экспортные</w:t>
      </w:r>
    </w:p>
    <w:p>
      <w:pPr>
        <w:spacing w:after="0"/>
        <w:ind w:left="0"/>
        <w:jc w:val="both"/>
      </w:pPr>
      <w:r>
        <w:rPr>
          <w:rFonts w:ascii="Times New Roman"/>
          <w:b w:val="false"/>
          <w:i w:val="false"/>
          <w:color w:val="000000"/>
          <w:sz w:val="28"/>
        </w:rPr>
        <w:t>операции налогоплательщика путем наложения ареста на экспортируемые</w:t>
      </w:r>
    </w:p>
    <w:p>
      <w:pPr>
        <w:spacing w:after="0"/>
        <w:ind w:left="0"/>
        <w:jc w:val="both"/>
      </w:pPr>
      <w:r>
        <w:rPr>
          <w:rFonts w:ascii="Times New Roman"/>
          <w:b w:val="false"/>
          <w:i w:val="false"/>
          <w:color w:val="000000"/>
          <w:sz w:val="28"/>
        </w:rPr>
        <w:t>товары.</w:t>
      </w:r>
    </w:p>
    <w:p>
      <w:pPr>
        <w:spacing w:after="0"/>
        <w:ind w:left="0"/>
        <w:jc w:val="both"/>
      </w:pPr>
      <w:r>
        <w:rPr>
          <w:rFonts w:ascii="Times New Roman"/>
          <w:b w:val="false"/>
          <w:i w:val="false"/>
          <w:color w:val="000000"/>
          <w:sz w:val="28"/>
        </w:rPr>
        <w:t>                          ОТВЕТСТВЕННОСТЬ</w:t>
      </w:r>
    </w:p>
    <w:p>
      <w:pPr>
        <w:spacing w:after="0"/>
        <w:ind w:left="0"/>
        <w:jc w:val="both"/>
      </w:pPr>
      <w:r>
        <w:rPr>
          <w:rFonts w:ascii="Times New Roman"/>
          <w:b w:val="false"/>
          <w:i w:val="false"/>
          <w:color w:val="000000"/>
          <w:sz w:val="28"/>
        </w:rPr>
        <w:t>                ХХYI. Ответственность за не удержание</w:t>
      </w:r>
    </w:p>
    <w:p>
      <w:pPr>
        <w:spacing w:after="0"/>
        <w:ind w:left="0"/>
        <w:jc w:val="both"/>
      </w:pPr>
      <w:r>
        <w:rPr>
          <w:rFonts w:ascii="Times New Roman"/>
          <w:b w:val="false"/>
          <w:i w:val="false"/>
          <w:color w:val="000000"/>
          <w:sz w:val="28"/>
        </w:rPr>
        <w:t>               подоходного налога у источника выплаты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если доходы постоянного учреждения в Казахстане от выполнения работ и оказания услуг перечисляются, минуя счет постоянного учреждения, за пределы Республики Казахстан, то субъект, выплачивающий доход, должен получить справку с регистрационным номером налогоплательщика постоянного учреждения, выданного налоговой инспекцией с указанием органа, которому предоставляется данная справка. При этом субъект, непосредственно выплачивающий доход обязан уведомить налоговый орган, в котором зарегистрировано постоянное учреждение о перечислении средств на счет третьего лица, минуя счет данного постоянного учреждения. При отсутствии указанной справки подоходный налог должен удерживаться у источника выплаты. </w:t>
      </w:r>
      <w:r>
        <w:br/>
      </w:r>
      <w:r>
        <w:rPr>
          <w:rFonts w:ascii="Times New Roman"/>
          <w:b w:val="false"/>
          <w:i w:val="false"/>
          <w:color w:val="000000"/>
          <w:sz w:val="28"/>
        </w:rPr>
        <w:t xml:space="preserve">
      Кроме того, при осуществлении операций между хозяйствующими субъектами, налогоплательщик, выплачивающий доход, должен уведомить орган налоговой службы по месту регистрации субъекта, реализовавшего работы, услуги, если оплата производится на счет третьего лица, минуя счет субъекта, реализовавшего работы, услуги. </w:t>
      </w:r>
      <w:r>
        <w:br/>
      </w:r>
      <w:r>
        <w:rPr>
          <w:rFonts w:ascii="Times New Roman"/>
          <w:b w:val="false"/>
          <w:i w:val="false"/>
          <w:color w:val="000000"/>
          <w:sz w:val="28"/>
        </w:rPr>
        <w:t xml:space="preserve">
      Уведомления, направляемые налогоплательщиками в органы налоговой службы должны быть составлены в письменной форме, подписаны руководителем и главным бухгалтером, с указанием их фамилий и инициалов, заверены гербовой печатью и направлены заказной почтой (образец уведомления приведен в приложении 6 к настоящей Инструкции). </w:t>
      </w:r>
      <w:r>
        <w:br/>
      </w:r>
      <w:r>
        <w:rPr>
          <w:rFonts w:ascii="Times New Roman"/>
          <w:b w:val="false"/>
          <w:i w:val="false"/>
          <w:color w:val="000000"/>
          <w:sz w:val="28"/>
        </w:rPr>
        <w:t xml:space="preserve">
      При осуществлении расчетов и переводов юридические лица-клиенты банка представляют в банк расчетные документы, содержащие обязательные реквизиты, определенные Национальным банком Республики Казахстан. </w:t>
      </w:r>
      <w:r>
        <w:br/>
      </w:r>
      <w:r>
        <w:rPr>
          <w:rFonts w:ascii="Times New Roman"/>
          <w:b w:val="false"/>
          <w:i w:val="false"/>
          <w:color w:val="000000"/>
          <w:sz w:val="28"/>
        </w:rPr>
        <w:t xml:space="preserve">
      При осуществлении расчетов электронным способом, а также при перечислении денег банком-плательщиком на корреспондентский счет банка-получателя денег, электронный образ расчетных документов должен содержать обязательные реквизиты. </w:t>
      </w:r>
      <w:r>
        <w:br/>
      </w:r>
      <w:r>
        <w:rPr>
          <w:rFonts w:ascii="Times New Roman"/>
          <w:b w:val="false"/>
          <w:i w:val="false"/>
          <w:color w:val="000000"/>
          <w:sz w:val="28"/>
        </w:rPr>
        <w:t xml:space="preserve">
      При неисполнении указанных требований, налогоплательщики несут ответственность, в соответствии с предусмотренными положениями действующего законодательства. </w:t>
      </w:r>
      <w:r>
        <w:br/>
      </w:r>
      <w:r>
        <w:rPr>
          <w:rFonts w:ascii="Times New Roman"/>
          <w:b w:val="false"/>
          <w:i w:val="false"/>
          <w:color w:val="000000"/>
          <w:sz w:val="28"/>
        </w:rPr>
        <w:t xml:space="preserve">
      За прием расчетных документов, не содержащих определенных обязательных реквизитов к банкам применяются штрафные санкции, предусмотренные действующим законодательством. </w:t>
      </w:r>
      <w:r>
        <w:br/>
      </w:r>
      <w:r>
        <w:rPr>
          <w:rFonts w:ascii="Times New Roman"/>
          <w:b w:val="false"/>
          <w:i w:val="false"/>
          <w:color w:val="000000"/>
          <w:sz w:val="28"/>
        </w:rPr>
        <w:t>
      Сноска. Раздел XXVI - в новой редакции согласно приказу Государственного налогового комитета Республики Казахстан от 7 февраля 1997 года N 37; внесены изменения приказом Налогового комитета Минфина РК от 29.12.97г. N 1;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ХХYII. Пени по </w:t>
      </w:r>
      <w:r>
        <w:br/>
      </w:r>
      <w:r>
        <w:rPr>
          <w:rFonts w:ascii="Times New Roman"/>
          <w:b w:val="false"/>
          <w:i w:val="false"/>
          <w:color w:val="000000"/>
          <w:sz w:val="28"/>
        </w:rPr>
        <w:t xml:space="preserve">
                   просроченным налоговым платежам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Своевременно неуплаченные суммы налогов, в том числе текущие и заявленные авансовые платежи, взыскиваются в бюджет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Ставки рефинансирования ежемесячно публикуются в средствах массовой информации. </w:t>
      </w:r>
      <w:r>
        <w:br/>
      </w:r>
      <w:r>
        <w:rPr>
          <w:rFonts w:ascii="Times New Roman"/>
          <w:b w:val="false"/>
          <w:i w:val="false"/>
          <w:color w:val="000000"/>
          <w:sz w:val="28"/>
        </w:rPr>
        <w:t xml:space="preserve">
      Начисление пени производится по следующей методике. Если ставка рефинансирования Национального банка, например, составляет 65 процентов, то при исчислении суммы пени за несвоевременно уплаченные суммы налогов необходимо данную ставку умножить на 1,5-кратную официальную ставку рефинансирования и разделить на 365 дней (65х1,5:365=0.27% за один день).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25 июля уплатил подоходный налог в сумме 20 тыс. тенге , при сроке уплаты 20 июля. Пеня начисляется за 5 дней. В данном случае сумма пени составит 270 тенге (20 тыс.тг.х0.27%х5 дней:100). </w:t>
      </w:r>
      <w:r>
        <w:br/>
      </w:r>
      <w:r>
        <w:rPr>
          <w:rFonts w:ascii="Times New Roman"/>
          <w:b w:val="false"/>
          <w:i w:val="false"/>
          <w:color w:val="000000"/>
          <w:sz w:val="28"/>
        </w:rPr>
        <w:t xml:space="preserve">
      Излишне уплаченные суммы по какому-либо виду налога засчитываются налоговым органом в счет недоимки по другим видам налогов. </w:t>
      </w:r>
      <w:r>
        <w:br/>
      </w:r>
      <w:r>
        <w:rPr>
          <w:rFonts w:ascii="Times New Roman"/>
          <w:b w:val="false"/>
          <w:i w:val="false"/>
          <w:color w:val="000000"/>
          <w:sz w:val="28"/>
        </w:rPr>
        <w:t xml:space="preserve">
      Если у налогоплательщика остался после зачета остаток переплаты по какому-либо виду налога, то зачет в счет текущих и авансовых платежей, а также по другим видам налогов производится по письменному заявлению налогоплательщика. Этот порядок распространяется на все виды налогов. </w:t>
      </w:r>
      <w:r>
        <w:br/>
      </w:r>
      <w:r>
        <w:rPr>
          <w:rFonts w:ascii="Times New Roman"/>
          <w:b w:val="false"/>
          <w:i w:val="false"/>
          <w:color w:val="000000"/>
          <w:sz w:val="28"/>
        </w:rPr>
        <w:t xml:space="preserve">
      При наличии переплаты по какому-либо виду налога исчисление налогоплательщиком текущего и авансового платежа производится в установленном порядке, а уплата следующего за отчетным периодом текущего и авансового платежа может производиться с учетом суммы переплаты, но налогоплательщик обязан об этом письменно поставить в известность налоговый орган. </w:t>
      </w:r>
      <w:r>
        <w:br/>
      </w:r>
      <w:r>
        <w:rPr>
          <w:rFonts w:ascii="Times New Roman"/>
          <w:b w:val="false"/>
          <w:i w:val="false"/>
          <w:color w:val="000000"/>
          <w:sz w:val="28"/>
        </w:rPr>
        <w:t xml:space="preserve">
      Пеня при документальных проверках по налогам (в том числе и по текущим и авансовым платежам) не начисляется, если у налогоплательщика есть переплата по этому же виду налога, налоговый орган не произвел зачет переплаты в счет уплаты других налогов и налогоплательщик не представил письменное заявление о возврате переплаченной суммы. Этот порядок распространяется на все виды налогов. </w:t>
      </w:r>
      <w:r>
        <w:br/>
      </w:r>
      <w:r>
        <w:rPr>
          <w:rFonts w:ascii="Times New Roman"/>
          <w:b w:val="false"/>
          <w:i w:val="false"/>
          <w:color w:val="000000"/>
          <w:sz w:val="28"/>
        </w:rPr>
        <w:t xml:space="preserve">
      Если за предыдущий отчетный период образовалось превышение суммы налога, относимого в зачет, над суммой начисленного налога и если налогоплательщик по оборотам, облагаемым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и пеня в таком случае по несвоевременно уплаченным текущим платежам налога на добавленную стоимость не начисляется. </w:t>
      </w:r>
      <w:r>
        <w:br/>
      </w:r>
      <w:r>
        <w:rPr>
          <w:rFonts w:ascii="Times New Roman"/>
          <w:b w:val="false"/>
          <w:i w:val="false"/>
          <w:color w:val="000000"/>
          <w:sz w:val="28"/>
        </w:rPr>
        <w:t xml:space="preserve">
      Если у налогоплательщика по какому-либо виду налога нет переплаты превышения и нет письменного заявления налогоплательщика, пеня по несвоевременно уплаченным текущим и авансовым платежам этого вида налога начисляется независимо от наличия переплаты по другим видам налогов.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занизил сумму налога в декларации (4 видов) и имеет переплату по одному виду налога. В этом случае штрафы налагаются за занижение каждого вида налога, пересчитывается подлежащая к уплате сумма подоходного налога, а затем исчисляется пеня с учетом переплаты в бюджет по тому виду налога, по которому она имеется. При этом учитывается дата возникновения переплаты в бюджет. </w:t>
      </w:r>
      <w:r>
        <w:br/>
      </w:r>
      <w:r>
        <w:rPr>
          <w:rFonts w:ascii="Times New Roman"/>
          <w:b w:val="false"/>
          <w:i w:val="false"/>
          <w:color w:val="000000"/>
          <w:sz w:val="28"/>
        </w:rPr>
        <w:t xml:space="preserve">
      Сноска. Пункт 1 - с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2. Несвоевременный возврат сумм переплаты налогов, кроме подлежащих возмещению сумм налога на добавленную стоимость, по заявлению налогоплательщиков или неправильно удержанных сумм возвращается налогоплательщику с выплатой процента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Пени в пользу налогоплательщика за несвоевременный возврат сумм переплаты налогов, кроме подлежащих возмещению сумм налога на добавленную стоимость, по заявлению налогоплательщика начисляются начиная с 21-го дня после подачи им заявления, кроме налога на имущество, по которому пеня начисляется с 11-го дня после представления налогоплательщиком декларации по результатам налогового года в сроки, предусмотренные для представления декларации по подоходному налогу. </w:t>
      </w:r>
      <w:r>
        <w:br/>
      </w:r>
      <w:r>
        <w:rPr>
          <w:rFonts w:ascii="Times New Roman"/>
          <w:b w:val="false"/>
          <w:i w:val="false"/>
          <w:color w:val="000000"/>
          <w:sz w:val="28"/>
        </w:rPr>
        <w:t xml:space="preserve">
      Пеня в пользу налогоплательщика, имеющего обороты по нулевой ставке, за несвоевременный возврат превышения суммы налога, относимого в зачет над суммой начисленного налога за отчетный период начисляется с 61-го дня с момента получения налоговой службой письменного заявления налогоплательщика. </w:t>
      </w:r>
      <w:r>
        <w:br/>
      </w:r>
      <w:r>
        <w:rPr>
          <w:rFonts w:ascii="Times New Roman"/>
          <w:b w:val="false"/>
          <w:i w:val="false"/>
          <w:color w:val="000000"/>
          <w:sz w:val="28"/>
        </w:rPr>
        <w:t xml:space="preserve">
      Пеня на неправильно удержанные налоговым органом суммы (налоги, текущие и авансовые платежи, пени, штрафы), кроме подлежаших возмещению сумм налога на добавленную стоимость, начисляется со дня, следующего за неправильным удержанием. </w:t>
      </w:r>
      <w:r>
        <w:br/>
      </w:r>
      <w:r>
        <w:rPr>
          <w:rFonts w:ascii="Times New Roman"/>
          <w:b w:val="false"/>
          <w:i w:val="false"/>
          <w:color w:val="000000"/>
          <w:sz w:val="28"/>
        </w:rPr>
        <w:t xml:space="preserve">
      Пени начисляются только на просроченные, заниженные суммы налогов (в том числе текущих и авансовых платежей), кроме подлежащих возмещению сумм налога на добавленную стоимость, на суммы начисленных пени и штрафов пени не начисляется. </w:t>
      </w:r>
      <w:r>
        <w:br/>
      </w:r>
      <w:r>
        <w:rPr>
          <w:rFonts w:ascii="Times New Roman"/>
          <w:b w:val="false"/>
          <w:i w:val="false"/>
          <w:color w:val="000000"/>
          <w:sz w:val="28"/>
        </w:rPr>
        <w:t xml:space="preserve">
      Если налогоплательщик самостоятельно, до проверки налоговой службы либо с помощью аудиторской службы, обнаружил допущенные им в прошедшем налоговом году нарушения налогового законодательства, то он обязан в установленный срок внести в доход бюджета причитающиеся суммы налога и пени в определенном размере за период с момента допущения нарушения до момента внесения в бюджет дополнительной суммы налога, а также обратиться в налоговую службу с письменным заявлением, в котором описывается характер исправленных нарушений и указываются суммы дополнительно начисленных и внесенных в доход бюджета налогов и пени. Налоговая служба обязана принимать заявления налогоплательщика и декларацию, составленную в соответствии с пунктом 2 раздела X настоящей Инструкции, предварительно проверив фактическое поступление платежей в бюджет . </w:t>
      </w:r>
      <w:r>
        <w:br/>
      </w:r>
      <w:r>
        <w:rPr>
          <w:rFonts w:ascii="Times New Roman"/>
          <w:b w:val="false"/>
          <w:i w:val="false"/>
          <w:color w:val="000000"/>
          <w:sz w:val="28"/>
        </w:rPr>
        <w:t>
      Сноска. Пункт 2 - с изменениями и дополнениями, внесенными Приказом Министерства финансов Республики Казахстан от 29.12.95 г. N 365 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ХХYIII. Штрафы за несвоевременное </w:t>
      </w:r>
      <w:r>
        <w:br/>
      </w:r>
      <w:r>
        <w:rPr>
          <w:rFonts w:ascii="Times New Roman"/>
          <w:b w:val="false"/>
          <w:i w:val="false"/>
          <w:color w:val="000000"/>
          <w:sz w:val="28"/>
        </w:rPr>
        <w:t xml:space="preserve">
                       представление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юридическое или физическое лицо, не представившее налоговую декларацию в установленные сроки, налагается штраф за каждый месяц непредставления декларации в размере 5 процентов суммы, подлежащей к уплате, но не уплаченной по декларации. </w:t>
      </w:r>
      <w:r>
        <w:br/>
      </w:r>
      <w:r>
        <w:rPr>
          <w:rFonts w:ascii="Times New Roman"/>
          <w:b w:val="false"/>
          <w:i w:val="false"/>
          <w:color w:val="000000"/>
          <w:sz w:val="28"/>
        </w:rPr>
        <w:t xml:space="preserve">
      При нарушении срока представления декларации штраф налагается в полном размере независимо от количества дней просрочки в каждом месяце.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декларации по налогу на добавленную стоимость или по счету налогоплательщика чистая сумма налога, подлежащая взносу в бюджет, начислена в сумме 150 тыс. тг., фактически налогоплательщик уплатил 130 тыс. тенге. Если налогоплательщик представил декларацию после установленного срока, то применяется штраф в размере 5 процентов от неуплаченной суммы, т.е. от 20 тыс. тг. и составит 1 тыс. тг. </w:t>
      </w:r>
      <w:r>
        <w:br/>
      </w:r>
      <w:r>
        <w:rPr>
          <w:rFonts w:ascii="Times New Roman"/>
          <w:b w:val="false"/>
          <w:i w:val="false"/>
          <w:color w:val="000000"/>
          <w:sz w:val="28"/>
        </w:rPr>
        <w:t xml:space="preserve">
      Если во время документальной проверки будет установлено, что налогоплательщик не представил налоговые декларации, налоговая задолженность должна быть начислена с оформлением уведомления о начисленной сумме налога. При этом должны быть предъявлены штрафы за несвоевременное представление декларации в размере 5 процентов с суммы, подлежащей к уплате, но не уплаченной по декларации, за занижение размера сумм текущих платежей - в размере 50 процентов, за не отражение в учетной документации операций по учету и реализации товаров (работ, услуг)- в размере 100 процентов стоимости указанных товаров (работ, услуг) и пени за своевременно неуплаченные суммы налогов, в том числе текущих платежей в размере 1,5-кратной ставки рефинансирования, установленной Национальным банком Республики Казахстан. В этом случае пункт 1 статьи 163 Закона не применяется, так как не представляется возможным сравнить доначисленную сумму налога с декларацией. </w:t>
      </w:r>
      <w:r>
        <w:br/>
      </w:r>
      <w:r>
        <w:rPr>
          <w:rFonts w:ascii="Times New Roman"/>
          <w:b w:val="false"/>
          <w:i w:val="false"/>
          <w:color w:val="000000"/>
          <w:sz w:val="28"/>
        </w:rPr>
        <w:t>
      Сноска. Раздел XXVIII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ХХIХ. Штрафы за занижение налогов, </w:t>
      </w:r>
      <w:r>
        <w:br/>
      </w:r>
      <w:r>
        <w:rPr>
          <w:rFonts w:ascii="Times New Roman"/>
          <w:b w:val="false"/>
          <w:i w:val="false"/>
          <w:color w:val="000000"/>
          <w:sz w:val="28"/>
        </w:rPr>
        <w:t xml:space="preserve">
                      текущих авансовых платежей </w:t>
      </w:r>
      <w:r>
        <w:br/>
      </w:r>
      <w:r>
        <w:rPr>
          <w:rFonts w:ascii="Times New Roman"/>
          <w:b w:val="false"/>
          <w:i w:val="false"/>
          <w:color w:val="000000"/>
          <w:sz w:val="28"/>
        </w:rPr>
        <w:t xml:space="preserve">
                     и объектов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Название раздела XXIX - с дополнениями, внесенными приказом Государственного налогового комитета Республики Казахстан от 7 февраля 1997 года N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занижение размера налога в декларации, повлекшее недоплату, на налогоплательщика налагается штраф в размере 50 процентов от заниженной суммы налога. Если занижение налога не привело к недоплате налога на момент представления декларации, то штрафные санкции к налогоплательщику не применяются. Указанный размер штрафа применяется с 01.04.99 года независимо оттого за какой отчетный период производится проверка.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В декларации по налогу на добавленную стоимость чистая сумма налога, начисленная за отчетный месяц, составила 140 тыс. тенге, а проверкой установлено 180 тыс. тенге, то штраф в размере 50 процентов применяется к 40 тыс. тенге (180-140). </w:t>
      </w:r>
      <w:r>
        <w:br/>
      </w:r>
      <w:r>
        <w:rPr>
          <w:rFonts w:ascii="Times New Roman"/>
          <w:b w:val="false"/>
          <w:i w:val="false"/>
          <w:color w:val="000000"/>
          <w:sz w:val="28"/>
        </w:rPr>
        <w:t>
      Сноска. Пункт 1 - с изменениями и дополнениями, внесенными приказом Государственного налогового комитета Республики Казахстан от 7 февраля 1997 года N 37;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2. За занижение размера сумм текущих платежей за месяц налагается штраф в размере 50 процентов от заниженной суммы текущих платежей. </w:t>
      </w:r>
      <w:r>
        <w:br/>
      </w:r>
      <w:r>
        <w:rPr>
          <w:rFonts w:ascii="Times New Roman"/>
          <w:b w:val="false"/>
          <w:i w:val="false"/>
          <w:color w:val="000000"/>
          <w:sz w:val="28"/>
        </w:rPr>
        <w:t xml:space="preserve">
      По налогу на добавленную стоимость при применении штрафных санкций имеется особенность. </w:t>
      </w:r>
      <w:r>
        <w:br/>
      </w:r>
      <w:r>
        <w:rPr>
          <w:rFonts w:ascii="Times New Roman"/>
          <w:b w:val="false"/>
          <w:i w:val="false"/>
          <w:color w:val="000000"/>
          <w:sz w:val="28"/>
        </w:rPr>
        <w:t xml:space="preserve">
      Если налогоплательщик занижает текущие платежи по сравнению с 1/6 суммы налога по предыдущему кварталу или фактическому обороту за текущие декады, то налоговым органом начисляется штраф в размере 50 процентов от неуплаченной 1/6 суммы налога. </w:t>
      </w:r>
      <w:r>
        <w:br/>
      </w:r>
      <w:r>
        <w:rPr>
          <w:rFonts w:ascii="Times New Roman"/>
          <w:b w:val="false"/>
          <w:i w:val="false"/>
          <w:color w:val="000000"/>
          <w:sz w:val="28"/>
        </w:rPr>
        <w:t>
      Сноска. Пункт 2 -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3. За не отражение в учетной документации операций по учету и реализации товаров (работ, услуг) налагается штраф в размере 100 процентов стоимости указанных товаров (работ, услуг). </w:t>
      </w:r>
      <w:r>
        <w:br/>
      </w:r>
      <w:r>
        <w:rPr>
          <w:rFonts w:ascii="Times New Roman"/>
          <w:b w:val="false"/>
          <w:i w:val="false"/>
          <w:color w:val="000000"/>
          <w:sz w:val="28"/>
        </w:rPr>
        <w:t xml:space="preserve">
      Под этим следует понимать нарушение правил ведения налогового и иного учета, необходимого для налогообложения, и неучет объектов налогообложения. На неучтенные товары налог не начисляется и не включается в результаты деятельности, так как сумма неучтенных товаров полностью взыскивается в доход бюджета. </w:t>
      </w:r>
      <w:r>
        <w:br/>
      </w:r>
      <w:r>
        <w:rPr>
          <w:rFonts w:ascii="Times New Roman"/>
          <w:b w:val="false"/>
          <w:i w:val="false"/>
          <w:color w:val="000000"/>
          <w:sz w:val="28"/>
        </w:rPr>
        <w:t>
      Сноска. Пункт 3 - с изменениями и дополнениями, внесенными приказом Государственного налогового комитета Республики Казахстан от 7 февраля 1997 года N 37; приказом Налогового комитета Минфина РК от 29.12.97г. N 1; приказом Налогового комитета Минфина РК от 9.10.98г. N 92 ( </w:t>
      </w:r>
      <w:r>
        <w:rPr>
          <w:rFonts w:ascii="Times New Roman"/>
          <w:b w:val="false"/>
          <w:i w:val="false"/>
          <w:color w:val="000000"/>
          <w:sz w:val="28"/>
        </w:rPr>
        <w:t xml:space="preserve">V980630_ </w:t>
      </w:r>
      <w:r>
        <w:rPr>
          <w:rFonts w:ascii="Times New Roman"/>
          <w:b w:val="false"/>
          <w:i w:val="false"/>
          <w:color w:val="000000"/>
          <w:sz w:val="28"/>
        </w:rPr>
        <w:t xml:space="preserve">). </w:t>
      </w:r>
      <w:r>
        <w:br/>
      </w:r>
      <w:r>
        <w:rPr>
          <w:rFonts w:ascii="Times New Roman"/>
          <w:b w:val="false"/>
          <w:i w:val="false"/>
          <w:color w:val="000000"/>
          <w:sz w:val="28"/>
        </w:rPr>
        <w:t xml:space="preserve">
      4. В случае превышения суммы фактически начисленного подоходного налога за год над суммой начисленных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br/>
      </w:r>
      <w:r>
        <w:rPr>
          <w:rFonts w:ascii="Times New Roman"/>
          <w:b w:val="false"/>
          <w:i w:val="false"/>
          <w:color w:val="000000"/>
          <w:sz w:val="28"/>
        </w:rPr>
        <w:t xml:space="preserve">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Сноска. Раздел XXIX - дополнен пунктом 4 согласно приказу Государственного налогового комитета Республики Казахстан от 7 февраля 1997 года N 37; пункт 4 - с изменениями и дополнениями, внесенными приказом Налогового комитета Минфина РК от 10.07.98г. N 62;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5. На лицо, не состоящее на учете по налогу на добавленную стоимость, за выписку налогового счета-фактуры с учетом налога на добавленную стоимость налагается штраф в размере 50 процентов суммы налога на добавленную стоимость,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xml:space="preserve">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50 процентов причитающейся суммы налога. </w:t>
      </w:r>
      <w:r>
        <w:br/>
      </w:r>
      <w:r>
        <w:rPr>
          <w:rFonts w:ascii="Times New Roman"/>
          <w:b w:val="false"/>
          <w:i w:val="false"/>
          <w:color w:val="000000"/>
          <w:sz w:val="28"/>
        </w:rPr>
        <w:t>
      Сноска. Раздел XXIX - дополнен пунктом 5 согласно приказу Государственного налогового комитета Республики Казахстан от 7 февраля 1997 года N 37; пункт 5 - с изменениями и дополнениями,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xml:space="preserve">
      6. За неудержание у источника выплаты сумм подоходного налога на юридических и физических лиц, занимающихся предпринимательской деятельностью, выплативших доход, налагается штраф в размере 50 процентов причитающихся сумм налога. </w:t>
      </w:r>
      <w:r>
        <w:br/>
      </w:r>
      <w:r>
        <w:rPr>
          <w:rFonts w:ascii="Times New Roman"/>
          <w:b w:val="false"/>
          <w:i w:val="false"/>
          <w:color w:val="000000"/>
          <w:sz w:val="28"/>
        </w:rPr>
        <w:t>
      Сноска. Раздел XXIX дополнен пунктом 6 согласно приказу Налогового комитета Минфина РК от 10.07.98г. N 62; с изменениями, внесенными приказом МГД РК от 4 августа 1999 года № 929 </w:t>
      </w:r>
      <w:r>
        <w:rPr>
          <w:rFonts w:ascii="Times New Roman"/>
          <w:b w:val="false"/>
          <w:i w:val="false"/>
          <w:color w:val="000000"/>
          <w:sz w:val="28"/>
        </w:rPr>
        <w:t xml:space="preserve">V990889_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ХХХ. Ответственность банков </w:t>
      </w:r>
      <w:r>
        <w:br/>
      </w:r>
      <w:r>
        <w:rPr>
          <w:rFonts w:ascii="Times New Roman"/>
          <w:b w:val="false"/>
          <w:i w:val="false"/>
          <w:color w:val="000000"/>
          <w:sz w:val="28"/>
        </w:rPr>
        <w:t xml:space="preserve">
                    и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банкам и другим организациям, осуществляющим отдельные виды банковских операций, не выполняющим (не выполнившим) требования статьи 147 Закона, применяются санкции в виде взыскания: </w:t>
      </w:r>
      <w:r>
        <w:br/>
      </w:r>
      <w:r>
        <w:rPr>
          <w:rFonts w:ascii="Times New Roman"/>
          <w:b w:val="false"/>
          <w:i w:val="false"/>
          <w:color w:val="000000"/>
          <w:sz w:val="28"/>
        </w:rPr>
        <w:t xml:space="preserve">
      1) 5 процентов от суммы совершенных расходных операций по банковским счетам юридических и физических лиц в случае невыполнения ими требований; </w:t>
      </w:r>
      <w:r>
        <w:br/>
      </w:r>
      <w:r>
        <w:rPr>
          <w:rFonts w:ascii="Times New Roman"/>
          <w:b w:val="false"/>
          <w:i w:val="false"/>
          <w:color w:val="000000"/>
          <w:sz w:val="28"/>
        </w:rPr>
        <w:t xml:space="preserve">
      2) пени за несоблюдение очередности списания с банковских счетов юридических лиц суммы налогов в бюджет и сумм санкций за задержку зачисления (перечисления) списанных со счетов налогоплательщиков- клиентов сумм в доход бюджета, а также за возврат без исполнения налогоплательщику платежных поручений на уплату платежей в бюджет в размере, предусмотренном статьей 161 настоящего Закона. С налогоплательщиков за эти дни пени не взимаются. </w:t>
      </w:r>
      <w:r>
        <w:br/>
      </w:r>
      <w:r>
        <w:rPr>
          <w:rFonts w:ascii="Times New Roman"/>
          <w:b w:val="false"/>
          <w:i w:val="false"/>
          <w:color w:val="000000"/>
          <w:sz w:val="28"/>
        </w:rPr>
        <w:t>
      Сноска. Пункт 1 - с изменениями и дополнениями, внесенными приказом Налогового комитета Минфина РК от 29.12.97г. N 1 </w:t>
      </w:r>
      <w:r>
        <w:rPr>
          <w:rFonts w:ascii="Times New Roman"/>
          <w:b w:val="false"/>
          <w:i w:val="false"/>
          <w:color w:val="000000"/>
          <w:sz w:val="28"/>
        </w:rPr>
        <w:t xml:space="preserve">V970062_ </w:t>
      </w:r>
      <w:r>
        <w:rPr>
          <w:rFonts w:ascii="Times New Roman"/>
          <w:b w:val="false"/>
          <w:i w:val="false"/>
          <w:color w:val="000000"/>
          <w:sz w:val="28"/>
        </w:rPr>
        <w:t xml:space="preserve">. </w:t>
      </w:r>
      <w:r>
        <w:br/>
      </w:r>
      <w:r>
        <w:rPr>
          <w:rFonts w:ascii="Times New Roman"/>
          <w:b w:val="false"/>
          <w:i w:val="false"/>
          <w:color w:val="000000"/>
          <w:sz w:val="28"/>
        </w:rPr>
        <w:t xml:space="preserve">
      2. С банков взимаются также пени в размере 1,5-кратной официальной ставки рефинансирования, установленной Национальным Банком Республики Казахстан, за каждый день просрочки сверх установленных сроков с перечислением их в местный бюджет за задержку налоговых платежей по поручениям клиентов. </w:t>
      </w:r>
      <w:r>
        <w:br/>
      </w:r>
      <w:r>
        <w:rPr>
          <w:rFonts w:ascii="Times New Roman"/>
          <w:b w:val="false"/>
          <w:i w:val="false"/>
          <w:color w:val="000000"/>
          <w:sz w:val="28"/>
        </w:rPr>
        <w:t>
      Сноска. Пункт 2 - с изменениями и дополнениями, внесенными приказом Налогового комитета Минфина РК от 29.12.97г. N 1 </w:t>
      </w:r>
      <w:r>
        <w:rPr>
          <w:rFonts w:ascii="Times New Roman"/>
          <w:b w:val="false"/>
          <w:i w:val="false"/>
          <w:color w:val="000000"/>
          <w:sz w:val="28"/>
        </w:rPr>
        <w:t xml:space="preserve">V970062_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ХХХI. Пересмотр решений налоговой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 оспаривающий начисленную сумму налога или иные решения налоговой службы, может обратиться в подразделение налоговой службы, вынесшее данное решение, с ходатайством о его пересмотре в административном порядке. В ходатайстве должны быть изложены доводы и указаны документы, на которых налогоплательщик основывает свою просьбу. </w:t>
      </w:r>
      <w:r>
        <w:br/>
      </w:r>
      <w:r>
        <w:rPr>
          <w:rFonts w:ascii="Times New Roman"/>
          <w:b w:val="false"/>
          <w:i w:val="false"/>
          <w:color w:val="000000"/>
          <w:sz w:val="28"/>
        </w:rPr>
        <w:t xml:space="preserve">
      2. Налоговая служба рассматривает ходатайство налогоплательщика о пересмотре, выносит по нему обоснованное решение и уведомляет о нем налогоплательщика в течение 10 дней. </w:t>
      </w:r>
      <w:r>
        <w:br/>
      </w:r>
      <w:r>
        <w:rPr>
          <w:rFonts w:ascii="Times New Roman"/>
          <w:b w:val="false"/>
          <w:i w:val="false"/>
          <w:color w:val="000000"/>
          <w:sz w:val="28"/>
        </w:rPr>
        <w:t>
      Сноска. Пункт 2 -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3. Решение органа налоговой службы может быть обжаловано в вышестоящий орган налоговой службы или в суд. В случае, если вышестоящий орган налоговой службы не отвечает на жалобу в течение 10 дней, ходатайство может быть подано в следующий вышестоящий орган налоговой службы. </w:t>
      </w:r>
      <w:r>
        <w:br/>
      </w:r>
      <w:r>
        <w:rPr>
          <w:rFonts w:ascii="Times New Roman"/>
          <w:b w:val="false"/>
          <w:i w:val="false"/>
          <w:color w:val="000000"/>
          <w:sz w:val="28"/>
        </w:rPr>
        <w:t>
      Сноска. Пункт 3 -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3-1. Если по истечении 30 банковских дней с даты уведомления налогоплательщика о начисленных по акту проверки суммах налогов, сборов и других обязательных платежей, штрафов и пени ходатайство налогоплательщика не удовлетворено или налогоплательщик не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w:t>
      </w:r>
      <w:r>
        <w:br/>
      </w:r>
      <w:r>
        <w:rPr>
          <w:rFonts w:ascii="Times New Roman"/>
          <w:b w:val="false"/>
          <w:i w:val="false"/>
          <w:color w:val="000000"/>
          <w:sz w:val="28"/>
        </w:rPr>
        <w:t xml:space="preserve">
      Если в течение 30 дней с даты уведомления налогоплательщик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и других обязательных платежей, штрафов, пени, признанные действительными (правомерными) по решению суда с начислением пени с даты уведомления. </w:t>
      </w:r>
      <w:r>
        <w:br/>
      </w:r>
      <w:r>
        <w:rPr>
          <w:rFonts w:ascii="Times New Roman"/>
          <w:b w:val="false"/>
          <w:i w:val="false"/>
          <w:color w:val="000000"/>
          <w:sz w:val="28"/>
        </w:rPr>
        <w:t>
      Глава ХХХI дополнена новым пунктом 3-1 согласно приказу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xml:space="preserve">
      4. По решению суда возврат налогоплательщику необоснованно взысканных </w:t>
      </w:r>
    </w:p>
    <w:bookmarkEnd w:id="12"/>
    <w:bookmarkStart w:name="z6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сумм производится в течение трех дней с начислением пени в размере 1,5-</w:t>
      </w:r>
    </w:p>
    <w:p>
      <w:pPr>
        <w:spacing w:after="0"/>
        <w:ind w:left="0"/>
        <w:jc w:val="both"/>
      </w:pPr>
      <w:r>
        <w:rPr>
          <w:rFonts w:ascii="Times New Roman"/>
          <w:b w:val="false"/>
          <w:i w:val="false"/>
          <w:color w:val="000000"/>
          <w:sz w:val="28"/>
        </w:rPr>
        <w:t xml:space="preserve">кратной официальной ставки рефинансирования, установленной Национальным </w:t>
      </w:r>
    </w:p>
    <w:p>
      <w:pPr>
        <w:spacing w:after="0"/>
        <w:ind w:left="0"/>
        <w:jc w:val="both"/>
      </w:pPr>
      <w:r>
        <w:rPr>
          <w:rFonts w:ascii="Times New Roman"/>
          <w:b w:val="false"/>
          <w:i w:val="false"/>
          <w:color w:val="000000"/>
          <w:sz w:val="28"/>
        </w:rPr>
        <w:t xml:space="preserve">Банком Республики Казахстан в день уплаты этих сумм, за каждый день с </w:t>
      </w:r>
    </w:p>
    <w:p>
      <w:pPr>
        <w:spacing w:after="0"/>
        <w:ind w:left="0"/>
        <w:jc w:val="both"/>
      </w:pPr>
      <w:r>
        <w:rPr>
          <w:rFonts w:ascii="Times New Roman"/>
          <w:b w:val="false"/>
          <w:i w:val="false"/>
          <w:color w:val="000000"/>
          <w:sz w:val="28"/>
        </w:rPr>
        <w:t xml:space="preserve">момента взыскания их налоговыми органами.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XXXI - дополнен пунктом 4 согласно приказу Налогового </w:t>
      </w:r>
    </w:p>
    <w:p>
      <w:pPr>
        <w:spacing w:after="0"/>
        <w:ind w:left="0"/>
        <w:jc w:val="both"/>
      </w:pPr>
      <w:r>
        <w:rPr>
          <w:rFonts w:ascii="Times New Roman"/>
          <w:b w:val="false"/>
          <w:i w:val="false"/>
          <w:color w:val="000000"/>
          <w:sz w:val="28"/>
        </w:rPr>
        <w:t xml:space="preserve">комитета Минфина РК от 29.12.97г.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xml:space="preserve"> ; пункт 4 - с изменениями и </w:t>
      </w:r>
    </w:p>
    <w:p>
      <w:pPr>
        <w:spacing w:after="0"/>
        <w:ind w:left="0"/>
        <w:jc w:val="both"/>
      </w:pPr>
      <w:r>
        <w:rPr>
          <w:rFonts w:ascii="Times New Roman"/>
          <w:b w:val="false"/>
          <w:i w:val="false"/>
          <w:color w:val="000000"/>
          <w:sz w:val="28"/>
        </w:rPr>
        <w:t xml:space="preserve">дополнениями, внесенными приказом Мингосдоходов РК от 3 мая 1999 года N </w:t>
      </w:r>
    </w:p>
    <w:p>
      <w:pPr>
        <w:spacing w:after="0"/>
        <w:ind w:left="0"/>
        <w:jc w:val="both"/>
      </w:pPr>
      <w:r>
        <w:rPr>
          <w:rFonts w:ascii="Times New Roman"/>
          <w:b w:val="false"/>
          <w:i w:val="false"/>
          <w:color w:val="000000"/>
          <w:sz w:val="28"/>
        </w:rPr>
        <w:t xml:space="preserve">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ХХХII.  Обжалование в суд</w:t>
      </w:r>
    </w:p>
    <w:p>
      <w:pPr>
        <w:spacing w:after="0"/>
        <w:ind w:left="0"/>
        <w:jc w:val="both"/>
      </w:pPr>
      <w:r>
        <w:rPr>
          <w:rFonts w:ascii="Times New Roman"/>
          <w:b w:val="false"/>
          <w:i w:val="false"/>
          <w:color w:val="000000"/>
          <w:sz w:val="28"/>
        </w:rPr>
        <w:t>     Налогоплательщик вправе обжаловать решение налоговой службы в</w:t>
      </w:r>
    </w:p>
    <w:p>
      <w:pPr>
        <w:spacing w:after="0"/>
        <w:ind w:left="0"/>
        <w:jc w:val="both"/>
      </w:pPr>
      <w:r>
        <w:rPr>
          <w:rFonts w:ascii="Times New Roman"/>
          <w:b w:val="false"/>
          <w:i w:val="false"/>
          <w:color w:val="000000"/>
          <w:sz w:val="28"/>
        </w:rPr>
        <w:t>суд в порядке и на условиях, установленных действующем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xml:space="preserve"> Начальник Государственного </w:t>
      </w:r>
    </w:p>
    <w:p>
      <w:pPr>
        <w:spacing w:after="0"/>
        <w:ind w:left="0"/>
        <w:jc w:val="both"/>
      </w:pPr>
      <w:r>
        <w:rPr>
          <w:rFonts w:ascii="Times New Roman"/>
          <w:b w:val="false"/>
          <w:i w:val="false"/>
          <w:color w:val="000000"/>
          <w:sz w:val="28"/>
        </w:rPr>
        <w:t>    налогового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 1</w:t>
      </w:r>
    </w:p>
    <w:p>
      <w:pPr>
        <w:spacing w:after="0"/>
        <w:ind w:left="0"/>
        <w:jc w:val="both"/>
      </w:pPr>
      <w:r>
        <w:rPr>
          <w:rFonts w:ascii="Times New Roman"/>
          <w:b w:val="false"/>
          <w:i w:val="false"/>
          <w:color w:val="000000"/>
          <w:sz w:val="28"/>
        </w:rPr>
        <w:t>                                              к Инструкции № 43</w:t>
      </w:r>
    </w:p>
    <w:p>
      <w:pPr>
        <w:spacing w:after="0"/>
        <w:ind w:left="0"/>
        <w:jc w:val="both"/>
      </w:pPr>
      <w:r>
        <w:rPr>
          <w:rFonts w:ascii="Times New Roman"/>
          <w:b w:val="false"/>
          <w:i w:val="false"/>
          <w:color w:val="000000"/>
          <w:sz w:val="28"/>
        </w:rPr>
        <w:t>                                              Налогового комитета</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1 исключено приказом Мингосдоходов РК от 3 мая </w:t>
      </w:r>
    </w:p>
    <w:p>
      <w:pPr>
        <w:spacing w:after="0"/>
        <w:ind w:left="0"/>
        <w:jc w:val="both"/>
      </w:pPr>
      <w:r>
        <w:rPr>
          <w:rFonts w:ascii="Times New Roman"/>
          <w:b w:val="false"/>
          <w:i w:val="false"/>
          <w:color w:val="000000"/>
          <w:sz w:val="28"/>
        </w:rPr>
        <w:t xml:space="preserve">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Приложение № 2</w:t>
      </w:r>
    </w:p>
    <w:p>
      <w:pPr>
        <w:spacing w:after="0"/>
        <w:ind w:left="0"/>
        <w:jc w:val="both"/>
      </w:pPr>
      <w:r>
        <w:rPr>
          <w:rFonts w:ascii="Times New Roman"/>
          <w:b w:val="false"/>
          <w:i w:val="false"/>
          <w:color w:val="000000"/>
          <w:sz w:val="28"/>
        </w:rPr>
        <w:t>                                              к Инструкции № 43</w:t>
      </w:r>
    </w:p>
    <w:p>
      <w:pPr>
        <w:spacing w:after="0"/>
        <w:ind w:left="0"/>
        <w:jc w:val="both"/>
      </w:pPr>
      <w:r>
        <w:rPr>
          <w:rFonts w:ascii="Times New Roman"/>
          <w:b w:val="false"/>
          <w:i w:val="false"/>
          <w:color w:val="000000"/>
          <w:sz w:val="28"/>
        </w:rPr>
        <w:t>                                              Налогового комитета</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2 исключено приказом Мингосдоходов РК от 3 мая </w:t>
      </w:r>
    </w:p>
    <w:p>
      <w:pPr>
        <w:spacing w:after="0"/>
        <w:ind w:left="0"/>
        <w:jc w:val="both"/>
      </w:pPr>
      <w:r>
        <w:rPr>
          <w:rFonts w:ascii="Times New Roman"/>
          <w:b w:val="false"/>
          <w:i w:val="false"/>
          <w:color w:val="000000"/>
          <w:sz w:val="28"/>
        </w:rPr>
        <w:t xml:space="preserve">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14"/>
    <w:p>
      <w:pPr>
        <w:spacing w:after="0"/>
        <w:ind w:left="0"/>
        <w:jc w:val="both"/>
      </w:pPr>
      <w:r>
        <w:rPr>
          <w:rFonts w:ascii="Times New Roman"/>
          <w:b w:val="false"/>
          <w:i w:val="false"/>
          <w:color w:val="000000"/>
          <w:sz w:val="28"/>
        </w:rPr>
        <w:t xml:space="preserve">
                                              Приложение N 3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Государственного</w:t>
      </w:r>
    </w:p>
    <w:p>
      <w:pPr>
        <w:spacing w:after="0"/>
        <w:ind w:left="0"/>
        <w:jc w:val="both"/>
      </w:pPr>
      <w:r>
        <w:rPr>
          <w:rFonts w:ascii="Times New Roman"/>
          <w:b w:val="false"/>
          <w:i w:val="false"/>
          <w:color w:val="000000"/>
          <w:sz w:val="28"/>
        </w:rPr>
        <w:t>                                        налогового комитета Республики</w:t>
      </w:r>
    </w:p>
    <w:p>
      <w:pPr>
        <w:spacing w:after="0"/>
        <w:ind w:left="0"/>
        <w:jc w:val="both"/>
      </w:pPr>
      <w:r>
        <w:rPr>
          <w:rFonts w:ascii="Times New Roman"/>
          <w:b w:val="false"/>
          <w:i w:val="false"/>
          <w:color w:val="000000"/>
          <w:sz w:val="28"/>
        </w:rPr>
        <w:t xml:space="preserve">                                        Казахстан от 01.07.95 г. N 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"Об административных положениях по налогам и другим обязательным платежам в бюджет" - дополнена приложением N 6 согласно приказу Государственного налогового комитета Республики Казахстан от 7 февраля 1997 года N 37; нумерация приложения изменена с N 6 на N 4 согласно приказу Налогового комитета Минфина РК от 13.01.98г. N 5; нумерация приложения изменена с N 4 на N 3 согласно приказу Налогового комитета Минфина РК от 10.07.98г. N 62; с изменениями, внесенными приказом Мингосдоходов РК от 3 мая 1999 года N 310 </w:t>
      </w:r>
      <w:r>
        <w:rPr>
          <w:rFonts w:ascii="Times New Roman"/>
          <w:b w:val="false"/>
          <w:i w:val="false"/>
          <w:color w:val="000000"/>
          <w:sz w:val="28"/>
        </w:rPr>
        <w:t xml:space="preserve">V990784_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ОПРЕДЕЛЕНИЯ ОБЪЕКТА ОБЛОЖЕНИЯ НА ОСНОВАНИИ </w:t>
      </w:r>
      <w:r>
        <w:br/>
      </w:r>
      <w:r>
        <w:rPr>
          <w:rFonts w:ascii="Times New Roman"/>
          <w:b w:val="false"/>
          <w:i w:val="false"/>
          <w:color w:val="000000"/>
          <w:sz w:val="28"/>
        </w:rPr>
        <w:t xml:space="preserve">
           ПРИМЕНЕНИЯ ОДНОГО ИЗ СПОСОБОВ КОСВЕННЫХ МЕТОДОВ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бухгалтерского учета, составления отчетности и уплата подоходного налога юридическими лицами осуществляется в общеустановленном порядке. </w:t>
      </w:r>
      <w:r>
        <w:br/>
      </w:r>
      <w:r>
        <w:rPr>
          <w:rFonts w:ascii="Times New Roman"/>
          <w:b w:val="false"/>
          <w:i w:val="false"/>
          <w:color w:val="000000"/>
          <w:sz w:val="28"/>
        </w:rPr>
        <w:t xml:space="preserve">
      В случае нарушения порядка ведения бухгалтерского учета, уничтожения или утраты учетных документов, а также при невозможности определения объекта обложения органы налоговой службы определяют объект обложения и налог на основе прямых и косвенных методов (активов, оборота, издержек производства и др.). </w:t>
      </w:r>
      <w:r>
        <w:br/>
      </w:r>
      <w:r>
        <w:rPr>
          <w:rFonts w:ascii="Times New Roman"/>
          <w:b w:val="false"/>
          <w:i w:val="false"/>
          <w:color w:val="000000"/>
          <w:sz w:val="28"/>
        </w:rPr>
        <w:t xml:space="preserve">
      При установлении в производственных кооперативах и товариществах с ограниченной ответственностью фактов нарушения порядка ведения бухгалтерского учета, уничтожения или утраты учетных документов, а также при невозможности определения объекта обложения можно применить косвенный метод исчисления подоходного налога. При этом также следует учесть, что на этих организациях небольшой оборот реализации продукции (работ и услуг), товаров, что не осложняет использование данного метода. </w:t>
      </w:r>
      <w:r>
        <w:br/>
      </w:r>
      <w:r>
        <w:rPr>
          <w:rFonts w:ascii="Times New Roman"/>
          <w:b w:val="false"/>
          <w:i w:val="false"/>
          <w:color w:val="000000"/>
          <w:sz w:val="28"/>
        </w:rPr>
        <w:t xml:space="preserve">
      Рассмотрим порядок определения объекта обложения на основании применения одного из способов косвенных методов. </w:t>
      </w:r>
      <w:r>
        <w:br/>
      </w:r>
      <w:r>
        <w:rPr>
          <w:rFonts w:ascii="Times New Roman"/>
          <w:b w:val="false"/>
          <w:i w:val="false"/>
          <w:color w:val="000000"/>
          <w:sz w:val="28"/>
        </w:rPr>
        <w:t xml:space="preserve">
      При определении объекта обложения используются финансовая отчетность, представленная в территориальный налоговый орган, выписки банка по расчетному, валютному и иным счетам, сводные таблицы расчетов индексов цен на товары и услуги Национального статистического агентства Республики Казахстан, а также можно использовать бухгалтерские документы, обнаруженные в ходе встречной проверки (контракты, договора, накладные и другие). </w:t>
      </w:r>
      <w:r>
        <w:br/>
      </w:r>
      <w:r>
        <w:rPr>
          <w:rFonts w:ascii="Times New Roman"/>
          <w:b w:val="false"/>
          <w:i w:val="false"/>
          <w:color w:val="000000"/>
          <w:sz w:val="28"/>
        </w:rPr>
        <w:t xml:space="preserve">
      Например, по данным выписок банка за второе полугодие 1996 года на расчетный счет малого предприятия "Айдос" поступило денежных средств в сумме 40187,8 тыс. тенге, из них сдано наличными 753,7 тыс. тенге, остальные суммы поступили от покупателей за ликеро-водочную продукцию и масло. </w:t>
      </w:r>
      <w:r>
        <w:br/>
      </w:r>
      <w:r>
        <w:rPr>
          <w:rFonts w:ascii="Times New Roman"/>
          <w:b w:val="false"/>
          <w:i w:val="false"/>
          <w:color w:val="000000"/>
          <w:sz w:val="28"/>
        </w:rPr>
        <w:t xml:space="preserve">
      Расчет косвенного метода: </w:t>
      </w:r>
      <w:r>
        <w:br/>
      </w:r>
      <w:r>
        <w:rPr>
          <w:rFonts w:ascii="Times New Roman"/>
          <w:b w:val="false"/>
          <w:i w:val="false"/>
          <w:color w:val="000000"/>
          <w:sz w:val="28"/>
        </w:rPr>
        <w:t xml:space="preserve">
      Определяем доход от реализации продукции по каждому виду отдельно, исходя из имеющихся документов: </w:t>
      </w:r>
      <w:r>
        <w:br/>
      </w:r>
      <w:r>
        <w:rPr>
          <w:rFonts w:ascii="Times New Roman"/>
          <w:b w:val="false"/>
          <w:i w:val="false"/>
          <w:color w:val="000000"/>
          <w:sz w:val="28"/>
        </w:rPr>
        <w:t xml:space="preserve">
      - доход от реализации пива: </w:t>
      </w:r>
      <w:r>
        <w:br/>
      </w:r>
      <w:r>
        <w:rPr>
          <w:rFonts w:ascii="Times New Roman"/>
          <w:b w:val="false"/>
          <w:i w:val="false"/>
          <w:color w:val="000000"/>
          <w:sz w:val="28"/>
        </w:rPr>
        <w:t xml:space="preserve">
      МП "Айдос" приобрело пиво баночное по цене 0,04 ДМ, или 1,9 тенге (по курсу 1 ДМ - 47,44 тенге, договор поставки N 15 от 28.11.96 г.). Реализовалось пиво ТОО фирме "Азимут" по цене 15 тенге на общую сумму 3500000 тенге (накладные на отпуск товара). Надбавка составляет 13,1 тенге (15-1,9). Далее определяет количество реализованного пива 233333 банок (3500000:15). Отсюда доход от реализации продукции составил 3056662 тенге (233333х13,1); </w:t>
      </w:r>
      <w:r>
        <w:br/>
      </w:r>
      <w:r>
        <w:rPr>
          <w:rFonts w:ascii="Times New Roman"/>
          <w:b w:val="false"/>
          <w:i w:val="false"/>
          <w:color w:val="000000"/>
          <w:sz w:val="28"/>
        </w:rPr>
        <w:t xml:space="preserve">
      - доход от реализации спирта: </w:t>
      </w:r>
      <w:r>
        <w:br/>
      </w:r>
      <w:r>
        <w:rPr>
          <w:rFonts w:ascii="Times New Roman"/>
          <w:b w:val="false"/>
          <w:i w:val="false"/>
          <w:color w:val="000000"/>
          <w:sz w:val="28"/>
        </w:rPr>
        <w:t xml:space="preserve">
      Малое предприятие приобрело спирт по цене за 1 литр 0,15 ДМ или 7 тенге. Реализовывался спирт по следующим ценам 53,38 тенге и 64,05 тенге (накладные на отпуск товара). Средняя цена реализации составит 58,7 тенге (53,38 + 64,05):2. Следовательно, надбавка составляет 51,7 тенге (58,7-7). Зная, что по выписке банка ТОО "Содружество" перечислило малому предприятию (27.07.96 г.) за спирт 1000000 тенге. Исходя из этого определим количество реализованного спирта 17036 литров (1000000:58,7). Отсюда доход от реализации спирта составит 880761 тенге (17036х51,7); </w:t>
      </w:r>
      <w:r>
        <w:br/>
      </w:r>
      <w:r>
        <w:rPr>
          <w:rFonts w:ascii="Times New Roman"/>
          <w:b w:val="false"/>
          <w:i w:val="false"/>
          <w:color w:val="000000"/>
          <w:sz w:val="28"/>
        </w:rPr>
        <w:t xml:space="preserve">
      - доход от реализации шампанского: </w:t>
      </w:r>
      <w:r>
        <w:br/>
      </w:r>
      <w:r>
        <w:rPr>
          <w:rFonts w:ascii="Times New Roman"/>
          <w:b w:val="false"/>
          <w:i w:val="false"/>
          <w:color w:val="000000"/>
          <w:sz w:val="28"/>
        </w:rPr>
        <w:t xml:space="preserve">
      Малым предприятием приобретено шампанское по цене 0,13 ДМ или 6 тенге. Реализовано шампанское по следующим ценам 68,05 тенге, 59,2, 45, 43, 46 и 52 тенге. Средняя цена реализации составит 52,2 тенге (68,05 + 59,2 + 45 + 43 + 46 + 52):6. Следовательно, надбавка составила 46,2 тенге (52,2-6). </w:t>
      </w:r>
      <w:r>
        <w:br/>
      </w:r>
      <w:r>
        <w:rPr>
          <w:rFonts w:ascii="Times New Roman"/>
          <w:b w:val="false"/>
          <w:i w:val="false"/>
          <w:color w:val="000000"/>
          <w:sz w:val="28"/>
        </w:rPr>
        <w:t xml:space="preserve">
      По данным выписки банка ТОО фирма "Азимут" перечислила малому предприятию за шампанское на общую сумму 4214100 тенге (23.10.96 г. - 1000000 тенге, 20.11.96 г. - 2864100 тенге, 20.12.96 г. - 350000 тенге). Исходя из этого, определяется количество реализованного шампанского, которое составит 80730 бутылок и доход от реализации будет 3729726 тенге (80730х46,2); </w:t>
      </w:r>
      <w:r>
        <w:br/>
      </w:r>
      <w:r>
        <w:rPr>
          <w:rFonts w:ascii="Times New Roman"/>
          <w:b w:val="false"/>
          <w:i w:val="false"/>
          <w:color w:val="000000"/>
          <w:sz w:val="28"/>
        </w:rPr>
        <w:t xml:space="preserve">
      - доход от реализации масла сливочного: </w:t>
      </w:r>
      <w:r>
        <w:br/>
      </w:r>
      <w:r>
        <w:rPr>
          <w:rFonts w:ascii="Times New Roman"/>
          <w:b w:val="false"/>
          <w:i w:val="false"/>
          <w:color w:val="000000"/>
          <w:sz w:val="28"/>
        </w:rPr>
        <w:t xml:space="preserve">
      Малое предприятие приобрело масло сливочное в марте месяце по цене 3 дол. за 1 кг. (контракт N 41/1 от 23.02.96 г., на момент приобретения курс - 65,3 тенге). Значит, цена приобретения 1 кг масла сливочного составит 195,9 тенге (3 дол. х 65,3). По данным выписки банка в июле месяце на расчетный счет малого предприятия поступили денежные средства за реализацию масла сливочного 18181570 тенге. Зная цену приобретения, можно определить количество реализованного масла сливочного, которое составляет 92810 тенге (18181570:195,9). Согласно данных расчетов индексов цен на товары и услуги за 1996 год Госкомитета по статистике и анализу средняя цена реализации на масло сливочное в июле месяце составила 228 тенге. Исходя из этого сумма надбавки составляет 32,1 тенге (228-195,9). Отсюда доход от реализации масла сливочного будет 3163294 тенге (98545х32,1). </w:t>
      </w:r>
      <w:r>
        <w:br/>
      </w:r>
      <w:r>
        <w:rPr>
          <w:rFonts w:ascii="Times New Roman"/>
          <w:b w:val="false"/>
          <w:i w:val="false"/>
          <w:color w:val="000000"/>
          <w:sz w:val="28"/>
        </w:rPr>
        <w:t xml:space="preserve">
      Доход от реализации всей продукции определен в сумме 10830443 тенге, в том числе пива - 3056662 тенге, спирта - 880761 тенге, шампанского - 3729726 тенге, масла сливочного - 3163294 тенге. </w:t>
      </w:r>
      <w:r>
        <w:br/>
      </w:r>
      <w:r>
        <w:rPr>
          <w:rFonts w:ascii="Times New Roman"/>
          <w:b w:val="false"/>
          <w:i w:val="false"/>
          <w:color w:val="000000"/>
          <w:sz w:val="28"/>
        </w:rPr>
        <w:t xml:space="preserve">
      По данным выписок банка в себестоимость продукции (работ, услуг) были включены расходы в соответствии с Положением о составе затрат по производству и реализации продукции (работ и услуг) на общую сумму 2065603 тенге, в том числе июль - 591596 тенге, август - 308891 тенге, сентябрь - 124775 тенге, октябрь - 211141 тенге, ноябрь - 287318 тенге, декабрь - 541882 тенге. </w:t>
      </w:r>
      <w:r>
        <w:br/>
      </w:r>
      <w:r>
        <w:rPr>
          <w:rFonts w:ascii="Times New Roman"/>
          <w:b w:val="false"/>
          <w:i w:val="false"/>
          <w:color w:val="000000"/>
          <w:sz w:val="28"/>
        </w:rPr>
        <w:t xml:space="preserve">
      После нахождения доходов и расходов малого предприятия определяем налогооблагаемую прибыль (доход - НДС - затраты), которая составляет 6959766 тенге (10830443-1805074-2065603). Отсюда подоходный налог с юридических лиц составляет 2087929 тенге (6959766х 30:100). </w:t>
      </w:r>
      <w:r>
        <w:br/>
      </w:r>
      <w:r>
        <w:rPr>
          <w:rFonts w:ascii="Times New Roman"/>
          <w:b w:val="false"/>
          <w:i w:val="false"/>
          <w:color w:val="000000"/>
          <w:sz w:val="28"/>
        </w:rPr>
        <w:t xml:space="preserve">
      В соответствии с п. 1 ст. 163 Закона за занижение налога на налогоплательщика налагается штраф в размере 100 процентов от заниженной суммы налога, которая составляет 2087929 тенге. </w:t>
      </w:r>
      <w:r>
        <w:br/>
      </w:r>
      <w:r>
        <w:rPr>
          <w:rFonts w:ascii="Times New Roman"/>
          <w:b w:val="false"/>
          <w:i w:val="false"/>
          <w:color w:val="000000"/>
          <w:sz w:val="28"/>
        </w:rPr>
        <w:t xml:space="preserve">
      Согласно п. 1 ст. 161 Закона своевременно неуплаченные суммы налога взыскиваются в бюджет с начислением пени в размере 1,5-кратной ставки рефинансирования, установленной Национальным банком Республики Казахстан, которая составляет 136401 тенге. </w:t>
      </w:r>
      <w:r>
        <w:br/>
      </w:r>
      <w:r>
        <w:rPr>
          <w:rFonts w:ascii="Times New Roman"/>
          <w:b w:val="false"/>
          <w:i w:val="false"/>
          <w:color w:val="000000"/>
          <w:sz w:val="28"/>
        </w:rPr>
        <w:t xml:space="preserve">
      По результатам проверки доначислено подоходного налога со </w:t>
      </w:r>
    </w:p>
    <w:bookmarkEnd w:id="15"/>
    <w:bookmarkStart w:name="z71"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штрафными санкциями 4312259 тенге (2087929+2087929+136401).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Нумерация приложения изменена с N 1 на N 5 согласно приказу </w:t>
      </w:r>
    </w:p>
    <w:p>
      <w:pPr>
        <w:spacing w:after="0"/>
        <w:ind w:left="0"/>
        <w:jc w:val="both"/>
      </w:pPr>
      <w:r>
        <w:rPr>
          <w:rFonts w:ascii="Times New Roman"/>
          <w:b w:val="false"/>
          <w:i w:val="false"/>
          <w:color w:val="000000"/>
          <w:sz w:val="28"/>
        </w:rPr>
        <w:t xml:space="preserve">Налогового комитета Минфина РК от 13.01.98г. N 5; нумерация приложения </w:t>
      </w:r>
    </w:p>
    <w:p>
      <w:pPr>
        <w:spacing w:after="0"/>
        <w:ind w:left="0"/>
        <w:jc w:val="both"/>
      </w:pPr>
      <w:r>
        <w:rPr>
          <w:rFonts w:ascii="Times New Roman"/>
          <w:b w:val="false"/>
          <w:i w:val="false"/>
          <w:color w:val="000000"/>
          <w:sz w:val="28"/>
        </w:rPr>
        <w:t xml:space="preserve">изменена с N 5 на N 4 согласно приказу Налогового комитета Минфина РК </w:t>
      </w:r>
    </w:p>
    <w:p>
      <w:pPr>
        <w:spacing w:after="0"/>
        <w:ind w:left="0"/>
        <w:jc w:val="both"/>
      </w:pPr>
      <w:r>
        <w:rPr>
          <w:rFonts w:ascii="Times New Roman"/>
          <w:b w:val="false"/>
          <w:i w:val="false"/>
          <w:color w:val="000000"/>
          <w:sz w:val="28"/>
        </w:rPr>
        <w:t xml:space="preserve">от 10.07.98г. N 62; приложение N 4 - с изменениями, внесенными приказом </w:t>
      </w:r>
    </w:p>
    <w:p>
      <w:pPr>
        <w:spacing w:after="0"/>
        <w:ind w:left="0"/>
        <w:jc w:val="both"/>
      </w:pPr>
      <w:r>
        <w:rPr>
          <w:rFonts w:ascii="Times New Roman"/>
          <w:b w:val="false"/>
          <w:i w:val="false"/>
          <w:color w:val="000000"/>
          <w:sz w:val="28"/>
        </w:rPr>
        <w:t xml:space="preserve">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учета и регистрации</w:t>
      </w:r>
    </w:p>
    <w:p>
      <w:pPr>
        <w:spacing w:after="0"/>
        <w:ind w:left="0"/>
        <w:jc w:val="both"/>
      </w:pPr>
      <w:r>
        <w:rPr>
          <w:rFonts w:ascii="Times New Roman"/>
          <w:b w:val="false"/>
          <w:i w:val="false"/>
          <w:color w:val="000000"/>
          <w:sz w:val="28"/>
        </w:rPr>
        <w:t>                        в целях налогообложения</w:t>
      </w:r>
    </w:p>
    <w:p>
      <w:pPr>
        <w:spacing w:after="0"/>
        <w:ind w:left="0"/>
        <w:jc w:val="both"/>
      </w:pPr>
      <w:r>
        <w:rPr>
          <w:rFonts w:ascii="Times New Roman"/>
          <w:b w:val="false"/>
          <w:i w:val="false"/>
          <w:color w:val="000000"/>
          <w:sz w:val="28"/>
        </w:rPr>
        <w:t>                     иностранных юридических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Регистрация иностранного юридического лица в налоговых целях должна быть осуществлена в течение 10 дней после начала деятельности. </w:t>
      </w:r>
      <w:r>
        <w:br/>
      </w:r>
      <w:r>
        <w:rPr>
          <w:rFonts w:ascii="Times New Roman"/>
          <w:b w:val="false"/>
          <w:i w:val="false"/>
          <w:color w:val="000000"/>
          <w:sz w:val="28"/>
        </w:rPr>
        <w:t xml:space="preserve">
      Юридическая регистрация иностранных юридических лиц, осуществляющих деятельность на территории Республики Казахстан производится в порядке, установленном Законом Республики Казахстан "О государственной регистрации юридических лиц", от 17 апреля 1995 года N 2198, а также Законом Республики Казахстан "Об иностранных инвестициях" от 27 декабря 1994 года N 266-ХIII. </w:t>
      </w:r>
      <w:r>
        <w:br/>
      </w:r>
      <w:r>
        <w:rPr>
          <w:rFonts w:ascii="Times New Roman"/>
          <w:b w:val="false"/>
          <w:i w:val="false"/>
          <w:color w:val="000000"/>
          <w:sz w:val="28"/>
        </w:rPr>
        <w:t xml:space="preserve">
      2. Основанием для учета иностранных юридических лиц, являются данные о регистрации в налоговом органе по месту нахождения постоянного учреждения таких юридических лиц. </w:t>
      </w:r>
      <w:r>
        <w:br/>
      </w:r>
      <w:r>
        <w:rPr>
          <w:rFonts w:ascii="Times New Roman"/>
          <w:b w:val="false"/>
          <w:i w:val="false"/>
          <w:color w:val="000000"/>
          <w:sz w:val="28"/>
        </w:rPr>
        <w:t xml:space="preserve">
      Заявление о начале деятельности иностранного юридического лица подается по форме N 1, приведенной в данном приложении к настоящей инструкции. </w:t>
      </w:r>
      <w:r>
        <w:br/>
      </w:r>
      <w:r>
        <w:rPr>
          <w:rFonts w:ascii="Times New Roman"/>
          <w:b w:val="false"/>
          <w:i w:val="false"/>
          <w:color w:val="000000"/>
          <w:sz w:val="28"/>
        </w:rPr>
        <w:t xml:space="preserve">
      Регистрация окончания деятельности иностранного юридического лица в Республике Казахстан должна быть осуществлена не позднее чем за один месяц до окончания деятельности иностранной компании. </w:t>
      </w:r>
      <w:r>
        <w:br/>
      </w:r>
      <w:r>
        <w:rPr>
          <w:rFonts w:ascii="Times New Roman"/>
          <w:b w:val="false"/>
          <w:i w:val="false"/>
          <w:color w:val="000000"/>
          <w:sz w:val="28"/>
        </w:rPr>
        <w:t xml:space="preserve">
      Заявление о прекращении деятельности иностранного юридического лица подается по форме N 2. </w:t>
      </w:r>
      <w:r>
        <w:br/>
      </w:r>
      <w:r>
        <w:rPr>
          <w:rFonts w:ascii="Times New Roman"/>
          <w:b w:val="false"/>
          <w:i w:val="false"/>
          <w:color w:val="000000"/>
          <w:sz w:val="28"/>
        </w:rPr>
        <w:t xml:space="preserve">
      3. Факт регистрации иностранного юридического лица подтверждается выдаваемым налоговым органом и продлеваемым каждые 5 лет свидетельством по форме N 3. </w:t>
      </w:r>
      <w:r>
        <w:br/>
      </w:r>
      <w:r>
        <w:rPr>
          <w:rFonts w:ascii="Times New Roman"/>
          <w:b w:val="false"/>
          <w:i w:val="false"/>
          <w:color w:val="000000"/>
          <w:sz w:val="28"/>
        </w:rPr>
        <w:t xml:space="preserve">
      Копия свидетельства хранится в налоговом органе, выдавшем его. Вместе с копией свидетельства хранится заявление иностранного юридического лица о начале деятельности в Республике Казахстан. </w:t>
      </w:r>
      <w:r>
        <w:br/>
      </w:r>
      <w:r>
        <w:rPr>
          <w:rFonts w:ascii="Times New Roman"/>
          <w:b w:val="false"/>
          <w:i w:val="false"/>
          <w:color w:val="000000"/>
          <w:sz w:val="28"/>
        </w:rPr>
        <w:t xml:space="preserve">
      4. Сведения о зарегистрированных иностранных юридических лицах сообщаются местными налоговыми органами Министерства государственных доходов в 10-дневный срок с момента регистрации или продления срока действия свидетельства. </w:t>
      </w:r>
      <w:r>
        <w:br/>
      </w:r>
      <w:r>
        <w:rPr>
          <w:rFonts w:ascii="Times New Roman"/>
          <w:b w:val="false"/>
          <w:i w:val="false"/>
          <w:color w:val="000000"/>
          <w:sz w:val="28"/>
        </w:rPr>
        <w:t xml:space="preserve">
      5. При выявлении органами налоговой службы иностранного юридического лица, осуществляющего деятельность в Республике Казахстан через незарегистрированное постоянное учреждение, информация о необходимости регистрации доводится до сведения должностного лица иностранной компании. Отсутствие регистрации рассматривается как уклонение от налогообложения с целью сокрытия доходов. </w:t>
      </w:r>
      <w:r>
        <w:br/>
      </w:r>
      <w:r>
        <w:rPr>
          <w:rFonts w:ascii="Times New Roman"/>
          <w:b w:val="false"/>
          <w:i w:val="false"/>
          <w:color w:val="000000"/>
          <w:sz w:val="28"/>
        </w:rPr>
        <w:t xml:space="preserve">
      6. Органы налоговой службы при установлении фактов деятельности иностранных юридических лиц, не подавших заявления о постановке их на учет в налоговых целях, обязаны принять меры к получению указанных заявлений в установленной форме. </w:t>
      </w:r>
      <w:r>
        <w:br/>
      </w:r>
      <w:r>
        <w:rPr>
          <w:rFonts w:ascii="Times New Roman"/>
          <w:b w:val="false"/>
          <w:i w:val="false"/>
          <w:color w:val="000000"/>
          <w:sz w:val="28"/>
        </w:rPr>
        <w:t xml:space="preserve">
      7. Все зарегистрированные заявления иностранных юридических лиц, а также все изменения, связанные с деятельностью постоянного учреждения иностранного юридического лица, его местонахождения и другие данные вносятся органом налоговой службы в базу данных. </w:t>
      </w:r>
    </w:p>
    <w:bookmarkStart w:name="z72"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Иностранное юридическое лицо обязано в 10-дневный срок сообщить о </w:t>
      </w:r>
    </w:p>
    <w:p>
      <w:pPr>
        <w:spacing w:after="0"/>
        <w:ind w:left="0"/>
        <w:jc w:val="both"/>
      </w:pPr>
      <w:r>
        <w:rPr>
          <w:rFonts w:ascii="Times New Roman"/>
          <w:b w:val="false"/>
          <w:i w:val="false"/>
          <w:color w:val="000000"/>
          <w:sz w:val="28"/>
        </w:rPr>
        <w:t>всех изменениях, связанных с его деятельностью и местонахождением.</w:t>
      </w:r>
    </w:p>
    <w:p>
      <w:pPr>
        <w:spacing w:after="0"/>
        <w:ind w:left="0"/>
        <w:jc w:val="both"/>
      </w:pPr>
      <w:r>
        <w:rPr>
          <w:rFonts w:ascii="Times New Roman"/>
          <w:b w:val="false"/>
          <w:i w:val="false"/>
          <w:color w:val="000000"/>
          <w:sz w:val="28"/>
        </w:rPr>
        <w:t xml:space="preserve">     В случае изменения местонахождения постоянного учреждения, все </w:t>
      </w:r>
    </w:p>
    <w:p>
      <w:pPr>
        <w:spacing w:after="0"/>
        <w:ind w:left="0"/>
        <w:jc w:val="both"/>
      </w:pPr>
      <w:r>
        <w:rPr>
          <w:rFonts w:ascii="Times New Roman"/>
          <w:b w:val="false"/>
          <w:i w:val="false"/>
          <w:color w:val="000000"/>
          <w:sz w:val="28"/>
        </w:rPr>
        <w:t xml:space="preserve">документы с приложением копий лицевого счета или справки о состоянии </w:t>
      </w:r>
    </w:p>
    <w:p>
      <w:pPr>
        <w:spacing w:after="0"/>
        <w:ind w:left="0"/>
        <w:jc w:val="both"/>
      </w:pPr>
      <w:r>
        <w:rPr>
          <w:rFonts w:ascii="Times New Roman"/>
          <w:b w:val="false"/>
          <w:i w:val="false"/>
          <w:color w:val="000000"/>
          <w:sz w:val="28"/>
        </w:rPr>
        <w:t xml:space="preserve">расчетов в течение 30 дней пересылаются органу налоговой службы по новому </w:t>
      </w:r>
    </w:p>
    <w:p>
      <w:pPr>
        <w:spacing w:after="0"/>
        <w:ind w:left="0"/>
        <w:jc w:val="both"/>
      </w:pPr>
      <w:r>
        <w:rPr>
          <w:rFonts w:ascii="Times New Roman"/>
          <w:b w:val="false"/>
          <w:i w:val="false"/>
          <w:color w:val="000000"/>
          <w:sz w:val="28"/>
        </w:rPr>
        <w:t xml:space="preserve">местонахождению постоянного учреждения иностранного юридического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w:t>
      </w:r>
    </w:p>
    <w:p>
      <w:pPr>
        <w:spacing w:after="0"/>
        <w:ind w:left="0"/>
        <w:jc w:val="both"/>
      </w:pPr>
      <w:r>
        <w:rPr>
          <w:rFonts w:ascii="Times New Roman"/>
          <w:b w:val="false"/>
          <w:i w:val="false"/>
          <w:color w:val="000000"/>
          <w:sz w:val="28"/>
        </w:rPr>
        <w:t>                                            к инструкции ГНИ</w:t>
      </w:r>
    </w:p>
    <w:p>
      <w:pPr>
        <w:spacing w:after="0"/>
        <w:ind w:left="0"/>
        <w:jc w:val="both"/>
      </w:pPr>
      <w:r>
        <w:rPr>
          <w:rFonts w:ascii="Times New Roman"/>
          <w:b w:val="false"/>
          <w:i w:val="false"/>
          <w:color w:val="000000"/>
          <w:sz w:val="28"/>
        </w:rPr>
        <w:t xml:space="preserve">                                            N 43 от 01.07.95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Форма 1 - с изменениями, внесенными приказом Государственного </w:t>
      </w:r>
    </w:p>
    <w:p>
      <w:pPr>
        <w:spacing w:after="0"/>
        <w:ind w:left="0"/>
        <w:jc w:val="both"/>
      </w:pPr>
      <w:r>
        <w:rPr>
          <w:rFonts w:ascii="Times New Roman"/>
          <w:b w:val="false"/>
          <w:i w:val="false"/>
          <w:color w:val="000000"/>
          <w:sz w:val="28"/>
        </w:rPr>
        <w:t>налогового комитета Республики Казахстан от 7 февраля 1997 года N 37;</w:t>
      </w:r>
    </w:p>
    <w:p>
      <w:pPr>
        <w:spacing w:after="0"/>
        <w:ind w:left="0"/>
        <w:jc w:val="both"/>
      </w:pPr>
      <w:r>
        <w:rPr>
          <w:rFonts w:ascii="Times New Roman"/>
          <w:b w:val="false"/>
          <w:i w:val="false"/>
          <w:color w:val="000000"/>
          <w:sz w:val="28"/>
        </w:rPr>
        <w:t xml:space="preserve">приказом 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налоговый отдел</w:t>
      </w:r>
    </w:p>
    <w:p>
      <w:pPr>
        <w:spacing w:after="0"/>
        <w:ind w:left="0"/>
        <w:jc w:val="both"/>
      </w:pPr>
      <w:r>
        <w:rPr>
          <w:rFonts w:ascii="Times New Roman"/>
          <w:b w:val="false"/>
          <w:i w:val="false"/>
          <w:color w:val="000000"/>
          <w:sz w:val="28"/>
        </w:rPr>
        <w:t>                                     по _________ району</w:t>
      </w:r>
    </w:p>
    <w:p>
      <w:pPr>
        <w:spacing w:after="0"/>
        <w:ind w:left="0"/>
        <w:jc w:val="both"/>
      </w:pPr>
      <w:r>
        <w:rPr>
          <w:rFonts w:ascii="Times New Roman"/>
          <w:b w:val="false"/>
          <w:i w:val="false"/>
          <w:color w:val="000000"/>
          <w:sz w:val="28"/>
        </w:rPr>
        <w:t>                                     ________________ области</w:t>
      </w:r>
    </w:p>
    <w:p>
      <w:pPr>
        <w:spacing w:after="0"/>
        <w:ind w:left="0"/>
        <w:jc w:val="both"/>
      </w:pPr>
      <w:r>
        <w:rPr>
          <w:rFonts w:ascii="Times New Roman"/>
          <w:b w:val="false"/>
          <w:i w:val="false"/>
          <w:color w:val="000000"/>
          <w:sz w:val="28"/>
        </w:rPr>
        <w:t xml:space="preserve">                                     Министерства государственных </w:t>
      </w:r>
    </w:p>
    <w:p>
      <w:pPr>
        <w:spacing w:after="0"/>
        <w:ind w:left="0"/>
        <w:jc w:val="both"/>
      </w:pPr>
      <w:r>
        <w:rPr>
          <w:rFonts w:ascii="Times New Roman"/>
          <w:b w:val="false"/>
          <w:i w:val="false"/>
          <w:color w:val="000000"/>
          <w:sz w:val="28"/>
        </w:rPr>
        <w:t xml:space="preserve">                                     доходов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иностранного юридического лица</w:t>
      </w:r>
    </w:p>
    <w:p>
      <w:pPr>
        <w:spacing w:after="0"/>
        <w:ind w:left="0"/>
        <w:jc w:val="both"/>
      </w:pPr>
      <w:r>
        <w:rPr>
          <w:rFonts w:ascii="Times New Roman"/>
          <w:b w:val="false"/>
          <w:i w:val="false"/>
          <w:color w:val="000000"/>
          <w:sz w:val="28"/>
        </w:rPr>
        <w:t>            о начале деятельности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1.Полное наименование иностранного юридического лица................ .................................................................... .................................................................... </w:t>
      </w:r>
      <w:r>
        <w:br/>
      </w:r>
      <w:r>
        <w:rPr>
          <w:rFonts w:ascii="Times New Roman"/>
          <w:b w:val="false"/>
          <w:i w:val="false"/>
          <w:color w:val="000000"/>
          <w:sz w:val="28"/>
        </w:rPr>
        <w:t xml:space="preserve">
2. Страна, в которой зарегистрировано юридическое лицо с приложением подтверждающих документов о наличии регистрации..................... .................................................................... </w:t>
      </w:r>
      <w:r>
        <w:br/>
      </w:r>
      <w:r>
        <w:rPr>
          <w:rFonts w:ascii="Times New Roman"/>
          <w:b w:val="false"/>
          <w:i w:val="false"/>
          <w:color w:val="000000"/>
          <w:sz w:val="28"/>
        </w:rPr>
        <w:t xml:space="preserve">
3. Адрес юридического лица в стране его регистрации................. .................................................................... </w:t>
      </w:r>
      <w:r>
        <w:br/>
      </w:r>
      <w:r>
        <w:rPr>
          <w:rFonts w:ascii="Times New Roman"/>
          <w:b w:val="false"/>
          <w:i w:val="false"/>
          <w:color w:val="000000"/>
          <w:sz w:val="28"/>
        </w:rPr>
        <w:t xml:space="preserve">
4. Адрес постоянного учреждения иностранного юридического лица в Республике Казахстан................................................ .................................................................... Телефон...................................... Факс.................. </w:t>
      </w:r>
      <w:r>
        <w:br/>
      </w:r>
      <w:r>
        <w:rPr>
          <w:rFonts w:ascii="Times New Roman"/>
          <w:b w:val="false"/>
          <w:i w:val="false"/>
          <w:color w:val="000000"/>
          <w:sz w:val="28"/>
        </w:rPr>
        <w:t xml:space="preserve">
4.1 В случае перемены адреса или других изменений, касающихся деятельности, обязуюсь сообщить .................................... </w:t>
      </w:r>
      <w:r>
        <w:br/>
      </w:r>
      <w:r>
        <w:rPr>
          <w:rFonts w:ascii="Times New Roman"/>
          <w:b w:val="false"/>
          <w:i w:val="false"/>
          <w:color w:val="000000"/>
          <w:sz w:val="28"/>
        </w:rPr>
        <w:t xml:space="preserve">
5. Дата начала деятельности в Республики Казахстан.................. .................................................................... </w:t>
      </w:r>
      <w:r>
        <w:br/>
      </w:r>
      <w:r>
        <w:rPr>
          <w:rFonts w:ascii="Times New Roman"/>
          <w:b w:val="false"/>
          <w:i w:val="false"/>
          <w:color w:val="000000"/>
          <w:sz w:val="28"/>
        </w:rPr>
        <w:t xml:space="preserve">
6. Виды деятельности, осуществляемые юридическим лицом в Республике Казахстан........................................................... .................................................................... .................................................................... .................................................................... </w:t>
      </w:r>
      <w:r>
        <w:br/>
      </w:r>
      <w:r>
        <w:rPr>
          <w:rFonts w:ascii="Times New Roman"/>
          <w:b w:val="false"/>
          <w:i w:val="false"/>
          <w:color w:val="000000"/>
          <w:sz w:val="28"/>
        </w:rPr>
        <w:t xml:space="preserve">
7. Фамилия и имя лица, ответственного за предоставление налоговой </w:t>
      </w:r>
    </w:p>
    <w:bookmarkStart w:name="z7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декларации..........................................................</w:t>
      </w:r>
    </w:p>
    <w:p>
      <w:pPr>
        <w:spacing w:after="0"/>
        <w:ind w:left="0"/>
        <w:jc w:val="both"/>
      </w:pPr>
      <w:r>
        <w:rPr>
          <w:rFonts w:ascii="Times New Roman"/>
          <w:b w:val="false"/>
          <w:i w:val="false"/>
          <w:color w:val="000000"/>
          <w:sz w:val="28"/>
        </w:rPr>
        <w:t>8. С порядком регистрации, налогообложения, сроков уплаты и</w:t>
      </w:r>
    </w:p>
    <w:p>
      <w:pPr>
        <w:spacing w:after="0"/>
        <w:ind w:left="0"/>
        <w:jc w:val="both"/>
      </w:pPr>
      <w:r>
        <w:rPr>
          <w:rFonts w:ascii="Times New Roman"/>
          <w:b w:val="false"/>
          <w:i w:val="false"/>
          <w:color w:val="000000"/>
          <w:sz w:val="28"/>
        </w:rPr>
        <w:t>предоставления отчетности ознакомлены...............................</w:t>
      </w:r>
    </w:p>
    <w:p>
      <w:pPr>
        <w:spacing w:after="0"/>
        <w:ind w:left="0"/>
        <w:jc w:val="both"/>
      </w:pPr>
      <w:r>
        <w:rPr>
          <w:rFonts w:ascii="Times New Roman"/>
          <w:b w:val="false"/>
          <w:i w:val="false"/>
          <w:color w:val="000000"/>
          <w:sz w:val="28"/>
        </w:rPr>
        <w:t>Дата.............. Подпись лица, ответственного за предоставление</w:t>
      </w:r>
    </w:p>
    <w:p>
      <w:pPr>
        <w:spacing w:after="0"/>
        <w:ind w:left="0"/>
        <w:jc w:val="both"/>
      </w:pPr>
      <w:r>
        <w:rPr>
          <w:rFonts w:ascii="Times New Roman"/>
          <w:b w:val="false"/>
          <w:i w:val="false"/>
          <w:color w:val="000000"/>
          <w:sz w:val="28"/>
        </w:rPr>
        <w:t>                   налоговой декларации..........................</w:t>
      </w:r>
    </w:p>
    <w:p>
      <w:pPr>
        <w:spacing w:after="0"/>
        <w:ind w:left="0"/>
        <w:jc w:val="both"/>
      </w:pPr>
      <w:r>
        <w:rPr>
          <w:rFonts w:ascii="Times New Roman"/>
          <w:b w:val="false"/>
          <w:i w:val="false"/>
          <w:color w:val="000000"/>
          <w:sz w:val="28"/>
        </w:rPr>
        <w:t>Заявление зарегистрировано "___"____199__ года</w:t>
      </w:r>
    </w:p>
    <w:p>
      <w:pPr>
        <w:spacing w:after="0"/>
        <w:ind w:left="0"/>
        <w:jc w:val="both"/>
      </w:pPr>
      <w:r>
        <w:rPr>
          <w:rFonts w:ascii="Times New Roman"/>
          <w:b w:val="false"/>
          <w:i w:val="false"/>
          <w:color w:val="000000"/>
          <w:sz w:val="28"/>
        </w:rPr>
        <w:t>в налоговом органе...........................</w:t>
      </w:r>
    </w:p>
    <w:p>
      <w:pPr>
        <w:spacing w:after="0"/>
        <w:ind w:left="0"/>
        <w:jc w:val="both"/>
      </w:pPr>
      <w:r>
        <w:rPr>
          <w:rFonts w:ascii="Times New Roman"/>
          <w:b w:val="false"/>
          <w:i w:val="false"/>
          <w:color w:val="000000"/>
          <w:sz w:val="28"/>
        </w:rPr>
        <w:t>Подпись налогового работника..................</w:t>
      </w:r>
    </w:p>
    <w:p>
      <w:pPr>
        <w:spacing w:after="0"/>
        <w:ind w:left="0"/>
        <w:jc w:val="both"/>
      </w:pPr>
      <w:r>
        <w:rPr>
          <w:rFonts w:ascii="Times New Roman"/>
          <w:b w:val="false"/>
          <w:i w:val="false"/>
          <w:color w:val="000000"/>
          <w:sz w:val="28"/>
        </w:rPr>
        <w:t>                                           Форма N 2</w:t>
      </w:r>
    </w:p>
    <w:p>
      <w:pPr>
        <w:spacing w:after="0"/>
        <w:ind w:left="0"/>
        <w:jc w:val="both"/>
      </w:pPr>
      <w:r>
        <w:rPr>
          <w:rFonts w:ascii="Times New Roman"/>
          <w:b w:val="false"/>
          <w:i w:val="false"/>
          <w:color w:val="000000"/>
          <w:sz w:val="28"/>
        </w:rPr>
        <w:t>                                         к инструкции ГНИ</w:t>
      </w:r>
    </w:p>
    <w:p>
      <w:pPr>
        <w:spacing w:after="0"/>
        <w:ind w:left="0"/>
        <w:jc w:val="both"/>
      </w:pPr>
      <w:r>
        <w:rPr>
          <w:rFonts w:ascii="Times New Roman"/>
          <w:b w:val="false"/>
          <w:i w:val="false"/>
          <w:color w:val="000000"/>
          <w:sz w:val="28"/>
        </w:rPr>
        <w:t xml:space="preserve">                                         N 43 от 01.07.95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Форма 2 - с изменениями, внесенными приказом Государственного </w:t>
      </w:r>
    </w:p>
    <w:p>
      <w:pPr>
        <w:spacing w:after="0"/>
        <w:ind w:left="0"/>
        <w:jc w:val="both"/>
      </w:pPr>
      <w:r>
        <w:rPr>
          <w:rFonts w:ascii="Times New Roman"/>
          <w:b w:val="false"/>
          <w:i w:val="false"/>
          <w:color w:val="000000"/>
          <w:sz w:val="28"/>
        </w:rPr>
        <w:t>налогового комитета Республики Казахстан от 7 февраля 1997 года N 37;</w:t>
      </w:r>
    </w:p>
    <w:p>
      <w:pPr>
        <w:spacing w:after="0"/>
        <w:ind w:left="0"/>
        <w:jc w:val="both"/>
      </w:pPr>
      <w:r>
        <w:rPr>
          <w:rFonts w:ascii="Times New Roman"/>
          <w:b w:val="false"/>
          <w:i w:val="false"/>
          <w:color w:val="000000"/>
          <w:sz w:val="28"/>
        </w:rPr>
        <w:t xml:space="preserve">приказом Мингосдоходов РК от 3 мая 1999 года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V990784_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В налоговый отдел</w:t>
      </w:r>
    </w:p>
    <w:p>
      <w:pPr>
        <w:spacing w:after="0"/>
        <w:ind w:left="0"/>
        <w:jc w:val="both"/>
      </w:pPr>
      <w:r>
        <w:rPr>
          <w:rFonts w:ascii="Times New Roman"/>
          <w:b w:val="false"/>
          <w:i w:val="false"/>
          <w:color w:val="000000"/>
          <w:sz w:val="28"/>
        </w:rPr>
        <w:t>                                      по _________ району</w:t>
      </w:r>
    </w:p>
    <w:p>
      <w:pPr>
        <w:spacing w:after="0"/>
        <w:ind w:left="0"/>
        <w:jc w:val="both"/>
      </w:pPr>
      <w:r>
        <w:rPr>
          <w:rFonts w:ascii="Times New Roman"/>
          <w:b w:val="false"/>
          <w:i w:val="false"/>
          <w:color w:val="000000"/>
          <w:sz w:val="28"/>
        </w:rPr>
        <w:t>                                      ________________ области</w:t>
      </w:r>
    </w:p>
    <w:p>
      <w:pPr>
        <w:spacing w:after="0"/>
        <w:ind w:left="0"/>
        <w:jc w:val="both"/>
      </w:pPr>
      <w:r>
        <w:rPr>
          <w:rFonts w:ascii="Times New Roman"/>
          <w:b w:val="false"/>
          <w:i w:val="false"/>
          <w:color w:val="000000"/>
          <w:sz w:val="28"/>
        </w:rPr>
        <w:t xml:space="preserve">                                      Министерства государственных </w:t>
      </w:r>
    </w:p>
    <w:p>
      <w:pPr>
        <w:spacing w:after="0"/>
        <w:ind w:left="0"/>
        <w:jc w:val="both"/>
      </w:pPr>
      <w:r>
        <w:rPr>
          <w:rFonts w:ascii="Times New Roman"/>
          <w:b w:val="false"/>
          <w:i w:val="false"/>
          <w:color w:val="000000"/>
          <w:sz w:val="28"/>
        </w:rPr>
        <w:t xml:space="preserve">                                      доходов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иностранного юридического лица</w:t>
      </w:r>
    </w:p>
    <w:p>
      <w:pPr>
        <w:spacing w:after="0"/>
        <w:ind w:left="0"/>
        <w:jc w:val="both"/>
      </w:pPr>
      <w:r>
        <w:rPr>
          <w:rFonts w:ascii="Times New Roman"/>
          <w:b w:val="false"/>
          <w:i w:val="false"/>
          <w:color w:val="000000"/>
          <w:sz w:val="28"/>
        </w:rPr>
        <w:t>         о прекращении деятельности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Полное наименование иностранного юридического лица, зарегистрированного в Республике Казахстан....................... ................................................................. ................................................................. </w:t>
      </w:r>
      <w:r>
        <w:br/>
      </w:r>
      <w:r>
        <w:rPr>
          <w:rFonts w:ascii="Times New Roman"/>
          <w:b w:val="false"/>
          <w:i w:val="false"/>
          <w:color w:val="000000"/>
          <w:sz w:val="28"/>
        </w:rPr>
        <w:t xml:space="preserve">
2. Страна, в которой зарегистрировано юридическое лицо........... ................................................................. </w:t>
      </w:r>
      <w:r>
        <w:br/>
      </w:r>
      <w:r>
        <w:rPr>
          <w:rFonts w:ascii="Times New Roman"/>
          <w:b w:val="false"/>
          <w:i w:val="false"/>
          <w:color w:val="000000"/>
          <w:sz w:val="28"/>
        </w:rPr>
        <w:t xml:space="preserve">
3. Адрес юридического лица в стране его регистрации.............. ................................................................. </w:t>
      </w:r>
      <w:r>
        <w:br/>
      </w:r>
      <w:r>
        <w:rPr>
          <w:rFonts w:ascii="Times New Roman"/>
          <w:b w:val="false"/>
          <w:i w:val="false"/>
          <w:color w:val="000000"/>
          <w:sz w:val="28"/>
        </w:rPr>
        <w:t xml:space="preserve">
4. Адрес постоянного учреждения юридического лица в Республике Казахстан........................................................ ................................................................. Телефон.............................. Факс....................... </w:t>
      </w:r>
      <w:r>
        <w:br/>
      </w:r>
      <w:r>
        <w:rPr>
          <w:rFonts w:ascii="Times New Roman"/>
          <w:b w:val="false"/>
          <w:i w:val="false"/>
          <w:color w:val="000000"/>
          <w:sz w:val="28"/>
        </w:rPr>
        <w:t xml:space="preserve">
5. Дата прекращения деятельности в Республике Казахстан.......... ................................................................. </w:t>
      </w:r>
      <w:r>
        <w:br/>
      </w:r>
      <w:r>
        <w:rPr>
          <w:rFonts w:ascii="Times New Roman"/>
          <w:b w:val="false"/>
          <w:i w:val="false"/>
          <w:color w:val="000000"/>
          <w:sz w:val="28"/>
        </w:rPr>
        <w:t xml:space="preserve">
6. Причины прекращения деятельности иностранного юридического лица ................................................................. ................................................................. ................................................................. </w:t>
      </w:r>
      <w:r>
        <w:br/>
      </w:r>
      <w:r>
        <w:rPr>
          <w:rFonts w:ascii="Times New Roman"/>
          <w:b w:val="false"/>
          <w:i w:val="false"/>
          <w:color w:val="000000"/>
          <w:sz w:val="28"/>
        </w:rPr>
        <w:t xml:space="preserve">
7. Номер и дата регистрации свидетельства иностранного юридического лица в налоговом органе о начале деятельности через постоянное </w:t>
      </w:r>
    </w:p>
    <w:bookmarkEnd w:id="19"/>
    <w:bookmarkStart w:name="z7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учреждение.......................................................</w:t>
      </w:r>
    </w:p>
    <w:p>
      <w:pPr>
        <w:spacing w:after="0"/>
        <w:ind w:left="0"/>
        <w:jc w:val="both"/>
      </w:pPr>
      <w:r>
        <w:rPr>
          <w:rFonts w:ascii="Times New Roman"/>
          <w:b w:val="false"/>
          <w:i w:val="false"/>
          <w:color w:val="000000"/>
          <w:sz w:val="28"/>
        </w:rPr>
        <w:t>8. Фамилия и имя лица, ответственного за предоставление налоговой</w:t>
      </w:r>
    </w:p>
    <w:p>
      <w:pPr>
        <w:spacing w:after="0"/>
        <w:ind w:left="0"/>
        <w:jc w:val="both"/>
      </w:pPr>
      <w:r>
        <w:rPr>
          <w:rFonts w:ascii="Times New Roman"/>
          <w:b w:val="false"/>
          <w:i w:val="false"/>
          <w:color w:val="000000"/>
          <w:sz w:val="28"/>
        </w:rPr>
        <w:t>декларации.......................................................</w:t>
      </w:r>
    </w:p>
    <w:p>
      <w:pPr>
        <w:spacing w:after="0"/>
        <w:ind w:left="0"/>
        <w:jc w:val="both"/>
      </w:pPr>
      <w:r>
        <w:rPr>
          <w:rFonts w:ascii="Times New Roman"/>
          <w:b w:val="false"/>
          <w:i w:val="false"/>
          <w:color w:val="000000"/>
          <w:sz w:val="28"/>
        </w:rPr>
        <w:t>Дата .............Подпись лица, ответственного за предоставление</w:t>
      </w:r>
    </w:p>
    <w:p>
      <w:pPr>
        <w:spacing w:after="0"/>
        <w:ind w:left="0"/>
        <w:jc w:val="both"/>
      </w:pPr>
      <w:r>
        <w:rPr>
          <w:rFonts w:ascii="Times New Roman"/>
          <w:b w:val="false"/>
          <w:i w:val="false"/>
          <w:color w:val="000000"/>
          <w:sz w:val="28"/>
        </w:rPr>
        <w:t>                  налоговой декларации.........................</w:t>
      </w:r>
    </w:p>
    <w:p>
      <w:pPr>
        <w:spacing w:after="0"/>
        <w:ind w:left="0"/>
        <w:jc w:val="both"/>
      </w:pPr>
      <w:r>
        <w:rPr>
          <w:rFonts w:ascii="Times New Roman"/>
          <w:b w:val="false"/>
          <w:i w:val="false"/>
          <w:color w:val="000000"/>
          <w:sz w:val="28"/>
        </w:rPr>
        <w:t>Заявление зарегистрировано "___" _________199__ года</w:t>
      </w:r>
    </w:p>
    <w:p>
      <w:pPr>
        <w:spacing w:after="0"/>
        <w:ind w:left="0"/>
        <w:jc w:val="both"/>
      </w:pPr>
      <w:r>
        <w:rPr>
          <w:rFonts w:ascii="Times New Roman"/>
          <w:b w:val="false"/>
          <w:i w:val="false"/>
          <w:color w:val="000000"/>
          <w:sz w:val="28"/>
        </w:rPr>
        <w:t>в налоговом органе...................................</w:t>
      </w:r>
    </w:p>
    <w:p>
      <w:pPr>
        <w:spacing w:after="0"/>
        <w:ind w:left="0"/>
        <w:jc w:val="both"/>
      </w:pPr>
      <w:r>
        <w:rPr>
          <w:rFonts w:ascii="Times New Roman"/>
          <w:b w:val="false"/>
          <w:i w:val="false"/>
          <w:color w:val="000000"/>
          <w:sz w:val="28"/>
        </w:rPr>
        <w:t>Подпись налогового работника .......................</w:t>
      </w:r>
    </w:p>
    <w:p>
      <w:pPr>
        <w:spacing w:after="0"/>
        <w:ind w:left="0"/>
        <w:jc w:val="both"/>
      </w:pPr>
      <w:r>
        <w:rPr>
          <w:rFonts w:ascii="Times New Roman"/>
          <w:b w:val="false"/>
          <w:i w:val="false"/>
          <w:color w:val="000000"/>
          <w:sz w:val="28"/>
        </w:rPr>
        <w:t>                                         Форма N 3</w:t>
      </w:r>
    </w:p>
    <w:p>
      <w:pPr>
        <w:spacing w:after="0"/>
        <w:ind w:left="0"/>
        <w:jc w:val="both"/>
      </w:pPr>
      <w:r>
        <w:rPr>
          <w:rFonts w:ascii="Times New Roman"/>
          <w:b w:val="false"/>
          <w:i w:val="false"/>
          <w:color w:val="000000"/>
          <w:sz w:val="28"/>
        </w:rPr>
        <w:t>                                     к инструкции ГНИ</w:t>
      </w:r>
    </w:p>
    <w:p>
      <w:pPr>
        <w:spacing w:after="0"/>
        <w:ind w:left="0"/>
        <w:jc w:val="both"/>
      </w:pPr>
      <w:r>
        <w:rPr>
          <w:rFonts w:ascii="Times New Roman"/>
          <w:b w:val="false"/>
          <w:i w:val="false"/>
          <w:color w:val="000000"/>
          <w:sz w:val="28"/>
        </w:rPr>
        <w:t xml:space="preserve">                                     N 43 от 01.07.95 г. </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о регистрации в налоговых целях</w:t>
      </w:r>
    </w:p>
    <w:p>
      <w:pPr>
        <w:spacing w:after="0"/>
        <w:ind w:left="0"/>
        <w:jc w:val="both"/>
      </w:pPr>
      <w:r>
        <w:rPr>
          <w:rFonts w:ascii="Times New Roman"/>
          <w:b w:val="false"/>
          <w:i w:val="false"/>
          <w:color w:val="000000"/>
          <w:sz w:val="28"/>
        </w:rPr>
        <w:t>       иностранного юридического лица в Республике Казахстан</w:t>
      </w:r>
    </w:p>
    <w:p>
      <w:pPr>
        <w:spacing w:after="0"/>
        <w:ind w:left="0"/>
        <w:jc w:val="both"/>
      </w:pPr>
      <w:r>
        <w:rPr>
          <w:rFonts w:ascii="Times New Roman"/>
          <w:b w:val="false"/>
          <w:i w:val="false"/>
          <w:color w:val="000000"/>
          <w:sz w:val="28"/>
        </w:rPr>
        <w:t>Выдано...........................................................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в том, что оно зарегистрировано "___"_____199___ года</w:t>
      </w:r>
    </w:p>
    <w:p>
      <w:pPr>
        <w:spacing w:after="0"/>
        <w:ind w:left="0"/>
        <w:jc w:val="both"/>
      </w:pPr>
      <w:r>
        <w:rPr>
          <w:rFonts w:ascii="Times New Roman"/>
          <w:b w:val="false"/>
          <w:i w:val="false"/>
          <w:color w:val="000000"/>
          <w:sz w:val="28"/>
        </w:rPr>
        <w:t>в...............................................................</w:t>
      </w:r>
    </w:p>
    <w:p>
      <w:pPr>
        <w:spacing w:after="0"/>
        <w:ind w:left="0"/>
        <w:jc w:val="both"/>
      </w:pPr>
      <w:r>
        <w:rPr>
          <w:rFonts w:ascii="Times New Roman"/>
          <w:b w:val="false"/>
          <w:i w:val="false"/>
          <w:color w:val="000000"/>
          <w:sz w:val="28"/>
        </w:rPr>
        <w:t>               (наименование органа налоговой службы)</w:t>
      </w:r>
    </w:p>
    <w:p>
      <w:pPr>
        <w:spacing w:after="0"/>
        <w:ind w:left="0"/>
        <w:jc w:val="both"/>
      </w:pPr>
      <w:r>
        <w:rPr>
          <w:rFonts w:ascii="Times New Roman"/>
          <w:b w:val="false"/>
          <w:i w:val="false"/>
          <w:color w:val="000000"/>
          <w:sz w:val="28"/>
        </w:rPr>
        <w:t>в связи с осуществлением в Республике Казахстан деятельности через</w:t>
      </w:r>
    </w:p>
    <w:p>
      <w:pPr>
        <w:spacing w:after="0"/>
        <w:ind w:left="0"/>
        <w:jc w:val="both"/>
      </w:pPr>
      <w:r>
        <w:rPr>
          <w:rFonts w:ascii="Times New Roman"/>
          <w:b w:val="false"/>
          <w:i w:val="false"/>
          <w:color w:val="000000"/>
          <w:sz w:val="28"/>
        </w:rPr>
        <w:t>постоянное учреждение, расположенное по адресу:.................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Срок действия Свидетельства до "___"_____199  года</w:t>
      </w:r>
    </w:p>
    <w:p>
      <w:pPr>
        <w:spacing w:after="0"/>
        <w:ind w:left="0"/>
        <w:jc w:val="both"/>
      </w:pPr>
      <w:r>
        <w:rPr>
          <w:rFonts w:ascii="Times New Roman"/>
          <w:b w:val="false"/>
          <w:i w:val="false"/>
          <w:color w:val="000000"/>
          <w:sz w:val="28"/>
        </w:rPr>
        <w:t>                    продлен до "___"_____199  года</w:t>
      </w:r>
    </w:p>
    <w:p>
      <w:pPr>
        <w:spacing w:after="0"/>
        <w:ind w:left="0"/>
        <w:jc w:val="both"/>
      </w:pPr>
      <w:r>
        <w:rPr>
          <w:rFonts w:ascii="Times New Roman"/>
          <w:b w:val="false"/>
          <w:i w:val="false"/>
          <w:color w:val="000000"/>
          <w:sz w:val="28"/>
        </w:rPr>
        <w:t>                    продлен до "___"_____199  года</w:t>
      </w:r>
    </w:p>
    <w:p>
      <w:pPr>
        <w:spacing w:after="0"/>
        <w:ind w:left="0"/>
        <w:jc w:val="both"/>
      </w:pPr>
      <w:r>
        <w:rPr>
          <w:rFonts w:ascii="Times New Roman"/>
          <w:b w:val="false"/>
          <w:i w:val="false"/>
          <w:color w:val="000000"/>
          <w:sz w:val="28"/>
        </w:rPr>
        <w:t>"___"_____199 года</w:t>
      </w:r>
    </w:p>
    <w:p>
      <w:pPr>
        <w:spacing w:after="0"/>
        <w:ind w:left="0"/>
        <w:jc w:val="both"/>
      </w:pPr>
      <w:r>
        <w:rPr>
          <w:rFonts w:ascii="Times New Roman"/>
          <w:b w:val="false"/>
          <w:i w:val="false"/>
          <w:color w:val="000000"/>
          <w:sz w:val="28"/>
        </w:rPr>
        <w:t>Руководитель налогового органа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 дополнена Приложением N 6 согласно приказу </w:t>
      </w:r>
    </w:p>
    <w:p>
      <w:pPr>
        <w:spacing w:after="0"/>
        <w:ind w:left="0"/>
        <w:jc w:val="both"/>
      </w:pPr>
      <w:r>
        <w:rPr>
          <w:rFonts w:ascii="Times New Roman"/>
          <w:b w:val="false"/>
          <w:i w:val="false"/>
          <w:color w:val="000000"/>
          <w:sz w:val="28"/>
        </w:rPr>
        <w:t xml:space="preserve">Налогового комитета Минфина РК от 29.12.97г.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нумерация приложения изменена с N 6 на N 5 согласно приказу Налогового </w:t>
      </w:r>
    </w:p>
    <w:p>
      <w:pPr>
        <w:spacing w:after="0"/>
        <w:ind w:left="0"/>
        <w:jc w:val="both"/>
      </w:pPr>
      <w:r>
        <w:rPr>
          <w:rFonts w:ascii="Times New Roman"/>
          <w:b w:val="false"/>
          <w:i w:val="false"/>
          <w:color w:val="000000"/>
          <w:sz w:val="28"/>
        </w:rPr>
        <w:t>комитета Минфина РК от 10.07.98г. N 62.</w:t>
      </w:r>
    </w:p>
    <w:p>
      <w:pPr>
        <w:spacing w:after="0"/>
        <w:ind w:left="0"/>
        <w:jc w:val="both"/>
      </w:pPr>
      <w:r>
        <w:rPr>
          <w:rFonts w:ascii="Times New Roman"/>
          <w:b w:val="false"/>
          <w:i w:val="false"/>
          <w:color w:val="000000"/>
          <w:sz w:val="28"/>
        </w:rPr>
        <w:t>     N___________________</w:t>
      </w:r>
    </w:p>
    <w:p>
      <w:pPr>
        <w:spacing w:after="0"/>
        <w:ind w:left="0"/>
        <w:jc w:val="both"/>
      </w:pPr>
      <w:r>
        <w:rPr>
          <w:rFonts w:ascii="Times New Roman"/>
          <w:b w:val="false"/>
          <w:i w:val="false"/>
          <w:color w:val="000000"/>
          <w:sz w:val="28"/>
        </w:rPr>
        <w:t>     от___________199___г.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налогового органа по месту</w:t>
      </w:r>
    </w:p>
    <w:p>
      <w:pPr>
        <w:spacing w:after="0"/>
        <w:ind w:left="0"/>
        <w:jc w:val="both"/>
      </w:pPr>
      <w:r>
        <w:rPr>
          <w:rFonts w:ascii="Times New Roman"/>
          <w:b w:val="false"/>
          <w:i w:val="false"/>
          <w:color w:val="000000"/>
          <w:sz w:val="28"/>
        </w:rPr>
        <w:t xml:space="preserve"> регистрации субъекта, оказавшего 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(наименование субъекта, оказавшего услуги</w:t>
      </w:r>
    </w:p>
    <w:p>
      <w:pPr>
        <w:spacing w:after="0"/>
        <w:ind w:left="0"/>
        <w:jc w:val="both"/>
      </w:pPr>
      <w:r>
        <w:rPr>
          <w:rFonts w:ascii="Times New Roman"/>
          <w:b w:val="false"/>
          <w:i w:val="false"/>
          <w:color w:val="000000"/>
          <w:sz w:val="28"/>
        </w:rPr>
        <w:t>     с указанием юридического адреса,</w:t>
      </w:r>
    </w:p>
    <w:p>
      <w:pPr>
        <w:spacing w:after="0"/>
        <w:ind w:left="0"/>
        <w:jc w:val="both"/>
      </w:pPr>
      <w:r>
        <w:rPr>
          <w:rFonts w:ascii="Times New Roman"/>
          <w:b w:val="false"/>
          <w:i w:val="false"/>
          <w:color w:val="000000"/>
          <w:sz w:val="28"/>
        </w:rPr>
        <w:t>         банковского счета и РНН)</w:t>
      </w:r>
    </w:p>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В соответствии с разделом XXVI Инструкции N 43 "Об</w:t>
      </w:r>
    </w:p>
    <w:p>
      <w:pPr>
        <w:spacing w:after="0"/>
        <w:ind w:left="0"/>
        <w:jc w:val="both"/>
      </w:pPr>
      <w:r>
        <w:rPr>
          <w:rFonts w:ascii="Times New Roman"/>
          <w:b w:val="false"/>
          <w:i w:val="false"/>
          <w:color w:val="000000"/>
          <w:sz w:val="28"/>
        </w:rPr>
        <w:t>административных положениях по налогам и другим обязательным платежам</w:t>
      </w:r>
    </w:p>
    <w:p>
      <w:pPr>
        <w:spacing w:after="0"/>
        <w:ind w:left="0"/>
        <w:jc w:val="both"/>
      </w:pPr>
      <w:r>
        <w:rPr>
          <w:rFonts w:ascii="Times New Roman"/>
          <w:b w:val="false"/>
          <w:i w:val="false"/>
          <w:color w:val="000000"/>
          <w:sz w:val="28"/>
        </w:rPr>
        <w:t>в бюджет", сообщаем__________________________________________________</w:t>
      </w:r>
    </w:p>
    <w:p>
      <w:pPr>
        <w:spacing w:after="0"/>
        <w:ind w:left="0"/>
        <w:jc w:val="both"/>
      </w:pPr>
      <w:r>
        <w:rPr>
          <w:rFonts w:ascii="Times New Roman"/>
          <w:b w:val="false"/>
          <w:i w:val="false"/>
          <w:color w:val="000000"/>
          <w:sz w:val="28"/>
        </w:rPr>
        <w:t>                    (наименование плательщика с указанием</w:t>
      </w:r>
    </w:p>
    <w:p>
      <w:pPr>
        <w:spacing w:after="0"/>
        <w:ind w:left="0"/>
        <w:jc w:val="both"/>
      </w:pPr>
      <w:r>
        <w:rPr>
          <w:rFonts w:ascii="Times New Roman"/>
          <w:b w:val="false"/>
          <w:i w:val="false"/>
          <w:color w:val="000000"/>
          <w:sz w:val="28"/>
        </w:rPr>
        <w:t>__________________________________________________ о перечислении</w:t>
      </w:r>
    </w:p>
    <w:p>
      <w:pPr>
        <w:spacing w:after="0"/>
        <w:ind w:left="0"/>
        <w:jc w:val="both"/>
      </w:pPr>
      <w:r>
        <w:rPr>
          <w:rFonts w:ascii="Times New Roman"/>
          <w:b w:val="false"/>
          <w:i w:val="false"/>
          <w:color w:val="000000"/>
          <w:sz w:val="28"/>
        </w:rPr>
        <w:t>юридического адреса, банковского счета и РНН)</w:t>
      </w:r>
    </w:p>
    <w:p>
      <w:pPr>
        <w:spacing w:after="0"/>
        <w:ind w:left="0"/>
        <w:jc w:val="both"/>
      </w:pPr>
      <w:r>
        <w:rPr>
          <w:rFonts w:ascii="Times New Roman"/>
          <w:b w:val="false"/>
          <w:i w:val="false"/>
          <w:color w:val="000000"/>
          <w:sz w:val="28"/>
        </w:rPr>
        <w:t>денег в сумме__________________на счет получателя N__________________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субъекта третьего лица с указанием юридического адреса,</w:t>
      </w:r>
    </w:p>
    <w:p>
      <w:pPr>
        <w:spacing w:after="0"/>
        <w:ind w:left="0"/>
        <w:jc w:val="both"/>
      </w:pPr>
      <w:r>
        <w:rPr>
          <w:rFonts w:ascii="Times New Roman"/>
          <w:b w:val="false"/>
          <w:i w:val="false"/>
          <w:color w:val="000000"/>
          <w:sz w:val="28"/>
        </w:rPr>
        <w:t>_____________________________ на основании договора от_______N_______</w:t>
      </w:r>
    </w:p>
    <w:p>
      <w:pPr>
        <w:spacing w:after="0"/>
        <w:ind w:left="0"/>
        <w:jc w:val="both"/>
      </w:pPr>
      <w:r>
        <w:rPr>
          <w:rFonts w:ascii="Times New Roman"/>
          <w:b w:val="false"/>
          <w:i w:val="false"/>
          <w:color w:val="000000"/>
          <w:sz w:val="28"/>
        </w:rPr>
        <w:t>банковского счета и РНН)</w:t>
      </w:r>
    </w:p>
    <w:p>
      <w:pPr>
        <w:spacing w:after="0"/>
        <w:ind w:left="0"/>
        <w:jc w:val="both"/>
      </w:pPr>
      <w:r>
        <w:rPr>
          <w:rFonts w:ascii="Times New Roman"/>
          <w:b w:val="false"/>
          <w:i w:val="false"/>
          <w:color w:val="000000"/>
          <w:sz w:val="28"/>
        </w:rPr>
        <w:t>согласно _____________________________________________</w:t>
      </w:r>
    </w:p>
    <w:p>
      <w:pPr>
        <w:spacing w:after="0"/>
        <w:ind w:left="0"/>
        <w:jc w:val="both"/>
      </w:pPr>
      <w:r>
        <w:rPr>
          <w:rFonts w:ascii="Times New Roman"/>
          <w:b w:val="false"/>
          <w:i w:val="false"/>
          <w:color w:val="000000"/>
          <w:sz w:val="28"/>
        </w:rPr>
        <w:t>         (платежный документ, с указанием реквизитов).</w:t>
      </w:r>
    </w:p>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Ф.И.О.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Ф.И.О.                   ______________</w:t>
      </w:r>
    </w:p>
    <w:p>
      <w:pPr>
        <w:spacing w:after="0"/>
        <w:ind w:left="0"/>
        <w:jc w:val="both"/>
      </w:pPr>
      <w:r>
        <w:rPr>
          <w:rFonts w:ascii="Times New Roman"/>
          <w:b w:val="false"/>
          <w:i w:val="false"/>
          <w:color w:val="000000"/>
          <w:sz w:val="28"/>
        </w:rPr>
        <w:t>                                (подпись)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 дополнена Приложением N 6 согласно приказу </w:t>
      </w:r>
    </w:p>
    <w:p>
      <w:pPr>
        <w:spacing w:after="0"/>
        <w:ind w:left="0"/>
        <w:jc w:val="both"/>
      </w:pPr>
      <w:r>
        <w:rPr>
          <w:rFonts w:ascii="Times New Roman"/>
          <w:b w:val="false"/>
          <w:i w:val="false"/>
          <w:color w:val="000000"/>
          <w:sz w:val="28"/>
        </w:rPr>
        <w:t>Налогового комитета Минфина РК от 10.07.98г. N 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21"/>
    <w:p>
      <w:pPr>
        <w:spacing w:after="0"/>
        <w:ind w:left="0"/>
        <w:jc w:val="both"/>
      </w:pPr>
      <w:r>
        <w:rPr>
          <w:rFonts w:ascii="Times New Roman"/>
          <w:b w:val="false"/>
          <w:i w:val="false"/>
          <w:color w:val="000000"/>
          <w:sz w:val="28"/>
        </w:rPr>
        <w:t>
                                          Упрощенная система</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налогообложения, учета</w:t>
      </w:r>
    </w:p>
    <w:p>
      <w:pPr>
        <w:spacing w:after="0"/>
        <w:ind w:left="0"/>
        <w:jc w:val="both"/>
      </w:pPr>
      <w:r>
        <w:rPr>
          <w:rFonts w:ascii="Times New Roman"/>
          <w:b w:val="false"/>
          <w:i w:val="false"/>
          <w:color w:val="000000"/>
          <w:sz w:val="28"/>
        </w:rPr>
        <w:t>                                          и отчетности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Книга учета </w:t>
      </w:r>
    </w:p>
    <w:bookmarkEnd w:id="22"/>
    <w:bookmarkStart w:name="z7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доходов и расходов</w:t>
      </w:r>
    </w:p>
    <w:p>
      <w:pPr>
        <w:spacing w:after="0"/>
        <w:ind w:left="0"/>
        <w:jc w:val="both"/>
      </w:pPr>
      <w:r>
        <w:rPr>
          <w:rFonts w:ascii="Times New Roman"/>
          <w:b w:val="false"/>
          <w:i w:val="false"/>
          <w:color w:val="000000"/>
          <w:sz w:val="28"/>
        </w:rPr>
        <w:t>                             за 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"__"_____199__г</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N  !Наименование   !Ед. !Остаток товаров на на-!    Приобретено товаров</w:t>
      </w:r>
    </w:p>
    <w:p>
      <w:pPr>
        <w:spacing w:after="0"/>
        <w:ind w:left="0"/>
        <w:jc w:val="both"/>
      </w:pPr>
      <w:r>
        <w:rPr>
          <w:rFonts w:ascii="Times New Roman"/>
          <w:b w:val="false"/>
          <w:i w:val="false"/>
          <w:color w:val="000000"/>
          <w:sz w:val="28"/>
        </w:rPr>
        <w:t>п/п!товаров (работ,!изм.!чало отчетного периода!</w:t>
      </w:r>
    </w:p>
    <w:p>
      <w:pPr>
        <w:spacing w:after="0"/>
        <w:ind w:left="0"/>
        <w:jc w:val="both"/>
      </w:pPr>
      <w:r>
        <w:rPr>
          <w:rFonts w:ascii="Times New Roman"/>
          <w:b w:val="false"/>
          <w:i w:val="false"/>
          <w:color w:val="000000"/>
          <w:sz w:val="28"/>
        </w:rPr>
        <w:t xml:space="preserve">   !услуг)         !    !----------------------!-------------------------  </w:t>
      </w:r>
    </w:p>
    <w:p>
      <w:pPr>
        <w:spacing w:after="0"/>
        <w:ind w:left="0"/>
        <w:jc w:val="both"/>
      </w:pPr>
      <w:r>
        <w:rPr>
          <w:rFonts w:ascii="Times New Roman"/>
          <w:b w:val="false"/>
          <w:i w:val="false"/>
          <w:color w:val="000000"/>
          <w:sz w:val="28"/>
        </w:rPr>
        <w:t xml:space="preserve">   !               !    !Кол-во!Цена!Стоимость !N доку-!Дата!Кол-!Стои-  </w:t>
      </w:r>
    </w:p>
    <w:p>
      <w:pPr>
        <w:spacing w:after="0"/>
        <w:ind w:left="0"/>
        <w:jc w:val="both"/>
      </w:pPr>
      <w:r>
        <w:rPr>
          <w:rFonts w:ascii="Times New Roman"/>
          <w:b w:val="false"/>
          <w:i w:val="false"/>
          <w:color w:val="000000"/>
          <w:sz w:val="28"/>
        </w:rPr>
        <w:t>   !               !    !      !    !          !мента  !выпи!во  !мость</w:t>
      </w:r>
    </w:p>
    <w:p>
      <w:pPr>
        <w:spacing w:after="0"/>
        <w:ind w:left="0"/>
        <w:jc w:val="both"/>
      </w:pPr>
      <w:r>
        <w:rPr>
          <w:rFonts w:ascii="Times New Roman"/>
          <w:b w:val="false"/>
          <w:i w:val="false"/>
          <w:color w:val="000000"/>
          <w:sz w:val="28"/>
        </w:rPr>
        <w:t>   !               !    !      !    !          !       !ски !    !без НДС</w:t>
      </w:r>
    </w:p>
    <w:p>
      <w:pPr>
        <w:spacing w:after="0"/>
        <w:ind w:left="0"/>
        <w:jc w:val="both"/>
      </w:pPr>
      <w:r>
        <w:rPr>
          <w:rFonts w:ascii="Times New Roman"/>
          <w:b w:val="false"/>
          <w:i w:val="false"/>
          <w:color w:val="000000"/>
          <w:sz w:val="28"/>
        </w:rPr>
        <w:t>   !               !    !      !    !          !       !доку!    !</w:t>
      </w:r>
    </w:p>
    <w:p>
      <w:pPr>
        <w:spacing w:after="0"/>
        <w:ind w:left="0"/>
        <w:jc w:val="both"/>
      </w:pPr>
      <w:r>
        <w:rPr>
          <w:rFonts w:ascii="Times New Roman"/>
          <w:b w:val="false"/>
          <w:i w:val="false"/>
          <w:color w:val="000000"/>
          <w:sz w:val="28"/>
        </w:rPr>
        <w:t xml:space="preserve">   !               !    !      !    !          !       !мен-!    !  </w:t>
      </w:r>
    </w:p>
    <w:p>
      <w:pPr>
        <w:spacing w:after="0"/>
        <w:ind w:left="0"/>
        <w:jc w:val="both"/>
      </w:pPr>
      <w:r>
        <w:rPr>
          <w:rFonts w:ascii="Times New Roman"/>
          <w:b w:val="false"/>
          <w:i w:val="false"/>
          <w:color w:val="000000"/>
          <w:sz w:val="28"/>
        </w:rPr>
        <w:t xml:space="preserve">   !               !    !      !    !          !       !та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1       !  2 !   3  !  4 !    5     !   6   ! 7  ! 8  !   9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!Выполнено работ, услуг!               Реализовано товаров</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НДС  !Стоимость без!  НДС   !Кол-во!Стоимость!Выручка без НДС !    НДС</w:t>
      </w:r>
    </w:p>
    <w:p>
      <w:pPr>
        <w:spacing w:after="0"/>
        <w:ind w:left="0"/>
        <w:jc w:val="both"/>
      </w:pPr>
      <w:r>
        <w:rPr>
          <w:rFonts w:ascii="Times New Roman"/>
          <w:b w:val="false"/>
          <w:i w:val="false"/>
          <w:color w:val="000000"/>
          <w:sz w:val="28"/>
        </w:rPr>
        <w:t>     !    НДС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10   !      11     !   12   !  13  !   14    !       15       1      16</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w:t>
      </w:r>
    </w:p>
    <w:p>
      <w:pPr>
        <w:spacing w:after="0"/>
        <w:ind w:left="0"/>
        <w:jc w:val="both"/>
      </w:pPr>
      <w:r>
        <w:rPr>
          <w:rFonts w:ascii="Times New Roman"/>
          <w:b w:val="false"/>
          <w:i w:val="false"/>
          <w:color w:val="000000"/>
          <w:sz w:val="28"/>
        </w:rPr>
        <w:t>                     по заполнению Книги учета</w:t>
      </w:r>
    </w:p>
    <w:p>
      <w:pPr>
        <w:spacing w:after="0"/>
        <w:ind w:left="0"/>
        <w:jc w:val="both"/>
      </w:pPr>
      <w:r>
        <w:rPr>
          <w:rFonts w:ascii="Times New Roman"/>
          <w:b w:val="false"/>
          <w:i w:val="false"/>
          <w:color w:val="000000"/>
          <w:sz w:val="28"/>
        </w:rPr>
        <w:t>               доходов и расходов для физических лиц,</w:t>
      </w:r>
    </w:p>
    <w:p>
      <w:pPr>
        <w:spacing w:after="0"/>
        <w:ind w:left="0"/>
        <w:jc w:val="both"/>
      </w:pPr>
      <w:r>
        <w:rPr>
          <w:rFonts w:ascii="Times New Roman"/>
          <w:b w:val="false"/>
          <w:i w:val="false"/>
          <w:color w:val="000000"/>
          <w:sz w:val="28"/>
        </w:rPr>
        <w:t>           занимающихся предпринимательской деятельностью</w:t>
      </w:r>
    </w:p>
    <w:p>
      <w:pPr>
        <w:spacing w:after="0"/>
        <w:ind w:left="0"/>
        <w:jc w:val="both"/>
      </w:pPr>
      <w:r>
        <w:rPr>
          <w:rFonts w:ascii="Times New Roman"/>
          <w:b w:val="false"/>
          <w:i w:val="false"/>
          <w:color w:val="000000"/>
          <w:sz w:val="28"/>
        </w:rPr>
        <w:t xml:space="preserve">       на основе Свидетельства о государственной регистрации </w:t>
      </w:r>
    </w:p>
    <w:p>
      <w:pPr>
        <w:spacing w:after="0"/>
        <w:ind w:left="0"/>
        <w:jc w:val="both"/>
      </w:pPr>
      <w:r>
        <w:rPr>
          <w:rFonts w:ascii="Times New Roman"/>
          <w:b w:val="false"/>
          <w:i w:val="false"/>
          <w:color w:val="000000"/>
          <w:sz w:val="28"/>
        </w:rPr>
        <w:t>             с ведением книги учета доходов и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Одним из видов упрощенного налогового режима для физических лиц, занимающихся предпринимательской деятельностью (далее - налогоплательщик), является ведение Книги учета доходов и расходов с применением контрольнокассового аппарата и выдачей контрольного чека покупателю. В книге учета доходов и расходов хозяйственные операции, осуществляемые в отчетном периоде, отражаются в хронологической последовательности на основе первичных документов позиционным способом по группам товаров, без применения метода двойной записи и отражения операций по счетам бухгалтерского учета. Отчетным периодом (далее - месяц) для заполнения книги является календарный месяц. В случае проведения документальных либо встречных проверок работниками налоговых органов у налогоплательщика, последний обязан представить к проверке все первичные документы, а также те документы, по которым не произведены записи в Книгу учета доходов и расходов в связи с тем, что отчетный период не наступил. </w:t>
      </w:r>
      <w:r>
        <w:br/>
      </w:r>
      <w:r>
        <w:rPr>
          <w:rFonts w:ascii="Times New Roman"/>
          <w:b w:val="false"/>
          <w:i w:val="false"/>
          <w:color w:val="000000"/>
          <w:sz w:val="28"/>
        </w:rPr>
        <w:t xml:space="preserve">
      Книга учета доходов и расходов должна быть прошнурована и пронумерована. На последней странице записывается число содержащихся в ней страниц, которое заверяется подписью индивидуального предпринимателя (руководителя) и скрепляется оттиском печати налогового органа. </w:t>
      </w:r>
      <w:r>
        <w:br/>
      </w:r>
      <w:r>
        <w:rPr>
          <w:rFonts w:ascii="Times New Roman"/>
          <w:b w:val="false"/>
          <w:i w:val="false"/>
          <w:color w:val="000000"/>
          <w:sz w:val="28"/>
        </w:rPr>
        <w:t xml:space="preserve">
      2. По графе 1 "Наименование товаров (работ, услуг)" отражается наименование поступившего товара, выполненные работы и оказанные услуги сторонними организациями и связанные с предпринимательской деятельностью индивидуального предпринимателя. </w:t>
      </w:r>
      <w:r>
        <w:br/>
      </w:r>
      <w:r>
        <w:rPr>
          <w:rFonts w:ascii="Times New Roman"/>
          <w:b w:val="false"/>
          <w:i w:val="false"/>
          <w:color w:val="000000"/>
          <w:sz w:val="28"/>
        </w:rPr>
        <w:t xml:space="preserve">
      3. По графе 2 "Ед.изм" отражается единица измерения товаров, подлежащих реализации. </w:t>
      </w:r>
      <w:r>
        <w:br/>
      </w:r>
      <w:r>
        <w:rPr>
          <w:rFonts w:ascii="Times New Roman"/>
          <w:b w:val="false"/>
          <w:i w:val="false"/>
          <w:color w:val="000000"/>
          <w:sz w:val="28"/>
        </w:rPr>
        <w:t xml:space="preserve">
      4. "Остаток товаров на начало отчетного периода" отражается остаток товаров на начало отчетного периода с указанием: </w:t>
      </w:r>
      <w:r>
        <w:br/>
      </w:r>
      <w:r>
        <w:rPr>
          <w:rFonts w:ascii="Times New Roman"/>
          <w:b w:val="false"/>
          <w:i w:val="false"/>
          <w:color w:val="000000"/>
          <w:sz w:val="28"/>
        </w:rPr>
        <w:t xml:space="preserve">
      по графе 3 "Количество" - количество переходящего остатка не реализованных товаров на начало отчетного периода. </w:t>
      </w:r>
      <w:r>
        <w:br/>
      </w:r>
      <w:r>
        <w:rPr>
          <w:rFonts w:ascii="Times New Roman"/>
          <w:b w:val="false"/>
          <w:i w:val="false"/>
          <w:color w:val="000000"/>
          <w:sz w:val="28"/>
        </w:rPr>
        <w:t xml:space="preserve">
      Графа 3 "Количество" за второй и последующие отчетные периоды определяется как сумма значений соответствующих строк по графам 3 и 8 за прошлый месяц, уменьшенная на значение соответствующей строки по графе 13 за прошлый месяц (количество остатков товаров на начало отчетного месяца равняется количеству товаров на конец предыдущего отчетного месяца); </w:t>
      </w:r>
      <w:r>
        <w:br/>
      </w:r>
      <w:r>
        <w:rPr>
          <w:rFonts w:ascii="Times New Roman"/>
          <w:b w:val="false"/>
          <w:i w:val="false"/>
          <w:color w:val="000000"/>
          <w:sz w:val="28"/>
        </w:rPr>
        <w:t xml:space="preserve">
      по графе 4 "Цена" - цена товара, указанного в графе 3, определенная по средневзвешенной стоимости, без включения в эту стоимость налога на добавленную стоимость. </w:t>
      </w:r>
      <w:r>
        <w:br/>
      </w:r>
      <w:r>
        <w:rPr>
          <w:rFonts w:ascii="Times New Roman"/>
          <w:b w:val="false"/>
          <w:i w:val="false"/>
          <w:color w:val="000000"/>
          <w:sz w:val="28"/>
        </w:rPr>
        <w:t xml:space="preserve">
      Графа 4 "Цена" - за второй и последующие отчетные периоды определяется в следующем порядке: (графа 5 + графа 9) : (графа 3 + графа 8), при этом применяется значение граф за предыдущий месяц; </w:t>
      </w:r>
      <w:r>
        <w:br/>
      </w:r>
      <w:r>
        <w:rPr>
          <w:rFonts w:ascii="Times New Roman"/>
          <w:b w:val="false"/>
          <w:i w:val="false"/>
          <w:color w:val="000000"/>
          <w:sz w:val="28"/>
        </w:rPr>
        <w:t xml:space="preserve">
      по графе 5 "Стоимость" - стоимость товара, отраженного в графе 3 по средневзвешенной стоимости, указанной в графе 4, без включения налога на добавленную стоимость. </w:t>
      </w:r>
      <w:r>
        <w:br/>
      </w:r>
      <w:r>
        <w:rPr>
          <w:rFonts w:ascii="Times New Roman"/>
          <w:b w:val="false"/>
          <w:i w:val="false"/>
          <w:color w:val="000000"/>
          <w:sz w:val="28"/>
        </w:rPr>
        <w:t xml:space="preserve">
      5. "Приобретено товаров" - отражаются приобретенные товары, подлежащие реализации с указанием: </w:t>
      </w:r>
      <w:r>
        <w:br/>
      </w:r>
      <w:r>
        <w:rPr>
          <w:rFonts w:ascii="Times New Roman"/>
          <w:b w:val="false"/>
          <w:i w:val="false"/>
          <w:color w:val="000000"/>
          <w:sz w:val="28"/>
        </w:rPr>
        <w:t xml:space="preserve">
      по графе 6 "N документа" - номер налогового счет-фактуры, выданного поставщиком товара, работ и услуг. В случае отсутствия налогового счет- фактуры в этой графе отражается номер документа, по которому были приобретены товары, работы и услуги (накладная, акт закупа и др.); </w:t>
      </w:r>
      <w:r>
        <w:br/>
      </w:r>
      <w:r>
        <w:rPr>
          <w:rFonts w:ascii="Times New Roman"/>
          <w:b w:val="false"/>
          <w:i w:val="false"/>
          <w:color w:val="000000"/>
          <w:sz w:val="28"/>
        </w:rPr>
        <w:t xml:space="preserve">
      по графе 7 "Дата выписки документа" - дата выписки налогового счет- фактуры. В случае отсутствия налогового счет-фактуры отражается дата выписки документа, по которому были приобретены товары, работы и услуги; </w:t>
      </w:r>
      <w:r>
        <w:br/>
      </w:r>
      <w:r>
        <w:rPr>
          <w:rFonts w:ascii="Times New Roman"/>
          <w:b w:val="false"/>
          <w:i w:val="false"/>
          <w:color w:val="000000"/>
          <w:sz w:val="28"/>
        </w:rPr>
        <w:t xml:space="preserve">
      по графе 8 "Количество" - количество приобретенного товара в разрезе групп, согласно накладным, актам закупки и др; </w:t>
      </w:r>
      <w:r>
        <w:br/>
      </w:r>
      <w:r>
        <w:rPr>
          <w:rFonts w:ascii="Times New Roman"/>
          <w:b w:val="false"/>
          <w:i w:val="false"/>
          <w:color w:val="000000"/>
          <w:sz w:val="28"/>
        </w:rPr>
        <w:t xml:space="preserve">
      по графе 9 "Стоимость без НДС" - стоимость приобретенного товара, указанного в графе 8 по цене приобретения, без включения налога на добавленную стоимость"; </w:t>
      </w:r>
      <w:r>
        <w:br/>
      </w:r>
      <w:r>
        <w:rPr>
          <w:rFonts w:ascii="Times New Roman"/>
          <w:b w:val="false"/>
          <w:i w:val="false"/>
          <w:color w:val="000000"/>
          <w:sz w:val="28"/>
        </w:rPr>
        <w:t xml:space="preserve">
      по графе 10 "НДС" - сумма налога на добавленную стоимость, уплаченного или подлежащего к уплате по приобретенным товарам. Обязательным условием для заполнения этой графы является наличие налогового счет-фактуры на приобретенные товары, выписанного поставщиком товаров по форме, установленной действующим налоговым законодательством. </w:t>
      </w:r>
      <w:r>
        <w:br/>
      </w:r>
      <w:r>
        <w:rPr>
          <w:rFonts w:ascii="Times New Roman"/>
          <w:b w:val="false"/>
          <w:i w:val="false"/>
          <w:color w:val="000000"/>
          <w:sz w:val="28"/>
        </w:rPr>
        <w:t xml:space="preserve">
      6. "Выполнено работ, услуг" - отражаются выполненные работы и оказанные услуги с указанием: </w:t>
      </w:r>
      <w:r>
        <w:br/>
      </w:r>
      <w:r>
        <w:rPr>
          <w:rFonts w:ascii="Times New Roman"/>
          <w:b w:val="false"/>
          <w:i w:val="false"/>
          <w:color w:val="000000"/>
          <w:sz w:val="28"/>
        </w:rPr>
        <w:t xml:space="preserve">
      по графе 11 "Стоимость без НДС" - стоимость работ и услуг, оказанных сторонними организациями физическому лицу и связанных с его предпринимательской деятельностью. Стоимость работ и услуг отражается в этой графе без налога на добавленную стоимость. При этом при определении налогооблагаемого дохода расходы, регламентированные налоговым законодательством, вычитаются в пределах норм, установленных налоговым законодательством (вознаграждение (интерес) и др.); </w:t>
      </w:r>
      <w:r>
        <w:br/>
      </w:r>
      <w:r>
        <w:rPr>
          <w:rFonts w:ascii="Times New Roman"/>
          <w:b w:val="false"/>
          <w:i w:val="false"/>
          <w:color w:val="000000"/>
          <w:sz w:val="28"/>
        </w:rPr>
        <w:t xml:space="preserve">
      по графе 12 "НДС" - сумма налога на добавленную стоимость, уплаченная или подлежащая к уплате налогоплательщиком по работам и услугам, указанным в графе 11. Обязательным условием для заполнения графы 12 является наличие налогового счет-фактуры, выписанного поставщиком работ, услуг по форме, установленной действующим налоговым законодательством. </w:t>
      </w:r>
      <w:r>
        <w:br/>
      </w:r>
      <w:r>
        <w:rPr>
          <w:rFonts w:ascii="Times New Roman"/>
          <w:b w:val="false"/>
          <w:i w:val="false"/>
          <w:color w:val="000000"/>
          <w:sz w:val="28"/>
        </w:rPr>
        <w:t xml:space="preserve">
      7. "Реализовано товаров" - отражается реализованный товар с указанием: </w:t>
      </w:r>
      <w:r>
        <w:br/>
      </w:r>
      <w:r>
        <w:rPr>
          <w:rFonts w:ascii="Times New Roman"/>
          <w:b w:val="false"/>
          <w:i w:val="false"/>
          <w:color w:val="000000"/>
          <w:sz w:val="28"/>
        </w:rPr>
        <w:t xml:space="preserve">
      по графе 13 "Количество" - количество реализованного товара за отчетный месяц; </w:t>
      </w:r>
      <w:r>
        <w:br/>
      </w:r>
      <w:r>
        <w:rPr>
          <w:rFonts w:ascii="Times New Roman"/>
          <w:b w:val="false"/>
          <w:i w:val="false"/>
          <w:color w:val="000000"/>
          <w:sz w:val="28"/>
        </w:rPr>
        <w:t xml:space="preserve">
      по графе 14 "Стоимость" - стоимость реализованных товаров, указанных в графе 13 по средневзвешенной стоимости. Средневзвешенная стоимость нереализованных товаров определяется как сумма соответствующих строк по графам 5 (на начало месяца) и 9 (за отчетный месяц), уменьшенная на соответствующие строки по графе 5 (на конец месяца). Графа 14 заполняется налогоплательщиком после определения остатков нереализованных товаров на конец месяца; </w:t>
      </w:r>
      <w:r>
        <w:br/>
      </w:r>
      <w:r>
        <w:rPr>
          <w:rFonts w:ascii="Times New Roman"/>
          <w:b w:val="false"/>
          <w:i w:val="false"/>
          <w:color w:val="000000"/>
          <w:sz w:val="28"/>
        </w:rPr>
        <w:t xml:space="preserve">
      по графе 15 "Выручка без НДС" - сумма, полученная или подлежащая к получению от реализации товаров, без включения в нее суммы налога на добавленную стоимость; </w:t>
      </w:r>
      <w:r>
        <w:br/>
      </w:r>
      <w:r>
        <w:rPr>
          <w:rFonts w:ascii="Times New Roman"/>
          <w:b w:val="false"/>
          <w:i w:val="false"/>
          <w:color w:val="000000"/>
          <w:sz w:val="28"/>
        </w:rPr>
        <w:t xml:space="preserve">
      по графе 16 "НДС" - сумма налога на добавленную стоимость, полученная или подлежащая к получению от реализации товаров, определяемая по ставкам, установленным налоговым законодательством (20%, 10%). </w:t>
      </w:r>
      <w:r>
        <w:br/>
      </w:r>
      <w:r>
        <w:rPr>
          <w:rFonts w:ascii="Times New Roman"/>
          <w:b w:val="false"/>
          <w:i w:val="false"/>
          <w:color w:val="000000"/>
          <w:sz w:val="28"/>
        </w:rPr>
        <w:t xml:space="preserve">
      Сумма граф 15 и 16 должна быть равна показаниям контрольно-кассового аппарата за отчетный месяц. </w:t>
      </w:r>
      <w:r>
        <w:br/>
      </w:r>
      <w:r>
        <w:rPr>
          <w:rFonts w:ascii="Times New Roman"/>
          <w:b w:val="false"/>
          <w:i w:val="false"/>
          <w:color w:val="000000"/>
          <w:sz w:val="28"/>
        </w:rPr>
        <w:t xml:space="preserve">
      Налогооблагаемый доход налогоплательщиком определяется как разница </w:t>
      </w:r>
    </w:p>
    <w:bookmarkStart w:name="z79"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между выручкой без НДС (итоговая сумма за месяц по графе 15) и стоимостью </w:t>
      </w:r>
    </w:p>
    <w:p>
      <w:pPr>
        <w:spacing w:after="0"/>
        <w:ind w:left="0"/>
        <w:jc w:val="both"/>
      </w:pPr>
      <w:r>
        <w:rPr>
          <w:rFonts w:ascii="Times New Roman"/>
          <w:b w:val="false"/>
          <w:i w:val="false"/>
          <w:color w:val="000000"/>
          <w:sz w:val="28"/>
        </w:rPr>
        <w:t xml:space="preserve">реализованных товаров (итоговая сумма за месяц по графе 14) и стоимостью </w:t>
      </w:r>
    </w:p>
    <w:p>
      <w:pPr>
        <w:spacing w:after="0"/>
        <w:ind w:left="0"/>
        <w:jc w:val="both"/>
      </w:pPr>
      <w:r>
        <w:rPr>
          <w:rFonts w:ascii="Times New Roman"/>
          <w:b w:val="false"/>
          <w:i w:val="false"/>
          <w:color w:val="000000"/>
          <w:sz w:val="28"/>
        </w:rPr>
        <w:t xml:space="preserve">относимых на вычеты выполненных работ и оказанных услуг налогоплательщику </w:t>
      </w:r>
    </w:p>
    <w:p>
      <w:pPr>
        <w:spacing w:after="0"/>
        <w:ind w:left="0"/>
        <w:jc w:val="both"/>
      </w:pPr>
      <w:r>
        <w:rPr>
          <w:rFonts w:ascii="Times New Roman"/>
          <w:b w:val="false"/>
          <w:i w:val="false"/>
          <w:color w:val="000000"/>
          <w:sz w:val="28"/>
        </w:rPr>
        <w:t xml:space="preserve">сторонними организациями (согласно расчету из итоговой суммы по графе 11). </w:t>
      </w:r>
    </w:p>
    <w:p>
      <w:pPr>
        <w:spacing w:after="0"/>
        <w:ind w:left="0"/>
        <w:jc w:val="both"/>
      </w:pPr>
      <w:r>
        <w:rPr>
          <w:rFonts w:ascii="Times New Roman"/>
          <w:b w:val="false"/>
          <w:i w:val="false"/>
          <w:color w:val="000000"/>
          <w:sz w:val="28"/>
        </w:rPr>
        <w:t xml:space="preserve">Для составленная расчетов используются соответствующие приложения к </w:t>
      </w:r>
    </w:p>
    <w:p>
      <w:pPr>
        <w:spacing w:after="0"/>
        <w:ind w:left="0"/>
        <w:jc w:val="both"/>
      </w:pPr>
      <w:r>
        <w:rPr>
          <w:rFonts w:ascii="Times New Roman"/>
          <w:b w:val="false"/>
          <w:i w:val="false"/>
          <w:color w:val="000000"/>
          <w:sz w:val="28"/>
        </w:rPr>
        <w:t xml:space="preserve">декларации, утвержденные Инструкцией N 33 "О порядке исчисления и уплаты в </w:t>
      </w:r>
    </w:p>
    <w:p>
      <w:pPr>
        <w:spacing w:after="0"/>
        <w:ind w:left="0"/>
        <w:jc w:val="both"/>
      </w:pPr>
      <w:r>
        <w:rPr>
          <w:rFonts w:ascii="Times New Roman"/>
          <w:b w:val="false"/>
          <w:i w:val="false"/>
          <w:color w:val="000000"/>
          <w:sz w:val="28"/>
        </w:rPr>
        <w:t>бюджет подоходного налога с юридических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налогооблагаемого дохода</w:t>
      </w:r>
    </w:p>
    <w:p>
      <w:pPr>
        <w:spacing w:after="0"/>
        <w:ind w:left="0"/>
        <w:jc w:val="both"/>
      </w:pPr>
      <w:r>
        <w:rPr>
          <w:rFonts w:ascii="Times New Roman"/>
          <w:b w:val="false"/>
          <w:i w:val="false"/>
          <w:color w:val="000000"/>
          <w:sz w:val="28"/>
        </w:rPr>
        <w:t>                 физического лица, занимающегося</w:t>
      </w:r>
    </w:p>
    <w:p>
      <w:pPr>
        <w:spacing w:after="0"/>
        <w:ind w:left="0"/>
        <w:jc w:val="both"/>
      </w:pPr>
      <w:r>
        <w:rPr>
          <w:rFonts w:ascii="Times New Roman"/>
          <w:b w:val="false"/>
          <w:i w:val="false"/>
          <w:color w:val="000000"/>
          <w:sz w:val="28"/>
        </w:rPr>
        <w:t>            предпринимательской деятельностью за_____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!По данным</w:t>
      </w:r>
    </w:p>
    <w:p>
      <w:pPr>
        <w:spacing w:after="0"/>
        <w:ind w:left="0"/>
        <w:jc w:val="both"/>
      </w:pPr>
      <w:r>
        <w:rPr>
          <w:rFonts w:ascii="Times New Roman"/>
          <w:b w:val="false"/>
          <w:i w:val="false"/>
          <w:color w:val="000000"/>
          <w:sz w:val="28"/>
        </w:rPr>
        <w:t>п/п!                    Показатели                        !плательщика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I  !Совокупный годовой доход                              !</w:t>
      </w:r>
    </w:p>
    <w:p>
      <w:pPr>
        <w:spacing w:after="0"/>
        <w:ind w:left="0"/>
        <w:jc w:val="both"/>
      </w:pPr>
      <w:r>
        <w:rPr>
          <w:rFonts w:ascii="Times New Roman"/>
          <w:b w:val="false"/>
          <w:i w:val="false"/>
          <w:color w:val="000000"/>
          <w:sz w:val="28"/>
        </w:rPr>
        <w:t>1  !Выручка без НДС (итоговая  сумма за месяц по графе 15)!</w:t>
      </w:r>
    </w:p>
    <w:p>
      <w:pPr>
        <w:spacing w:after="0"/>
        <w:ind w:left="0"/>
        <w:jc w:val="both"/>
      </w:pPr>
      <w:r>
        <w:rPr>
          <w:rFonts w:ascii="Times New Roman"/>
          <w:b w:val="false"/>
          <w:i w:val="false"/>
          <w:color w:val="000000"/>
          <w:sz w:val="28"/>
        </w:rPr>
        <w:t>II !Вычеты                                                !</w:t>
      </w:r>
    </w:p>
    <w:p>
      <w:pPr>
        <w:spacing w:after="0"/>
        <w:ind w:left="0"/>
        <w:jc w:val="both"/>
      </w:pPr>
      <w:r>
        <w:rPr>
          <w:rFonts w:ascii="Times New Roman"/>
          <w:b w:val="false"/>
          <w:i w:val="false"/>
          <w:color w:val="000000"/>
          <w:sz w:val="28"/>
        </w:rPr>
        <w:t xml:space="preserve">2  !Стоимость реализованных товаров                       !         </w:t>
      </w:r>
    </w:p>
    <w:p>
      <w:pPr>
        <w:spacing w:after="0"/>
        <w:ind w:left="0"/>
        <w:jc w:val="both"/>
      </w:pPr>
      <w:r>
        <w:rPr>
          <w:rFonts w:ascii="Times New Roman"/>
          <w:b w:val="false"/>
          <w:i w:val="false"/>
          <w:color w:val="000000"/>
          <w:sz w:val="28"/>
        </w:rPr>
        <w:t>   !(итоговая сумма за месяц по графе 14)                 !</w:t>
      </w:r>
    </w:p>
    <w:p>
      <w:pPr>
        <w:spacing w:after="0"/>
        <w:ind w:left="0"/>
        <w:jc w:val="both"/>
      </w:pPr>
      <w:r>
        <w:rPr>
          <w:rFonts w:ascii="Times New Roman"/>
          <w:b w:val="false"/>
          <w:i w:val="false"/>
          <w:color w:val="000000"/>
          <w:sz w:val="28"/>
        </w:rPr>
        <w:t>3  !Выполненные работы, услуги (итоговая сумма за месяц по!</w:t>
      </w:r>
    </w:p>
    <w:p>
      <w:pPr>
        <w:spacing w:after="0"/>
        <w:ind w:left="0"/>
        <w:jc w:val="both"/>
      </w:pPr>
      <w:r>
        <w:rPr>
          <w:rFonts w:ascii="Times New Roman"/>
          <w:b w:val="false"/>
          <w:i w:val="false"/>
          <w:color w:val="000000"/>
          <w:sz w:val="28"/>
        </w:rPr>
        <w:t xml:space="preserve">   !графе 11)                                             !     </w:t>
      </w:r>
    </w:p>
    <w:p>
      <w:pPr>
        <w:spacing w:after="0"/>
        <w:ind w:left="0"/>
        <w:jc w:val="both"/>
      </w:pPr>
      <w:r>
        <w:rPr>
          <w:rFonts w:ascii="Times New Roman"/>
          <w:b w:val="false"/>
          <w:i w:val="false"/>
          <w:color w:val="000000"/>
          <w:sz w:val="28"/>
        </w:rPr>
        <w:t xml:space="preserve">   !в том числе                                           !  </w:t>
      </w:r>
    </w:p>
    <w:p>
      <w:pPr>
        <w:spacing w:after="0"/>
        <w:ind w:left="0"/>
        <w:jc w:val="both"/>
      </w:pPr>
      <w:r>
        <w:rPr>
          <w:rFonts w:ascii="Times New Roman"/>
          <w:b w:val="false"/>
          <w:i w:val="false"/>
          <w:color w:val="000000"/>
          <w:sz w:val="28"/>
        </w:rPr>
        <w:t>   !1. Выполненные работы, услуги, относимые на вычеты:   !</w:t>
      </w:r>
    </w:p>
    <w:p>
      <w:pPr>
        <w:spacing w:after="0"/>
        <w:ind w:left="0"/>
        <w:jc w:val="both"/>
      </w:pPr>
      <w:r>
        <w:rPr>
          <w:rFonts w:ascii="Times New Roman"/>
          <w:b w:val="false"/>
          <w:i w:val="false"/>
          <w:color w:val="000000"/>
          <w:sz w:val="28"/>
        </w:rPr>
        <w:t>   !а) _______________________________________________    !</w:t>
      </w:r>
    </w:p>
    <w:p>
      <w:pPr>
        <w:spacing w:after="0"/>
        <w:ind w:left="0"/>
        <w:jc w:val="both"/>
      </w:pPr>
      <w:r>
        <w:rPr>
          <w:rFonts w:ascii="Times New Roman"/>
          <w:b w:val="false"/>
          <w:i w:val="false"/>
          <w:color w:val="000000"/>
          <w:sz w:val="28"/>
        </w:rPr>
        <w:t>   !б) _______________________________________________    !</w:t>
      </w:r>
    </w:p>
    <w:p>
      <w:pPr>
        <w:spacing w:after="0"/>
        <w:ind w:left="0"/>
        <w:jc w:val="both"/>
      </w:pPr>
      <w:r>
        <w:rPr>
          <w:rFonts w:ascii="Times New Roman"/>
          <w:b w:val="false"/>
          <w:i w:val="false"/>
          <w:color w:val="000000"/>
          <w:sz w:val="28"/>
        </w:rPr>
        <w:t>   !в) _______________________________________________    !</w:t>
      </w:r>
    </w:p>
    <w:p>
      <w:pPr>
        <w:spacing w:after="0"/>
        <w:ind w:left="0"/>
        <w:jc w:val="both"/>
      </w:pPr>
      <w:r>
        <w:rPr>
          <w:rFonts w:ascii="Times New Roman"/>
          <w:b w:val="false"/>
          <w:i w:val="false"/>
          <w:color w:val="000000"/>
          <w:sz w:val="28"/>
        </w:rPr>
        <w:t>4  !Амортизационные отчисления и вычеты по основным       !</w:t>
      </w:r>
    </w:p>
    <w:p>
      <w:pPr>
        <w:spacing w:after="0"/>
        <w:ind w:left="0"/>
        <w:jc w:val="both"/>
      </w:pPr>
      <w:r>
        <w:rPr>
          <w:rFonts w:ascii="Times New Roman"/>
          <w:b w:val="false"/>
          <w:i w:val="false"/>
          <w:color w:val="000000"/>
          <w:sz w:val="28"/>
        </w:rPr>
        <w:t>   !средствам согласно расчету                            !</w:t>
      </w:r>
    </w:p>
    <w:p>
      <w:pPr>
        <w:spacing w:after="0"/>
        <w:ind w:left="0"/>
        <w:jc w:val="both"/>
      </w:pPr>
      <w:r>
        <w:rPr>
          <w:rFonts w:ascii="Times New Roman"/>
          <w:b w:val="false"/>
          <w:i w:val="false"/>
          <w:color w:val="000000"/>
          <w:sz w:val="28"/>
        </w:rPr>
        <w:t>5  !Другие расходы, относимые на вычеты                   !</w:t>
      </w:r>
    </w:p>
    <w:p>
      <w:pPr>
        <w:spacing w:after="0"/>
        <w:ind w:left="0"/>
        <w:jc w:val="both"/>
      </w:pPr>
      <w:r>
        <w:rPr>
          <w:rFonts w:ascii="Times New Roman"/>
          <w:b w:val="false"/>
          <w:i w:val="false"/>
          <w:color w:val="000000"/>
          <w:sz w:val="28"/>
        </w:rPr>
        <w:t>6  !Всего вычетов (стр.2 + стр.3а + стр.5)                !</w:t>
      </w:r>
    </w:p>
    <w:p>
      <w:pPr>
        <w:spacing w:after="0"/>
        <w:ind w:left="0"/>
        <w:jc w:val="both"/>
      </w:pPr>
      <w:r>
        <w:rPr>
          <w:rFonts w:ascii="Times New Roman"/>
          <w:b w:val="false"/>
          <w:i w:val="false"/>
          <w:color w:val="000000"/>
          <w:sz w:val="28"/>
        </w:rPr>
        <w:t>7  !Налогооблагаемый доход (стр.1 - стр.6)                !</w:t>
      </w:r>
    </w:p>
    <w:p>
      <w:pPr>
        <w:spacing w:after="0"/>
        <w:ind w:left="0"/>
        <w:jc w:val="both"/>
      </w:pPr>
      <w:r>
        <w:rPr>
          <w:rFonts w:ascii="Times New Roman"/>
          <w:b w:val="false"/>
          <w:i w:val="false"/>
          <w:color w:val="000000"/>
          <w:sz w:val="28"/>
        </w:rPr>
        <w:t>8  !Ставка подоходного налога                             !</w:t>
      </w:r>
    </w:p>
    <w:p>
      <w:pPr>
        <w:spacing w:after="0"/>
        <w:ind w:left="0"/>
        <w:jc w:val="both"/>
      </w:pPr>
      <w:r>
        <w:rPr>
          <w:rFonts w:ascii="Times New Roman"/>
          <w:b w:val="false"/>
          <w:i w:val="false"/>
          <w:color w:val="000000"/>
          <w:sz w:val="28"/>
        </w:rPr>
        <w:t>9  !Сумма налога (стр.7 х стр.8)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Пример по определению цены и стоимости нереализованных товаров на конец отчетного периода по средневзвешенной стоимости.* </w:t>
      </w:r>
      <w:r>
        <w:br/>
      </w:r>
      <w:r>
        <w:rPr>
          <w:rFonts w:ascii="Times New Roman"/>
          <w:b w:val="false"/>
          <w:i w:val="false"/>
          <w:color w:val="000000"/>
          <w:sz w:val="28"/>
        </w:rPr>
        <w:t xml:space="preserve">
      Примечание. Пример условный. </w:t>
      </w:r>
      <w:r>
        <w:br/>
      </w:r>
      <w:r>
        <w:rPr>
          <w:rFonts w:ascii="Times New Roman"/>
          <w:b w:val="false"/>
          <w:i w:val="false"/>
          <w:color w:val="000000"/>
          <w:sz w:val="28"/>
        </w:rPr>
        <w:t xml:space="preserve">
      Налогоплательщик имел остаток товаров на 1.01.1998 года, а именно 6 пар сапог по цене 150 тенге на общую стоимость 900 тенге (цена и стоимость без НДС). Указанные в этом абзаце значения отражаются соответственно в остатке товаров на начало отчетного периода по графам 3, 4, 5 за январь месяц. </w:t>
      </w:r>
      <w:r>
        <w:br/>
      </w:r>
      <w:r>
        <w:rPr>
          <w:rFonts w:ascii="Times New Roman"/>
          <w:b w:val="false"/>
          <w:i w:val="false"/>
          <w:color w:val="000000"/>
          <w:sz w:val="28"/>
        </w:rPr>
        <w:t xml:space="preserve">
      За январь месяц налогоплательщик приобрел новую партию сапог в количестве 10 пар на общую стоимость 1700 тенге (без НДС). Указанные в этом абзаце значения отражаются как приобретенные товары по графам 8, 9 за январь месяц. </w:t>
      </w:r>
      <w:r>
        <w:br/>
      </w:r>
      <w:r>
        <w:rPr>
          <w:rFonts w:ascii="Times New Roman"/>
          <w:b w:val="false"/>
          <w:i w:val="false"/>
          <w:color w:val="000000"/>
          <w:sz w:val="28"/>
        </w:rPr>
        <w:t xml:space="preserve">
      За январь месяц налогоплательщик реализовал 10 пар сапог по цене 200 тенге и 2 пары сапог по 220 тенге. Всего за январь месяц было реализовано 12 пар сапог на сумму 2440 тенге, которые отражаются соответственно в графах 13 и 15. </w:t>
      </w:r>
      <w:r>
        <w:br/>
      </w:r>
      <w:r>
        <w:rPr>
          <w:rFonts w:ascii="Times New Roman"/>
          <w:b w:val="false"/>
          <w:i w:val="false"/>
          <w:color w:val="000000"/>
          <w:sz w:val="28"/>
        </w:rPr>
        <w:t xml:space="preserve">
      Далее налогоплательщик определяет остатки нереализованных товаров на конец месяца (количество нереализованных остатков товаров на начало отчетного месяца равняется количеству нереализованных товаров на конец предыдущего отчетного месяца) и для этого заполняет графы 3, 4, 5 на начало следующего отчетного месяца, а именно на 1.02.1998 года. Остаток нереализованных пар сапог на начало следующего отчетного периода, а именно на 1.02.1998 года, составит 4 пары (6+10-12). Средневзвешенная цена одной нереализованной пары сапог составит 162,5 тенге ((900+1700):(6+10)), которая проставляется в графу 4 на начало следующего отчетного месяца (1.02.1998 года). Стоимость 4 нереализованных пар сапог по средневзвешенной стоимости, составит соответственно 650 тенге (4х162,5) и указывается в графе 5. </w:t>
      </w:r>
      <w:r>
        <w:br/>
      </w:r>
      <w:r>
        <w:rPr>
          <w:rFonts w:ascii="Times New Roman"/>
          <w:b w:val="false"/>
          <w:i w:val="false"/>
          <w:color w:val="000000"/>
          <w:sz w:val="28"/>
        </w:rPr>
        <w:t xml:space="preserve">
      Для определения дохода налогоплательщиком определяется стоимость 12-ти реализованных пар сапог за январь месяц, что составит 1950 тенге ((900+1700)-650), значение переносится в 14 графу.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