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ef9a" w14:textId="2d4e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Список N 1 производств, работ, профессий, должностей и показателей, дающих право на пенсию по возрасту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социальной защиты населения Республики Казахстан от 31 марта 1993 г. N 24/2. Зарегистрированo в Министерстве юстиции Республики Казахстан 11.01.1995 г. за N 43. Утратило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 Извлечение из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приказа Министра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13 октября 2005 года N 272-п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приказы Министра труда и социальной защиты населения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утративших силу некоторых приказов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Постановление Министерства социальной защиты населения Республики Казахстан от 31 марта 1993 г. N 24/2 "О внесении дополнений и изменений в Список N 1 производств, работ, профессий, должностей и показателей, дающих право на пенсию по возрасту на льготных условиях", регистрационный номер в Министерстве юстиции Республики Казахстан 43 от 11 января 1995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труда Республики Казахстан и Министерство социальной защиты населения Республики Казахстан постановляют: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прилагаемое дополнение и изменения в Список N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на льготных условиях, а также о предоставлении льготного пенсионного обеспечения по Списку N 1 отдельным категориям работников гражданской авиации, утвержденным постановлением Кабинета Министров СССР от 26.01.91 г. N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Приложение: на 3 листах.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Заместитель Министра труда       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Министерства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31 марта 1993 г. N 24/2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Дополнения и изменения в Список N 1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работ, профессий, должностей и показателей на подземных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работах, на работах с особо вредными и особо тяжелыми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условиями труда, занятость в которых дает право на пенсию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 возрасту на льготных условиях, утвержденных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Кабинета Министров СССР от 26.01.91 г. N 10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подраздел 3 раздела XXI "Транспорт" внести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"12003000-11217. Бортпроводники и инструкторы-бортпроводники при условии налета в год не менее 500 часов".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Чистильщикам (2091100а-19555), занятым на очистке аппаратуры назначать пенсии по разделу XXIII "Общие профессии" как рабочим (12100000-1753а), занятым на внутренней очистке резервуаров, баков, цистерн, отсеков и танков судов и внутри дробеструйных камер при работе в скафандрах или противогазах.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 I, раздела II "Рудоподготовка, обогащение, окускование (агломерация, брикетирование, окомкование, обжиг руд и нерудных ископаемых), шифр 1020200а-1753г";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1-4 раздела III "Металлургическое производство (черные металлы)";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1, 2 раздела IV "Коксовое, пекококсовое, термоантрацитовое и коксохимическое производства";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подразделы 2-6, 10-12, 14-17 раздела VII "Металлургическое производство" (цветные металлы):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ремонтных служб, занятые ремонтом оборудования в местах его установки на участках (рабочих местах) действующих производств, где основные рабочие, ведущие технологический процесс, пользуются правом на льготное пенсионное обеспечение по Списку N 1: газорезчики.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31 марта 1993 г. N 24/2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предоставлении льготного пенсионного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Списку N 1 отдельным категориям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гражданской авиации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Кабинета Министров СССР от 23 июля 1991 г. N 497 "О внесении изменений в Список N 1, утвержденный постановлением Кабинета Министров СССР от 26 января 1991 г. N 10", раздел XXI "Транспорт" Списка N 1 дополнен подразделом: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"12003000 3. Гражданская авиация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12003000-17541 Работники (диспетчера-инструкторы, старшие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диспетчеры, руководители полетов),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осуществляющие непосредственное управление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воздушным движением в зонах аэропортов,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аэроузлов, в аэродромно-диспетчерских, районных,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вспомогательных центрах и их секторах, местных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диспетчерских пунктах с наибольшей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интенсивностью или сложностью движения".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таких зон поручено утвердить Министерству гражданской авиации СССР по согласованию с Министерством труда и социальных вопросов СССР.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перечень зон утвержден 26 сентября 1991 г. (в части Республики Казахстан - 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связи с ликвидацией союзных структур и в силу других известных причин указанные документы до наших министерств доведены не были.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частью 3 статьи 1 Закона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пенсионном обеспечении граждан в Казахской ССР" предусмотрено соблюдение всех гарантий в области пенсионного обеспечения, установленных союзным законодательством, при назначении льготных пенсий по Списку N 1 указанной категории работников гражданской авиации, поручаем руководствоваться настоящими постановлением и приложением.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перечня зон по другим государствам бывшего СССР, то они имеются в местных службах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диспетчеры пользуются пенсионными льготами на условиях пункта 2 статьи 35 республиканского Закона о пенсиях.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по тексту на 1 листе.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Перечень зон, районов и секторов управления воздушным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движением с наибольшей инстенсивностью или сложностью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движения по Казахскому управлению гражданской авиации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Алматинский РЦ ЕС УВД       - сектора: РЦ 1, РЦ 2, РЦ 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аэропорт Алмата             - ДПП, ДПК, ПДП, СДП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Актюбинский РЦ ЕС УВД       - сектора: РЦ1, РЦ2, РЦ3,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аэропорт Актюбинск          - ДПП, ДПК, ПДП, СДП, МДП1, МДП2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Аэропорт Аркалык            - ВРЦП, ДПП,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Аэропорт Бурундай           -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Аэропорт Балхаш             - ВРЦП, ДПП, ДПК, ПДП, СДП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Гурьевский РЦ ЕС УВД        - сектора: РЦ1, РЦ2,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аэропорт Гурьев             - ДПП, ДПК, ПДП, СДП, МДП 1, МДП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Аэропорт Джамбул            - ВРЦ, ДПП, ДПК, ПДП, СДП,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Джезказганский РЦ ЕС УВД    - РЦ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аэропорт Джезказган         - ДПП, ПДП,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Аэропорт Караганда          - ВРЦ, ДПП, ДПК, ПДП, СДП, МДП;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Аэропорт Кокчетав          - ДПП, ПДП, МДП.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Кустанайский РЦ ЕС УВД     - сектора: РЦ1, РЦ2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 Кустанай          - ДПП, ДПК, ПДП, СДП, МДП.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Кзыл-Ординский РЦ ЕС УВД   - сектора: РЦ1, РЦ2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 Кзыл-Орда         - ДПП,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Аэропорт Павлодар          - ВРЦ, ДПП, ДПК, ПДП,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Аэропорт Петропавловск     - ВРЦ, ДПП, ПДП,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Семипалатинский РЦ ЕС УВД  - сектора: РЦ1, РЦ2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 Семипалатинск     - ДПП, ДПК, ПДП, СДП,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Аэропорт Талды-Курган      - ДПП, ПДП, СДП,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Уральский РЦ ЕС УВД        - сектора: РЦ1, РЦ2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 Уральск           - ДПП, ПДП,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Аэропорт Усть-Каменогорск  - ДПП, ДПК, ПДП,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Целиноградский РЦ ЕС УВД   - сектора: РЦ1, РЦ2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аэропорт Целиноград        - ДПП, ДПК, ПДП, СДП,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Аэропорт Чимкент           - ДПП, ДПК, ПДП, СДП, 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Аэропорт Шевченко          - ВРЦ, ДПП, ДПК, ПДП, СДП, МДП.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Аэропорт Аягуз             - ВРЦ, КДПМВЛ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Аэропорт Аральск           - ВРЦ, КДП, МВЛ, ВМДП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Аэропорт Зайсан, Курчум,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Степногорск, Новый Узень   - КДП МВЛ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 внесению в Список N 1 производств,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профессий, должностей и показателей, дающих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право на льготное пенсионное обеспечение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Бортпроводники самолетов гражданской авиации, инструкторы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бортпроводников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Исследования лаборатории физиологии труда летного состава ГосНИИ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 подтверждают, что на организм бортпроводников воздействует целый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 вредных факторов: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быстрое изменение барометрического давления и соответственно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состояние умеренной гипоксии;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повышенные уровни шума (превышение ПДУ от 4 до 22 дБА);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низкая влажность воздуха (до 10%);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суммарная концентрация вредных химических веществ превышает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неблагоприятный температурный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биологический фактор (бактериальная осемененность воздуха);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нерациональный режим труда и отдыха (работа в выходные дни, ранние вылеты, поздние прилеты, постоянно меняющийся график работы)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т. 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особенности и характер труда бортпроводников, считаем возможным предоставление им права на пенсию по возрасту по Списку N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средний выход на пенсию составляет 46 чел., затраты на пенсионные выплаты ориентировочно в год составляют 6 млн. рублей.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Газорезчики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дополнениях к Списку N 1, утвержденных постановлением Кабинета Министров СССР N 591 от 9 августа 1991 г., упущена профессия газорезчик, хотя состав и характер их работы соответствует газосварщикам, которые упомянуты в этих дополнениях.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внести профессию газорезчик в подраздел 1 раздела II "Рудоподготовка, обогащение, окускование", в подраздел 1-4 раздела III "Металлургическое производство (черные металлы)", в подразделы 1, 2 раздела IV "Коксовое, пекококсовое, термоантрацитовое и коксохимическое производства", в подразделы 2-6, 10-12, 14-17 раздела VII "Металлургическое производство (цветные металлы)" в численность рабочих ремонтных служб, занятых ремонтом оборудования в местах его установки на участках (рабочих местах) действующих производств, где основные рабочие, ведущие технологический процесс, пользуются правом на льготное пенсионное обеспечение по Списку N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Среднегодовой выход на пенсию вышеуказанных рабочих составляет 50 чел. с ежегодными затратами из пенсионного фонда 7 млн. рублей.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Чистильщики, занятые на очистке аппаратуры (шифр 2091100а-19555)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аттестации рабочих мест чистильщиков баковой аппаратуры Павлодарского алюминиевого завода и исследований Свердловского института гигиены труда по физиологической оценке тяжести и напряженности труда чистильщиков, которые подтвердили особую вредность и тяжесть работы чистильщиков баковой аппаратуры, считаем возможным назначить им пенсию по возрасту на льготных условиях по Списку N 1 как рабочим, занятым на внутренней очистке резервуаров, баков, цистерн, отсеков ... (шифр 12100000-1753а).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Отмечены многократные отклонения от нормативных показателей всех параметров производственной среды (превышение ПДК аэрозоли щелочи в 10-15 раз; пыли - от 80 до 240 раз; превышение уровня шума на 26-40 дБА; превышение влажности на 25%, вынужденная рабочая поза более 25% сменного времени, статическая и динамическая нагрузка за смену соответствует 2-й степени тяжести труда). Помимо всего указанного чистильщики баковой аппаратуры вынуждены работать в противогазах.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выход на пенсию составляет 6 чел., при этом затраты из пенсионного фонда - 800 тыс. руб. в год.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