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ffb7" w14:textId="46c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13 декабря 2021 года № 8-4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апреля 2026 года № 24-9. Зарегистрировано в Министерстве юстиции Республики Казахстан 20 апреля 2026 года № 38480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2021 года № 8-4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Западно-Казахстанской области" (зарегистрирован в Реестре государственной регистрации нормативных правовых актов под № 25776).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