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a5e2" w14:textId="b29a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Созакского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25 февраля 2026 года № 246. Зарегистрировано в Министерстве юстиции Республики Казахстан 26 февраля 2026 года № 38042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Созакского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Созакского районного маслихата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Созакского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Созакского  районного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сентября 2022 года № 127 "Об определении размера и перечня категорий получателей жилищных сертификатов по Созакскому району" (зарегистрировано в Реестре государственной регистрации нормативных правовых актов под №29803).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22 сентября 2023 года № 58 "О внесении изменения в решение Созакского районного маслихата от 23 сентября 2022 года № 127 "Об определении размера и перечня категорий получателей жилищных сертификатов по Созакскому району" (зарегистрировано в Реестре государственной регистрации нормативных правовых актов под №6354-13);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24 декабря 2024 года №160 "О внесении изменения в решение Созакского районного маслихата от 23 сентября 2022 года № 127 "Об определении размера и перечня категорий получателей жилищных сертификатов по Созакскому району" (зарегистрировано в Реестре государственной регистрации нормативных правовых актов под №6638-13).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