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2f71" w14:textId="fdb2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июня 2026 года № 159. Зарегистрировано в Министерстве юстиции Республики Казахстан 11 июня 2026 года № 38939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Костанайской области от 11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по Костанайской области" (зарегистрировано в Реестре государственной регистрации нормативных правовых актов под № 8653);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Костанайской области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 (зарегистрировано в Реестре государственной регистрации нормативных правовых актов под № 9647).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