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131542" w14:textId="113154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постановлений акимата Костанайской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5 июня 2026 года № 155. Зарегистрировано в Министерстве юстиции Республики Казахстан 8 июня 2026 года № 38922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акимат Костанайской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утратившими силу некоторые постановления акимата Костанайской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экономики и бюджетного планирования акимата Костанайской области"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Костанайской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Костанайской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155</w:t>
            </w:r>
          </w:p>
        </w:tc>
      </w:tr>
    </w:tbl>
    <w:bookmarkStart w:name="z17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постановлений акимата Костанайской области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Постановление акимата Костанайской области от 19 февраля 2016 года </w:t>
      </w:r>
      <w:r>
        <w:rPr>
          <w:rFonts w:ascii="Times New Roman"/>
          <w:b w:val="false"/>
          <w:i w:val="false"/>
          <w:color w:val="000000"/>
          <w:sz w:val="28"/>
        </w:rPr>
        <w:t>№ 71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определении перечня должностей специалистов в области здравоохранения, социального обеспечения, образования, культуры, спорта и лесного хозяйства,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условиях" (зарегистрировано в Реестре государственной регистрации нормативных правовых актов под № 6206).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Постановление акимата Костанайской области от 24 марта 2017 года </w:t>
      </w:r>
      <w:r>
        <w:rPr>
          <w:rFonts w:ascii="Times New Roman"/>
          <w:b w:val="false"/>
          <w:i w:val="false"/>
          <w:color w:val="000000"/>
          <w:sz w:val="28"/>
        </w:rPr>
        <w:t>№ 149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и дополнений в постановление акимата от 19 февраля 2016 года № 71 "Об определении перечня должностей специалистов в области здравоохранения, социального обеспечения, образования и культуры,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условиях" (зарегистрировано в Реестре государственной регистрации нормативных правовых актов под № 6980).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акимата Костанайской области от 12 февраля 2018 года </w:t>
      </w:r>
      <w:r>
        <w:rPr>
          <w:rFonts w:ascii="Times New Roman"/>
          <w:b w:val="false"/>
          <w:i w:val="false"/>
          <w:color w:val="000000"/>
          <w:sz w:val="28"/>
        </w:rPr>
        <w:t>№ 61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в постановление акимата от 19 февраля 2016 года № 71 "Об определении перечня должностей специалистов в области здравоохранения, социального обеспечения, образования и культуры,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условиях" (зарегистрировано в Реестре государственной регистрации нормативных правовых актов под № 7566).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Постановление акимата Костанайской области от 18 апреля 2019 года </w:t>
      </w:r>
      <w:r>
        <w:rPr>
          <w:rFonts w:ascii="Times New Roman"/>
          <w:b w:val="false"/>
          <w:i w:val="false"/>
          <w:color w:val="000000"/>
          <w:sz w:val="28"/>
        </w:rPr>
        <w:t>№ 161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в постановление акимата от 19 февраля 2016 года № 71 "Об определении перечня должностей специалистов в области здравоохранения, социального обеспечения, образования и культуры,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условиях" (зарегистрировано в Реестре государственной регистрации нормативных правовых актов под № 8389).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Постановление акимата Костанайской области от 6 мая 2021 года </w:t>
      </w:r>
      <w:r>
        <w:rPr>
          <w:rFonts w:ascii="Times New Roman"/>
          <w:b w:val="false"/>
          <w:i w:val="false"/>
          <w:color w:val="000000"/>
          <w:sz w:val="28"/>
        </w:rPr>
        <w:t>№ 227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и дополнения в постановление акимата от 19 февраля 2016 года № 71 "Об определении перечня должностей специалистов в области здравоохранения, социального обеспечения, образования, культуры и лесного хозяйства,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условиях" (зарегистрировано в Реестре государственной регистрации нормативных правовых актов под № 9904).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Постановление акимата Костанайской области от 27 декабря 2023 года </w:t>
      </w:r>
      <w:r>
        <w:rPr>
          <w:rFonts w:ascii="Times New Roman"/>
          <w:b w:val="false"/>
          <w:i w:val="false"/>
          <w:color w:val="000000"/>
          <w:sz w:val="28"/>
        </w:rPr>
        <w:t>№ 573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изменения в постановление акимата Костанайской области от 19 февраля 2016 года № 71 "Об определении перечня должностей специалистов в области здравоохранения, социального обеспечения, образования, культуры, спорта и лесного хозяйства,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условиях" (зарегистрировано в Реестре государственной регистрации нормативных правовых актов под № 10119-10).</w:t>
      </w:r>
    </w:p>
    <w:bookmarkEnd w:id="1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