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e42d" w14:textId="093e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Кербулакского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21 января 2026 года № 32-251. Зарегистрирован в Министерстве юстиции Республики Казахстан 23 января 2026 года № 37875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Кербулакский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некоторые решения Кербулакского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Кербулакского районного маслихата Алматинской области от 22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61-358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Кербулакского района" (зарегистрировано в Реестре государственной регистрации нормативных правовых актов под № 5681);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Кербулакского районного маслихата Алматинской области от 27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12-60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Кербулакского районного маслихата от 22 сентября 2020 года № 61-358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являющимся гражданскими служащими и работающим в сельских населенных пунктах Кербулакского района" (зарегистрировано в Реестре государственной регистрации нормативных правовых актов под № 24715);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Кербулакского районного маслихата"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данного решения на интернет-ресурсе Кербулакского районного маслихата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Кербулакского районного маслихата.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Кербулакского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