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24c8d" w14:textId="1124c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19 марта 2024 года № 14/5-VIII "Об определении размера и порядка оказания жилищной помощи в Бескарагайском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27 марта 2026 года № 38/6-VIII. Зарегистрировано в Министерстве юстиции Республики Казахстан 1 апреля 2026 года № 38266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19 марта 2024 года № 14/5-VIII "Об определении размера и порядка оказания жилищной помощи в Бескарагайском районе" (зарегистрировано в Реестре государственной регистрации нормативных правовых актов под № 242-18)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размера и Правил оказания жилищной помощи в Бескарагайском районе";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размер и Правила оказания жилищной помощи в Бескарагайском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и порядок оказания жилищной помощи в Бескарагайском районе, утвержденные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Бескарагайского районного маслихата области Абай" в установленном законодательством Республики Казахстан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государственном учреждении "Министерство юстиции Республики Казахстан";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Бескарагайского района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за исполнением настоящего решения возложить на заместителя акима Бескарагайского района курирующего социальную сферу.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Бескарагайского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14/5-VIII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Бескарагайском районе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размерах и правилах оказания жилищной помощи используется основные понятия: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корпорация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совокупный доход малообеспеченной семьи (граждан) – сумма видов доходов, учитываемых при назначении жилищной помощи;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предельно допустимый уровень расходов – отношение предельно-допустимого уровня расходов малообеспеченной семьи (гражданина) в месяц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к совокупному доходу малообеспеченной семьи (граждан) в процентах;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и порядок оказания жилищной помощи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предоставляется за счет средств местного бюджета услугополучателям проживающим в Бескарагайском районе,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текущих и накопительных взносов;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осуществляется государственным учреждением "Отдел занятости и социальных программ Бескарагайского района области Абай" (далее – услугодатель).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Совокупный доход услугополучателя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"Об утверждении Правил предоставления жилищной помощи" от 8 декабря 2023 года № 117 (зарегистрирован в Реестре государственной регистрации нормативных правовых актов под № 33763) (далее - Правила).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услугополучателям на эти цели, в размере 10 (десять) процентов.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Выплата компенсации повышения тарифов абонентской платы за оказание услуг телекоммуникаций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Правилам.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6 (шесть) рабочих дней.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услугополучателям.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жилищной помощи рассчитывается услугодателем в соответствии с пунктом 4-1 Правил.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жилищной помощи осуществляется в пределах средств, предусмотренных в бюджете района на соответствующий финансовый год услугополучателям.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Выплата жилищной помощи услугополучателям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