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2db15b3" w14:textId="2db15b3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и дополнения в приказ Министра труда и социальной защиты населения Республики Казахстан от 18 сентября 2023 года № 393 "Об утверждении Правил ведения реестра независимых экспертов медико-социальной экспертизы, а также основания включения в реестр и исключения из него"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труда и социальной защиты населения Республики Казахстан от 18 сентября 2026 года № 368. Зарегистрирован в Министерстве юстиции Республики Казахстан 23 сентября 2026 года № 39945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>
      ПРИКАЗЫВАЮ: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труда и социальной защиты населения Республики Казахстан от 18 сентября 2023 года № 393 "Об утверждении Правил ведения реестра независимых экспертов медико-социальной экспертизы, а также основания включения в реестр и исключения из него" (зарегистрирован в Реестре государственной регистрации нормативных правовых актов под № 33436) следующие изменения и дополнение: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Правилах</w:t>
      </w:r>
      <w:r>
        <w:rPr>
          <w:rFonts w:ascii="Times New Roman"/>
          <w:b w:val="false"/>
          <w:i w:val="false"/>
          <w:color w:val="000000"/>
          <w:sz w:val="28"/>
        </w:rPr>
        <w:t xml:space="preserve"> ведения реестра независимых экспертов медико-социальной экспертизы, а также основания включения в реестр и исключения из него, утвержденных указанным приказом: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подпункт 1)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2 вносится изменение на казахском языке, текст на русском языке не меняется;</w:t>
      </w:r>
    </w:p>
    <w:bookmarkEnd w:id="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2)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4 изложить в следующей редакции:</w:t>
      </w:r>
    </w:p>
    <w:bookmarkStart w:name="z9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"2) перечень необходимых документов, указанных в пункте 6 настоящих Правил;";</w:t>
      </w:r>
    </w:p>
    <w:bookmarkEnd w:id="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5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1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"5. Претенденты в цифровой системе уполномоченного государственного органа – портал социальных услуг (http://aleumet.egov.kz) (далее – портал социальных услуг) подают заявление на включение в реестр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 с согласием на сбор, обработку персональных данных (в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статьей 8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персональных данных и их защите"), подтвержденным посредством государственного сервиса контроля доступа к персональным данным (далее – государственный сервис), удостоверенных электронной цифровой подписью (далее – ЭЦП).";</w:t>
      </w:r>
    </w:p>
    <w:bookmarkEnd w:id="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6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3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"6. К заявлению на включение в реестр прилагаются электронные копии (сведения) необходимых документов, согласно утвержденному перечню, подписанные ЭЦП претендента и подтвержденные посредством государственного сервиса:</w:t>
      </w:r>
    </w:p>
    <w:bookmarkEnd w:id="6"/>
    <w:bookmarkStart w:name="z14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диплом о высшем медицинском образовании, соответствующий классификатору специальности – общая медицина, лечебное дело, педиатрия (для документов об образовании, выданных зарубежными образовательными организациями, необходимо наличие документа,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статьей 39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"Об образовании");</w:t>
      </w:r>
    </w:p>
    <w:bookmarkEnd w:id="7"/>
    <w:bookmarkStart w:name="z15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документ, подтверждающий наличие непрерывного трудового стажа не менее 5 (пяти) лет по заявляемой медицинской специальности, соответствующей перечню нозологических форм, при которых проводится заочное проактивное освидетельствование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15</w:t>
      </w:r>
      <w:r>
        <w:rPr>
          <w:rFonts w:ascii="Times New Roman"/>
          <w:b w:val="false"/>
          <w:i w:val="false"/>
          <w:color w:val="000000"/>
          <w:sz w:val="28"/>
        </w:rPr>
        <w:t xml:space="preserve">, утвержденного приказом Заместителя Премьер-Министра - Министра труда и социальной защиты населения Республики Казахстан от 29 июня 2023 года № 260 "Об утверждении Правил проведения медико-социальной экспертизы" (зарегистрирован в Реестре государственной регистрации нормативных правовых актов под № 32922) (далее – Приказ № 260) или в области МСЭ (документ, подтверждающий трудовую деятельность работника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статьей 35</w:t>
      </w:r>
      <w:r>
        <w:rPr>
          <w:rFonts w:ascii="Times New Roman"/>
          <w:b w:val="false"/>
          <w:i w:val="false"/>
          <w:color w:val="000000"/>
          <w:sz w:val="28"/>
        </w:rPr>
        <w:t xml:space="preserve"> Трудового кодекса Республики Казахстан);</w:t>
      </w:r>
    </w:p>
    <w:bookmarkEnd w:id="8"/>
    <w:bookmarkStart w:name="z16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сертификат специалиста для допуска к клинической практике или сертификат иностранного специалиста для допуска к клинической практике, подтверждающий уровень квалификации по заявляемой специальности и его готовность к профессиональной деятельности, включая готовность к клинической практике, соответствующий перечню нозологических форм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15</w:t>
      </w:r>
      <w:r>
        <w:rPr>
          <w:rFonts w:ascii="Times New Roman"/>
          <w:b w:val="false"/>
          <w:i w:val="false"/>
          <w:color w:val="000000"/>
          <w:sz w:val="28"/>
        </w:rPr>
        <w:t>, утвержденного Приказом № 260, заявляемых независимым экспертом МСЭ для включения в реестр;</w:t>
      </w:r>
    </w:p>
    <w:bookmarkEnd w:id="9"/>
    <w:bookmarkStart w:name="z17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документ, подтверждающий прохождение обучения за последние 5 (пять) лет по вопросам проведения МСЭ, в общем объеме не менее 2 (двух) кредитов (60 (шестидесяти) часов). При наличии общего стажа работы в отделах МСЭ более 5 (пяти) лет, документ, подтверждающий прохождение обучения, не требуется;</w:t>
      </w:r>
    </w:p>
    <w:bookmarkEnd w:id="10"/>
    <w:bookmarkStart w:name="z18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5) сведения (о динамическом наблюдении (либо отсутствии динамического наблюдения) больных с психическими поведенческими расстройствами) по форме, согласно приложению к </w:t>
      </w:r>
      <w:r>
        <w:rPr>
          <w:rFonts w:ascii="Times New Roman"/>
          <w:b w:val="false"/>
          <w:i w:val="false"/>
          <w:color w:val="000000"/>
          <w:sz w:val="28"/>
        </w:rPr>
        <w:t>Правилам</w:t>
      </w:r>
      <w:r>
        <w:rPr>
          <w:rFonts w:ascii="Times New Roman"/>
          <w:b w:val="false"/>
          <w:i w:val="false"/>
          <w:color w:val="000000"/>
          <w:sz w:val="28"/>
        </w:rPr>
        <w:t xml:space="preserve"> оказания государственной услуги "Предоставление сведений с Центра психического здоровья "Психиатрия", утвержденным приказом Министра здравоохранения Республики Казахстан от 18 мая 2020 года № ҚР ДСМ-49/2020 (зарегистрирован в Реестре государственной регистрации нормативных правовых актов под № 20665) (далее – Приказ № ҚР ДСМ-49/2020);</w:t>
      </w:r>
    </w:p>
    <w:bookmarkEnd w:id="11"/>
    <w:bookmarkStart w:name="z19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6) сведения (о динамическом наблюдении (либо отсутствии динамического наблюдения) наркологических больных) по форме,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Правилам оказания государственной услуги "Предоставление сведений с Центра психического здоровья "Наркология", утвержденным Приказом № ҚР ДСМ-49/2020;</w:t>
      </w:r>
    </w:p>
    <w:bookmarkEnd w:id="12"/>
    <w:bookmarkStart w:name="z20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7) справка о наличии либо отсутствии судимости по форме,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4</w:t>
      </w:r>
      <w:r>
        <w:rPr>
          <w:rFonts w:ascii="Times New Roman"/>
          <w:b w:val="false"/>
          <w:i w:val="false"/>
          <w:color w:val="000000"/>
          <w:sz w:val="28"/>
        </w:rPr>
        <w:t xml:space="preserve"> к Правилам оказания государственной услуги "Выдача справки о наличии либо отсутствии судимости", утвержденным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Генерального Прокурора Республики Казахстан от 18 мая 2020 года № 64 "Об утверждении Правил оказания государственных услуг Комитетом по правовой статистике и специальным учетам Генеральной прокуратуры Республики Казахстан и его территориальными органами" (зарегистрирован в Реестре государственной регистрации нормативных правовых актов под № 20674).</w:t>
      </w:r>
    </w:p>
    <w:bookmarkEnd w:id="13"/>
    <w:bookmarkStart w:name="z21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Сведения по необходимым документам, согласно утвержденному перечню, формируются из государственных цифровых систем через реализованную интеграцию и шлюз "цифрового правительства" в форме электронных документов, удостоверенных ЭЦП.</w:t>
      </w:r>
    </w:p>
    <w:bookmarkEnd w:id="14"/>
    <w:bookmarkStart w:name="z22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отсутствии сведений по подпунктам 1), 2), 3), 4) в цифровых системах государственных органов, подтверждающие электронные копии документов, предоставляются через модуль "Кабинет независимого эксперта МСЭ" на портале социальных услуг.";</w:t>
      </w:r>
    </w:p>
    <w:bookmarkEnd w:id="1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7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24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"7. Комитет в течение 5 (пяти) рабочих дней после дня приема заявления:</w:t>
      </w:r>
    </w:p>
    <w:bookmarkEnd w:id="16"/>
    <w:bookmarkStart w:name="z25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проверяет полноту и срок действия представленных документов, в том числе на основании сведений, получаемых из государственных цифровых систем через шлюз "цифрового правительства";</w:t>
      </w:r>
    </w:p>
    <w:bookmarkEnd w:id="17"/>
    <w:bookmarkStart w:name="z26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при предоставлении полного пакета документов направляет претенденту SMS-уведомление о необходимости прохождения обязательного тестирования по форме,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Правилам, и в "Кабинет независимого эксперта МСЭ" – информацию о необходимости прохождения обязательного тестирования на платформе skills.enbek.kz в течение 10 (десяти) календарных дней после дня получения уведомления;</w:t>
      </w:r>
    </w:p>
    <w:bookmarkEnd w:id="18"/>
    <w:bookmarkStart w:name="z27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направляет претенденту SMS-уведомление об отказе в приеме заявления по форме,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4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Правилам, и в "Кабинет независимого эксперта МСЭ" – информацию об отказе в приеме заявления с указанием причины:</w:t>
      </w:r>
    </w:p>
    <w:bookmarkEnd w:id="19"/>
    <w:bookmarkStart w:name="z28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представление неполного пакета документов и (или) истечение срока их действия;</w:t>
      </w:r>
    </w:p>
    <w:bookmarkEnd w:id="20"/>
    <w:bookmarkStart w:name="z29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выявление недостоверных сведений по представленным документам согласно перечню необходимых документов, указанных в пункте 6 настоящих Правил.";</w:t>
      </w:r>
    </w:p>
    <w:bookmarkEnd w:id="2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9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31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"9. Результаты тестирования считаются положительными при наличии не менее 70 % верных ответов от общего числа вопросов и положительного заключения системы прокторинга.</w:t>
      </w:r>
    </w:p>
    <w:bookmarkEnd w:id="22"/>
    <w:bookmarkStart w:name="z32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получения менее 70 % верных ответов и/или отрицательного результата прокторинга допускается однократное повторное тестирование претендентов на платформе skills.enbek.kz в сроки согласно подпункту 2) пункта 7 настоящего Приказа.</w:t>
      </w:r>
    </w:p>
    <w:bookmarkEnd w:id="23"/>
    <w:bookmarkStart w:name="z33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возникновения технических сбоев в работе цифровых систем государственных органов результаты тестирования не учитываются. Претендент вправе обратиться в службу технической поддержки платформы skills.enbek.kz через Единый контакт-центр 1414 для рассмотрения вопроса о повторном прохождении тестирования в течение 24 часов с момента возникновения технических сбоев. После устранения причин по техническим сбоям претенденту предоставляется возможность пройти повторное тестирование в сроки согласно подпункту 2) пункта 7 настоящего Приказа.</w:t>
      </w:r>
    </w:p>
    <w:bookmarkEnd w:id="24"/>
    <w:bookmarkStart w:name="z34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Результат тестирования формируется автоматически и направляется в "Кабинет Комитета" и в "Кабинет независимого эксперта МСЭ". </w:t>
      </w:r>
    </w:p>
    <w:bookmarkEnd w:id="25"/>
    <w:bookmarkStart w:name="z35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случае отрицательного результата тестирования и/или отрицательного результата прокторинга либо не прохождении тестирования в сроки, указанные в подпункте 2) пункта 7 настоящих Правил, претенденту автоматически направляется SMS-уведомление об отказе на включение в реестр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5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Правилам.";</w:t>
      </w:r>
    </w:p>
    <w:bookmarkEnd w:id="2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10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37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"10. При положительном результате тестирования, Комитет в течение 5 (пяти) рабочих дней принимает решение о включении в реестр, формирует контракт и направляет независимым экспертам МСЭ на подписание ЭЦП.</w:t>
      </w:r>
    </w:p>
    <w:bookmarkEnd w:id="27"/>
    <w:bookmarkStart w:name="z38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случае, если независимый эксперт МСЭ в течение 3 (трех) рабочих дней не подписал контракт ЭЦП, ему автоматически направляется SMS-уведомление об отказе на включение в реестр по форме,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5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Правилам.";</w:t>
      </w:r>
    </w:p>
    <w:bookmarkEnd w:id="2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11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40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"11. Комитет в течение 3 (трех) рабочих дней со дня подписания контракта независимым экспертом МСЭ, вносит его данные в реестр, формируемый в АЦС "ЦБДИ" по форме, согласно приложению 1 к настоящим Правилам.";</w:t>
      </w:r>
    </w:p>
    <w:bookmarkEnd w:id="29"/>
    <w:bookmarkStart w:name="z41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дополнить пунктом 11-1 следующего содержания:</w:t>
      </w:r>
    </w:p>
    <w:bookmarkEnd w:id="30"/>
    <w:bookmarkStart w:name="z42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"11-1. Независимому эксперту МСЭ, включенному в реестр, не распределяются проекты актов МСЭ, относящиеся к региону, в котором он состоит в трудовых отношениях и/или осуществляет профессиональную деятельность.";</w:t>
      </w:r>
    </w:p>
    <w:bookmarkEnd w:id="3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12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44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"12. Основанием для включения в реестр независимых экспертов МСЭ является положительный результат тестирования и подписанный контракт.";</w:t>
      </w:r>
    </w:p>
    <w:bookmarkEnd w:id="3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13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46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"13. Основания для исключения независимого эксперта МСЭ из реестра Комитетом:</w:t>
      </w:r>
    </w:p>
    <w:bookmarkEnd w:id="33"/>
    <w:bookmarkStart w:name="z47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результаты ежемесячной/ годовой оценки результатов работы независимых экспертов МСЭ, проведенной в порядке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Приказу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труда и социальной защиты населения Республики Казахстан от 28 сентября 2023 года № 408 "Об утверждении правил и критериев оценки результатов работы независимых экспертов медико-социальной экспертизы" (зарегистрирован в Реестре государственной регистрации нормативных правовых актов под № 33482), утвержденному уполномоченным государственным органом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3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156 Социального кодекса;</w:t>
      </w:r>
    </w:p>
    <w:bookmarkEnd w:id="34"/>
    <w:bookmarkStart w:name="z48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расторжение контракта при систематическом (более 3 раз) невыполнении установленного планового показателя по освидетельствованию, определенному контрактом, без права повторного включения в реестр;</w:t>
      </w:r>
    </w:p>
    <w:bookmarkEnd w:id="35"/>
    <w:bookmarkStart w:name="z49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заявление независимого эксперта МСЭ на исключение из реестра по форме,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6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Правилам, формируемое в "Кабинете независимого эксперта МСЭ";</w:t>
      </w:r>
    </w:p>
    <w:bookmarkEnd w:id="36"/>
    <w:bookmarkStart w:name="z50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независимые эксперты МСЭ, недееспособность или ограниченная дееспособность которых признана судом;</w:t>
      </w:r>
    </w:p>
    <w:bookmarkEnd w:id="37"/>
    <w:bookmarkStart w:name="z51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выезд независимого эксперта МСЭ за пределы Республики Казахстан на постоянное место жительства;</w:t>
      </w:r>
    </w:p>
    <w:bookmarkEnd w:id="38"/>
    <w:bookmarkStart w:name="z52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смерть независимого эксперта МСЭ;</w:t>
      </w:r>
    </w:p>
    <w:bookmarkEnd w:id="39"/>
    <w:bookmarkStart w:name="z53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в связи с окончанием срока контракта.</w:t>
      </w:r>
    </w:p>
    <w:bookmarkEnd w:id="40"/>
    <w:bookmarkStart w:name="z54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Исключение независимого эксперта МСЭ из реестра по подпунктам 4), 5), 6) производится в автоматизированном режиме.";</w:t>
      </w:r>
    </w:p>
    <w:bookmarkEnd w:id="4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15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56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"15. Претендент или независимый эксперт МСЭ при несогласии с решением не позднее трех месяцев со дня его получения подает жалобу в Комитет.</w:t>
      </w:r>
    </w:p>
    <w:bookmarkEnd w:id="42"/>
    <w:bookmarkStart w:name="z57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Обжалование осуществляется в соответствии с требованиями </w:t>
      </w:r>
      <w:r>
        <w:rPr>
          <w:rFonts w:ascii="Times New Roman"/>
          <w:b w:val="false"/>
          <w:i w:val="false"/>
          <w:color w:val="000000"/>
          <w:sz w:val="28"/>
        </w:rPr>
        <w:t>Административного процедурно-процессуального кодекс</w:t>
      </w:r>
      <w:r>
        <w:rPr>
          <w:rFonts w:ascii="Times New Roman"/>
          <w:b w:val="false"/>
          <w:i w:val="false"/>
          <w:color w:val="000000"/>
          <w:sz w:val="28"/>
        </w:rPr>
        <w:t>а Республики Казахстан.</w:t>
      </w:r>
    </w:p>
    <w:bookmarkEnd w:id="43"/>
    <w:bookmarkStart w:name="z58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Срок рассмотрения жалобы составляет двадцать рабочих дней со дня регистрации жалобы, если иное не предусмотрено законами Республики Казахстан.</w:t>
      </w:r>
    </w:p>
    <w:bookmarkEnd w:id="44"/>
    <w:bookmarkStart w:name="z59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Если иное не предусмотрено законами Республики Казахстан, обращение в суд допускается после обжалования в досудебном порядке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5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91 Административного процедурно-процессуального кодекса Республики Казахстан.";</w:t>
      </w:r>
    </w:p>
    <w:bookmarkEnd w:id="4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приложение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указанным Правилам изложить в новой редакции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приложение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указанным Правилам изложить в новой редакции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приложение 3</w:t>
      </w:r>
      <w:r>
        <w:rPr>
          <w:rFonts w:ascii="Times New Roman"/>
          <w:b w:val="false"/>
          <w:i w:val="false"/>
          <w:color w:val="000000"/>
          <w:sz w:val="28"/>
        </w:rPr>
        <w:t xml:space="preserve"> к указанным Правилам изложить в новой редакции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приложение 4</w:t>
      </w:r>
      <w:r>
        <w:rPr>
          <w:rFonts w:ascii="Times New Roman"/>
          <w:b w:val="false"/>
          <w:i w:val="false"/>
          <w:color w:val="000000"/>
          <w:sz w:val="28"/>
        </w:rPr>
        <w:t xml:space="preserve"> к указанным Правилам изложить в новой редакции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4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приложение 5</w:t>
      </w:r>
      <w:r>
        <w:rPr>
          <w:rFonts w:ascii="Times New Roman"/>
          <w:b w:val="false"/>
          <w:i w:val="false"/>
          <w:color w:val="000000"/>
          <w:sz w:val="28"/>
        </w:rPr>
        <w:t xml:space="preserve"> к указанным Правилам изложить в новой редакции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5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Start w:name="z65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приложение 6</w:t>
      </w:r>
      <w:r>
        <w:rPr>
          <w:rFonts w:ascii="Times New Roman"/>
          <w:b w:val="false"/>
          <w:i w:val="false"/>
          <w:color w:val="000000"/>
          <w:sz w:val="28"/>
        </w:rPr>
        <w:t xml:space="preserve"> к указанным Правилам вносится изменение на казахском языке, текст на русском языке не меняется.</w:t>
      </w:r>
    </w:p>
    <w:bookmarkEnd w:id="46"/>
    <w:bookmarkStart w:name="z66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Департаменту методологии и совершенствования медико-социальной экспертизы Министерства труда и социальной защиты населения Республики Казахстан в установленном законодательством порядке обеспечить:</w:t>
      </w:r>
    </w:p>
    <w:bookmarkEnd w:id="47"/>
    <w:bookmarkStart w:name="z67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48"/>
    <w:bookmarkStart w:name="z68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труда и социальной защиты населения Республики Казахстан после его официального опубликования;</w:t>
      </w:r>
    </w:p>
    <w:bookmarkEnd w:id="49"/>
    <w:bookmarkStart w:name="z69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течении трех рабочих дней после исполнения подпунктов 1) и 2) настоящего пункта предоставление в Департамент юридической службы Министерства труда и социальной защиты населения Республики Казахстан информацию об их исполнении.</w:t>
      </w:r>
    </w:p>
    <w:bookmarkEnd w:id="50"/>
    <w:bookmarkStart w:name="z70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курирующего вице-министра труда и социальной защиты населения Республики Казахстан.</w:t>
      </w:r>
    </w:p>
    <w:bookmarkEnd w:id="51"/>
    <w:bookmarkStart w:name="z71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по истечении десяти календарных дней после дня его первого официального опубликования.</w:t>
      </w:r>
    </w:p>
    <w:bookmarkEnd w:id="5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Министр труда и социальной защиты населения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А. Ертаев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bookmarkStart w:name="z73" w:id="53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здравоохранения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74" w:id="54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искусственного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интеллекта и цифрового развития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 труда и социальной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защиты населения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18 сентября 2026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368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ведения реестра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независимых экспертов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медико-социальной экспертизы,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 также основаниям включения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реестр независимых экспертов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медико-социальной экспертизы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исключения из него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78" w:id="5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Реестр независимых экспертов медико-социальной экспертизы</w:t>
      </w:r>
    </w:p>
    <w:bookmarkEnd w:id="55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ИИН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Фамилия, имя, отчество (при его наличии) независимого эксперта МСЭ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Регион проживания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Профиль специальности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79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продолжение таблицы</w:t>
      </w:r>
    </w:p>
    <w:bookmarkEnd w:id="5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Нозологические формы (МКБ-10), по которым проводится освидетельствование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включения в реестр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Исключение из реестра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Причина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 труда и социальной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защиты населения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18 сентября 2026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368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ведения реестра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независимых экспертов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медико-социальной экспертизы,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 также основаниям включения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реестр независимых экспертов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медико-социальной экспертизы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исключения из него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83" w:id="5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_________________________________________________ (полное наименование государственного органа)</w:t>
      </w:r>
    </w:p>
    <w:bookmarkEnd w:id="57"/>
    <w:bookmarkStart w:name="z84" w:id="5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Заявление на включение в Реестр независимых экспертов медико-социальной экспертизы</w:t>
      </w:r>
    </w:p>
    <w:bookmarkEnd w:id="58"/>
    <w:bookmarkStart w:name="z85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Прошу включить меня, ______________________________________________  (фамилия, имя, отчество (при его наличии) проживающего (ей) по адресу _______________________________________ в реестр независимых экспертов медико-социальной экспертизы, в качестве  независимого эксперта медико-социальной экспертизы по нозологическим формам __________________________________________________________.  Даю согласие на сбор и обработку моих персональных данных и сведений, составляющих охраняемую законом тайну, необходимых для включения в реестр независимых экспертов медико-социальной экспертизы (далее – реестр), в период  до исключения из реестра (в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статьей 8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 "О персональных данных и их защите").</w:t>
      </w:r>
    </w:p>
    <w:bookmarkEnd w:id="59"/>
    <w:bookmarkStart w:name="z86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Предупрежден(а) об ответственности за предоставление недостоверных сведений и поддельных документов.</w:t>
      </w:r>
    </w:p>
    <w:bookmarkEnd w:id="60"/>
    <w:bookmarkStart w:name="z87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Предупрежден(а) о необходимости самостоятельного урегулирования технического обеспечения при включении в реестр:</w:t>
      </w:r>
    </w:p>
    <w:bookmarkEnd w:id="61"/>
    <w:bookmarkStart w:name="z88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наличие компьютера или ноутбука с техническими характеристиками, требуемыми для работы в АЦС "ЦБДИ";</w:t>
      </w:r>
    </w:p>
    <w:bookmarkEnd w:id="62"/>
    <w:bookmarkStart w:name="z89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наличие интернета с возможностью подключения к АЦС "ЦБДИ", посредством USB-модема.</w:t>
      </w:r>
    </w:p>
    <w:bookmarkEnd w:id="63"/>
    <w:bookmarkStart w:name="z90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Ознакомлен и согласен с установленным тарифом и условиями оплаты услуг независимого эксперта медико-социальной экспертизы.</w:t>
      </w:r>
    </w:p>
    <w:bookmarkEnd w:id="64"/>
    <w:bookmarkStart w:name="z91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Электронный адрес (обязательно): ____________@______</w:t>
      </w:r>
    </w:p>
    <w:bookmarkEnd w:id="65"/>
    <w:bookmarkStart w:name="z92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Номер телефона: ___________________________________</w:t>
      </w:r>
    </w:p>
    <w:bookmarkEnd w:id="66"/>
    <w:bookmarkStart w:name="z93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"___" _____________ ______года</w:t>
      </w:r>
    </w:p>
    <w:bookmarkEnd w:id="67"/>
    <w:bookmarkStart w:name="z94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Подпись / ЭЦП_____________</w:t>
      </w:r>
    </w:p>
    <w:bookmarkEnd w:id="68"/>
    <w:bookmarkStart w:name="z95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</w:t>
      </w:r>
    </w:p>
    <w:bookmarkEnd w:id="69"/>
    <w:bookmarkStart w:name="z96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(полное наименование государственного органа) </w:t>
      </w:r>
    </w:p>
    <w:bookmarkEnd w:id="70"/>
    <w:bookmarkStart w:name="z97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сообщает об отсутствии трансграничной передачи персональных данных, а также об отсутствии распространения персональных данных в общедоступных источниках.</w:t>
      </w:r>
    </w:p>
    <w:bookmarkEnd w:id="71"/>
    <w:bookmarkStart w:name="z98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Перечень собираемых данных: фамилия, имя, отчество (при его наличии), ИИН, банковские реквизиты, электронная почта, номер телефона.</w:t>
      </w:r>
    </w:p>
    <w:bookmarkEnd w:id="7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 труда и социальной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защиты населения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18 сентября 2026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368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ведения реестра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независимых экспертов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медико-социальной экспертизы,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 также основаниям включения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реестр независимых экспертов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медико-социальной экспертизы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исключения из него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102" w:id="7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Уважаемый(ая) (фамилия, имя, отчество (при его наличии) претендента)!</w:t>
      </w:r>
    </w:p>
    <w:bookmarkEnd w:id="73"/>
    <w:bookmarkStart w:name="z103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Для включения в реестр независимых экспертов медико-социальной экспертизы Вам необходимо пройти тестирование на платформе skills.enbek.kz в течение 10 (десяти) календарных дней после дня получения данного SMS-уведомления.</w:t>
      </w:r>
    </w:p>
    <w:bookmarkEnd w:id="7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 труда и социальной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защиты населения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18 сентября 2026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368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ведения реестра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независимых экспертов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медико-социальной экспертизы,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 также основаниям включения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реестр независимых экспертов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медико-социальной экспертизы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исключения из него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107" w:id="7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Уважаемый(ая) (фамилия, имя, отчество (при его наличии) претендента)!</w:t>
      </w:r>
    </w:p>
    <w:bookmarkEnd w:id="75"/>
    <w:bookmarkStart w:name="z108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Уведомляем Вас об отказе в приеме заявления для включения в реестр независимых экспертов медико-социальной экспертизы, в связи с (указать одну или несколько причин):</w:t>
      </w:r>
    </w:p>
    <w:bookmarkEnd w:id="76"/>
    <w:bookmarkStart w:name="z109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Представлением неполного пакета документов:</w:t>
      </w:r>
    </w:p>
    <w:bookmarkEnd w:id="77"/>
    <w:bookmarkStart w:name="z110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отсутствием диплома о высшем медицинском образовании;</w:t>
      </w:r>
    </w:p>
    <w:bookmarkEnd w:id="78"/>
    <w:bookmarkStart w:name="z111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отсутствием документа, подтверждающего наличие непрерывного трудового стажа;</w:t>
      </w:r>
    </w:p>
    <w:bookmarkEnd w:id="79"/>
    <w:bookmarkStart w:name="z112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отсутствием документа, подтверждающего прохождение обучения за последние 5 (пять) лет по вопросам проведения медико-социальной экспертизы;</w:t>
      </w:r>
    </w:p>
    <w:bookmarkEnd w:id="80"/>
    <w:bookmarkStart w:name="z113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отсутствием сертификата специалиста для допуска к клинической практике или сертификата иностранного специалиста для допуска к клинической практике, подтверждающего уровень квалификации по заявляемой специальности и его готовность к профессиональной деятельности, включая готовность к клинической практике;</w:t>
      </w:r>
    </w:p>
    <w:bookmarkEnd w:id="81"/>
    <w:bookmarkStart w:name="z114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несоответствием сертификата специалиста для допуска к клинической практике или сертификата иностранного специалиста для допуска к клинической практике к перечню нозологических форм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15</w:t>
      </w:r>
      <w:r>
        <w:rPr>
          <w:rFonts w:ascii="Times New Roman"/>
          <w:b w:val="false"/>
          <w:i w:val="false"/>
          <w:color w:val="000000"/>
          <w:sz w:val="28"/>
        </w:rPr>
        <w:t>, утвержденного приказом Заместителя Премьер-Министра - Министра труда и социальной защиты населения Республики Казахстан от 29 июня 2023 года № 260 "Об утверждении Правил проведения медико-социальной экспертизы" (зарегистрирован в Реестре государственной регистрации нормативных правовых актов за № 32922), заявляемых независимым экспертом медико-социальной экспертизы для включения в реестр;</w:t>
      </w:r>
    </w:p>
    <w:bookmarkEnd w:id="82"/>
    <w:bookmarkStart w:name="z115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отсутствием сведений в цифровых системах о регистрации абонентского номера телефона в базе мобильных граждан.</w:t>
      </w:r>
    </w:p>
    <w:bookmarkEnd w:id="83"/>
    <w:bookmarkStart w:name="z116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Представлением документов с истечением срока их действия:</w:t>
      </w:r>
    </w:p>
    <w:bookmarkEnd w:id="84"/>
    <w:bookmarkStart w:name="z117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документа, удостоверяющего личность;</w:t>
      </w:r>
    </w:p>
    <w:bookmarkEnd w:id="85"/>
    <w:bookmarkStart w:name="z118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сертификата специалиста для допуска к клинической практике или сертификата иностранного специалиста для допуска к клинической практике, подтверждающего уровень квалификации по заявляемой специальности и его готовность к профессиональной деятельности, включая готовность к клинической практике.</w:t>
      </w:r>
    </w:p>
    <w:bookmarkEnd w:id="86"/>
    <w:bookmarkStart w:name="z119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Выявлением недостоверных сведений по представленным документам согласно перечню необходимых документов, указанных в пункте 6 настоящих Правил.</w:t>
      </w:r>
    </w:p>
    <w:bookmarkEnd w:id="8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5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 труда и социальной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защиты населения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18 сентября 2026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368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5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ведения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реестра независимых экспертов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медико-социальной экспертизы,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 также основаниям включения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реестр независимых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экспертов медико-социальной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экспертизы и исключения из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него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Форма </w:t>
            </w:r>
          </w:p>
        </w:tc>
      </w:tr>
    </w:tbl>
    <w:bookmarkStart w:name="z123" w:id="8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Уважаемый(ая) (фамилия, имя, отчество (при его наличии) претендента)!</w:t>
      </w:r>
    </w:p>
    <w:bookmarkEnd w:id="88"/>
    <w:bookmarkStart w:name="z124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Уведомляем Вас об отказе на включение в реестр независимых экспертов медико-социальной экспертизы, в связи с (указать одну или несколько причин):</w:t>
      </w:r>
    </w:p>
    <w:bookmarkEnd w:id="89"/>
    <w:bookmarkStart w:name="z125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отрицательным результатом тестирования на платформе skills.enbek.kz;</w:t>
      </w:r>
    </w:p>
    <w:bookmarkEnd w:id="90"/>
    <w:bookmarkStart w:name="z126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отрицательным результатом прокторинга на платформе skills.enbek.kz;</w:t>
      </w:r>
    </w:p>
    <w:bookmarkEnd w:id="91"/>
    <w:bookmarkStart w:name="z127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непрохождением обязательного или повторного тестирования на платформе skills.enbek.kz в течение 10 (десяти) календарных дней после дня получения уведомления;</w:t>
      </w:r>
    </w:p>
    <w:bookmarkEnd w:id="92"/>
    <w:bookmarkStart w:name="z128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неподписанием контракта в течение 3 (трех) рабочих дней.</w:t>
      </w:r>
    </w:p>
    <w:bookmarkEnd w:id="93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