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2f37c" w14:textId="9d2f3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обороны Республики Казахстан от 19 июня 2020 года № 281 "Об утверждении Правил оказания государственной услуги "Апостилирование архивных справок и копий архивных документов, исходящих из Центрального архива Министерства обороны Республики Казахстан"</w:t>
      </w:r>
    </w:p>
    <w:p>
      <w:pPr>
        <w:spacing w:after="0"/>
        <w:ind w:left="0"/>
        <w:jc w:val="both"/>
      </w:pPr>
      <w:r>
        <w:rPr>
          <w:rFonts w:ascii="Times New Roman"/>
          <w:b w:val="false"/>
          <w:i w:val="false"/>
          <w:color w:val="000000"/>
          <w:sz w:val="28"/>
        </w:rPr>
        <w:t>Приказ и.о. Министра обороны Республики Казахстан от 31 августа 2026 года № 991. Зарегистрирован в Министерстве юстиции Республики Казахстан 1 сентября 2026 года № 39778</w:t>
      </w:r>
    </w:p>
    <w:p>
      <w:pPr>
        <w:spacing w:after="0"/>
        <w:ind w:left="0"/>
        <w:jc w:val="both"/>
      </w:pPr>
      <w:bookmarkStart w:name="z7" w:id="0"/>
      <w:r>
        <w:rPr>
          <w:rFonts w:ascii="Times New Roman"/>
          <w:b w:val="false"/>
          <w:i w:val="false"/>
          <w:color w:val="000000"/>
          <w:sz w:val="28"/>
        </w:rPr>
        <w:t>
      ПРИКАЗЫВАЮ:</w:t>
      </w:r>
    </w:p>
    <w:bookmarkEnd w:id="0"/>
    <w:bookmarkStart w:name="z8"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обороны Республики Казахстан от 19 июня 2020 года № 281 "Об утверждении Правил оказания государственной услуги "Апостилирование архивных справок и копий архивных документов, исходящих из Центрального архива Министерства обороны Республики Казахстан (зарегистрирован в Реестре государственной регистрации нормативных правовых актов под № 20989)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приказа изложить в следующей редакции:</w:t>
      </w:r>
    </w:p>
    <w:bookmarkStart w:name="z10"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bookmarkStart w:name="z11"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"Апостилирование архивных справок и копий архивных документов, исходящих из Центрального архива Министерства обороны Республики Казахстан", утвержденных указанным приказом:</w:t>
      </w:r>
    </w:p>
    <w:bookmarkEnd w:id="3"/>
    <w:bookmarkStart w:name="z12" w:id="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4"/>
    <w:bookmarkStart w:name="z13" w:id="5"/>
    <w:p>
      <w:pPr>
        <w:spacing w:after="0"/>
        <w:ind w:left="0"/>
        <w:jc w:val="both"/>
      </w:pPr>
      <w:r>
        <w:rPr>
          <w:rFonts w:ascii="Times New Roman"/>
          <w:b w:val="false"/>
          <w:i w:val="false"/>
          <w:color w:val="000000"/>
          <w:sz w:val="28"/>
        </w:rPr>
        <w:t xml:space="preserve">
      "1. Настоящие Правила по оказанию государственной услуги "Апостилирование архивных справок и копий архивных документов, исходящих из Центрального архива Министерства обороны Республики Казахстан"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"Апостилирование архивных справок и копий архивных документов, исходящих из Центрального архива Министерства обороны Республики Казахстан".";</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5" w:id="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приведены в перечне основных требований к государственной услуге,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6"/>
    <w:bookmarkStart w:name="z16" w:id="7"/>
    <w:p>
      <w:pPr>
        <w:spacing w:after="0"/>
        <w:ind w:left="0"/>
        <w:jc w:val="both"/>
      </w:pPr>
      <w:r>
        <w:rPr>
          <w:rFonts w:ascii="Times New Roman"/>
          <w:b w:val="false"/>
          <w:i w:val="false"/>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bookmarkEnd w:id="7"/>
    <w:bookmarkStart w:name="z17" w:id="8"/>
    <w:p>
      <w:pPr>
        <w:spacing w:after="0"/>
        <w:ind w:left="0"/>
        <w:jc w:val="both"/>
      </w:pPr>
      <w:r>
        <w:rPr>
          <w:rFonts w:ascii="Times New Roman"/>
          <w:b w:val="false"/>
          <w:i w:val="false"/>
          <w:color w:val="000000"/>
          <w:sz w:val="28"/>
        </w:rPr>
        <w:t>
      Сведения о документе, удостоверяющем личность (для идентификации услугополучателя), работник Государственной корпорации получает из соответствующих государственных цифровых систем через шлюз "цифрового правительства".";</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19" w:id="9"/>
    <w:p>
      <w:pPr>
        <w:spacing w:after="0"/>
        <w:ind w:left="0"/>
        <w:jc w:val="both"/>
      </w:pPr>
      <w:r>
        <w:rPr>
          <w:rFonts w:ascii="Times New Roman"/>
          <w:b w:val="false"/>
          <w:i w:val="false"/>
          <w:color w:val="000000"/>
          <w:sz w:val="28"/>
        </w:rPr>
        <w:t>
      "7. Услугодатель осуществляет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9"/>
    <w:bookmarkStart w:name="z20" w:id="10"/>
    <w:p>
      <w:pPr>
        <w:spacing w:after="0"/>
        <w:ind w:left="0"/>
        <w:jc w:val="both"/>
      </w:pPr>
      <w:r>
        <w:rPr>
          <w:rFonts w:ascii="Times New Roman"/>
          <w:b w:val="false"/>
          <w:i w:val="false"/>
          <w:color w:val="000000"/>
          <w:sz w:val="28"/>
        </w:rPr>
        <w:t>
      Выдача результата оказания государственной услуги услугополучателю осуществляется через Государственную корпорацию при предъявлении документа, удостоверяющего личность либо его представителя по нотариально заверенной доверенности.</w:t>
      </w:r>
    </w:p>
    <w:bookmarkEnd w:id="10"/>
    <w:bookmarkStart w:name="z21" w:id="11"/>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в соответствии с пунктом 10 перечня основных требований к государственной услуге, услугодатель принимает заявление посредством цифрового листа ожидания.</w:t>
      </w:r>
    </w:p>
    <w:bookmarkEnd w:id="11"/>
    <w:bookmarkStart w:name="z22" w:id="12"/>
    <w:p>
      <w:pPr>
        <w:spacing w:after="0"/>
        <w:ind w:left="0"/>
        <w:jc w:val="both"/>
      </w:pPr>
      <w:r>
        <w:rPr>
          <w:rFonts w:ascii="Times New Roman"/>
          <w:b w:val="false"/>
          <w:i w:val="false"/>
          <w:color w:val="000000"/>
          <w:sz w:val="28"/>
        </w:rPr>
        <w:t>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12"/>
    <w:bookmarkStart w:name="z23" w:id="13"/>
    <w:p>
      <w:pPr>
        <w:spacing w:after="0"/>
        <w:ind w:left="0"/>
        <w:jc w:val="both"/>
      </w:pPr>
      <w:r>
        <w:rPr>
          <w:rFonts w:ascii="Times New Roman"/>
          <w:b w:val="false"/>
          <w:i w:val="false"/>
          <w:color w:val="000000"/>
          <w:sz w:val="28"/>
        </w:rPr>
        <w:t>
      При этом услугодатель приостанавливает срок оказания государственной услуги на 5 (пять) рабочих дней и направляет услугополучателю уведомление о необходимости устранения выявленных недостатков.</w:t>
      </w:r>
    </w:p>
    <w:bookmarkEnd w:id="13"/>
    <w:bookmarkStart w:name="z24" w:id="14"/>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14"/>
    <w:bookmarkStart w:name="z25" w:id="15"/>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5"/>
    <w:bookmarkStart w:name="z26" w:id="16"/>
    <w:p>
      <w:pPr>
        <w:spacing w:after="0"/>
        <w:ind w:left="0"/>
        <w:jc w:val="both"/>
      </w:pPr>
      <w:r>
        <w:rPr>
          <w:rFonts w:ascii="Times New Roman"/>
          <w:b w:val="false"/>
          <w:i w:val="false"/>
          <w:color w:val="000000"/>
          <w:sz w:val="28"/>
        </w:rPr>
        <w:t xml:space="preserve">
      При неустранении выявленных недостатков, по истечении срока приостановления оказания государственной услуги, услугодатель отказывает в оказании государственной услуги. </w:t>
      </w:r>
    </w:p>
    <w:bookmarkEnd w:id="16"/>
    <w:bookmarkStart w:name="z27" w:id="17"/>
    <w:p>
      <w:pPr>
        <w:spacing w:after="0"/>
        <w:ind w:left="0"/>
        <w:jc w:val="both"/>
      </w:pPr>
      <w:r>
        <w:rPr>
          <w:rFonts w:ascii="Times New Roman"/>
          <w:b w:val="false"/>
          <w:i w:val="false"/>
          <w:color w:val="000000"/>
          <w:sz w:val="28"/>
        </w:rPr>
        <w:t>
      Отказ в оказании государственной услуги осуществляется в соответствии с пунктом 11 перечня основных требований к государственной услуге. При отказе в оказании государственной услуги заслушивание с услугополучателем не проводится.</w:t>
      </w:r>
    </w:p>
    <w:bookmarkEnd w:id="17"/>
    <w:bookmarkStart w:name="z28" w:id="18"/>
    <w:p>
      <w:pPr>
        <w:spacing w:after="0"/>
        <w:ind w:left="0"/>
        <w:jc w:val="both"/>
      </w:pPr>
      <w:r>
        <w:rPr>
          <w:rFonts w:ascii="Times New Roman"/>
          <w:b w:val="false"/>
          <w:i w:val="false"/>
          <w:color w:val="000000"/>
          <w:sz w:val="28"/>
        </w:rPr>
        <w:t>
      8. Услугодатель обеспечивает внесение данных в цифровую систему мониторинга оказания государственных или социально ответственных услуг о стадии оказания государственной или социально ответственной услуги в порядке, установленном уполномоченным органом в сфере цифровизации согласно подпункту 11) пункта 2 статьи 5 Закона.";</w:t>
      </w:r>
    </w:p>
    <w:bookmarkEnd w:id="18"/>
    <w:bookmarkStart w:name="z29" w:id="19"/>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19"/>
    <w:bookmarkStart w:name="z30" w:id="2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 </w:t>
      </w:r>
    </w:p>
    <w:bookmarkStart w:name="z34" w:id="21"/>
    <w:p>
      <w:pPr>
        <w:spacing w:after="0"/>
        <w:ind w:left="0"/>
        <w:jc w:val="both"/>
      </w:pPr>
      <w:r>
        <w:rPr>
          <w:rFonts w:ascii="Times New Roman"/>
          <w:b w:val="false"/>
          <w:i w:val="false"/>
          <w:color w:val="000000"/>
          <w:sz w:val="28"/>
        </w:rPr>
        <w:t>
      2. Центральному архиву Министерства обороны Республики Казахстан в установленном законодательством Республики Казахстан порядке обеспечить:</w:t>
      </w:r>
    </w:p>
    <w:bookmarkEnd w:id="21"/>
    <w:bookmarkStart w:name="z35" w:id="2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2"/>
    <w:bookmarkStart w:name="z36" w:id="23"/>
    <w:p>
      <w:pPr>
        <w:spacing w:after="0"/>
        <w:ind w:left="0"/>
        <w:jc w:val="both"/>
      </w:pPr>
      <w:r>
        <w:rPr>
          <w:rFonts w:ascii="Times New Roman"/>
          <w:b w:val="false"/>
          <w:i w:val="false"/>
          <w:color w:val="000000"/>
          <w:sz w:val="28"/>
        </w:rPr>
        <w:t>
      2) размещение настоящего приказа на интернет-ресурсе Министерства обороны Республики Казахстан;</w:t>
      </w:r>
    </w:p>
    <w:bookmarkEnd w:id="23"/>
    <w:bookmarkStart w:name="z37" w:id="24"/>
    <w:p>
      <w:pPr>
        <w:spacing w:after="0"/>
        <w:ind w:left="0"/>
        <w:jc w:val="both"/>
      </w:pPr>
      <w:r>
        <w:rPr>
          <w:rFonts w:ascii="Times New Roman"/>
          <w:b w:val="false"/>
          <w:i w:val="false"/>
          <w:color w:val="000000"/>
          <w:sz w:val="28"/>
        </w:rPr>
        <w:t>
      3) направление сведений в Юридический департамент Министерства обороны Республики Казахстан об исполнении подпунктов 1) и 2) настоящего пункта в течение десяти календарных дней со дня его первого официального опубликования.</w:t>
      </w:r>
    </w:p>
    <w:bookmarkEnd w:id="24"/>
    <w:bookmarkStart w:name="z38" w:id="25"/>
    <w:p>
      <w:pPr>
        <w:spacing w:after="0"/>
        <w:ind w:left="0"/>
        <w:jc w:val="both"/>
      </w:pPr>
      <w:r>
        <w:rPr>
          <w:rFonts w:ascii="Times New Roman"/>
          <w:b w:val="false"/>
          <w:i w:val="false"/>
          <w:color w:val="000000"/>
          <w:sz w:val="28"/>
        </w:rPr>
        <w:t>
      3. Контроль за исполнением настоящего приказа возложить на руководителя аппарата Министерства обороны Республики Казахстан.</w:t>
      </w:r>
    </w:p>
    <w:bookmarkEnd w:id="25"/>
    <w:bookmarkStart w:name="z39" w:id="26"/>
    <w:p>
      <w:pPr>
        <w:spacing w:after="0"/>
        <w:ind w:left="0"/>
        <w:jc w:val="both"/>
      </w:pPr>
      <w:r>
        <w:rPr>
          <w:rFonts w:ascii="Times New Roman"/>
          <w:b w:val="false"/>
          <w:i w:val="false"/>
          <w:color w:val="000000"/>
          <w:sz w:val="28"/>
        </w:rPr>
        <w:t>
      4. Настоящий приказ довести до заинтересованных должностных лиц и структурных подразделений.</w:t>
      </w:r>
    </w:p>
    <w:bookmarkEnd w:id="26"/>
    <w:bookmarkStart w:name="z40" w:id="27"/>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 министра обороны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Косанов</w:t>
            </w:r>
            <w:r>
              <w:rPr>
                <w:rFonts w:ascii="Times New Roman"/>
                <w:b w:val="false"/>
                <w:i w:val="false"/>
                <w:color w:val="000000"/>
                <w:sz w:val="20"/>
              </w:rPr>
              <w:t>
</w:t>
            </w:r>
          </w:p>
        </w:tc>
      </w:tr>
    </w:tbl>
    <w:bookmarkStart w:name="z42" w:id="28"/>
    <w:p>
      <w:pPr>
        <w:spacing w:after="0"/>
        <w:ind w:left="0"/>
        <w:jc w:val="both"/>
      </w:pPr>
      <w:r>
        <w:rPr>
          <w:rFonts w:ascii="Times New Roman"/>
          <w:b w:val="false"/>
          <w:i w:val="false"/>
          <w:color w:val="000000"/>
          <w:sz w:val="28"/>
        </w:rPr>
        <w:t>
      "СОГЛАСОВАН"</w:t>
      </w:r>
    </w:p>
    <w:bookmarkEnd w:id="28"/>
    <w:bookmarkStart w:name="z43" w:id="29"/>
    <w:p>
      <w:pPr>
        <w:spacing w:after="0"/>
        <w:ind w:left="0"/>
        <w:jc w:val="both"/>
      </w:pPr>
      <w:r>
        <w:rPr>
          <w:rFonts w:ascii="Times New Roman"/>
          <w:b w:val="false"/>
          <w:i w:val="false"/>
          <w:color w:val="000000"/>
          <w:sz w:val="28"/>
        </w:rPr>
        <w:t>
      Министерство искусственного</w:t>
      </w:r>
    </w:p>
    <w:bookmarkEnd w:id="29"/>
    <w:bookmarkStart w:name="z44" w:id="30"/>
    <w:p>
      <w:pPr>
        <w:spacing w:after="0"/>
        <w:ind w:left="0"/>
        <w:jc w:val="both"/>
      </w:pPr>
      <w:r>
        <w:rPr>
          <w:rFonts w:ascii="Times New Roman"/>
          <w:b w:val="false"/>
          <w:i w:val="false"/>
          <w:color w:val="000000"/>
          <w:sz w:val="28"/>
        </w:rPr>
        <w:t>
      интеллекта и цифрового развития</w:t>
      </w:r>
    </w:p>
    <w:bookmarkEnd w:id="30"/>
    <w:bookmarkStart w:name="z45" w:id="31"/>
    <w:p>
      <w:pPr>
        <w:spacing w:after="0"/>
        <w:ind w:left="0"/>
        <w:jc w:val="both"/>
      </w:pPr>
      <w:r>
        <w:rPr>
          <w:rFonts w:ascii="Times New Roman"/>
          <w:b w:val="false"/>
          <w:i w:val="false"/>
          <w:color w:val="000000"/>
          <w:sz w:val="28"/>
        </w:rPr>
        <w:t>
      Республики Казахстан</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обороны</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991</w:t>
            </w:r>
            <w:r>
              <w:br/>
            </w: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"Апостилирование архивных</w:t>
            </w:r>
            <w:r>
              <w:br/>
            </w:r>
            <w:r>
              <w:rPr>
                <w:rFonts w:ascii="Times New Roman"/>
                <w:b w:val="false"/>
                <w:i w:val="false"/>
                <w:color w:val="000000"/>
                <w:sz w:val="20"/>
              </w:rPr>
              <w:t>справок и копий архивных</w:t>
            </w:r>
            <w:r>
              <w:br/>
            </w:r>
            <w:r>
              <w:rPr>
                <w:rFonts w:ascii="Times New Roman"/>
                <w:b w:val="false"/>
                <w:i w:val="false"/>
                <w:color w:val="000000"/>
                <w:sz w:val="20"/>
              </w:rPr>
              <w:t>документов, исходящих из</w:t>
            </w:r>
            <w:r>
              <w:br/>
            </w:r>
            <w:r>
              <w:rPr>
                <w:rFonts w:ascii="Times New Roman"/>
                <w:b w:val="false"/>
                <w:i w:val="false"/>
                <w:color w:val="000000"/>
                <w:sz w:val="20"/>
              </w:rPr>
              <w:t>Центрального архива</w:t>
            </w:r>
            <w:r>
              <w:br/>
            </w:r>
            <w:r>
              <w:rPr>
                <w:rFonts w:ascii="Times New Roman"/>
                <w:b w:val="false"/>
                <w:i w:val="false"/>
                <w:color w:val="000000"/>
                <w:sz w:val="20"/>
              </w:rPr>
              <w:t>Министерства обороны</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услугодателя)</w:t>
            </w:r>
            <w:r>
              <w:br/>
            </w:r>
            <w:r>
              <w:rPr>
                <w:rFonts w:ascii="Times New Roman"/>
                <w:b w:val="false"/>
                <w:i w:val="false"/>
                <w:color w:val="000000"/>
                <w:sz w:val="20"/>
              </w:rPr>
              <w:t>от__________________________</w:t>
            </w:r>
            <w:r>
              <w:br/>
            </w:r>
            <w:r>
              <w:rPr>
                <w:rFonts w:ascii="Times New Roman"/>
                <w:b w:val="false"/>
                <w:i w:val="false"/>
                <w:color w:val="000000"/>
                <w:sz w:val="20"/>
              </w:rPr>
              <w:t>_________________</w:t>
            </w:r>
            <w:r>
              <w:br/>
            </w:r>
            <w:r>
              <w:rPr>
                <w:rFonts w:ascii="Times New Roman"/>
                <w:b w:val="false"/>
                <w:i w:val="false"/>
                <w:color w:val="000000"/>
                <w:sz w:val="20"/>
              </w:rPr>
              <w:t>(фамилия, имя, отчество (при</w:t>
            </w:r>
            <w:r>
              <w:br/>
            </w:r>
            <w:r>
              <w:rPr>
                <w:rFonts w:ascii="Times New Roman"/>
                <w:b w:val="false"/>
                <w:i w:val="false"/>
                <w:color w:val="000000"/>
                <w:sz w:val="20"/>
              </w:rPr>
              <w:t>его наличии) услугополучателя)</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(место жительство (для</w:t>
            </w:r>
            <w:r>
              <w:br/>
            </w:r>
            <w:r>
              <w:rPr>
                <w:rFonts w:ascii="Times New Roman"/>
                <w:b w:val="false"/>
                <w:i w:val="false"/>
                <w:color w:val="000000"/>
                <w:sz w:val="20"/>
              </w:rPr>
              <w:t>физического лица)/юридический</w:t>
            </w:r>
            <w:r>
              <w:br/>
            </w:r>
            <w:r>
              <w:rPr>
                <w:rFonts w:ascii="Times New Roman"/>
                <w:b w:val="false"/>
                <w:i w:val="false"/>
                <w:color w:val="000000"/>
                <w:sz w:val="20"/>
              </w:rPr>
              <w:t>адрес (для юридического лица))</w:t>
            </w:r>
            <w:r>
              <w:br/>
            </w:r>
            <w:r>
              <w:rPr>
                <w:rFonts w:ascii="Times New Roman"/>
                <w:b w:val="false"/>
                <w:i w:val="false"/>
                <w:color w:val="000000"/>
                <w:sz w:val="20"/>
              </w:rPr>
              <w:t>Контактный телефон:</w:t>
            </w:r>
            <w:r>
              <w:br/>
            </w:r>
            <w:r>
              <w:rPr>
                <w:rFonts w:ascii="Times New Roman"/>
                <w:b w:val="false"/>
                <w:i w:val="false"/>
                <w:color w:val="000000"/>
                <w:sz w:val="20"/>
              </w:rPr>
              <w:t>__________________________</w:t>
            </w:r>
            <w:r>
              <w:br/>
            </w:r>
            <w:r>
              <w:rPr>
                <w:rFonts w:ascii="Times New Roman"/>
                <w:b w:val="false"/>
                <w:i w:val="false"/>
                <w:color w:val="000000"/>
                <w:sz w:val="20"/>
              </w:rPr>
              <w:t>ИИН _____________________</w:t>
            </w:r>
          </w:p>
        </w:tc>
      </w:tr>
    </w:tbl>
    <w:bookmarkStart w:name="z48" w:id="32"/>
    <w:p>
      <w:pPr>
        <w:spacing w:after="0"/>
        <w:ind w:left="0"/>
        <w:jc w:val="left"/>
      </w:pPr>
      <w:r>
        <w:rPr>
          <w:rFonts w:ascii="Times New Roman"/>
          <w:b/>
          <w:i w:val="false"/>
          <w:color w:val="000000"/>
        </w:rPr>
        <w:t xml:space="preserve"> Заявление на апостилирование архивных справок и копий архивных документов, исходящих из Центрального архива Министерства обороны Республики Казахстан</w:t>
      </w:r>
    </w:p>
    <w:bookmarkEnd w:id="32"/>
    <w:bookmarkStart w:name="z49" w:id="33"/>
    <w:p>
      <w:pPr>
        <w:spacing w:after="0"/>
        <w:ind w:left="0"/>
        <w:jc w:val="left"/>
      </w:pPr>
      <w:r>
        <w:rPr>
          <w:rFonts w:ascii="Times New Roman"/>
          <w:b/>
          <w:i w:val="false"/>
          <w:color w:val="000000"/>
        </w:rPr>
        <w:t xml:space="preserve"> Прошу проставить штамп апостиля на _________________________________________________________________</w:t>
      </w:r>
    </w:p>
    <w:bookmarkEnd w:id="33"/>
    <w:bookmarkStart w:name="z50" w:id="34"/>
    <w:p>
      <w:pPr>
        <w:spacing w:after="0"/>
        <w:ind w:left="0"/>
        <w:jc w:val="left"/>
      </w:pPr>
      <w:r>
        <w:rPr>
          <w:rFonts w:ascii="Times New Roman"/>
          <w:b/>
          <w:i w:val="false"/>
          <w:color w:val="000000"/>
        </w:rPr>
        <w:t xml:space="preserve"> (архивную справку и копии архивных документов)</w:t>
      </w:r>
    </w:p>
    <w:bookmarkEnd w:id="34"/>
    <w:bookmarkStart w:name="z51" w:id="35"/>
    <w:p>
      <w:pPr>
        <w:spacing w:after="0"/>
        <w:ind w:left="0"/>
        <w:jc w:val="left"/>
      </w:pPr>
      <w:r>
        <w:rPr>
          <w:rFonts w:ascii="Times New Roman"/>
          <w:b/>
          <w:i w:val="false"/>
          <w:color w:val="000000"/>
        </w:rPr>
        <w:t xml:space="preserve"> выданный Центральным архивом Министерства обороны Республики Казахстан.</w:t>
      </w:r>
    </w:p>
    <w:bookmarkEnd w:id="35"/>
    <w:bookmarkStart w:name="z52" w:id="36"/>
    <w:p>
      <w:pPr>
        <w:spacing w:after="0"/>
        <w:ind w:left="0"/>
        <w:jc w:val="both"/>
      </w:pPr>
      <w:r>
        <w:rPr>
          <w:rFonts w:ascii="Times New Roman"/>
          <w:b w:val="false"/>
          <w:i w:val="false"/>
          <w:color w:val="000000"/>
          <w:sz w:val="28"/>
        </w:rPr>
        <w:t>
      Приложение:</w:t>
      </w:r>
    </w:p>
    <w:bookmarkEnd w:id="36"/>
    <w:bookmarkStart w:name="z53" w:id="37"/>
    <w:p>
      <w:pPr>
        <w:spacing w:after="0"/>
        <w:ind w:left="0"/>
        <w:jc w:val="both"/>
      </w:pPr>
      <w:r>
        <w:rPr>
          <w:rFonts w:ascii="Times New Roman"/>
          <w:b w:val="false"/>
          <w:i w:val="false"/>
          <w:color w:val="000000"/>
          <w:sz w:val="28"/>
        </w:rPr>
        <w:t>
      1) _______________________________________________________________;</w:t>
      </w:r>
    </w:p>
    <w:bookmarkEnd w:id="37"/>
    <w:bookmarkStart w:name="z54" w:id="38"/>
    <w:p>
      <w:pPr>
        <w:spacing w:after="0"/>
        <w:ind w:left="0"/>
        <w:jc w:val="both"/>
      </w:pPr>
      <w:r>
        <w:rPr>
          <w:rFonts w:ascii="Times New Roman"/>
          <w:b w:val="false"/>
          <w:i w:val="false"/>
          <w:color w:val="000000"/>
          <w:sz w:val="28"/>
        </w:rPr>
        <w:t>
      2) _______________________________________________________________;</w:t>
      </w:r>
    </w:p>
    <w:bookmarkEnd w:id="38"/>
    <w:bookmarkStart w:name="z55" w:id="39"/>
    <w:p>
      <w:pPr>
        <w:spacing w:after="0"/>
        <w:ind w:left="0"/>
        <w:jc w:val="both"/>
      </w:pPr>
      <w:r>
        <w:rPr>
          <w:rFonts w:ascii="Times New Roman"/>
          <w:b w:val="false"/>
          <w:i w:val="false"/>
          <w:color w:val="000000"/>
          <w:sz w:val="28"/>
        </w:rPr>
        <w:t>
      3) _______________________________________________________________;</w:t>
      </w:r>
    </w:p>
    <w:bookmarkEnd w:id="39"/>
    <w:bookmarkStart w:name="z56" w:id="40"/>
    <w:p>
      <w:pPr>
        <w:spacing w:after="0"/>
        <w:ind w:left="0"/>
        <w:jc w:val="both"/>
      </w:pPr>
      <w:r>
        <w:rPr>
          <w:rFonts w:ascii="Times New Roman"/>
          <w:b w:val="false"/>
          <w:i w:val="false"/>
          <w:color w:val="000000"/>
          <w:sz w:val="28"/>
        </w:rPr>
        <w:t>
      4) _______________________________________________________________.</w:t>
      </w:r>
    </w:p>
    <w:bookmarkEnd w:id="40"/>
    <w:bookmarkStart w:name="z57" w:id="41"/>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 содержащихся в цифровых системах.</w:t>
      </w:r>
    </w:p>
    <w:bookmarkEnd w:id="41"/>
    <w:bookmarkStart w:name="z58" w:id="42"/>
    <w:p>
      <w:pPr>
        <w:spacing w:after="0"/>
        <w:ind w:left="0"/>
        <w:jc w:val="both"/>
      </w:pPr>
      <w:r>
        <w:rPr>
          <w:rFonts w:ascii="Times New Roman"/>
          <w:b w:val="false"/>
          <w:i w:val="false"/>
          <w:color w:val="000000"/>
          <w:sz w:val="28"/>
        </w:rPr>
        <w:t>
      "___" ______________ 20___года _____________</w:t>
      </w:r>
    </w:p>
    <w:bookmarkEnd w:id="42"/>
    <w:bookmarkStart w:name="z59" w:id="43"/>
    <w:p>
      <w:pPr>
        <w:spacing w:after="0"/>
        <w:ind w:left="0"/>
        <w:jc w:val="both"/>
      </w:pPr>
      <w:r>
        <w:rPr>
          <w:rFonts w:ascii="Times New Roman"/>
          <w:b w:val="false"/>
          <w:i w:val="false"/>
          <w:color w:val="000000"/>
          <w:sz w:val="28"/>
        </w:rPr>
        <w:t>
      (подпись)</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Исполняющий</w:t>
            </w:r>
            <w:r>
              <w:br/>
            </w:r>
            <w:r>
              <w:rPr>
                <w:rFonts w:ascii="Times New Roman"/>
                <w:b w:val="false"/>
                <w:i w:val="false"/>
                <w:color w:val="000000"/>
                <w:sz w:val="20"/>
              </w:rPr>
              <w:t>обязанности министра обороны</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991</w:t>
            </w:r>
            <w:r>
              <w:br/>
            </w: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"Апостилирование архивных</w:t>
            </w:r>
            <w:r>
              <w:br/>
            </w:r>
            <w:r>
              <w:rPr>
                <w:rFonts w:ascii="Times New Roman"/>
                <w:b w:val="false"/>
                <w:i w:val="false"/>
                <w:color w:val="000000"/>
                <w:sz w:val="20"/>
              </w:rPr>
              <w:t>справок и копий архивных</w:t>
            </w:r>
            <w:r>
              <w:br/>
            </w:r>
            <w:r>
              <w:rPr>
                <w:rFonts w:ascii="Times New Roman"/>
                <w:b w:val="false"/>
                <w:i w:val="false"/>
                <w:color w:val="000000"/>
                <w:sz w:val="20"/>
              </w:rPr>
              <w:t>документов, исходящих из</w:t>
            </w:r>
            <w:r>
              <w:br/>
            </w:r>
            <w:r>
              <w:rPr>
                <w:rFonts w:ascii="Times New Roman"/>
                <w:b w:val="false"/>
                <w:i w:val="false"/>
                <w:color w:val="000000"/>
                <w:sz w:val="20"/>
              </w:rPr>
              <w:t>Центрального архива</w:t>
            </w:r>
            <w:r>
              <w:br/>
            </w:r>
            <w:r>
              <w:rPr>
                <w:rFonts w:ascii="Times New Roman"/>
                <w:b w:val="false"/>
                <w:i w:val="false"/>
                <w:color w:val="000000"/>
                <w:sz w:val="20"/>
              </w:rPr>
              <w:t>Министерства обороны</w:t>
            </w:r>
            <w:r>
              <w:br/>
            </w:r>
            <w:r>
              <w:rPr>
                <w:rFonts w:ascii="Times New Roman"/>
                <w:b w:val="false"/>
                <w:i w:val="false"/>
                <w:color w:val="000000"/>
                <w:sz w:val="20"/>
              </w:rPr>
              <w:t>Республики Казахстан"</w:t>
            </w:r>
          </w:p>
        </w:tc>
      </w:tr>
    </w:tbl>
    <w:bookmarkStart w:name="z61" w:id="44"/>
    <w:p>
      <w:pPr>
        <w:spacing w:after="0"/>
        <w:ind w:left="0"/>
        <w:jc w:val="left"/>
      </w:pPr>
      <w:r>
        <w:rPr>
          <w:rFonts w:ascii="Times New Roman"/>
          <w:b/>
          <w:i w:val="false"/>
          <w:color w:val="000000"/>
        </w:rPr>
        <w:t xml:space="preserve"> Перечень основных требований к оказанию государственной услуги "Апостилирование архивных справок и копий архивных документов, исходящих из Центрального архива Министерства обороны Республики Казахстан"</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"Апостилирование архивных справок и копий архивных документов, исходящих из Центрального архива Министерства обороны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обороны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5"/>
          <w:p>
            <w:pPr>
              <w:spacing w:after="20"/>
              <w:ind w:left="20"/>
              <w:jc w:val="both"/>
            </w:pPr>
            <w:r>
              <w:rPr>
                <w:rFonts w:ascii="Times New Roman"/>
                <w:b w:val="false"/>
                <w:i w:val="false"/>
                <w:color w:val="000000"/>
                <w:sz w:val="20"/>
              </w:rPr>
              <w:t>
Способы предоставления государственной услуги и ее</w:t>
            </w:r>
          </w:p>
          <w:bookmarkEnd w:id="45"/>
          <w:p>
            <w:pPr>
              <w:spacing w:after="20"/>
              <w:ind w:left="20"/>
              <w:jc w:val="both"/>
            </w:pPr>
            <w:r>
              <w:rPr>
                <w:rFonts w:ascii="Times New Roman"/>
                <w:b w:val="false"/>
                <w:i w:val="false"/>
                <w:color w:val="000000"/>
                <w:sz w:val="20"/>
              </w:rPr>
              <w:t>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6"/>
          <w:p>
            <w:pPr>
              <w:spacing w:after="20"/>
              <w:ind w:left="20"/>
              <w:jc w:val="both"/>
            </w:pPr>
            <w:r>
              <w:rPr>
                <w:rFonts w:ascii="Times New Roman"/>
                <w:b w:val="false"/>
                <w:i w:val="false"/>
                <w:color w:val="000000"/>
                <w:sz w:val="20"/>
              </w:rPr>
              <w:t>
15 (пятнадцать) рабочих дней. При обращении через Государственную корпорацию:</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 15 (пятнадцать) минут;</w:t>
            </w:r>
          </w:p>
          <w:p>
            <w:pPr>
              <w:spacing w:after="20"/>
              <w:ind w:left="20"/>
              <w:jc w:val="both"/>
            </w:pPr>
            <w:r>
              <w:rPr>
                <w:rFonts w:ascii="Times New Roman"/>
                <w:b w:val="false"/>
                <w:i w:val="false"/>
                <w:color w:val="000000"/>
                <w:sz w:val="20"/>
              </w:rPr>
              <w:t>
максимально допустимое время обслуживания в Государственной корпорации – 15 (пятнадцать)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47"/>
          <w:p>
            <w:pPr>
              <w:spacing w:after="20"/>
              <w:ind w:left="20"/>
              <w:jc w:val="both"/>
            </w:pPr>
            <w:r>
              <w:rPr>
                <w:rFonts w:ascii="Times New Roman"/>
                <w:b w:val="false"/>
                <w:i w:val="false"/>
                <w:color w:val="000000"/>
                <w:sz w:val="20"/>
              </w:rPr>
              <w:t>
Апостилированные архивные справки, копий архивных документов, либо мотивированный ответ об отказе в оказании государственной услуги. В Государственной корпорации выдача готовых документов осуществляется при предъявлении документа, удостоверяющего личность (либо его представителя по нотариально заверенной доверенности).</w:t>
            </w:r>
          </w:p>
          <w:bookmarkEnd w:id="47"/>
          <w:p>
            <w:pPr>
              <w:spacing w:after="20"/>
              <w:ind w:left="20"/>
              <w:jc w:val="both"/>
            </w:pPr>
            <w:r>
              <w:rPr>
                <w:rFonts w:ascii="Times New Roman"/>
                <w:b w:val="false"/>
                <w:i w:val="false"/>
                <w:color w:val="000000"/>
                <w:sz w:val="20"/>
              </w:rPr>
              <w:t>
Государственная корпорация обеспечивает хранение результата в течение одного месяца, после чего передает услугодателю для дальнейшего хранения. При обращении услугополучателя по истечению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8"/>
          <w:p>
            <w:pPr>
              <w:spacing w:after="20"/>
              <w:ind w:left="20"/>
              <w:jc w:val="both"/>
            </w:pPr>
            <w:r>
              <w:rPr>
                <w:rFonts w:ascii="Times New Roman"/>
                <w:b w:val="false"/>
                <w:i w:val="false"/>
                <w:color w:val="000000"/>
                <w:sz w:val="20"/>
              </w:rPr>
              <w:t xml:space="preserve">
За оказание государственной услуги взимается государственная пошлина в соответствии с </w:t>
            </w:r>
            <w:r>
              <w:rPr>
                <w:rFonts w:ascii="Times New Roman"/>
                <w:b w:val="false"/>
                <w:i w:val="false"/>
                <w:color w:val="000000"/>
                <w:sz w:val="20"/>
              </w:rPr>
              <w:t>подпунктом 12)</w:t>
            </w:r>
            <w:r>
              <w:rPr>
                <w:rFonts w:ascii="Times New Roman"/>
                <w:b w:val="false"/>
                <w:i w:val="false"/>
                <w:color w:val="000000"/>
                <w:sz w:val="20"/>
              </w:rPr>
              <w:t xml:space="preserve"> пункта 1 статьи 664 Налогового Кодекса Республики Казахстан, которая составляет 50 (пятьдесят) процентов от размера месячного расчетного показателя, установленного на день уплаты государственной пошлины.</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пошлина уплачивается через банковские учреждения Республики Казахстан, которыми выдается документ (квитанция), подтверждающий размер и дату оплаты.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 в соответствии с </w:t>
            </w:r>
            <w:r>
              <w:rPr>
                <w:rFonts w:ascii="Times New Roman"/>
                <w:b w:val="false"/>
                <w:i w:val="false"/>
                <w:color w:val="000000"/>
                <w:sz w:val="20"/>
              </w:rPr>
              <w:t>подпунктом 2)</w:t>
            </w:r>
            <w:r>
              <w:rPr>
                <w:rFonts w:ascii="Times New Roman"/>
                <w:b w:val="false"/>
                <w:i w:val="false"/>
                <w:color w:val="000000"/>
                <w:sz w:val="20"/>
              </w:rPr>
              <w:t xml:space="preserve"> статьи 671 Налогового Кодекса Республики Казахстан освобождаются от уплаты государственной пошлины:</w:t>
            </w:r>
          </w:p>
          <w:p>
            <w:pPr>
              <w:spacing w:after="20"/>
              <w:ind w:left="20"/>
              <w:jc w:val="both"/>
            </w:pPr>
            <w:r>
              <w:rPr>
                <w:rFonts w:ascii="Times New Roman"/>
                <w:b w:val="false"/>
                <w:i w:val="false"/>
                <w:color w:val="000000"/>
                <w:sz w:val="20"/>
              </w:rPr>
              <w:t>
герои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звания "Халық қаһарманы", "Қазақстанның Еңбек Ері"; многодетные матери, удостоенные звания "Мать-героиня", награжденные подвесками "Алтын алқа", "Күміс алқа";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 с инвалидностью, а также один из родителей лица с инвалидностью с детства; ребенка с инвалидностью; престарелые, проживающие в медико-социальных учреждениях общего типа для престарелых и лиц с инвалидностью, дети-сироты и дети, оставшиеся без попечения родителей, находящиеся на полном государственном обеспечении, проживающие в детских домах и (или) интернатах; граждане, пострадавшие вследствие Чернобыльской катастрофы.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49"/>
          <w:p>
            <w:pPr>
              <w:spacing w:after="20"/>
              <w:ind w:left="20"/>
              <w:jc w:val="both"/>
            </w:pPr>
            <w:r>
              <w:rPr>
                <w:rFonts w:ascii="Times New Roman"/>
                <w:b w:val="false"/>
                <w:i w:val="false"/>
                <w:color w:val="000000"/>
                <w:sz w:val="20"/>
              </w:rPr>
              <w:t xml:space="preserve">
1) Услугодателя – с понедельника по пятницу с 9.00 до 18.00 часов, с перерывом на обед с 13.00 до 14.00 часов, кроме выходных и праздничных дней, согласно </w:t>
            </w:r>
            <w:r>
              <w:rPr>
                <w:rFonts w:ascii="Times New Roman"/>
                <w:b w:val="false"/>
                <w:i w:val="false"/>
                <w:color w:val="000000"/>
                <w:sz w:val="20"/>
              </w:rPr>
              <w:t>глав 6</w:t>
            </w:r>
            <w:r>
              <w:rPr>
                <w:rFonts w:ascii="Times New Roman"/>
                <w:b w:val="false"/>
                <w:i w:val="false"/>
                <w:color w:val="000000"/>
                <w:sz w:val="20"/>
              </w:rPr>
              <w:t xml:space="preserve"> и </w:t>
            </w:r>
            <w:r>
              <w:rPr>
                <w:rFonts w:ascii="Times New Roman"/>
                <w:b w:val="false"/>
                <w:i w:val="false"/>
                <w:color w:val="000000"/>
                <w:sz w:val="20"/>
              </w:rPr>
              <w:t>7</w:t>
            </w:r>
            <w:r>
              <w:rPr>
                <w:rFonts w:ascii="Times New Roman"/>
                <w:b w:val="false"/>
                <w:i w:val="false"/>
                <w:color w:val="000000"/>
                <w:sz w:val="20"/>
              </w:rPr>
              <w:t xml:space="preserve"> Трудового кодекса Республики Казахстан;</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Государственной корпорации, с понедельника по пятницу включительно с 9.00 до 20.00 часов и в субботу с 9.00 до 13.00, за исключением воскресенья и праздничных дней, согласно </w:t>
            </w:r>
            <w:r>
              <w:rPr>
                <w:rFonts w:ascii="Times New Roman"/>
                <w:b w:val="false"/>
                <w:i w:val="false"/>
                <w:color w:val="000000"/>
                <w:sz w:val="20"/>
              </w:rPr>
              <w:t>глав 6</w:t>
            </w:r>
            <w:r>
              <w:rPr>
                <w:rFonts w:ascii="Times New Roman"/>
                <w:b w:val="false"/>
                <w:i w:val="false"/>
                <w:color w:val="000000"/>
                <w:sz w:val="20"/>
              </w:rPr>
              <w:t xml:space="preserve"> и </w:t>
            </w:r>
            <w:r>
              <w:rPr>
                <w:rFonts w:ascii="Times New Roman"/>
                <w:b w:val="false"/>
                <w:i w:val="false"/>
                <w:color w:val="000000"/>
                <w:sz w:val="20"/>
              </w:rPr>
              <w:t>7</w:t>
            </w:r>
            <w:r>
              <w:rPr>
                <w:rFonts w:ascii="Times New Roman"/>
                <w:b w:val="false"/>
                <w:i w:val="false"/>
                <w:color w:val="000000"/>
                <w:sz w:val="20"/>
              </w:rPr>
              <w:t xml:space="preserve"> Трудового кодекса Республики Казахстан;</w:t>
            </w:r>
          </w:p>
          <w:p>
            <w:pPr>
              <w:spacing w:after="20"/>
              <w:ind w:left="20"/>
              <w:jc w:val="both"/>
            </w:pPr>
            <w:r>
              <w:rPr>
                <w:rFonts w:ascii="Times New Roman"/>
                <w:b w:val="false"/>
                <w:i w:val="false"/>
                <w:color w:val="000000"/>
                <w:sz w:val="20"/>
              </w:rPr>
              <w:t>
Прием заявления осуществляется через Государственную корпорацию, без ускоренного обслуживания. По желанию услугополучателя имеется возможность бронирования электронной очереди посредством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0"/>
          <w:p>
            <w:pPr>
              <w:spacing w:after="20"/>
              <w:ind w:left="20"/>
              <w:jc w:val="both"/>
            </w:pPr>
            <w:r>
              <w:rPr>
                <w:rFonts w:ascii="Times New Roman"/>
                <w:b w:val="false"/>
                <w:i w:val="false"/>
                <w:color w:val="000000"/>
                <w:sz w:val="20"/>
              </w:rPr>
              <w:t>
В Государственную корпорацию:</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на апостилирование архивных справок и копий архивных документов, исходящих из Центрального архива Министерства обороны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гражданина, либо электронный документ из сервиса цифровых документов (для идентификации личности), (либо его представителя по нотариально заверенной доверенности), либо нотариально засвидетельствованная доверенность, при представлении интересов услугополучателя третьим лицом (представляется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квитанция об оплате государственной пошлины за апостилирование;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4) архивная справка и (или) копии архивных документов, выданные Архивом, на которые необходимо проставить штамп апостиля.</w:t>
            </w:r>
          </w:p>
          <w:p>
            <w:pPr>
              <w:spacing w:after="20"/>
              <w:ind w:left="20"/>
              <w:jc w:val="both"/>
            </w:pPr>
            <w:r>
              <w:rPr>
                <w:rFonts w:ascii="Times New Roman"/>
                <w:b w:val="false"/>
                <w:i w:val="false"/>
                <w:color w:val="000000"/>
                <w:sz w:val="20"/>
              </w:rPr>
              <w:t>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51"/>
          <w:p>
            <w:pPr>
              <w:spacing w:after="20"/>
              <w:ind w:left="20"/>
              <w:jc w:val="both"/>
            </w:pPr>
            <w:r>
              <w:rPr>
                <w:rFonts w:ascii="Times New Roman"/>
                <w:b w:val="false"/>
                <w:i w:val="false"/>
                <w:color w:val="000000"/>
                <w:sz w:val="20"/>
              </w:rPr>
              <w:t>
1)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установленными настоящими Правилами;</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2)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отсутствие согласия услугополучателя, представляемого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6) неустранение выявленных недостатков по истечении срока приостановления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2"/>
          <w:p>
            <w:pPr>
              <w:spacing w:after="20"/>
              <w:ind w:left="20"/>
              <w:jc w:val="both"/>
            </w:pPr>
            <w:r>
              <w:rPr>
                <w:rFonts w:ascii="Times New Roman"/>
                <w:b w:val="false"/>
                <w:i w:val="false"/>
                <w:color w:val="000000"/>
                <w:sz w:val="20"/>
              </w:rPr>
              <w:t>
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интернет-ресурсе Министерства обороны Республики Казахстан: www.mod.gov.kz, а также на интернет-ресурсе Государственной корпорации: www.gov4c.kz.</w:t>
            </w:r>
          </w:p>
          <w:p>
            <w:pPr>
              <w:spacing w:after="20"/>
              <w:ind w:left="20"/>
              <w:jc w:val="both"/>
            </w:pPr>
            <w:r>
              <w:rPr>
                <w:rFonts w:ascii="Times New Roman"/>
                <w:b w:val="false"/>
                <w:i w:val="false"/>
                <w:color w:val="000000"/>
                <w:sz w:val="20"/>
              </w:rPr>
              <w:t>
Информацию о порядке оказания государственной услуги можно получить по телефону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обороны</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991</w:t>
            </w:r>
            <w:r>
              <w:br/>
            </w: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"Апостилирование архивных</w:t>
            </w:r>
            <w:r>
              <w:br/>
            </w:r>
            <w:r>
              <w:rPr>
                <w:rFonts w:ascii="Times New Roman"/>
                <w:b w:val="false"/>
                <w:i w:val="false"/>
                <w:color w:val="000000"/>
                <w:sz w:val="20"/>
              </w:rPr>
              <w:t>справок и копий архивных</w:t>
            </w:r>
            <w:r>
              <w:br/>
            </w:r>
            <w:r>
              <w:rPr>
                <w:rFonts w:ascii="Times New Roman"/>
                <w:b w:val="false"/>
                <w:i w:val="false"/>
                <w:color w:val="000000"/>
                <w:sz w:val="20"/>
              </w:rPr>
              <w:t>документов, исходящих из</w:t>
            </w:r>
            <w:r>
              <w:br/>
            </w:r>
            <w:r>
              <w:rPr>
                <w:rFonts w:ascii="Times New Roman"/>
                <w:b w:val="false"/>
                <w:i w:val="false"/>
                <w:color w:val="000000"/>
                <w:sz w:val="20"/>
              </w:rPr>
              <w:t>Центрального архива</w:t>
            </w:r>
            <w:r>
              <w:br/>
            </w:r>
            <w:r>
              <w:rPr>
                <w:rFonts w:ascii="Times New Roman"/>
                <w:b w:val="false"/>
                <w:i w:val="false"/>
                <w:color w:val="000000"/>
                <w:sz w:val="20"/>
              </w:rPr>
              <w:t>Министерства обороны</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r>
              <w:br/>
            </w:r>
            <w:r>
              <w:rPr>
                <w:rFonts w:ascii="Times New Roman"/>
                <w:b w:val="false"/>
                <w:i w:val="false"/>
                <w:color w:val="000000"/>
                <w:sz w:val="20"/>
              </w:rPr>
              <w:t>__________________________</w:t>
            </w:r>
            <w:r>
              <w:br/>
            </w:r>
            <w:r>
              <w:rPr>
                <w:rFonts w:ascii="Times New Roman"/>
                <w:b w:val="false"/>
                <w:i w:val="false"/>
                <w:color w:val="000000"/>
                <w:sz w:val="20"/>
              </w:rPr>
              <w:t>(фамилия, имя, отчество (при</w:t>
            </w:r>
            <w:r>
              <w:br/>
            </w:r>
            <w:r>
              <w:rPr>
                <w:rFonts w:ascii="Times New Roman"/>
                <w:b w:val="false"/>
                <w:i w:val="false"/>
                <w:color w:val="000000"/>
                <w:sz w:val="20"/>
              </w:rPr>
              <w:t>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(адрес услугополучателя)</w:t>
            </w:r>
          </w:p>
        </w:tc>
      </w:tr>
    </w:tbl>
    <w:bookmarkStart w:name="z85" w:id="53"/>
    <w:p>
      <w:pPr>
        <w:spacing w:after="0"/>
        <w:ind w:left="0"/>
        <w:jc w:val="left"/>
      </w:pPr>
      <w:r>
        <w:rPr>
          <w:rFonts w:ascii="Times New Roman"/>
          <w:b/>
          <w:i w:val="false"/>
          <w:color w:val="000000"/>
        </w:rPr>
        <w:t xml:space="preserve"> Расписка об отказе в приеме документов</w:t>
      </w:r>
    </w:p>
    <w:bookmarkEnd w:id="53"/>
    <w:bookmarkStart w:name="z86" w:id="54"/>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государственных и социально ответственных услугах", отдел №____ филиала Государственной корпорации "Правительство для граждан" (указать адрес) отказывает в приеме документов на оказание государственной услуги "Апостилирование архивных справок и копий архивных документов, исходящих из Центрального архива Министерства обороны Республики Казахстан" ввиду представления Вами неполного пакета документов согласно перечню, предусмотренному перечнем основных требований к государственной услуге, а также документов с истекшим сроком действия а именно: Наименование отсутствующих документов:</w:t>
      </w:r>
    </w:p>
    <w:bookmarkEnd w:id="54"/>
    <w:bookmarkStart w:name="z87" w:id="55"/>
    <w:p>
      <w:pPr>
        <w:spacing w:after="0"/>
        <w:ind w:left="0"/>
        <w:jc w:val="both"/>
      </w:pPr>
      <w:r>
        <w:rPr>
          <w:rFonts w:ascii="Times New Roman"/>
          <w:b w:val="false"/>
          <w:i w:val="false"/>
          <w:color w:val="000000"/>
          <w:sz w:val="28"/>
        </w:rPr>
        <w:t>
      1) __________________________________________________________________;</w:t>
      </w:r>
    </w:p>
    <w:bookmarkEnd w:id="55"/>
    <w:bookmarkStart w:name="z88" w:id="56"/>
    <w:p>
      <w:pPr>
        <w:spacing w:after="0"/>
        <w:ind w:left="0"/>
        <w:jc w:val="both"/>
      </w:pPr>
      <w:r>
        <w:rPr>
          <w:rFonts w:ascii="Times New Roman"/>
          <w:b w:val="false"/>
          <w:i w:val="false"/>
          <w:color w:val="000000"/>
          <w:sz w:val="28"/>
        </w:rPr>
        <w:t>
      2) __________________________________________________________________;</w:t>
      </w:r>
    </w:p>
    <w:bookmarkEnd w:id="56"/>
    <w:bookmarkStart w:name="z89" w:id="57"/>
    <w:p>
      <w:pPr>
        <w:spacing w:after="0"/>
        <w:ind w:left="0"/>
        <w:jc w:val="both"/>
      </w:pPr>
      <w:r>
        <w:rPr>
          <w:rFonts w:ascii="Times New Roman"/>
          <w:b w:val="false"/>
          <w:i w:val="false"/>
          <w:color w:val="000000"/>
          <w:sz w:val="28"/>
        </w:rPr>
        <w:t>
      Настоящая расписка составлена в двух экземплярах, по одному для каждой стороны.</w:t>
      </w:r>
    </w:p>
    <w:bookmarkEnd w:id="57"/>
    <w:bookmarkStart w:name="z90" w:id="58"/>
    <w:p>
      <w:pPr>
        <w:spacing w:after="0"/>
        <w:ind w:left="0"/>
        <w:jc w:val="both"/>
      </w:pPr>
      <w:r>
        <w:rPr>
          <w:rFonts w:ascii="Times New Roman"/>
          <w:b w:val="false"/>
          <w:i w:val="false"/>
          <w:color w:val="000000"/>
          <w:sz w:val="28"/>
        </w:rPr>
        <w:t>
      __________________________________________________________________________</w:t>
      </w:r>
    </w:p>
    <w:bookmarkEnd w:id="58"/>
    <w:bookmarkStart w:name="z91" w:id="59"/>
    <w:p>
      <w:pPr>
        <w:spacing w:after="0"/>
        <w:ind w:left="0"/>
        <w:jc w:val="both"/>
      </w:pPr>
      <w:r>
        <w:rPr>
          <w:rFonts w:ascii="Times New Roman"/>
          <w:b w:val="false"/>
          <w:i w:val="false"/>
          <w:color w:val="000000"/>
          <w:sz w:val="28"/>
        </w:rPr>
        <w:t>
      (фамилия, имя, отчество (при его наличии) работника Государственной корпорации)</w:t>
      </w:r>
    </w:p>
    <w:bookmarkEnd w:id="59"/>
    <w:bookmarkStart w:name="z92" w:id="60"/>
    <w:p>
      <w:pPr>
        <w:spacing w:after="0"/>
        <w:ind w:left="0"/>
        <w:jc w:val="both"/>
      </w:pPr>
      <w:r>
        <w:rPr>
          <w:rFonts w:ascii="Times New Roman"/>
          <w:b w:val="false"/>
          <w:i w:val="false"/>
          <w:color w:val="000000"/>
          <w:sz w:val="28"/>
        </w:rPr>
        <w:t>
      ________________ (подпись, дата)</w:t>
      </w:r>
    </w:p>
    <w:bookmarkEnd w:id="60"/>
    <w:bookmarkStart w:name="z93" w:id="61"/>
    <w:p>
      <w:pPr>
        <w:spacing w:after="0"/>
        <w:ind w:left="0"/>
        <w:jc w:val="both"/>
      </w:pPr>
      <w:r>
        <w:rPr>
          <w:rFonts w:ascii="Times New Roman"/>
          <w:b w:val="false"/>
          <w:i w:val="false"/>
          <w:color w:val="000000"/>
          <w:sz w:val="28"/>
        </w:rPr>
        <w:t>
      Исполнитель: ________________________________________________________</w:t>
      </w:r>
    </w:p>
    <w:bookmarkEnd w:id="61"/>
    <w:bookmarkStart w:name="z94" w:id="62"/>
    <w:p>
      <w:pPr>
        <w:spacing w:after="0"/>
        <w:ind w:left="0"/>
        <w:jc w:val="both"/>
      </w:pPr>
      <w:r>
        <w:rPr>
          <w:rFonts w:ascii="Times New Roman"/>
          <w:b w:val="false"/>
          <w:i w:val="false"/>
          <w:color w:val="000000"/>
          <w:sz w:val="28"/>
        </w:rPr>
        <w:t>
      (фамилия, имя, отчество (при его наличии))</w:t>
      </w:r>
    </w:p>
    <w:bookmarkEnd w:id="62"/>
    <w:bookmarkStart w:name="z95" w:id="63"/>
    <w:p>
      <w:pPr>
        <w:spacing w:after="0"/>
        <w:ind w:left="0"/>
        <w:jc w:val="both"/>
      </w:pPr>
      <w:r>
        <w:rPr>
          <w:rFonts w:ascii="Times New Roman"/>
          <w:b w:val="false"/>
          <w:i w:val="false"/>
          <w:color w:val="000000"/>
          <w:sz w:val="28"/>
        </w:rPr>
        <w:t>
      Телефон _______________________</w:t>
      </w:r>
    </w:p>
    <w:bookmarkEnd w:id="63"/>
    <w:bookmarkStart w:name="z96" w:id="64"/>
    <w:p>
      <w:pPr>
        <w:spacing w:after="0"/>
        <w:ind w:left="0"/>
        <w:jc w:val="both"/>
      </w:pPr>
      <w:r>
        <w:rPr>
          <w:rFonts w:ascii="Times New Roman"/>
          <w:b w:val="false"/>
          <w:i w:val="false"/>
          <w:color w:val="000000"/>
          <w:sz w:val="28"/>
        </w:rPr>
        <w:t>
      Получил_____________________________________________ _____________</w:t>
      </w:r>
    </w:p>
    <w:bookmarkEnd w:id="64"/>
    <w:bookmarkStart w:name="z97" w:id="65"/>
    <w:p>
      <w:pPr>
        <w:spacing w:after="0"/>
        <w:ind w:left="0"/>
        <w:jc w:val="both"/>
      </w:pPr>
      <w:r>
        <w:rPr>
          <w:rFonts w:ascii="Times New Roman"/>
          <w:b w:val="false"/>
          <w:i w:val="false"/>
          <w:color w:val="000000"/>
          <w:sz w:val="28"/>
        </w:rPr>
        <w:t>
      (фамилия, имя, отчество (при его наличии) услугополучателя) (подпись)</w:t>
      </w:r>
    </w:p>
    <w:bookmarkEnd w:id="65"/>
    <w:bookmarkStart w:name="z98" w:id="66"/>
    <w:p>
      <w:pPr>
        <w:spacing w:after="0"/>
        <w:ind w:left="0"/>
        <w:jc w:val="both"/>
      </w:pPr>
      <w:r>
        <w:rPr>
          <w:rFonts w:ascii="Times New Roman"/>
          <w:b w:val="false"/>
          <w:i w:val="false"/>
          <w:color w:val="000000"/>
          <w:sz w:val="28"/>
        </w:rPr>
        <w:t>
      "___" ____________ 20____года</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