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ff31" w14:textId="929f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31 августа 2026 года № 587. Зарегистрирован в Министерстве юстиции Республики Казахстан 31 августа 2026 года № 39772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25488) следующие изменения: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утвержденных указанным приказом: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Тендерной документации: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Тендерной документации: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Соглашении об участии в тендере: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"Принимаем на себя обязательство по незамедлительному уведомлению уполномоченного органа по борьбе с коррупцией об известных нам фактах совершения коррупционных правонарушений должностными лицами заказчика, организатора (единого организатора), а также участников тендера.";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Тендерной документации: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случае, если предметом тендера являются работы по среднему ремонту автомобильных дорог, документами, подтверждающими опыт работы, являются соответствующие электронные копии актов выполненных работ и/или электронные копии актов приемки объектов в эксплуатацию, по объектам, где заказчиками являются государственные 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лица.".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октября 2024 года № 671 "Об утверждении Правил осуществления государственных закупок с применением особого порядка" (зарегистрирован в Реестре государственной регистрации нормативных правовых актов под № 35220) следующее изменение: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с применением особого порядка, утвержденных указанным приказом: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Заказчик разрабатывает и утверждает отдельный годовой план государственных закупок (предварительный годовой план государственных закупок) товаров, работ, услуг, сведения о которых составляют государственные секреты и (или) содержат служебную информацию ограниченного распространения, определенную Правительством Республики Казахстан на основании соответствующего бюджета (плана развития), выделенных денег из Специального государственного фонда, Фонда инфраструктурного развития в соответствии с законодательством Республики Казахстан или индивидуального плана финансирования по форме согласно приложению 1 к настоящим Правилам.".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октября 2024 года № 687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35238) следующие изменения: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соответствии с пунктом 2 статьи 6 Закона заказчик на основании соответствующего бюджета (плана развития), выделенных денег из Специального государственного фонда, Фонда инфраструктурного развития в соответствии с законодательством Республики Казахстан, или индивидуального плана финансирования по форме согласно приложению 1 к настоящим Правилам разрабатывает и утверждает годовой план государственных закупок.";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Не допускается утверждение (уточнение) годового плана государственных закупок в объеме, не соответствующем бюджету (плану развития), выделенным деньгам из Специального государственного фонда, Фонда инфраструктурного развития в соответствии с законодательством Республики Казахстан или индивидуальному плану финансирования, в совокупности по спецификам экономической классификации (статьям расходов), по которым требуется заключение договоров.";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предусмотренном подпунктом 2) части первой настоящего пункта, перераспределение бюджета (денег согласно плану развития), выделенных денег из Специального государственного фонда, Фонда инфраструктурного развития в соответствии с законодательством Республики Казахстан, или денег согласно индивидуальному плану финансирования другому заказчику, а равно внесение изменений и дополнений в годовой план государственных закупок (предварительный годовой план государственных закупок), направленных на приобретение таких товаров, работ, услуг в текущем году, не допускается.";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осуществления государственных закупок за счет выделенных денег из Специального государственного фонда, Фонда инфраструктурного развития в соответствии с законодательством Республики Казахстан;";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Государственные закупки, финансируемые за счет средств Специального государственного фонда, Фонда инфраструктурного развития в соответствии с законодательством Республики Казахстан, реализуются с соблюдением требований, предусмотренных настоящей Главой и статьей 6 Закона.";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Конкурсной документации: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формы технических спецификаций с указанием национальных стандартов Республики Казахстан, а при их отсутствии межгосударственных стандартов на закупаемые товары,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работ, услуг с учетом нормирования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КД;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техническая спецификация содержит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 о техническом регулировании. При необходимости в технической спецификации указывается требование к потенциальным поставщикам о предоставлении потенциальным поставщиком технической спецификации о каждом комплектующем товаре по отдельности;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в технической спецификации требований о наличии в заявках на участие в конкурсе потенциальных поставщиков копий писем (сертификатов, свидетельств) от производителей либо их (дилеров или дистрибьюторов), технических паспортов, сертификатов соответствия продукции, на предлагаемые товары, указанные в технической спецификации потенциального поставщика;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технические паспорта, сертификаты соответствия продукции и другие требуемые заказчиком документы, выдаются при приобретении товара либо при ввозе на территорию Республики Казахстан, их регистрации в установленном порядке, то потенциальный поставщик предоставляет гарантийное письмо о представлении таких документов при поставке товаров;";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перечень обязательных критериев для оценки представленных потенциальными поставщиками заявок на участие в конкурсе по государственным закупкам услуг, предусмотренных государственным социальным заказом, которые будут учитываться конкурсной комиссией для определения победителя конкурса, предлагающего наиболее качественную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КД, а также </w:t>
      </w:r>
      <w:r>
        <w:rPr>
          <w:rFonts w:ascii="Times New Roman"/>
          <w:b w:val="false"/>
          <w:i w:val="false"/>
          <w:color w:val="000000"/>
          <w:sz w:val="28"/>
        </w:rPr>
        <w:t>параграфами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Правил;";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подпункта 1) пункта 18 изложить в следующей редакции: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об объемах оказанных потенциальным поставщиком услуг в течение последних пятнадцати лет, аналогичных (схожих) закупаемым на конкурсе, с приложением электронных копий подтверждающих документов;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материальных ресурсов, предусмотренных конкурсной документацией для оказания услуг с приложением электронных копий подтверждающих документов (данное требование может быть установлено в случае проведения государственных закупок услуг, предусмотренных государственным социальным заказом, объем финансирования которых на один финансовый год превышает 1000 (тысячекратный) размер месячного расчетного показателя, установленного законом о республиканском бюджете на соответствующий финансовый год);";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По результатам рассмотрения заявок на участие в конкурсе государственных услуг, предусмотренных государственным социальным заказом, конкурсная комиссия: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потенциальных поставщиков, которые соответствуют требованиям настоящей КД, и признает их участниками конкурса;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рассчитывает баллы для оценки представленных потенциальными поставщиками заявок на участие в конкурсе на основе критериев,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460-1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баллов по критериям, предусмотренным данным подпунктом настоящего пункта,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Критерий "нахождение потенциального поставщика в соответствующей административно-территориальной единице в границах столицы, области и городов республиканского значения по месту оказания услуг" применяется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Отрицательные значения,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Потенциальные поставщики, конкурсные заявки которых набрали 0 (ноль) баллов по одному из критериев, указанным в подпунктах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460 настоящих Правил, не допускаются к участию в конкурсе, независимо от общего количества набранных баллов.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Потенциальные поставщики, конкурсные заявки которых набрали 0 (ноль) баллов по одному из критериев,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460-1 настоящих Правил, не допускаются к участию в конкурсе, независимо от общего количества набранных баллов.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потенциальным поставщиком документов, подтверждающих указанные критерии, конкурсная комиссия не рассчитывает соответствующие баллы для оценки их заявок на участие в конкурсе.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предложенные потенциальными поставщиками для оценки своих заявок на участие в конкурсе, включаются в договор;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заявок на участие в конкурсе, предусмотренных подпунктом 2) настоящего пункта.";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 потенциальным поставщикам, допущенным к участию в конкурсе по результатам рассмотрения на предмет соответствия требованиям конкурсной документации и оценки их заявок на участие в конкурсе, применяется следующее условное уменьшение конкурсных предложений: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лотам, объем финансирования которых на один финансовый год не превышает 1000 (тысячекратного) размера месячного расчетного показателя, установленного законом о республиканском бюджете на соответствующий финансовый год: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итоговая оценка заявки на участие в конкурсе потенциального поставщика составляет от 12 до 14 баллов включительно, то конкурсное ценовое предложение потенциального поставщика условно уменьшается на 10 (десять) процентов;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итоговая оценка заявки на участие в конкурсе потенциального поставщика составляет от 15 до 18 баллов включительно, то конкурсное ценовое предложение потенциального поставщика условно уменьшается на 20 (двадцать) процентов;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лотам, объем финансирования которых на один финансовый год превышает 1000 (тысячекратного) размера месячного расчетного показателя, установленного законом о республиканском бюджете на соответствующий финансовый год: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итоговая оценка заявки на участие в конкурсе потенциального поставщика составляет от 12 до 17 баллов включительно, то конкурсное ценовое предложение потенциального поставщика условно уменьшается на 10 (десять) процентов;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итоговая оценка заявки на участие в конкурсе потенциального поставщика составляет от 18 до 23 баллов включительно, то конкурсное ценовое предложение потенциального поставщика условно уменьшается на 20 (двадцать) процентов;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итоговая оценка заявки на участие в конкурсе потенциального поставщика составляет от 24 до 31 балла включительно, то конкурсное ценовое предложение потенциального поставщика условно уменьшается на 30 (тридцать) процентов.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независимо от объема финансирования лота также применяются критерии, влияющие на конкурсные ценовые предложения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параграфами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участии в конкурсе: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"Принимаем на себя обязательство по незамедлительному уведомлению уполномоченного органа по борьбе с коррупцией об известных нам фактах совершения коррупционных правонарушений должностными лицами заказчика, организатора (единого организатора), а также участников конкурса.".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